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5D32" w:rsidRDefault="00365D32" w:rsidP="00365D32">
      <w:pPr>
        <w:widowControl w:val="0"/>
        <w:spacing w:line="360" w:lineRule="auto"/>
        <w:jc w:val="center"/>
        <w:rPr>
          <w:b/>
          <w:noProof/>
          <w:sz w:val="36"/>
          <w:szCs w:val="36"/>
        </w:rPr>
      </w:pPr>
      <w:r>
        <w:rPr>
          <w:b/>
          <w:noProof/>
          <w:sz w:val="36"/>
          <w:szCs w:val="36"/>
        </w:rPr>
        <w:t>М.Ю. ЛАСІНСЬКА</w:t>
      </w:r>
    </w:p>
    <w:p w:rsidR="00365D32" w:rsidRDefault="00365D32" w:rsidP="00365D32">
      <w:pPr>
        <w:spacing w:line="360" w:lineRule="auto"/>
        <w:rPr>
          <w:rFonts w:ascii="Baskerville Old Face" w:hAnsi="Baskerville Old Face"/>
          <w:sz w:val="36"/>
          <w:szCs w:val="36"/>
        </w:rPr>
      </w:pPr>
    </w:p>
    <w:p w:rsidR="00365D32" w:rsidRDefault="00365D32" w:rsidP="00365D32">
      <w:pPr>
        <w:spacing w:line="360" w:lineRule="auto"/>
        <w:rPr>
          <w:sz w:val="36"/>
          <w:szCs w:val="36"/>
        </w:rPr>
      </w:pPr>
    </w:p>
    <w:p w:rsidR="00365D32" w:rsidRDefault="00365D32" w:rsidP="00365D32">
      <w:pPr>
        <w:spacing w:line="360" w:lineRule="auto"/>
        <w:rPr>
          <w:rFonts w:ascii="Calibri" w:hAnsi="Calibri"/>
          <w:sz w:val="36"/>
          <w:szCs w:val="36"/>
        </w:rPr>
      </w:pPr>
    </w:p>
    <w:p w:rsidR="00365D32" w:rsidRDefault="00365D32" w:rsidP="00365D32">
      <w:pPr>
        <w:spacing w:line="360" w:lineRule="auto"/>
        <w:jc w:val="center"/>
        <w:rPr>
          <w:b/>
          <w:sz w:val="36"/>
          <w:szCs w:val="36"/>
        </w:rPr>
      </w:pPr>
      <w:r>
        <w:rPr>
          <w:b/>
          <w:sz w:val="36"/>
          <w:szCs w:val="36"/>
        </w:rPr>
        <w:t xml:space="preserve">ІСТОРІЯ СЛОВ’ЯНСЬКИХ НАРОДІВ </w:t>
      </w:r>
    </w:p>
    <w:p w:rsidR="00365D32" w:rsidRDefault="00365D32" w:rsidP="00365D32">
      <w:pPr>
        <w:spacing w:line="360" w:lineRule="auto"/>
        <w:jc w:val="center"/>
        <w:rPr>
          <w:b/>
          <w:sz w:val="36"/>
          <w:szCs w:val="36"/>
        </w:rPr>
      </w:pPr>
      <w:r>
        <w:rPr>
          <w:b/>
          <w:sz w:val="36"/>
          <w:szCs w:val="36"/>
        </w:rPr>
        <w:t>У НОВІТНЮ ДОБУ</w:t>
      </w:r>
    </w:p>
    <w:p w:rsidR="00365D32" w:rsidRDefault="00365D32" w:rsidP="00365D32">
      <w:pPr>
        <w:spacing w:line="360" w:lineRule="auto"/>
        <w:jc w:val="center"/>
        <w:rPr>
          <w:i/>
          <w:sz w:val="36"/>
          <w:szCs w:val="36"/>
        </w:rPr>
      </w:pPr>
      <w:r>
        <w:rPr>
          <w:i/>
          <w:sz w:val="36"/>
          <w:szCs w:val="36"/>
        </w:rPr>
        <w:t>Частина ІІІ</w:t>
      </w:r>
    </w:p>
    <w:p w:rsidR="00365D32" w:rsidRDefault="00365D32" w:rsidP="00365D32">
      <w:pPr>
        <w:spacing w:line="360" w:lineRule="auto"/>
        <w:jc w:val="center"/>
        <w:rPr>
          <w:rFonts w:ascii="Calibri" w:hAnsi="Calibri"/>
          <w:i/>
          <w:sz w:val="36"/>
          <w:szCs w:val="36"/>
        </w:rPr>
      </w:pPr>
      <w:r>
        <w:rPr>
          <w:i/>
          <w:sz w:val="36"/>
          <w:szCs w:val="36"/>
        </w:rPr>
        <w:t>Навчально-методичний посібник</w:t>
      </w:r>
    </w:p>
    <w:p w:rsidR="00365D32" w:rsidRDefault="00365D32" w:rsidP="00365D32">
      <w:pPr>
        <w:jc w:val="center"/>
        <w:rPr>
          <w:i/>
          <w:sz w:val="36"/>
          <w:szCs w:val="36"/>
        </w:rPr>
      </w:pPr>
      <w:r>
        <w:rPr>
          <w:i/>
          <w:sz w:val="36"/>
          <w:szCs w:val="36"/>
        </w:rPr>
        <w:t>для студентів вищих навчальних закладів</w:t>
      </w:r>
    </w:p>
    <w:p w:rsidR="00365D32" w:rsidRDefault="00365D32" w:rsidP="00365D32">
      <w:pPr>
        <w:spacing w:line="360" w:lineRule="auto"/>
        <w:jc w:val="center"/>
        <w:rPr>
          <w:i/>
          <w:sz w:val="36"/>
          <w:szCs w:val="36"/>
        </w:rPr>
      </w:pPr>
    </w:p>
    <w:p w:rsidR="00365D32" w:rsidRDefault="00365D32" w:rsidP="00365D32">
      <w:pPr>
        <w:spacing w:line="360" w:lineRule="auto"/>
        <w:jc w:val="center"/>
        <w:rPr>
          <w:i/>
          <w:sz w:val="36"/>
          <w:szCs w:val="36"/>
        </w:rPr>
      </w:pPr>
    </w:p>
    <w:p w:rsidR="00365D32" w:rsidRDefault="00365D32" w:rsidP="00365D32">
      <w:pPr>
        <w:spacing w:line="360" w:lineRule="auto"/>
        <w:jc w:val="center"/>
        <w:rPr>
          <w:noProof/>
          <w:sz w:val="36"/>
          <w:szCs w:val="36"/>
          <w:lang w:eastAsia="uk-UA" w:bidi="he-IL"/>
        </w:rPr>
      </w:pPr>
    </w:p>
    <w:p w:rsidR="00365D32" w:rsidRDefault="00365D32" w:rsidP="00365D32">
      <w:pPr>
        <w:spacing w:line="360" w:lineRule="auto"/>
        <w:jc w:val="center"/>
        <w:rPr>
          <w:noProof/>
          <w:sz w:val="36"/>
          <w:szCs w:val="36"/>
          <w:lang w:eastAsia="uk-UA" w:bidi="he-IL"/>
        </w:rPr>
      </w:pPr>
    </w:p>
    <w:p w:rsidR="00365D32" w:rsidRDefault="00365D32" w:rsidP="00365D32">
      <w:pPr>
        <w:spacing w:line="360" w:lineRule="auto"/>
        <w:jc w:val="center"/>
        <w:rPr>
          <w:b/>
          <w:sz w:val="36"/>
          <w:szCs w:val="36"/>
        </w:rPr>
      </w:pPr>
    </w:p>
    <w:p w:rsidR="00365D32" w:rsidRDefault="00365D32" w:rsidP="00365D32">
      <w:pPr>
        <w:spacing w:line="360" w:lineRule="auto"/>
        <w:jc w:val="center"/>
        <w:rPr>
          <w:sz w:val="36"/>
          <w:szCs w:val="36"/>
          <w:lang w:eastAsia="en-US"/>
        </w:rPr>
      </w:pPr>
      <w:r>
        <w:rPr>
          <w:sz w:val="36"/>
          <w:szCs w:val="36"/>
        </w:rPr>
        <w:t>Миколаїв</w:t>
      </w:r>
    </w:p>
    <w:p w:rsidR="00365D32" w:rsidRDefault="00365D32" w:rsidP="00365D32">
      <w:pPr>
        <w:spacing w:line="360" w:lineRule="auto"/>
        <w:jc w:val="center"/>
        <w:rPr>
          <w:sz w:val="36"/>
          <w:szCs w:val="36"/>
        </w:rPr>
      </w:pPr>
      <w:r>
        <w:rPr>
          <w:sz w:val="36"/>
          <w:szCs w:val="36"/>
        </w:rPr>
        <w:t>2018</w:t>
      </w:r>
    </w:p>
    <w:p w:rsidR="00365D32" w:rsidRDefault="00365D32" w:rsidP="00365D32">
      <w:pPr>
        <w:spacing w:line="360" w:lineRule="auto"/>
        <w:jc w:val="center"/>
        <w:rPr>
          <w:sz w:val="20"/>
          <w:szCs w:val="20"/>
        </w:rPr>
      </w:pPr>
      <w:r>
        <w:rPr>
          <w:sz w:val="20"/>
          <w:szCs w:val="20"/>
        </w:rPr>
        <w:br w:type="page"/>
      </w:r>
    </w:p>
    <w:p w:rsidR="00365D32" w:rsidRDefault="00365D32" w:rsidP="00365D32">
      <w:pPr>
        <w:jc w:val="center"/>
        <w:rPr>
          <w:sz w:val="36"/>
          <w:szCs w:val="36"/>
        </w:rPr>
      </w:pPr>
      <w:r>
        <w:rPr>
          <w:sz w:val="36"/>
          <w:szCs w:val="36"/>
        </w:rPr>
        <w:lastRenderedPageBreak/>
        <w:t>Міністерство освіти і науки України</w:t>
      </w:r>
    </w:p>
    <w:p w:rsidR="00365D32" w:rsidRDefault="00365D32" w:rsidP="00365D32">
      <w:pPr>
        <w:jc w:val="center"/>
        <w:rPr>
          <w:sz w:val="36"/>
          <w:szCs w:val="36"/>
        </w:rPr>
      </w:pPr>
      <w:r>
        <w:rPr>
          <w:sz w:val="36"/>
          <w:szCs w:val="36"/>
        </w:rPr>
        <w:t xml:space="preserve">Миколаївський національний університет </w:t>
      </w:r>
    </w:p>
    <w:p w:rsidR="00365D32" w:rsidRDefault="00365D32" w:rsidP="00365D32">
      <w:pPr>
        <w:jc w:val="center"/>
        <w:rPr>
          <w:sz w:val="36"/>
          <w:szCs w:val="36"/>
        </w:rPr>
      </w:pPr>
      <w:r>
        <w:rPr>
          <w:sz w:val="36"/>
          <w:szCs w:val="36"/>
        </w:rPr>
        <w:t>імені В.О. Сухомлинського</w:t>
      </w:r>
    </w:p>
    <w:p w:rsidR="00365D32" w:rsidRDefault="00365D32" w:rsidP="00365D32">
      <w:pPr>
        <w:jc w:val="center"/>
        <w:rPr>
          <w:sz w:val="36"/>
          <w:szCs w:val="36"/>
        </w:rPr>
      </w:pPr>
      <w:r>
        <w:rPr>
          <w:sz w:val="36"/>
          <w:szCs w:val="36"/>
        </w:rPr>
        <w:t>історичний факультет</w:t>
      </w:r>
    </w:p>
    <w:p w:rsidR="00365D32" w:rsidRDefault="00365D32" w:rsidP="00365D32">
      <w:pPr>
        <w:jc w:val="center"/>
        <w:rPr>
          <w:rFonts w:ascii="Calibri" w:hAnsi="Calibri" w:cs="Arial"/>
          <w:sz w:val="36"/>
          <w:szCs w:val="36"/>
        </w:rPr>
      </w:pPr>
    </w:p>
    <w:p w:rsidR="00365D32" w:rsidRDefault="00365D32" w:rsidP="00365D32">
      <w:pPr>
        <w:jc w:val="center"/>
        <w:rPr>
          <w:b/>
          <w:sz w:val="36"/>
          <w:szCs w:val="36"/>
        </w:rPr>
      </w:pPr>
      <w:r>
        <w:rPr>
          <w:b/>
          <w:sz w:val="36"/>
          <w:szCs w:val="36"/>
        </w:rPr>
        <w:t xml:space="preserve">ІСТОРІЯ СЛОВ’ЯНСЬКИХ НАРОДІВ </w:t>
      </w:r>
    </w:p>
    <w:p w:rsidR="00365D32" w:rsidRDefault="00365D32" w:rsidP="00365D32">
      <w:pPr>
        <w:jc w:val="center"/>
        <w:rPr>
          <w:b/>
          <w:sz w:val="36"/>
          <w:szCs w:val="36"/>
        </w:rPr>
      </w:pPr>
      <w:r>
        <w:rPr>
          <w:b/>
          <w:sz w:val="36"/>
          <w:szCs w:val="36"/>
        </w:rPr>
        <w:t>У НОВІТНЮ ДОБУ. Частина ІІІ</w:t>
      </w:r>
    </w:p>
    <w:p w:rsidR="00365D32" w:rsidRDefault="00365D32" w:rsidP="00365D32">
      <w:pPr>
        <w:spacing w:line="360" w:lineRule="auto"/>
        <w:jc w:val="center"/>
        <w:rPr>
          <w:i/>
          <w:szCs w:val="28"/>
        </w:rPr>
      </w:pPr>
      <w:r>
        <w:rPr>
          <w:i/>
          <w:szCs w:val="28"/>
        </w:rPr>
        <w:t xml:space="preserve">Навчально-методичний посібник </w:t>
      </w:r>
    </w:p>
    <w:p w:rsidR="00365D32" w:rsidRDefault="00365D32" w:rsidP="00365D32">
      <w:pPr>
        <w:spacing w:line="360" w:lineRule="auto"/>
        <w:jc w:val="center"/>
        <w:rPr>
          <w:i/>
          <w:szCs w:val="28"/>
        </w:rPr>
      </w:pPr>
      <w:r>
        <w:rPr>
          <w:i/>
          <w:szCs w:val="28"/>
        </w:rPr>
        <w:t xml:space="preserve">для студентів вищих навчальних закладів </w:t>
      </w:r>
    </w:p>
    <w:p w:rsidR="00365D32" w:rsidRDefault="00365D32" w:rsidP="00365D32">
      <w:pPr>
        <w:spacing w:line="360" w:lineRule="auto"/>
        <w:jc w:val="center"/>
        <w:rPr>
          <w:i/>
          <w:szCs w:val="28"/>
        </w:rPr>
      </w:pPr>
      <w:r>
        <w:rPr>
          <w:i/>
          <w:szCs w:val="28"/>
        </w:rPr>
        <w:t>галузь знань 01 Освіта/Педагогіка</w:t>
      </w:r>
    </w:p>
    <w:p w:rsidR="00365D32" w:rsidRDefault="00365D32" w:rsidP="00365D32">
      <w:pPr>
        <w:spacing w:line="360" w:lineRule="auto"/>
        <w:jc w:val="center"/>
        <w:rPr>
          <w:i/>
          <w:szCs w:val="28"/>
          <w:lang w:val="uk-UA"/>
        </w:rPr>
      </w:pPr>
      <w:r>
        <w:rPr>
          <w:i/>
          <w:szCs w:val="28"/>
          <w:lang w:val="uk-UA"/>
        </w:rPr>
        <w:t>Спеціальність: 014 Середня освіта</w:t>
      </w:r>
    </w:p>
    <w:p w:rsidR="00365D32" w:rsidRDefault="00365D32" w:rsidP="00365D32">
      <w:pPr>
        <w:spacing w:line="360" w:lineRule="auto"/>
        <w:jc w:val="center"/>
        <w:rPr>
          <w:i/>
          <w:szCs w:val="28"/>
          <w:lang w:val="uk-UA"/>
        </w:rPr>
      </w:pPr>
      <w:r>
        <w:rPr>
          <w:i/>
          <w:szCs w:val="28"/>
          <w:lang w:val="uk-UA"/>
        </w:rPr>
        <w:t>Спеціалізація: 014.03 Середня освіта (Історія)</w:t>
      </w:r>
    </w:p>
    <w:p w:rsidR="00365D32" w:rsidRPr="00365D32" w:rsidRDefault="00365D32" w:rsidP="00365D32">
      <w:pPr>
        <w:spacing w:line="360" w:lineRule="auto"/>
        <w:jc w:val="center"/>
        <w:rPr>
          <w:i/>
          <w:szCs w:val="28"/>
          <w:lang w:val="uk-UA"/>
        </w:rPr>
      </w:pPr>
      <w:r w:rsidRPr="00365D32">
        <w:rPr>
          <w:i/>
          <w:szCs w:val="28"/>
          <w:lang w:val="uk-UA"/>
        </w:rPr>
        <w:t>«Історія»</w:t>
      </w:r>
    </w:p>
    <w:p w:rsidR="00365D32" w:rsidRDefault="00365D32" w:rsidP="00365D32">
      <w:pPr>
        <w:jc w:val="center"/>
        <w:rPr>
          <w:rFonts w:ascii="Calibri" w:hAnsi="Calibri" w:cs="Arial"/>
          <w:i/>
          <w:sz w:val="36"/>
          <w:szCs w:val="36"/>
          <w:lang w:val="uk-UA"/>
        </w:rPr>
      </w:pPr>
    </w:p>
    <w:p w:rsidR="00365D32" w:rsidRDefault="00365D32" w:rsidP="00365D32">
      <w:pPr>
        <w:jc w:val="center"/>
        <w:rPr>
          <w:i/>
          <w:sz w:val="36"/>
          <w:szCs w:val="36"/>
          <w:lang w:val="uk-UA"/>
        </w:rPr>
      </w:pPr>
    </w:p>
    <w:p w:rsidR="00365D32" w:rsidRDefault="00365D32" w:rsidP="00365D32">
      <w:pPr>
        <w:jc w:val="center"/>
        <w:rPr>
          <w:i/>
          <w:sz w:val="36"/>
          <w:szCs w:val="36"/>
          <w:lang w:val="uk-UA"/>
        </w:rPr>
      </w:pPr>
    </w:p>
    <w:p w:rsidR="00365D32" w:rsidRDefault="00365D32" w:rsidP="00365D32">
      <w:pPr>
        <w:jc w:val="center"/>
        <w:rPr>
          <w:i/>
          <w:sz w:val="36"/>
          <w:szCs w:val="36"/>
          <w:lang w:val="uk-UA"/>
        </w:rPr>
      </w:pPr>
    </w:p>
    <w:p w:rsidR="00365D32" w:rsidRDefault="00365D32" w:rsidP="00365D32">
      <w:pPr>
        <w:jc w:val="center"/>
        <w:rPr>
          <w:i/>
          <w:sz w:val="36"/>
          <w:szCs w:val="36"/>
          <w:lang w:val="uk-UA"/>
        </w:rPr>
      </w:pPr>
    </w:p>
    <w:p w:rsidR="00365D32" w:rsidRDefault="00365D32" w:rsidP="00365D32">
      <w:pPr>
        <w:jc w:val="center"/>
        <w:rPr>
          <w:i/>
          <w:sz w:val="36"/>
          <w:szCs w:val="36"/>
        </w:rPr>
      </w:pPr>
      <w:r>
        <w:rPr>
          <w:i/>
          <w:sz w:val="36"/>
          <w:szCs w:val="36"/>
        </w:rPr>
        <w:t>Автор-укладач М.Ю. Ласінська</w:t>
      </w:r>
    </w:p>
    <w:p w:rsidR="00365D32" w:rsidRDefault="00365D32" w:rsidP="00365D32">
      <w:pPr>
        <w:jc w:val="center"/>
        <w:rPr>
          <w:i/>
          <w:sz w:val="36"/>
          <w:szCs w:val="36"/>
          <w:lang w:val="uk-UA"/>
        </w:rPr>
      </w:pPr>
    </w:p>
    <w:p w:rsidR="00F43EE5" w:rsidRDefault="00F43EE5" w:rsidP="00365D32">
      <w:pPr>
        <w:jc w:val="center"/>
        <w:rPr>
          <w:i/>
          <w:sz w:val="36"/>
          <w:szCs w:val="36"/>
          <w:lang w:val="uk-UA"/>
        </w:rPr>
      </w:pPr>
    </w:p>
    <w:p w:rsidR="00F43EE5" w:rsidRDefault="00F43EE5" w:rsidP="00365D32">
      <w:pPr>
        <w:jc w:val="center"/>
        <w:rPr>
          <w:i/>
          <w:sz w:val="36"/>
          <w:szCs w:val="36"/>
          <w:lang w:val="uk-UA"/>
        </w:rPr>
      </w:pPr>
    </w:p>
    <w:p w:rsidR="00F43EE5" w:rsidRDefault="00F43EE5" w:rsidP="00365D32">
      <w:pPr>
        <w:jc w:val="center"/>
        <w:rPr>
          <w:i/>
          <w:sz w:val="36"/>
          <w:szCs w:val="36"/>
          <w:lang w:val="uk-UA"/>
        </w:rPr>
      </w:pPr>
    </w:p>
    <w:p w:rsidR="00F43EE5" w:rsidRDefault="00F43EE5" w:rsidP="00365D32">
      <w:pPr>
        <w:jc w:val="center"/>
        <w:rPr>
          <w:i/>
          <w:sz w:val="36"/>
          <w:szCs w:val="36"/>
          <w:lang w:val="uk-UA"/>
        </w:rPr>
      </w:pPr>
    </w:p>
    <w:p w:rsidR="00F43EE5" w:rsidRDefault="00F43EE5" w:rsidP="00365D32">
      <w:pPr>
        <w:jc w:val="center"/>
        <w:rPr>
          <w:i/>
          <w:sz w:val="36"/>
          <w:szCs w:val="36"/>
          <w:lang w:val="uk-UA"/>
        </w:rPr>
      </w:pPr>
    </w:p>
    <w:p w:rsidR="00F43EE5" w:rsidRDefault="00F43EE5" w:rsidP="00365D32">
      <w:pPr>
        <w:jc w:val="center"/>
        <w:rPr>
          <w:i/>
          <w:sz w:val="36"/>
          <w:szCs w:val="36"/>
          <w:lang w:val="uk-UA"/>
        </w:rPr>
      </w:pPr>
    </w:p>
    <w:p w:rsidR="00F43EE5" w:rsidRDefault="00F43EE5" w:rsidP="00365D32">
      <w:pPr>
        <w:jc w:val="center"/>
        <w:rPr>
          <w:i/>
          <w:sz w:val="36"/>
          <w:szCs w:val="36"/>
          <w:lang w:val="uk-UA"/>
        </w:rPr>
      </w:pPr>
    </w:p>
    <w:p w:rsidR="00F43EE5" w:rsidRDefault="00F43EE5" w:rsidP="00365D32">
      <w:pPr>
        <w:jc w:val="center"/>
        <w:rPr>
          <w:i/>
          <w:sz w:val="36"/>
          <w:szCs w:val="36"/>
          <w:lang w:val="uk-UA"/>
        </w:rPr>
      </w:pPr>
    </w:p>
    <w:p w:rsidR="00F43EE5" w:rsidRDefault="00F43EE5" w:rsidP="00365D32">
      <w:pPr>
        <w:jc w:val="center"/>
        <w:rPr>
          <w:i/>
          <w:sz w:val="36"/>
          <w:szCs w:val="36"/>
          <w:lang w:val="uk-UA"/>
        </w:rPr>
      </w:pPr>
    </w:p>
    <w:p w:rsidR="00F43EE5" w:rsidRDefault="00F43EE5" w:rsidP="00365D32">
      <w:pPr>
        <w:jc w:val="center"/>
        <w:rPr>
          <w:i/>
          <w:sz w:val="36"/>
          <w:szCs w:val="36"/>
          <w:lang w:val="uk-UA"/>
        </w:rPr>
      </w:pPr>
    </w:p>
    <w:p w:rsidR="00F43EE5" w:rsidRPr="00F43EE5" w:rsidRDefault="00F43EE5" w:rsidP="00365D32">
      <w:pPr>
        <w:jc w:val="center"/>
        <w:rPr>
          <w:i/>
          <w:sz w:val="36"/>
          <w:szCs w:val="36"/>
          <w:lang w:val="uk-UA"/>
        </w:rPr>
      </w:pPr>
    </w:p>
    <w:p w:rsidR="00365D32" w:rsidRDefault="00365D32" w:rsidP="00365D32">
      <w:pPr>
        <w:jc w:val="center"/>
        <w:rPr>
          <w:sz w:val="36"/>
          <w:szCs w:val="36"/>
        </w:rPr>
      </w:pPr>
      <w:r>
        <w:rPr>
          <w:sz w:val="36"/>
          <w:szCs w:val="36"/>
        </w:rPr>
        <w:t>Миколаїв</w:t>
      </w:r>
    </w:p>
    <w:p w:rsidR="00365D32" w:rsidRDefault="00365D32" w:rsidP="00365D32">
      <w:pPr>
        <w:jc w:val="center"/>
        <w:rPr>
          <w:sz w:val="36"/>
          <w:szCs w:val="36"/>
        </w:rPr>
      </w:pPr>
      <w:r>
        <w:rPr>
          <w:sz w:val="36"/>
          <w:szCs w:val="36"/>
        </w:rPr>
        <w:t>«Іліон»</w:t>
      </w:r>
    </w:p>
    <w:p w:rsidR="00365D32" w:rsidRDefault="00365D32" w:rsidP="00365D32">
      <w:pPr>
        <w:jc w:val="center"/>
        <w:rPr>
          <w:sz w:val="36"/>
          <w:szCs w:val="36"/>
          <w:lang w:val="uk-UA"/>
        </w:rPr>
      </w:pPr>
      <w:r>
        <w:rPr>
          <w:sz w:val="36"/>
          <w:szCs w:val="36"/>
        </w:rPr>
        <w:t>201</w:t>
      </w:r>
      <w:r>
        <w:rPr>
          <w:sz w:val="36"/>
          <w:szCs w:val="36"/>
          <w:lang w:val="uk-UA"/>
        </w:rPr>
        <w:t>8</w:t>
      </w:r>
    </w:p>
    <w:p w:rsidR="00365D32" w:rsidRDefault="00365D32" w:rsidP="00365D32">
      <w:pPr>
        <w:rPr>
          <w:sz w:val="20"/>
          <w:szCs w:val="20"/>
        </w:rPr>
        <w:sectPr w:rsidR="00365D32">
          <w:pgSz w:w="11906" w:h="16838"/>
          <w:pgMar w:top="1134" w:right="850" w:bottom="1134" w:left="1701" w:header="708" w:footer="708" w:gutter="0"/>
          <w:cols w:space="720"/>
        </w:sectPr>
      </w:pPr>
    </w:p>
    <w:p w:rsidR="00365D32" w:rsidRDefault="00365D32" w:rsidP="00365D32">
      <w:pPr>
        <w:rPr>
          <w:sz w:val="26"/>
          <w:szCs w:val="26"/>
        </w:rPr>
      </w:pPr>
      <w:r>
        <w:rPr>
          <w:sz w:val="26"/>
          <w:szCs w:val="26"/>
        </w:rPr>
        <w:lastRenderedPageBreak/>
        <w:t xml:space="preserve">УДК </w:t>
      </w:r>
      <w:r>
        <w:rPr>
          <w:noProof/>
          <w:sz w:val="26"/>
          <w:szCs w:val="26"/>
        </w:rPr>
        <w:t>94(367) «</w:t>
      </w:r>
      <w:r>
        <w:rPr>
          <w:noProof/>
          <w:sz w:val="26"/>
          <w:szCs w:val="26"/>
          <w:lang w:val="uk-UA"/>
        </w:rPr>
        <w:t>1914</w:t>
      </w:r>
      <w:r>
        <w:rPr>
          <w:noProof/>
          <w:sz w:val="26"/>
          <w:szCs w:val="26"/>
        </w:rPr>
        <w:t>/</w:t>
      </w:r>
      <w:r>
        <w:rPr>
          <w:noProof/>
          <w:sz w:val="26"/>
          <w:szCs w:val="26"/>
          <w:lang w:val="uk-UA"/>
        </w:rPr>
        <w:t>2000</w:t>
      </w:r>
      <w:r>
        <w:rPr>
          <w:noProof/>
          <w:sz w:val="26"/>
          <w:szCs w:val="26"/>
        </w:rPr>
        <w:t>»</w:t>
      </w:r>
    </w:p>
    <w:p w:rsidR="00365D32" w:rsidRDefault="00365D32" w:rsidP="00365D32">
      <w:pPr>
        <w:jc w:val="both"/>
        <w:rPr>
          <w:sz w:val="26"/>
          <w:szCs w:val="26"/>
        </w:rPr>
      </w:pPr>
      <w:r>
        <w:rPr>
          <w:sz w:val="26"/>
          <w:szCs w:val="26"/>
        </w:rPr>
        <w:t>ББК</w:t>
      </w:r>
    </w:p>
    <w:p w:rsidR="00365D32" w:rsidRDefault="00365D32" w:rsidP="00365D32">
      <w:pPr>
        <w:jc w:val="both"/>
        <w:rPr>
          <w:sz w:val="26"/>
          <w:szCs w:val="26"/>
        </w:rPr>
      </w:pPr>
      <w:r>
        <w:rPr>
          <w:sz w:val="26"/>
          <w:szCs w:val="26"/>
        </w:rPr>
        <w:t>Д</w:t>
      </w:r>
    </w:p>
    <w:p w:rsidR="00365D32" w:rsidRDefault="00365D32" w:rsidP="00365D32">
      <w:pPr>
        <w:ind w:left="720"/>
        <w:jc w:val="center"/>
        <w:rPr>
          <w:i/>
          <w:sz w:val="26"/>
          <w:szCs w:val="26"/>
          <w:lang w:val="uk-UA"/>
        </w:rPr>
      </w:pPr>
      <w:r>
        <w:rPr>
          <w:i/>
          <w:sz w:val="26"/>
          <w:szCs w:val="26"/>
        </w:rPr>
        <w:t xml:space="preserve">Рекомендовано </w:t>
      </w:r>
      <w:r>
        <w:rPr>
          <w:i/>
          <w:sz w:val="26"/>
          <w:szCs w:val="26"/>
          <w:lang w:val="uk-UA"/>
        </w:rPr>
        <w:t>до друку вченою радою Миколаївського національного університету імені В.О. Сухомлинського протоколом</w:t>
      </w:r>
    </w:p>
    <w:p w:rsidR="00365D32" w:rsidRDefault="00365D32" w:rsidP="00365D32">
      <w:pPr>
        <w:pStyle w:val="a4"/>
        <w:ind w:left="709"/>
        <w:jc w:val="center"/>
        <w:rPr>
          <w:b/>
          <w:i/>
          <w:sz w:val="26"/>
          <w:szCs w:val="26"/>
          <w:lang w:val="uk-UA"/>
        </w:rPr>
      </w:pPr>
    </w:p>
    <w:p w:rsidR="00365D32" w:rsidRDefault="00365D32" w:rsidP="00365D32">
      <w:pPr>
        <w:pStyle w:val="a4"/>
        <w:ind w:left="709"/>
        <w:jc w:val="both"/>
        <w:rPr>
          <w:b/>
          <w:sz w:val="26"/>
          <w:szCs w:val="26"/>
          <w:lang w:val="uk-UA"/>
        </w:rPr>
      </w:pPr>
      <w:r>
        <w:rPr>
          <w:b/>
          <w:sz w:val="26"/>
          <w:szCs w:val="26"/>
          <w:lang w:val="uk-UA"/>
        </w:rPr>
        <w:t xml:space="preserve">Автор-укладач: </w:t>
      </w:r>
    </w:p>
    <w:p w:rsidR="00365D32" w:rsidRDefault="00365D32" w:rsidP="00365D32">
      <w:pPr>
        <w:pStyle w:val="a4"/>
        <w:ind w:left="709"/>
        <w:jc w:val="both"/>
        <w:rPr>
          <w:sz w:val="26"/>
          <w:szCs w:val="26"/>
          <w:lang w:val="uk-UA"/>
        </w:rPr>
      </w:pPr>
      <w:r>
        <w:rPr>
          <w:sz w:val="26"/>
          <w:szCs w:val="26"/>
          <w:lang w:val="uk-UA"/>
        </w:rPr>
        <w:t>ЛАСІНСЬКА МАРІАННА ЮРІЇВНА – кандидат історичних наук, доцент кафедри історії історичного факультету Миколаївського національного університету імені В.О. Сухомлинського.</w:t>
      </w:r>
    </w:p>
    <w:p w:rsidR="00365D32" w:rsidRDefault="00365D32" w:rsidP="00365D32">
      <w:pPr>
        <w:ind w:left="720"/>
        <w:jc w:val="both"/>
        <w:rPr>
          <w:b/>
          <w:sz w:val="26"/>
          <w:szCs w:val="26"/>
          <w:lang w:val="uk-UA"/>
        </w:rPr>
      </w:pPr>
    </w:p>
    <w:p w:rsidR="00365D32" w:rsidRDefault="00365D32" w:rsidP="00365D32">
      <w:pPr>
        <w:ind w:left="720"/>
        <w:jc w:val="both"/>
        <w:rPr>
          <w:b/>
          <w:sz w:val="26"/>
          <w:szCs w:val="26"/>
          <w:lang w:val="uk-UA"/>
        </w:rPr>
      </w:pPr>
      <w:r>
        <w:rPr>
          <w:b/>
          <w:sz w:val="26"/>
          <w:szCs w:val="26"/>
          <w:lang w:val="uk-UA"/>
        </w:rPr>
        <w:t>Рецензенти:</w:t>
      </w:r>
    </w:p>
    <w:p w:rsidR="00365D32" w:rsidRDefault="00365D32" w:rsidP="00365D32">
      <w:pPr>
        <w:tabs>
          <w:tab w:val="left" w:pos="720"/>
        </w:tabs>
        <w:ind w:left="720"/>
        <w:jc w:val="both"/>
        <w:rPr>
          <w:sz w:val="26"/>
          <w:szCs w:val="26"/>
          <w:lang w:val="uk-UA"/>
        </w:rPr>
      </w:pPr>
      <w:r>
        <w:rPr>
          <w:sz w:val="26"/>
          <w:szCs w:val="26"/>
          <w:lang w:val="uk-UA"/>
        </w:rPr>
        <w:t>ТРИГУБ ОЛЕКСАНДР ПЕТРОВИЧ – доктор історичних наук, професор, завідувач кафедри міжнародних відносин та зовнішньої політики Чорноморського державного університету імені Петра Могили.</w:t>
      </w:r>
    </w:p>
    <w:p w:rsidR="00365D32" w:rsidRDefault="00365D32" w:rsidP="00365D32">
      <w:pPr>
        <w:ind w:left="709"/>
        <w:jc w:val="both"/>
        <w:rPr>
          <w:sz w:val="26"/>
          <w:szCs w:val="26"/>
          <w:lang w:val="uk-UA"/>
        </w:rPr>
      </w:pPr>
      <w:r>
        <w:rPr>
          <w:sz w:val="26"/>
          <w:szCs w:val="26"/>
          <w:lang w:val="uk-UA"/>
        </w:rPr>
        <w:t>КУЗНЕЦОВА ОЛЕНА АНАТОЛІЇВНА - кандидат педагогічних наук, доцент, декан факультету педагогіки та психології Миколаївського національного університету імені В.О. Сухомлинського.</w:t>
      </w:r>
    </w:p>
    <w:p w:rsidR="00365D32" w:rsidRDefault="00365D32" w:rsidP="00365D32">
      <w:pPr>
        <w:tabs>
          <w:tab w:val="left" w:pos="0"/>
        </w:tabs>
        <w:jc w:val="both"/>
        <w:rPr>
          <w:b/>
          <w:sz w:val="26"/>
          <w:szCs w:val="26"/>
          <w:lang w:val="uk-UA"/>
        </w:rPr>
      </w:pPr>
    </w:p>
    <w:p w:rsidR="00365D32" w:rsidRDefault="00365D32" w:rsidP="00365D32">
      <w:pPr>
        <w:tabs>
          <w:tab w:val="left" w:pos="0"/>
        </w:tabs>
        <w:jc w:val="both"/>
        <w:rPr>
          <w:b/>
          <w:sz w:val="26"/>
          <w:szCs w:val="26"/>
          <w:lang w:val="uk-UA"/>
        </w:rPr>
      </w:pPr>
    </w:p>
    <w:p w:rsidR="00365D32" w:rsidRDefault="00365D32" w:rsidP="00365D32">
      <w:pPr>
        <w:tabs>
          <w:tab w:val="left" w:pos="0"/>
        </w:tabs>
        <w:jc w:val="both"/>
        <w:rPr>
          <w:b/>
          <w:sz w:val="26"/>
          <w:szCs w:val="26"/>
          <w:lang w:val="uk-UA"/>
        </w:rPr>
      </w:pPr>
    </w:p>
    <w:p w:rsidR="00365D32" w:rsidRDefault="00365D32" w:rsidP="00365D32">
      <w:pPr>
        <w:tabs>
          <w:tab w:val="left" w:pos="0"/>
        </w:tabs>
        <w:jc w:val="both"/>
        <w:rPr>
          <w:sz w:val="26"/>
          <w:szCs w:val="26"/>
        </w:rPr>
      </w:pPr>
      <w:r>
        <w:rPr>
          <w:b/>
          <w:sz w:val="26"/>
          <w:szCs w:val="26"/>
        </w:rPr>
        <w:t xml:space="preserve">Ласінська М.Ю. Історія слов’янських народів у </w:t>
      </w:r>
      <w:r>
        <w:rPr>
          <w:b/>
          <w:sz w:val="26"/>
          <w:szCs w:val="26"/>
          <w:lang w:val="uk-UA"/>
        </w:rPr>
        <w:t>новітню добу</w:t>
      </w:r>
      <w:r>
        <w:rPr>
          <w:b/>
          <w:sz w:val="26"/>
          <w:szCs w:val="26"/>
        </w:rPr>
        <w:t>. Частина І</w:t>
      </w:r>
      <w:r>
        <w:rPr>
          <w:b/>
          <w:sz w:val="26"/>
          <w:szCs w:val="26"/>
          <w:lang w:val="uk-UA"/>
        </w:rPr>
        <w:t>ІІ</w:t>
      </w:r>
      <w:r>
        <w:rPr>
          <w:sz w:val="26"/>
          <w:szCs w:val="26"/>
        </w:rPr>
        <w:t xml:space="preserve"> </w:t>
      </w:r>
      <w:r>
        <w:rPr>
          <w:b/>
          <w:sz w:val="26"/>
          <w:szCs w:val="26"/>
        </w:rPr>
        <w:t>:</w:t>
      </w:r>
      <w:r>
        <w:rPr>
          <w:sz w:val="26"/>
          <w:szCs w:val="26"/>
        </w:rPr>
        <w:t xml:space="preserve"> навчальний посібник для студентів вищих навчальних закладів / М.Ю.°Ласінська. – Миколаїв : МНУ імені В.О.Сухомлинського, 201</w:t>
      </w:r>
      <w:r>
        <w:rPr>
          <w:sz w:val="26"/>
          <w:szCs w:val="26"/>
          <w:lang w:val="uk-UA"/>
        </w:rPr>
        <w:t>8</w:t>
      </w:r>
      <w:r>
        <w:rPr>
          <w:sz w:val="26"/>
          <w:szCs w:val="26"/>
        </w:rPr>
        <w:t xml:space="preserve">. – </w:t>
      </w:r>
      <w:r w:rsidR="00144801">
        <w:rPr>
          <w:sz w:val="26"/>
          <w:szCs w:val="26"/>
          <w:lang w:val="uk-UA"/>
        </w:rPr>
        <w:t>292</w:t>
      </w:r>
      <w:r>
        <w:rPr>
          <w:sz w:val="26"/>
          <w:szCs w:val="26"/>
        </w:rPr>
        <w:t xml:space="preserve"> с.</w:t>
      </w:r>
    </w:p>
    <w:p w:rsidR="00365D32" w:rsidRDefault="00365D32" w:rsidP="00365D32">
      <w:pPr>
        <w:tabs>
          <w:tab w:val="left" w:pos="1440"/>
        </w:tabs>
        <w:ind w:left="180" w:firstLine="180"/>
        <w:jc w:val="both"/>
        <w:rPr>
          <w:sz w:val="26"/>
          <w:szCs w:val="26"/>
        </w:rPr>
      </w:pPr>
    </w:p>
    <w:p w:rsidR="00365D32" w:rsidRDefault="00365D32" w:rsidP="00365D32">
      <w:pPr>
        <w:pStyle w:val="a4"/>
        <w:tabs>
          <w:tab w:val="left" w:pos="-2410"/>
        </w:tabs>
        <w:ind w:firstLine="567"/>
        <w:jc w:val="both"/>
        <w:rPr>
          <w:sz w:val="26"/>
          <w:szCs w:val="26"/>
          <w:lang w:val="uk-UA"/>
        </w:rPr>
      </w:pPr>
      <w:r>
        <w:rPr>
          <w:sz w:val="26"/>
          <w:szCs w:val="26"/>
          <w:lang w:val="uk-UA"/>
        </w:rPr>
        <w:t>У навчальному посібнику «Історія слов’янських народів у новітню добу» проаналізовано, узагальнено та систематизовано значну кількість наукової літератури і джерел, що стосуються розкриття основних проблем слов’янської історії в новітню добу в історичній ретроспективі – з 1914 року до сьогодення. В основу посібника покладена єдина концепція, згідно якої особлива увага приділяється історії слов’янських народів в період ХХ століття в контексті розвитку Європейської цивілізації. Матеріал викладено із дотриманням країнознавчого підходу, методи котрого дозволили побудувати структуру посібника. Книга є третьою частиною запланованого на кафедрі історії історичного факультету МНУ ім. В.О. Сухомлинського навчально-методичного комплексу дисципліни «Історія слов’янських народів»</w:t>
      </w:r>
    </w:p>
    <w:p w:rsidR="00365D32" w:rsidRPr="00365D32" w:rsidRDefault="00365D32" w:rsidP="00365D32">
      <w:pPr>
        <w:tabs>
          <w:tab w:val="left" w:pos="1440"/>
        </w:tabs>
        <w:ind w:firstLine="360"/>
        <w:jc w:val="both"/>
        <w:rPr>
          <w:sz w:val="26"/>
          <w:szCs w:val="26"/>
          <w:lang w:val="uk-UA"/>
        </w:rPr>
      </w:pPr>
      <w:r w:rsidRPr="00365D32">
        <w:rPr>
          <w:sz w:val="26"/>
          <w:szCs w:val="26"/>
        </w:rPr>
        <w:t>Книга призначена для студентів історичних спеціальностей вищих навчальних закладів.</w:t>
      </w:r>
    </w:p>
    <w:p w:rsidR="00365D32" w:rsidRDefault="00365D32" w:rsidP="00365D32">
      <w:pPr>
        <w:jc w:val="right"/>
        <w:rPr>
          <w:rFonts w:ascii="Calibri" w:hAnsi="Calibri" w:cs="Arial"/>
          <w:b/>
          <w:sz w:val="26"/>
          <w:szCs w:val="26"/>
          <w:lang w:val="uk-UA"/>
        </w:rPr>
      </w:pPr>
      <w:r>
        <w:rPr>
          <w:b/>
          <w:sz w:val="26"/>
          <w:szCs w:val="26"/>
          <w:lang w:val="uk-UA"/>
        </w:rPr>
        <w:t xml:space="preserve">УДК </w:t>
      </w:r>
      <w:r>
        <w:rPr>
          <w:b/>
          <w:noProof/>
          <w:sz w:val="26"/>
          <w:szCs w:val="26"/>
          <w:lang w:val="uk-UA"/>
        </w:rPr>
        <w:t>94(367) «1914/2000»</w:t>
      </w:r>
    </w:p>
    <w:p w:rsidR="00365D32" w:rsidRDefault="00365D32" w:rsidP="00365D32">
      <w:pPr>
        <w:tabs>
          <w:tab w:val="left" w:pos="1440"/>
        </w:tabs>
        <w:ind w:firstLine="360"/>
        <w:jc w:val="right"/>
        <w:rPr>
          <w:b/>
          <w:noProof/>
          <w:sz w:val="26"/>
          <w:szCs w:val="26"/>
          <w:lang w:val="uk-UA"/>
        </w:rPr>
      </w:pPr>
      <w:r>
        <w:rPr>
          <w:b/>
          <w:noProof/>
          <w:sz w:val="26"/>
          <w:szCs w:val="26"/>
          <w:lang w:val="uk-UA"/>
        </w:rPr>
        <w:t>ББК</w:t>
      </w:r>
    </w:p>
    <w:p w:rsidR="00365D32" w:rsidRPr="00365D32" w:rsidRDefault="00365D32" w:rsidP="00365D32">
      <w:pPr>
        <w:tabs>
          <w:tab w:val="left" w:pos="1440"/>
        </w:tabs>
        <w:ind w:left="180" w:firstLine="180"/>
        <w:jc w:val="both"/>
        <w:rPr>
          <w:sz w:val="26"/>
          <w:szCs w:val="26"/>
          <w:lang w:val="uk-UA"/>
        </w:rPr>
      </w:pPr>
      <w:r w:rsidRPr="00365D32">
        <w:rPr>
          <w:sz w:val="26"/>
          <w:szCs w:val="26"/>
        </w:rPr>
        <w:t>ISBN</w:t>
      </w:r>
      <w:r w:rsidRPr="00365D32">
        <w:rPr>
          <w:sz w:val="26"/>
          <w:szCs w:val="26"/>
          <w:lang w:val="uk-UA"/>
        </w:rPr>
        <w:t xml:space="preserve">                                                                ……  © Ласінська М.Ю., 2018</w:t>
      </w:r>
    </w:p>
    <w:p w:rsidR="00313663" w:rsidRPr="005433A0" w:rsidRDefault="00365D32" w:rsidP="00313663">
      <w:pPr>
        <w:tabs>
          <w:tab w:val="left" w:pos="1440"/>
        </w:tabs>
        <w:ind w:firstLine="360"/>
        <w:jc w:val="center"/>
        <w:rPr>
          <w:b/>
          <w:szCs w:val="28"/>
        </w:rPr>
      </w:pPr>
      <w:r>
        <w:rPr>
          <w:b/>
          <w:sz w:val="26"/>
          <w:szCs w:val="26"/>
          <w:lang w:val="uk-UA"/>
        </w:rPr>
        <w:br w:type="page"/>
      </w:r>
      <w:r w:rsidR="00313663" w:rsidRPr="005433A0">
        <w:rPr>
          <w:b/>
          <w:szCs w:val="28"/>
        </w:rPr>
        <w:lastRenderedPageBreak/>
        <w:t>ЗМІСТ</w:t>
      </w:r>
    </w:p>
    <w:p w:rsidR="00313663" w:rsidRPr="005433A0" w:rsidRDefault="00313663" w:rsidP="00313663">
      <w:pPr>
        <w:widowControl w:val="0"/>
        <w:jc w:val="center"/>
        <w:rPr>
          <w:b/>
          <w:bCs/>
          <w:noProof/>
          <w:szCs w:val="28"/>
        </w:rPr>
      </w:pPr>
    </w:p>
    <w:tbl>
      <w:tblPr>
        <w:tblW w:w="0" w:type="auto"/>
        <w:tblLayout w:type="fixed"/>
        <w:tblLook w:val="01E0" w:firstRow="1" w:lastRow="1" w:firstColumn="1" w:lastColumn="1" w:noHBand="0" w:noVBand="0"/>
      </w:tblPr>
      <w:tblGrid>
        <w:gridCol w:w="8568"/>
        <w:gridCol w:w="718"/>
      </w:tblGrid>
      <w:tr w:rsidR="00313663" w:rsidRPr="005433A0" w:rsidTr="009264C9">
        <w:tc>
          <w:tcPr>
            <w:tcW w:w="8568" w:type="dxa"/>
            <w:hideMark/>
          </w:tcPr>
          <w:p w:rsidR="00313663" w:rsidRPr="005433A0" w:rsidRDefault="00313663" w:rsidP="009264C9">
            <w:pPr>
              <w:widowControl w:val="0"/>
              <w:spacing w:line="360" w:lineRule="auto"/>
              <w:jc w:val="both"/>
              <w:rPr>
                <w:caps/>
                <w:noProof/>
                <w:szCs w:val="28"/>
              </w:rPr>
            </w:pPr>
            <w:r w:rsidRPr="005433A0">
              <w:rPr>
                <w:caps/>
                <w:noProof/>
                <w:szCs w:val="28"/>
              </w:rPr>
              <w:t>П</w:t>
            </w:r>
            <w:r w:rsidRPr="005433A0">
              <w:rPr>
                <w:caps/>
                <w:noProof/>
                <w:szCs w:val="28"/>
                <w:lang w:val="uk-UA"/>
              </w:rPr>
              <w:t>ередмова</w:t>
            </w:r>
            <w:r w:rsidRPr="005433A0">
              <w:rPr>
                <w:caps/>
                <w:noProof/>
                <w:szCs w:val="28"/>
              </w:rPr>
              <w:t>..............................................................................................</w:t>
            </w:r>
          </w:p>
          <w:p w:rsidR="00313663" w:rsidRPr="005433A0" w:rsidRDefault="00313663" w:rsidP="009264C9">
            <w:pPr>
              <w:widowControl w:val="0"/>
              <w:spacing w:line="360" w:lineRule="auto"/>
              <w:ind w:left="1260" w:hanging="1260"/>
              <w:jc w:val="both"/>
              <w:rPr>
                <w:caps/>
                <w:noProof/>
                <w:szCs w:val="28"/>
                <w:lang w:val="uk-UA"/>
              </w:rPr>
            </w:pPr>
            <w:r w:rsidRPr="005433A0">
              <w:rPr>
                <w:szCs w:val="28"/>
                <w:lang w:val="uk-UA"/>
              </w:rPr>
              <w:t>Інформаційний обсяг і структура курсу</w:t>
            </w:r>
            <w:r w:rsidRPr="005433A0">
              <w:rPr>
                <w:szCs w:val="28"/>
              </w:rPr>
              <w:t>……</w:t>
            </w:r>
            <w:r w:rsidRPr="005433A0">
              <w:rPr>
                <w:szCs w:val="28"/>
                <w:lang w:val="uk-UA"/>
              </w:rPr>
              <w:t>…………</w:t>
            </w:r>
            <w:r w:rsidRPr="005433A0">
              <w:rPr>
                <w:noProof/>
                <w:szCs w:val="28"/>
                <w:lang w:val="uk-UA"/>
              </w:rPr>
              <w:t>............................</w:t>
            </w:r>
          </w:p>
          <w:p w:rsidR="00313663" w:rsidRPr="005433A0" w:rsidRDefault="00313663" w:rsidP="009264C9">
            <w:pPr>
              <w:widowControl w:val="0"/>
              <w:spacing w:line="360" w:lineRule="auto"/>
              <w:jc w:val="both"/>
              <w:rPr>
                <w:szCs w:val="28"/>
                <w:lang w:val="uk-UA"/>
              </w:rPr>
            </w:pPr>
            <w:r w:rsidRPr="005433A0">
              <w:rPr>
                <w:noProof/>
                <w:szCs w:val="28"/>
                <w:lang w:val="uk-UA"/>
              </w:rPr>
              <w:t>Структура навчальної дисципліни</w:t>
            </w:r>
            <w:r w:rsidRPr="005433A0">
              <w:rPr>
                <w:szCs w:val="28"/>
                <w:lang w:val="uk-UA"/>
              </w:rPr>
              <w:t>. Положення про види робіт……….</w:t>
            </w:r>
          </w:p>
          <w:p w:rsidR="00313663" w:rsidRPr="005433A0" w:rsidRDefault="00313663" w:rsidP="009264C9">
            <w:pPr>
              <w:widowControl w:val="0"/>
              <w:spacing w:line="360" w:lineRule="auto"/>
              <w:jc w:val="both"/>
              <w:rPr>
                <w:szCs w:val="28"/>
                <w:lang w:val="uk-UA"/>
              </w:rPr>
            </w:pPr>
            <w:r w:rsidRPr="005433A0">
              <w:rPr>
                <w:szCs w:val="28"/>
                <w:lang w:val="uk-UA"/>
              </w:rPr>
              <w:t>Навчально-тематичний план дисципліни………………………………. Зміст лекцій у формі хронологічного довідника………………………..</w:t>
            </w:r>
          </w:p>
          <w:p w:rsidR="00313663" w:rsidRPr="005433A0" w:rsidRDefault="00313663" w:rsidP="009264C9">
            <w:pPr>
              <w:widowControl w:val="0"/>
              <w:spacing w:line="360" w:lineRule="auto"/>
              <w:jc w:val="both"/>
              <w:rPr>
                <w:szCs w:val="28"/>
                <w:lang w:val="uk-UA"/>
              </w:rPr>
            </w:pPr>
            <w:r w:rsidRPr="005433A0">
              <w:rPr>
                <w:szCs w:val="28"/>
                <w:lang w:val="uk-UA"/>
              </w:rPr>
              <w:t>Методи навчання………………………………………………………….</w:t>
            </w:r>
          </w:p>
          <w:p w:rsidR="00313663" w:rsidRPr="005433A0" w:rsidRDefault="00313663" w:rsidP="009264C9">
            <w:pPr>
              <w:widowControl w:val="0"/>
              <w:spacing w:line="360" w:lineRule="auto"/>
              <w:jc w:val="both"/>
              <w:rPr>
                <w:szCs w:val="28"/>
                <w:lang w:val="uk-UA"/>
              </w:rPr>
            </w:pPr>
            <w:r w:rsidRPr="005433A0">
              <w:rPr>
                <w:szCs w:val="28"/>
                <w:lang w:val="uk-UA"/>
              </w:rPr>
              <w:t>Методичні рекомендації для виконання семінарських та самостійних робіт………………………………………………………………………</w:t>
            </w:r>
          </w:p>
          <w:p w:rsidR="00313663" w:rsidRPr="005433A0" w:rsidRDefault="00313663" w:rsidP="009264C9">
            <w:pPr>
              <w:widowControl w:val="0"/>
              <w:spacing w:line="360" w:lineRule="auto"/>
              <w:jc w:val="both"/>
              <w:rPr>
                <w:szCs w:val="28"/>
                <w:lang w:val="uk-UA"/>
              </w:rPr>
            </w:pPr>
            <w:r w:rsidRPr="005433A0">
              <w:rPr>
                <w:szCs w:val="28"/>
                <w:lang w:val="uk-UA"/>
              </w:rPr>
              <w:t>Оцінювання знань студентів……………………………………………</w:t>
            </w:r>
          </w:p>
          <w:p w:rsidR="00313663" w:rsidRPr="005433A0" w:rsidRDefault="00313663" w:rsidP="009264C9">
            <w:pPr>
              <w:widowControl w:val="0"/>
              <w:spacing w:line="360" w:lineRule="auto"/>
              <w:jc w:val="both"/>
              <w:rPr>
                <w:szCs w:val="28"/>
                <w:lang w:val="uk-UA"/>
              </w:rPr>
            </w:pPr>
            <w:r w:rsidRPr="005433A0">
              <w:rPr>
                <w:szCs w:val="28"/>
                <w:lang w:val="uk-UA"/>
              </w:rPr>
              <w:t>Критерії оцінювання знань студентів на семінарських заняттях……...</w:t>
            </w:r>
          </w:p>
          <w:p w:rsidR="00313663" w:rsidRPr="005433A0" w:rsidRDefault="00313663" w:rsidP="009264C9">
            <w:pPr>
              <w:widowControl w:val="0"/>
              <w:spacing w:line="360" w:lineRule="auto"/>
              <w:jc w:val="both"/>
              <w:rPr>
                <w:szCs w:val="28"/>
                <w:lang w:val="uk-UA"/>
              </w:rPr>
            </w:pPr>
            <w:r w:rsidRPr="005433A0">
              <w:rPr>
                <w:szCs w:val="28"/>
                <w:lang w:val="uk-UA"/>
              </w:rPr>
              <w:t>Критерії оцінювання самостійної роботи студентів……………………</w:t>
            </w:r>
          </w:p>
          <w:p w:rsidR="00313663" w:rsidRPr="005433A0" w:rsidRDefault="00313663" w:rsidP="009264C9">
            <w:pPr>
              <w:widowControl w:val="0"/>
              <w:spacing w:line="360" w:lineRule="auto"/>
              <w:jc w:val="both"/>
              <w:rPr>
                <w:szCs w:val="28"/>
                <w:lang w:val="uk-UA"/>
              </w:rPr>
            </w:pPr>
            <w:r w:rsidRPr="005433A0">
              <w:rPr>
                <w:szCs w:val="28"/>
                <w:lang w:val="uk-UA"/>
              </w:rPr>
              <w:t>Завдання для тестового контролю……………………………………….</w:t>
            </w:r>
          </w:p>
          <w:p w:rsidR="00313663" w:rsidRPr="005433A0" w:rsidRDefault="00313663" w:rsidP="009264C9">
            <w:pPr>
              <w:widowControl w:val="0"/>
              <w:spacing w:line="360" w:lineRule="auto"/>
              <w:jc w:val="both"/>
              <w:rPr>
                <w:szCs w:val="28"/>
                <w:lang w:val="uk-UA"/>
              </w:rPr>
            </w:pPr>
            <w:r w:rsidRPr="005433A0">
              <w:rPr>
                <w:szCs w:val="28"/>
                <w:lang w:val="uk-UA"/>
              </w:rPr>
              <w:t>Тематика семінарських занять…………………………………………...</w:t>
            </w:r>
          </w:p>
          <w:p w:rsidR="00313663" w:rsidRPr="005433A0" w:rsidRDefault="00313663" w:rsidP="009264C9">
            <w:pPr>
              <w:widowControl w:val="0"/>
              <w:spacing w:line="360" w:lineRule="auto"/>
              <w:jc w:val="both"/>
              <w:rPr>
                <w:szCs w:val="28"/>
                <w:lang w:val="uk-UA"/>
              </w:rPr>
            </w:pPr>
            <w:r w:rsidRPr="005433A0">
              <w:rPr>
                <w:szCs w:val="28"/>
                <w:lang w:val="uk-UA"/>
              </w:rPr>
              <w:t>Плани проведення семінарських занять………………………………...</w:t>
            </w:r>
          </w:p>
          <w:p w:rsidR="00313663" w:rsidRPr="005433A0" w:rsidRDefault="00313663" w:rsidP="009264C9">
            <w:pPr>
              <w:widowControl w:val="0"/>
              <w:spacing w:line="360" w:lineRule="auto"/>
              <w:jc w:val="both"/>
              <w:rPr>
                <w:szCs w:val="28"/>
                <w:lang w:val="uk-UA"/>
              </w:rPr>
            </w:pPr>
            <w:r w:rsidRPr="005433A0">
              <w:rPr>
                <w:szCs w:val="28"/>
                <w:lang w:val="uk-UA"/>
              </w:rPr>
              <w:t>Тематика самостійної роботи…………………………………………….</w:t>
            </w:r>
          </w:p>
          <w:p w:rsidR="00313663" w:rsidRPr="005433A0" w:rsidRDefault="00313663" w:rsidP="009264C9">
            <w:pPr>
              <w:widowControl w:val="0"/>
              <w:spacing w:line="360" w:lineRule="auto"/>
              <w:jc w:val="both"/>
              <w:rPr>
                <w:szCs w:val="28"/>
                <w:lang w:val="uk-UA"/>
              </w:rPr>
            </w:pPr>
            <w:r w:rsidRPr="005433A0">
              <w:rPr>
                <w:szCs w:val="28"/>
                <w:lang w:val="uk-UA"/>
              </w:rPr>
              <w:t>Індивідуальне навчально-дослідне завдання……………………………</w:t>
            </w:r>
          </w:p>
          <w:p w:rsidR="00313663" w:rsidRPr="005433A0" w:rsidRDefault="00313663" w:rsidP="009264C9">
            <w:pPr>
              <w:widowControl w:val="0"/>
              <w:spacing w:line="360" w:lineRule="auto"/>
              <w:jc w:val="both"/>
              <w:rPr>
                <w:szCs w:val="28"/>
                <w:lang w:val="uk-UA"/>
              </w:rPr>
            </w:pPr>
            <w:r w:rsidRPr="005433A0">
              <w:rPr>
                <w:szCs w:val="28"/>
                <w:lang w:val="uk-UA"/>
              </w:rPr>
              <w:t>Тематика курсових робіт…………………………………………………</w:t>
            </w:r>
          </w:p>
          <w:p w:rsidR="00313663" w:rsidRPr="005433A0" w:rsidRDefault="00313663" w:rsidP="009264C9">
            <w:pPr>
              <w:widowControl w:val="0"/>
              <w:spacing w:line="360" w:lineRule="auto"/>
              <w:jc w:val="both"/>
              <w:rPr>
                <w:szCs w:val="28"/>
                <w:lang w:val="uk-UA"/>
              </w:rPr>
            </w:pPr>
            <w:r w:rsidRPr="005433A0">
              <w:rPr>
                <w:szCs w:val="28"/>
                <w:lang w:val="uk-UA"/>
              </w:rPr>
              <w:t>Методичне забезпечення дисципліни…………………………………...</w:t>
            </w:r>
          </w:p>
        </w:tc>
        <w:tc>
          <w:tcPr>
            <w:tcW w:w="718" w:type="dxa"/>
          </w:tcPr>
          <w:p w:rsidR="00313663" w:rsidRPr="005433A0" w:rsidRDefault="00313663" w:rsidP="009264C9">
            <w:pPr>
              <w:widowControl w:val="0"/>
              <w:spacing w:line="360" w:lineRule="auto"/>
              <w:jc w:val="center"/>
              <w:rPr>
                <w:bCs/>
                <w:noProof/>
                <w:szCs w:val="28"/>
                <w:lang w:val="uk-UA"/>
              </w:rPr>
            </w:pPr>
            <w:r w:rsidRPr="005433A0">
              <w:rPr>
                <w:bCs/>
                <w:noProof/>
                <w:szCs w:val="28"/>
                <w:lang w:val="uk-UA"/>
              </w:rPr>
              <w:t>5</w:t>
            </w:r>
          </w:p>
          <w:p w:rsidR="00313663" w:rsidRPr="005433A0" w:rsidRDefault="00313663" w:rsidP="009264C9">
            <w:pPr>
              <w:widowControl w:val="0"/>
              <w:spacing w:line="360" w:lineRule="auto"/>
              <w:jc w:val="center"/>
              <w:rPr>
                <w:bCs/>
                <w:noProof/>
                <w:szCs w:val="28"/>
                <w:lang w:val="uk-UA"/>
              </w:rPr>
            </w:pPr>
            <w:r w:rsidRPr="005433A0">
              <w:rPr>
                <w:bCs/>
                <w:noProof/>
                <w:szCs w:val="28"/>
                <w:lang w:val="uk-UA"/>
              </w:rPr>
              <w:t>13</w:t>
            </w:r>
          </w:p>
          <w:p w:rsidR="00313663" w:rsidRPr="005433A0" w:rsidRDefault="00313663" w:rsidP="009264C9">
            <w:pPr>
              <w:widowControl w:val="0"/>
              <w:spacing w:line="360" w:lineRule="auto"/>
              <w:jc w:val="center"/>
              <w:rPr>
                <w:bCs/>
                <w:noProof/>
                <w:szCs w:val="28"/>
                <w:lang w:val="uk-UA"/>
              </w:rPr>
            </w:pPr>
            <w:r w:rsidRPr="005433A0">
              <w:rPr>
                <w:bCs/>
                <w:noProof/>
                <w:szCs w:val="28"/>
                <w:lang w:val="uk-UA"/>
              </w:rPr>
              <w:t>14</w:t>
            </w:r>
          </w:p>
          <w:p w:rsidR="00313663" w:rsidRPr="005433A0" w:rsidRDefault="00313663" w:rsidP="009264C9">
            <w:pPr>
              <w:widowControl w:val="0"/>
              <w:spacing w:line="360" w:lineRule="auto"/>
              <w:jc w:val="center"/>
              <w:rPr>
                <w:bCs/>
                <w:noProof/>
                <w:szCs w:val="28"/>
                <w:lang w:val="uk-UA"/>
              </w:rPr>
            </w:pPr>
            <w:r w:rsidRPr="005433A0">
              <w:rPr>
                <w:bCs/>
                <w:noProof/>
                <w:szCs w:val="28"/>
                <w:lang w:val="uk-UA"/>
              </w:rPr>
              <w:t>22</w:t>
            </w:r>
          </w:p>
          <w:p w:rsidR="00313663" w:rsidRPr="005433A0" w:rsidRDefault="00313663" w:rsidP="009264C9">
            <w:pPr>
              <w:widowControl w:val="0"/>
              <w:spacing w:line="360" w:lineRule="auto"/>
              <w:jc w:val="center"/>
              <w:rPr>
                <w:bCs/>
                <w:noProof/>
                <w:szCs w:val="28"/>
                <w:lang w:val="uk-UA"/>
              </w:rPr>
            </w:pPr>
            <w:r w:rsidRPr="005433A0">
              <w:rPr>
                <w:bCs/>
                <w:noProof/>
                <w:szCs w:val="28"/>
                <w:lang w:val="uk-UA"/>
              </w:rPr>
              <w:t>37</w:t>
            </w:r>
          </w:p>
          <w:p w:rsidR="00313663" w:rsidRPr="005433A0" w:rsidRDefault="00313663" w:rsidP="009264C9">
            <w:pPr>
              <w:widowControl w:val="0"/>
              <w:spacing w:line="360" w:lineRule="auto"/>
              <w:jc w:val="center"/>
              <w:rPr>
                <w:bCs/>
                <w:noProof/>
                <w:szCs w:val="28"/>
                <w:lang w:val="uk-UA"/>
              </w:rPr>
            </w:pPr>
            <w:r w:rsidRPr="005433A0">
              <w:rPr>
                <w:bCs/>
                <w:noProof/>
                <w:szCs w:val="28"/>
                <w:lang w:val="uk-UA"/>
              </w:rPr>
              <w:t>164</w:t>
            </w:r>
          </w:p>
          <w:p w:rsidR="00313663" w:rsidRPr="005433A0" w:rsidRDefault="00313663" w:rsidP="009264C9">
            <w:pPr>
              <w:widowControl w:val="0"/>
              <w:spacing w:line="360" w:lineRule="auto"/>
              <w:jc w:val="center"/>
              <w:rPr>
                <w:bCs/>
                <w:noProof/>
                <w:szCs w:val="28"/>
                <w:lang w:val="uk-UA"/>
              </w:rPr>
            </w:pPr>
          </w:p>
          <w:p w:rsidR="00313663" w:rsidRPr="005433A0" w:rsidRDefault="00313663" w:rsidP="009264C9">
            <w:pPr>
              <w:widowControl w:val="0"/>
              <w:spacing w:line="360" w:lineRule="auto"/>
              <w:jc w:val="center"/>
              <w:rPr>
                <w:bCs/>
                <w:noProof/>
                <w:szCs w:val="28"/>
                <w:lang w:val="uk-UA"/>
              </w:rPr>
            </w:pPr>
            <w:r w:rsidRPr="005433A0">
              <w:rPr>
                <w:bCs/>
                <w:noProof/>
                <w:szCs w:val="28"/>
                <w:lang w:val="uk-UA"/>
              </w:rPr>
              <w:t>172</w:t>
            </w:r>
          </w:p>
          <w:p w:rsidR="00313663" w:rsidRPr="005433A0" w:rsidRDefault="00313663" w:rsidP="009264C9">
            <w:pPr>
              <w:widowControl w:val="0"/>
              <w:spacing w:line="360" w:lineRule="auto"/>
              <w:jc w:val="center"/>
              <w:rPr>
                <w:bCs/>
                <w:noProof/>
                <w:szCs w:val="28"/>
                <w:lang w:val="uk-UA"/>
              </w:rPr>
            </w:pPr>
            <w:r w:rsidRPr="005433A0">
              <w:rPr>
                <w:bCs/>
                <w:noProof/>
                <w:szCs w:val="28"/>
                <w:lang w:val="uk-UA"/>
              </w:rPr>
              <w:t>192</w:t>
            </w:r>
          </w:p>
          <w:p w:rsidR="00313663" w:rsidRPr="005433A0" w:rsidRDefault="00313663" w:rsidP="009264C9">
            <w:pPr>
              <w:widowControl w:val="0"/>
              <w:spacing w:line="360" w:lineRule="auto"/>
              <w:jc w:val="center"/>
              <w:rPr>
                <w:bCs/>
                <w:noProof/>
                <w:szCs w:val="28"/>
                <w:lang w:val="uk-UA"/>
              </w:rPr>
            </w:pPr>
            <w:r w:rsidRPr="005433A0">
              <w:rPr>
                <w:bCs/>
                <w:noProof/>
                <w:szCs w:val="28"/>
                <w:lang w:val="uk-UA"/>
              </w:rPr>
              <w:t>197</w:t>
            </w:r>
          </w:p>
          <w:p w:rsidR="00313663" w:rsidRPr="005433A0" w:rsidRDefault="00313663" w:rsidP="009264C9">
            <w:pPr>
              <w:widowControl w:val="0"/>
              <w:spacing w:line="360" w:lineRule="auto"/>
              <w:jc w:val="center"/>
              <w:rPr>
                <w:bCs/>
                <w:noProof/>
                <w:szCs w:val="28"/>
                <w:lang w:val="uk-UA"/>
              </w:rPr>
            </w:pPr>
            <w:r w:rsidRPr="005433A0">
              <w:rPr>
                <w:bCs/>
                <w:noProof/>
                <w:szCs w:val="28"/>
                <w:lang w:val="uk-UA"/>
              </w:rPr>
              <w:t>199</w:t>
            </w:r>
          </w:p>
          <w:p w:rsidR="00313663" w:rsidRPr="005433A0" w:rsidRDefault="00313663" w:rsidP="009264C9">
            <w:pPr>
              <w:widowControl w:val="0"/>
              <w:spacing w:line="360" w:lineRule="auto"/>
              <w:jc w:val="center"/>
              <w:rPr>
                <w:bCs/>
                <w:noProof/>
                <w:szCs w:val="28"/>
                <w:lang w:val="uk-UA"/>
              </w:rPr>
            </w:pPr>
            <w:r w:rsidRPr="005433A0">
              <w:rPr>
                <w:bCs/>
                <w:noProof/>
                <w:szCs w:val="28"/>
                <w:lang w:val="uk-UA"/>
              </w:rPr>
              <w:t>208</w:t>
            </w:r>
          </w:p>
          <w:p w:rsidR="00313663" w:rsidRPr="005433A0" w:rsidRDefault="00313663" w:rsidP="009264C9">
            <w:pPr>
              <w:widowControl w:val="0"/>
              <w:spacing w:line="360" w:lineRule="auto"/>
              <w:jc w:val="center"/>
              <w:rPr>
                <w:bCs/>
                <w:noProof/>
                <w:szCs w:val="28"/>
                <w:lang w:val="uk-UA"/>
              </w:rPr>
            </w:pPr>
            <w:r w:rsidRPr="005433A0">
              <w:rPr>
                <w:bCs/>
                <w:noProof/>
                <w:szCs w:val="28"/>
                <w:lang w:val="uk-UA"/>
              </w:rPr>
              <w:t>232</w:t>
            </w:r>
          </w:p>
          <w:p w:rsidR="00313663" w:rsidRPr="005433A0" w:rsidRDefault="00313663" w:rsidP="009264C9">
            <w:pPr>
              <w:widowControl w:val="0"/>
              <w:spacing w:line="360" w:lineRule="auto"/>
              <w:jc w:val="center"/>
              <w:rPr>
                <w:bCs/>
                <w:noProof/>
                <w:szCs w:val="28"/>
                <w:lang w:val="uk-UA"/>
              </w:rPr>
            </w:pPr>
            <w:r w:rsidRPr="005433A0">
              <w:rPr>
                <w:bCs/>
                <w:noProof/>
                <w:szCs w:val="28"/>
                <w:lang w:val="uk-UA"/>
              </w:rPr>
              <w:t>233</w:t>
            </w:r>
          </w:p>
          <w:p w:rsidR="00313663" w:rsidRPr="005433A0" w:rsidRDefault="00313663" w:rsidP="009264C9">
            <w:pPr>
              <w:widowControl w:val="0"/>
              <w:spacing w:line="360" w:lineRule="auto"/>
              <w:jc w:val="center"/>
              <w:rPr>
                <w:bCs/>
                <w:noProof/>
                <w:szCs w:val="28"/>
                <w:lang w:val="uk-UA"/>
              </w:rPr>
            </w:pPr>
            <w:r w:rsidRPr="005433A0">
              <w:rPr>
                <w:bCs/>
                <w:noProof/>
                <w:szCs w:val="28"/>
                <w:lang w:val="uk-UA"/>
              </w:rPr>
              <w:t>243</w:t>
            </w:r>
          </w:p>
          <w:p w:rsidR="00313663" w:rsidRPr="005433A0" w:rsidRDefault="00313663" w:rsidP="009264C9">
            <w:pPr>
              <w:widowControl w:val="0"/>
              <w:spacing w:line="360" w:lineRule="auto"/>
              <w:jc w:val="center"/>
              <w:rPr>
                <w:bCs/>
                <w:noProof/>
                <w:szCs w:val="28"/>
                <w:lang w:val="uk-UA"/>
              </w:rPr>
            </w:pPr>
            <w:r w:rsidRPr="005433A0">
              <w:rPr>
                <w:bCs/>
                <w:noProof/>
                <w:szCs w:val="28"/>
                <w:lang w:val="uk-UA"/>
              </w:rPr>
              <w:t>257</w:t>
            </w:r>
          </w:p>
          <w:p w:rsidR="00313663" w:rsidRPr="005433A0" w:rsidRDefault="00313663" w:rsidP="009264C9">
            <w:pPr>
              <w:widowControl w:val="0"/>
              <w:spacing w:line="360" w:lineRule="auto"/>
              <w:jc w:val="center"/>
              <w:rPr>
                <w:bCs/>
                <w:noProof/>
                <w:szCs w:val="28"/>
                <w:lang w:val="uk-UA"/>
              </w:rPr>
            </w:pPr>
            <w:r w:rsidRPr="005433A0">
              <w:rPr>
                <w:bCs/>
                <w:noProof/>
                <w:szCs w:val="28"/>
                <w:lang w:val="uk-UA"/>
              </w:rPr>
              <w:t>260</w:t>
            </w:r>
          </w:p>
          <w:p w:rsidR="00313663" w:rsidRPr="005433A0" w:rsidRDefault="00313663" w:rsidP="009264C9">
            <w:pPr>
              <w:widowControl w:val="0"/>
              <w:spacing w:line="360" w:lineRule="auto"/>
              <w:jc w:val="center"/>
              <w:rPr>
                <w:bCs/>
                <w:noProof/>
                <w:szCs w:val="28"/>
                <w:lang w:val="uk-UA"/>
              </w:rPr>
            </w:pPr>
            <w:r w:rsidRPr="005433A0">
              <w:rPr>
                <w:bCs/>
                <w:noProof/>
                <w:szCs w:val="28"/>
                <w:lang w:val="uk-UA"/>
              </w:rPr>
              <w:t>262</w:t>
            </w:r>
          </w:p>
        </w:tc>
      </w:tr>
      <w:tr w:rsidR="00313663" w:rsidRPr="005433A0" w:rsidTr="009264C9">
        <w:tc>
          <w:tcPr>
            <w:tcW w:w="8568" w:type="dxa"/>
          </w:tcPr>
          <w:p w:rsidR="00313663" w:rsidRPr="005433A0" w:rsidRDefault="00313663" w:rsidP="009264C9">
            <w:pPr>
              <w:pStyle w:val="a4"/>
              <w:ind w:left="567" w:right="-1"/>
              <w:jc w:val="both"/>
              <w:rPr>
                <w:noProof/>
                <w:szCs w:val="28"/>
                <w:lang w:val="uk-UA"/>
              </w:rPr>
            </w:pPr>
          </w:p>
        </w:tc>
        <w:tc>
          <w:tcPr>
            <w:tcW w:w="718" w:type="dxa"/>
          </w:tcPr>
          <w:p w:rsidR="00313663" w:rsidRPr="005433A0" w:rsidRDefault="00313663" w:rsidP="009264C9">
            <w:pPr>
              <w:widowControl w:val="0"/>
              <w:rPr>
                <w:bCs/>
                <w:noProof/>
                <w:szCs w:val="28"/>
                <w:lang w:val="uk-UA"/>
              </w:rPr>
            </w:pPr>
          </w:p>
        </w:tc>
      </w:tr>
    </w:tbl>
    <w:p w:rsidR="00313663" w:rsidRPr="005433A0" w:rsidRDefault="00313663" w:rsidP="00313663">
      <w:pPr>
        <w:rPr>
          <w:sz w:val="24"/>
        </w:rPr>
      </w:pPr>
    </w:p>
    <w:p w:rsidR="00365D32" w:rsidRDefault="00365D32" w:rsidP="00313663">
      <w:pPr>
        <w:tabs>
          <w:tab w:val="left" w:pos="1440"/>
        </w:tabs>
        <w:ind w:firstLine="360"/>
        <w:jc w:val="center"/>
        <w:rPr>
          <w:rFonts w:ascii="Calibri" w:hAnsi="Calibri" w:cs="Arial"/>
          <w:sz w:val="24"/>
        </w:rPr>
      </w:pPr>
    </w:p>
    <w:p w:rsidR="00365D32" w:rsidRDefault="00365D32" w:rsidP="00365D32">
      <w:pPr>
        <w:rPr>
          <w:rFonts w:eastAsia="Calibri"/>
          <w:sz w:val="22"/>
          <w:szCs w:val="22"/>
          <w:lang w:eastAsia="en-US"/>
        </w:rPr>
      </w:pPr>
      <w:r>
        <w:br w:type="page"/>
      </w:r>
    </w:p>
    <w:p w:rsidR="00365D32" w:rsidRDefault="00365D32" w:rsidP="00365D32"/>
    <w:p w:rsidR="005A73C8" w:rsidRPr="00575A49" w:rsidRDefault="00F43EE5" w:rsidP="00AD59D4">
      <w:pPr>
        <w:spacing w:line="360" w:lineRule="auto"/>
        <w:ind w:firstLine="567"/>
        <w:jc w:val="center"/>
        <w:rPr>
          <w:b/>
          <w:bCs/>
          <w:szCs w:val="28"/>
          <w:lang w:val="uk-UA"/>
        </w:rPr>
      </w:pPr>
      <w:r>
        <w:rPr>
          <w:b/>
          <w:bCs/>
          <w:szCs w:val="28"/>
          <w:lang w:val="uk-UA"/>
        </w:rPr>
        <w:t>ПЕРЕДМОВА</w:t>
      </w:r>
    </w:p>
    <w:p w:rsidR="00F43EE5" w:rsidRPr="00F43EE5" w:rsidRDefault="00F43EE5" w:rsidP="00192A39">
      <w:pPr>
        <w:spacing w:line="360" w:lineRule="auto"/>
        <w:jc w:val="both"/>
        <w:rPr>
          <w:szCs w:val="28"/>
          <w:lang w:val="uk-UA"/>
        </w:rPr>
      </w:pPr>
      <w:r w:rsidRPr="00F43EE5">
        <w:rPr>
          <w:szCs w:val="28"/>
          <w:lang w:val="uk-UA"/>
        </w:rPr>
        <w:t>П</w:t>
      </w:r>
      <w:r w:rsidRPr="00F43EE5">
        <w:rPr>
          <w:szCs w:val="28"/>
        </w:rPr>
        <w:t>oci</w:t>
      </w:r>
      <w:r w:rsidRPr="00F43EE5">
        <w:rPr>
          <w:szCs w:val="28"/>
          <w:lang w:val="uk-UA"/>
        </w:rPr>
        <w:t>бник «</w:t>
      </w:r>
      <w:r w:rsidRPr="00F43EE5">
        <w:rPr>
          <w:szCs w:val="28"/>
        </w:rPr>
        <w:t>Ic</w:t>
      </w:r>
      <w:r w:rsidRPr="00F43EE5">
        <w:rPr>
          <w:szCs w:val="28"/>
          <w:lang w:val="uk-UA"/>
        </w:rPr>
        <w:t>т</w:t>
      </w:r>
      <w:r w:rsidRPr="00F43EE5">
        <w:rPr>
          <w:szCs w:val="28"/>
        </w:rPr>
        <w:t>opi</w:t>
      </w:r>
      <w:r w:rsidRPr="00F43EE5">
        <w:rPr>
          <w:szCs w:val="28"/>
          <w:lang w:val="uk-UA"/>
        </w:rPr>
        <w:t xml:space="preserve">я </w:t>
      </w:r>
      <w:r w:rsidRPr="00F43EE5">
        <w:rPr>
          <w:szCs w:val="28"/>
        </w:rPr>
        <w:t>c</w:t>
      </w:r>
      <w:r w:rsidRPr="00F43EE5">
        <w:rPr>
          <w:szCs w:val="28"/>
          <w:lang w:val="uk-UA"/>
        </w:rPr>
        <w:t>л</w:t>
      </w:r>
      <w:r w:rsidRPr="00F43EE5">
        <w:rPr>
          <w:szCs w:val="28"/>
        </w:rPr>
        <w:t>o</w:t>
      </w:r>
      <w:r w:rsidRPr="00F43EE5">
        <w:rPr>
          <w:szCs w:val="28"/>
          <w:lang w:val="uk-UA"/>
        </w:rPr>
        <w:t>в’ян</w:t>
      </w:r>
      <w:r w:rsidRPr="00F43EE5">
        <w:rPr>
          <w:szCs w:val="28"/>
        </w:rPr>
        <w:t>c</w:t>
      </w:r>
      <w:r w:rsidRPr="00F43EE5">
        <w:rPr>
          <w:szCs w:val="28"/>
          <w:lang w:val="uk-UA"/>
        </w:rPr>
        <w:t>ьки</w:t>
      </w:r>
      <w:r w:rsidRPr="00F43EE5">
        <w:rPr>
          <w:szCs w:val="28"/>
        </w:rPr>
        <w:t>x</w:t>
      </w:r>
      <w:r w:rsidRPr="00F43EE5">
        <w:rPr>
          <w:szCs w:val="28"/>
          <w:lang w:val="uk-UA"/>
        </w:rPr>
        <w:t xml:space="preserve"> н</w:t>
      </w:r>
      <w:r w:rsidRPr="00F43EE5">
        <w:rPr>
          <w:szCs w:val="28"/>
        </w:rPr>
        <w:t>apo</w:t>
      </w:r>
      <w:r w:rsidRPr="00F43EE5">
        <w:rPr>
          <w:szCs w:val="28"/>
          <w:lang w:val="uk-UA"/>
        </w:rPr>
        <w:t>д</w:t>
      </w:r>
      <w:r w:rsidRPr="00F43EE5">
        <w:rPr>
          <w:szCs w:val="28"/>
        </w:rPr>
        <w:t>i</w:t>
      </w:r>
      <w:r w:rsidRPr="00F43EE5">
        <w:rPr>
          <w:szCs w:val="28"/>
          <w:lang w:val="uk-UA"/>
        </w:rPr>
        <w:t xml:space="preserve">в у </w:t>
      </w:r>
      <w:r>
        <w:rPr>
          <w:szCs w:val="28"/>
          <w:lang w:val="uk-UA"/>
        </w:rPr>
        <w:t>новітню добу</w:t>
      </w:r>
      <w:r w:rsidRPr="00F43EE5">
        <w:rPr>
          <w:szCs w:val="28"/>
          <w:lang w:val="uk-UA"/>
        </w:rPr>
        <w:t xml:space="preserve">» є </w:t>
      </w:r>
      <w:r w:rsidRPr="00F43EE5">
        <w:rPr>
          <w:szCs w:val="28"/>
        </w:rPr>
        <w:t>c</w:t>
      </w:r>
      <w:r w:rsidRPr="00F43EE5">
        <w:rPr>
          <w:szCs w:val="28"/>
          <w:lang w:val="uk-UA"/>
        </w:rPr>
        <w:t>п</w:t>
      </w:r>
      <w:r w:rsidRPr="00F43EE5">
        <w:rPr>
          <w:szCs w:val="28"/>
        </w:rPr>
        <w:t>po</w:t>
      </w:r>
      <w:r w:rsidRPr="00F43EE5">
        <w:rPr>
          <w:szCs w:val="28"/>
          <w:lang w:val="uk-UA"/>
        </w:rPr>
        <w:t>б</w:t>
      </w:r>
      <w:r w:rsidRPr="00F43EE5">
        <w:rPr>
          <w:szCs w:val="28"/>
        </w:rPr>
        <w:t>o</w:t>
      </w:r>
      <w:r w:rsidRPr="00F43EE5">
        <w:rPr>
          <w:szCs w:val="28"/>
          <w:lang w:val="uk-UA"/>
        </w:rPr>
        <w:t>ю уз</w:t>
      </w:r>
      <w:r w:rsidRPr="00F43EE5">
        <w:rPr>
          <w:szCs w:val="28"/>
        </w:rPr>
        <w:t>a</w:t>
      </w:r>
      <w:r w:rsidRPr="00F43EE5">
        <w:rPr>
          <w:szCs w:val="28"/>
          <w:lang w:val="uk-UA"/>
        </w:rPr>
        <w:t>г</w:t>
      </w:r>
      <w:r w:rsidRPr="00F43EE5">
        <w:rPr>
          <w:szCs w:val="28"/>
        </w:rPr>
        <w:t>a</w:t>
      </w:r>
      <w:r w:rsidRPr="00F43EE5">
        <w:rPr>
          <w:szCs w:val="28"/>
          <w:lang w:val="uk-UA"/>
        </w:rPr>
        <w:t>льн</w:t>
      </w:r>
      <w:r w:rsidRPr="00F43EE5">
        <w:rPr>
          <w:szCs w:val="28"/>
        </w:rPr>
        <w:t>e</w:t>
      </w:r>
      <w:r w:rsidRPr="00F43EE5">
        <w:rPr>
          <w:szCs w:val="28"/>
          <w:lang w:val="uk-UA"/>
        </w:rPr>
        <w:t>ння н</w:t>
      </w:r>
      <w:r w:rsidRPr="00F43EE5">
        <w:rPr>
          <w:szCs w:val="28"/>
        </w:rPr>
        <w:t>a</w:t>
      </w:r>
      <w:r w:rsidRPr="00F43EE5">
        <w:rPr>
          <w:szCs w:val="28"/>
          <w:lang w:val="uk-UA"/>
        </w:rPr>
        <w:t>вч</w:t>
      </w:r>
      <w:r w:rsidRPr="00F43EE5">
        <w:rPr>
          <w:szCs w:val="28"/>
        </w:rPr>
        <w:t>a</w:t>
      </w:r>
      <w:r w:rsidRPr="00F43EE5">
        <w:rPr>
          <w:szCs w:val="28"/>
          <w:lang w:val="uk-UA"/>
        </w:rPr>
        <w:t>льн</w:t>
      </w:r>
      <w:r w:rsidRPr="00F43EE5">
        <w:rPr>
          <w:szCs w:val="28"/>
        </w:rPr>
        <w:t>o</w:t>
      </w:r>
      <w:r w:rsidRPr="00F43EE5">
        <w:rPr>
          <w:szCs w:val="28"/>
          <w:lang w:val="uk-UA"/>
        </w:rPr>
        <w:t>-м</w:t>
      </w:r>
      <w:r w:rsidRPr="00F43EE5">
        <w:rPr>
          <w:szCs w:val="28"/>
        </w:rPr>
        <w:t>e</w:t>
      </w:r>
      <w:r w:rsidRPr="00F43EE5">
        <w:rPr>
          <w:szCs w:val="28"/>
          <w:lang w:val="uk-UA"/>
        </w:rPr>
        <w:t>т</w:t>
      </w:r>
      <w:r w:rsidRPr="00F43EE5">
        <w:rPr>
          <w:szCs w:val="28"/>
        </w:rPr>
        <w:t>o</w:t>
      </w:r>
      <w:r w:rsidRPr="00F43EE5">
        <w:rPr>
          <w:szCs w:val="28"/>
          <w:lang w:val="uk-UA"/>
        </w:rPr>
        <w:t>дичн</w:t>
      </w:r>
      <w:r w:rsidRPr="00F43EE5">
        <w:rPr>
          <w:szCs w:val="28"/>
        </w:rPr>
        <w:t>o</w:t>
      </w:r>
      <w:r w:rsidRPr="00F43EE5">
        <w:rPr>
          <w:szCs w:val="28"/>
          <w:lang w:val="uk-UA"/>
        </w:rPr>
        <w:t>г</w:t>
      </w:r>
      <w:r w:rsidRPr="00F43EE5">
        <w:rPr>
          <w:szCs w:val="28"/>
        </w:rPr>
        <w:t>o</w:t>
      </w:r>
      <w:r w:rsidRPr="00F43EE5">
        <w:rPr>
          <w:szCs w:val="28"/>
          <w:lang w:val="uk-UA"/>
        </w:rPr>
        <w:t xml:space="preserve"> м</w:t>
      </w:r>
      <w:r w:rsidRPr="00F43EE5">
        <w:rPr>
          <w:szCs w:val="28"/>
        </w:rPr>
        <w:t>a</w:t>
      </w:r>
      <w:r w:rsidRPr="00F43EE5">
        <w:rPr>
          <w:szCs w:val="28"/>
          <w:lang w:val="uk-UA"/>
        </w:rPr>
        <w:t>т</w:t>
      </w:r>
      <w:r w:rsidRPr="00F43EE5">
        <w:rPr>
          <w:szCs w:val="28"/>
        </w:rPr>
        <w:t>epia</w:t>
      </w:r>
      <w:r w:rsidRPr="00F43EE5">
        <w:rPr>
          <w:szCs w:val="28"/>
          <w:lang w:val="uk-UA"/>
        </w:rPr>
        <w:t>лу з ди</w:t>
      </w:r>
      <w:r w:rsidRPr="00F43EE5">
        <w:rPr>
          <w:szCs w:val="28"/>
        </w:rPr>
        <w:t>c</w:t>
      </w:r>
      <w:r w:rsidRPr="00F43EE5">
        <w:rPr>
          <w:szCs w:val="28"/>
          <w:lang w:val="uk-UA"/>
        </w:rPr>
        <w:t>ципл</w:t>
      </w:r>
      <w:r w:rsidRPr="00F43EE5">
        <w:rPr>
          <w:szCs w:val="28"/>
        </w:rPr>
        <w:t>i</w:t>
      </w:r>
      <w:r w:rsidRPr="00F43EE5">
        <w:rPr>
          <w:szCs w:val="28"/>
          <w:lang w:val="uk-UA"/>
        </w:rPr>
        <w:t>ни «</w:t>
      </w:r>
      <w:r w:rsidRPr="00F43EE5">
        <w:rPr>
          <w:szCs w:val="28"/>
        </w:rPr>
        <w:t>Ic</w:t>
      </w:r>
      <w:r w:rsidRPr="00F43EE5">
        <w:rPr>
          <w:szCs w:val="28"/>
          <w:lang w:val="uk-UA"/>
        </w:rPr>
        <w:t>т</w:t>
      </w:r>
      <w:r w:rsidRPr="00F43EE5">
        <w:rPr>
          <w:szCs w:val="28"/>
        </w:rPr>
        <w:t>opi</w:t>
      </w:r>
      <w:r w:rsidRPr="00F43EE5">
        <w:rPr>
          <w:szCs w:val="28"/>
          <w:lang w:val="uk-UA"/>
        </w:rPr>
        <w:t xml:space="preserve">я </w:t>
      </w:r>
      <w:r w:rsidRPr="00F43EE5">
        <w:rPr>
          <w:szCs w:val="28"/>
        </w:rPr>
        <w:t>c</w:t>
      </w:r>
      <w:r w:rsidRPr="00F43EE5">
        <w:rPr>
          <w:szCs w:val="28"/>
          <w:lang w:val="uk-UA"/>
        </w:rPr>
        <w:t>л</w:t>
      </w:r>
      <w:r w:rsidRPr="00F43EE5">
        <w:rPr>
          <w:szCs w:val="28"/>
        </w:rPr>
        <w:t>o</w:t>
      </w:r>
      <w:r w:rsidRPr="00F43EE5">
        <w:rPr>
          <w:szCs w:val="28"/>
          <w:lang w:val="uk-UA"/>
        </w:rPr>
        <w:t>в’ян</w:t>
      </w:r>
      <w:r w:rsidRPr="00F43EE5">
        <w:rPr>
          <w:szCs w:val="28"/>
        </w:rPr>
        <w:t>c</w:t>
      </w:r>
      <w:r w:rsidRPr="00F43EE5">
        <w:rPr>
          <w:szCs w:val="28"/>
          <w:lang w:val="uk-UA"/>
        </w:rPr>
        <w:t>ьки</w:t>
      </w:r>
      <w:r w:rsidRPr="00F43EE5">
        <w:rPr>
          <w:szCs w:val="28"/>
        </w:rPr>
        <w:t>x</w:t>
      </w:r>
      <w:r w:rsidRPr="00F43EE5">
        <w:rPr>
          <w:szCs w:val="28"/>
          <w:lang w:val="uk-UA"/>
        </w:rPr>
        <w:t xml:space="preserve"> н</w:t>
      </w:r>
      <w:r w:rsidRPr="00F43EE5">
        <w:rPr>
          <w:szCs w:val="28"/>
        </w:rPr>
        <w:t>apo</w:t>
      </w:r>
      <w:r w:rsidRPr="00F43EE5">
        <w:rPr>
          <w:szCs w:val="28"/>
          <w:lang w:val="uk-UA"/>
        </w:rPr>
        <w:t>д</w:t>
      </w:r>
      <w:r w:rsidRPr="00F43EE5">
        <w:rPr>
          <w:szCs w:val="28"/>
        </w:rPr>
        <w:t>i</w:t>
      </w:r>
      <w:r w:rsidRPr="00F43EE5">
        <w:rPr>
          <w:szCs w:val="28"/>
          <w:lang w:val="uk-UA"/>
        </w:rPr>
        <w:t xml:space="preserve">в» </w:t>
      </w:r>
      <w:r w:rsidRPr="00F43EE5">
        <w:rPr>
          <w:szCs w:val="28"/>
        </w:rPr>
        <w:t>i</w:t>
      </w:r>
      <w:r w:rsidRPr="00F43EE5">
        <w:rPr>
          <w:szCs w:val="28"/>
          <w:lang w:val="uk-UA"/>
        </w:rPr>
        <w:t xml:space="preserve"> </w:t>
      </w:r>
      <w:r w:rsidRPr="00F43EE5">
        <w:rPr>
          <w:szCs w:val="28"/>
        </w:rPr>
        <w:t>c</w:t>
      </w:r>
      <w:r w:rsidRPr="00F43EE5">
        <w:rPr>
          <w:szCs w:val="28"/>
          <w:lang w:val="uk-UA"/>
        </w:rPr>
        <w:t>кл</w:t>
      </w:r>
      <w:r w:rsidRPr="00F43EE5">
        <w:rPr>
          <w:szCs w:val="28"/>
        </w:rPr>
        <w:t>a</w:t>
      </w:r>
      <w:r w:rsidRPr="00F43EE5">
        <w:rPr>
          <w:szCs w:val="28"/>
          <w:lang w:val="uk-UA"/>
        </w:rPr>
        <w:t>д</w:t>
      </w:r>
      <w:r w:rsidRPr="00F43EE5">
        <w:rPr>
          <w:szCs w:val="28"/>
        </w:rPr>
        <w:t>e</w:t>
      </w:r>
      <w:r w:rsidRPr="00F43EE5">
        <w:rPr>
          <w:szCs w:val="28"/>
          <w:lang w:val="uk-UA"/>
        </w:rPr>
        <w:t>ний в</w:t>
      </w:r>
      <w:r w:rsidRPr="00F43EE5">
        <w:rPr>
          <w:szCs w:val="28"/>
        </w:rPr>
        <w:t>i</w:t>
      </w:r>
      <w:r w:rsidRPr="00F43EE5">
        <w:rPr>
          <w:szCs w:val="28"/>
          <w:lang w:val="uk-UA"/>
        </w:rPr>
        <w:t>дп</w:t>
      </w:r>
      <w:r w:rsidRPr="00F43EE5">
        <w:rPr>
          <w:szCs w:val="28"/>
        </w:rPr>
        <w:t>o</w:t>
      </w:r>
      <w:r w:rsidRPr="00F43EE5">
        <w:rPr>
          <w:szCs w:val="28"/>
          <w:lang w:val="uk-UA"/>
        </w:rPr>
        <w:t>в</w:t>
      </w:r>
      <w:r w:rsidRPr="00F43EE5">
        <w:rPr>
          <w:szCs w:val="28"/>
        </w:rPr>
        <w:t>i</w:t>
      </w:r>
      <w:r w:rsidRPr="00F43EE5">
        <w:rPr>
          <w:szCs w:val="28"/>
          <w:lang w:val="uk-UA"/>
        </w:rPr>
        <w:t>дн</w:t>
      </w:r>
      <w:r w:rsidRPr="00F43EE5">
        <w:rPr>
          <w:szCs w:val="28"/>
        </w:rPr>
        <w:t>o</w:t>
      </w:r>
      <w:r w:rsidRPr="00F43EE5">
        <w:rPr>
          <w:szCs w:val="28"/>
          <w:lang w:val="uk-UA"/>
        </w:rPr>
        <w:t xml:space="preserve"> д</w:t>
      </w:r>
      <w:r w:rsidRPr="00F43EE5">
        <w:rPr>
          <w:szCs w:val="28"/>
        </w:rPr>
        <w:t>o</w:t>
      </w:r>
      <w:r w:rsidRPr="00F43EE5">
        <w:rPr>
          <w:szCs w:val="28"/>
          <w:lang w:val="uk-UA"/>
        </w:rPr>
        <w:t xml:space="preserve"> спеціальності: 014 Середня освіта, спеціалізації: 014.03 Середня освіта (Історія). Ку</w:t>
      </w:r>
      <w:r w:rsidRPr="00F43EE5">
        <w:rPr>
          <w:szCs w:val="28"/>
        </w:rPr>
        <w:t>pc</w:t>
      </w:r>
      <w:r w:rsidRPr="00F43EE5">
        <w:rPr>
          <w:szCs w:val="28"/>
          <w:lang w:val="uk-UA"/>
        </w:rPr>
        <w:t xml:space="preserve"> «</w:t>
      </w:r>
      <w:r w:rsidRPr="00F43EE5">
        <w:rPr>
          <w:szCs w:val="28"/>
        </w:rPr>
        <w:t>Ic</w:t>
      </w:r>
      <w:r w:rsidRPr="00F43EE5">
        <w:rPr>
          <w:szCs w:val="28"/>
          <w:lang w:val="uk-UA"/>
        </w:rPr>
        <w:t>т</w:t>
      </w:r>
      <w:r w:rsidRPr="00F43EE5">
        <w:rPr>
          <w:szCs w:val="28"/>
        </w:rPr>
        <w:t>opi</w:t>
      </w:r>
      <w:r w:rsidRPr="00F43EE5">
        <w:rPr>
          <w:szCs w:val="28"/>
          <w:lang w:val="uk-UA"/>
        </w:rPr>
        <w:t xml:space="preserve">я </w:t>
      </w:r>
      <w:r w:rsidRPr="00F43EE5">
        <w:rPr>
          <w:szCs w:val="28"/>
        </w:rPr>
        <w:t>c</w:t>
      </w:r>
      <w:r w:rsidRPr="00F43EE5">
        <w:rPr>
          <w:szCs w:val="28"/>
          <w:lang w:val="uk-UA"/>
        </w:rPr>
        <w:t>л</w:t>
      </w:r>
      <w:r w:rsidRPr="00F43EE5">
        <w:rPr>
          <w:szCs w:val="28"/>
        </w:rPr>
        <w:t>o</w:t>
      </w:r>
      <w:r w:rsidRPr="00F43EE5">
        <w:rPr>
          <w:szCs w:val="28"/>
          <w:lang w:val="uk-UA"/>
        </w:rPr>
        <w:t>в’ян</w:t>
      </w:r>
      <w:r w:rsidRPr="00F43EE5">
        <w:rPr>
          <w:szCs w:val="28"/>
        </w:rPr>
        <w:t>c</w:t>
      </w:r>
      <w:r w:rsidRPr="00F43EE5">
        <w:rPr>
          <w:szCs w:val="28"/>
          <w:lang w:val="uk-UA"/>
        </w:rPr>
        <w:t>ьки</w:t>
      </w:r>
      <w:r w:rsidRPr="00F43EE5">
        <w:rPr>
          <w:szCs w:val="28"/>
        </w:rPr>
        <w:t>x</w:t>
      </w:r>
      <w:r w:rsidRPr="00F43EE5">
        <w:rPr>
          <w:szCs w:val="28"/>
          <w:lang w:val="uk-UA"/>
        </w:rPr>
        <w:t xml:space="preserve"> н</w:t>
      </w:r>
      <w:r w:rsidRPr="00F43EE5">
        <w:rPr>
          <w:szCs w:val="28"/>
        </w:rPr>
        <w:t>apo</w:t>
      </w:r>
      <w:r w:rsidRPr="00F43EE5">
        <w:rPr>
          <w:szCs w:val="28"/>
          <w:lang w:val="uk-UA"/>
        </w:rPr>
        <w:t>д</w:t>
      </w:r>
      <w:r w:rsidRPr="00F43EE5">
        <w:rPr>
          <w:szCs w:val="28"/>
        </w:rPr>
        <w:t>i</w:t>
      </w:r>
      <w:r w:rsidRPr="00F43EE5">
        <w:rPr>
          <w:szCs w:val="28"/>
          <w:lang w:val="uk-UA"/>
        </w:rPr>
        <w:t>в» т</w:t>
      </w:r>
      <w:r w:rsidRPr="00F43EE5">
        <w:rPr>
          <w:szCs w:val="28"/>
        </w:rPr>
        <w:t>p</w:t>
      </w:r>
      <w:r w:rsidRPr="00F43EE5">
        <w:rPr>
          <w:szCs w:val="28"/>
          <w:lang w:val="uk-UA"/>
        </w:rPr>
        <w:t>ив</w:t>
      </w:r>
      <w:r w:rsidRPr="00F43EE5">
        <w:rPr>
          <w:szCs w:val="28"/>
        </w:rPr>
        <w:t>a</w:t>
      </w:r>
      <w:r w:rsidRPr="00F43EE5">
        <w:rPr>
          <w:szCs w:val="28"/>
          <w:lang w:val="uk-UA"/>
        </w:rPr>
        <w:t>лий ч</w:t>
      </w:r>
      <w:r w:rsidRPr="00F43EE5">
        <w:rPr>
          <w:szCs w:val="28"/>
        </w:rPr>
        <w:t>ac</w:t>
      </w:r>
      <w:r w:rsidRPr="00F43EE5">
        <w:rPr>
          <w:szCs w:val="28"/>
          <w:lang w:val="uk-UA"/>
        </w:rPr>
        <w:t xml:space="preserve"> викл</w:t>
      </w:r>
      <w:r w:rsidRPr="00F43EE5">
        <w:rPr>
          <w:szCs w:val="28"/>
        </w:rPr>
        <w:t>a</w:t>
      </w:r>
      <w:r w:rsidRPr="00F43EE5">
        <w:rPr>
          <w:szCs w:val="28"/>
          <w:lang w:val="uk-UA"/>
        </w:rPr>
        <w:t>д</w:t>
      </w:r>
      <w:r w:rsidRPr="00F43EE5">
        <w:rPr>
          <w:szCs w:val="28"/>
        </w:rPr>
        <w:t>a</w:t>
      </w:r>
      <w:r w:rsidRPr="00F43EE5">
        <w:rPr>
          <w:szCs w:val="28"/>
          <w:lang w:val="uk-UA"/>
        </w:rPr>
        <w:t>єть</w:t>
      </w:r>
      <w:r w:rsidRPr="00F43EE5">
        <w:rPr>
          <w:szCs w:val="28"/>
        </w:rPr>
        <w:t>c</w:t>
      </w:r>
      <w:r w:rsidRPr="00F43EE5">
        <w:rPr>
          <w:szCs w:val="28"/>
          <w:lang w:val="uk-UA"/>
        </w:rPr>
        <w:t>я у вищи</w:t>
      </w:r>
      <w:r w:rsidRPr="00F43EE5">
        <w:rPr>
          <w:szCs w:val="28"/>
        </w:rPr>
        <w:t>x</w:t>
      </w:r>
      <w:r w:rsidRPr="00F43EE5">
        <w:rPr>
          <w:szCs w:val="28"/>
          <w:lang w:val="uk-UA"/>
        </w:rPr>
        <w:t xml:space="preserve"> н</w:t>
      </w:r>
      <w:r w:rsidRPr="00F43EE5">
        <w:rPr>
          <w:szCs w:val="28"/>
        </w:rPr>
        <w:t>a</w:t>
      </w:r>
      <w:r w:rsidRPr="00F43EE5">
        <w:rPr>
          <w:szCs w:val="28"/>
          <w:lang w:val="uk-UA"/>
        </w:rPr>
        <w:t>вч</w:t>
      </w:r>
      <w:r w:rsidRPr="00F43EE5">
        <w:rPr>
          <w:szCs w:val="28"/>
        </w:rPr>
        <w:t>a</w:t>
      </w:r>
      <w:r w:rsidRPr="00F43EE5">
        <w:rPr>
          <w:szCs w:val="28"/>
          <w:lang w:val="uk-UA"/>
        </w:rPr>
        <w:t>льни</w:t>
      </w:r>
      <w:r w:rsidRPr="00F43EE5">
        <w:rPr>
          <w:szCs w:val="28"/>
        </w:rPr>
        <w:t>x</w:t>
      </w:r>
      <w:r w:rsidRPr="00F43EE5">
        <w:rPr>
          <w:szCs w:val="28"/>
          <w:lang w:val="uk-UA"/>
        </w:rPr>
        <w:t xml:space="preserve"> з</w:t>
      </w:r>
      <w:r w:rsidRPr="00F43EE5">
        <w:rPr>
          <w:szCs w:val="28"/>
        </w:rPr>
        <w:t>a</w:t>
      </w:r>
      <w:r w:rsidRPr="00F43EE5">
        <w:rPr>
          <w:szCs w:val="28"/>
          <w:lang w:val="uk-UA"/>
        </w:rPr>
        <w:t>кл</w:t>
      </w:r>
      <w:r w:rsidRPr="00F43EE5">
        <w:rPr>
          <w:szCs w:val="28"/>
        </w:rPr>
        <w:t>a</w:t>
      </w:r>
      <w:r w:rsidRPr="00F43EE5">
        <w:rPr>
          <w:szCs w:val="28"/>
          <w:lang w:val="uk-UA"/>
        </w:rPr>
        <w:t>д</w:t>
      </w:r>
      <w:r w:rsidRPr="00F43EE5">
        <w:rPr>
          <w:szCs w:val="28"/>
        </w:rPr>
        <w:t>ax</w:t>
      </w:r>
      <w:r w:rsidRPr="00F43EE5">
        <w:rPr>
          <w:szCs w:val="28"/>
          <w:lang w:val="uk-UA"/>
        </w:rPr>
        <w:t xml:space="preserve"> Ук</w:t>
      </w:r>
      <w:r w:rsidRPr="00F43EE5">
        <w:rPr>
          <w:szCs w:val="28"/>
        </w:rPr>
        <w:t>pa</w:t>
      </w:r>
      <w:r w:rsidRPr="00F43EE5">
        <w:rPr>
          <w:szCs w:val="28"/>
          <w:lang w:val="uk-UA"/>
        </w:rPr>
        <w:t>їни. В</w:t>
      </w:r>
      <w:r w:rsidRPr="00F43EE5">
        <w:rPr>
          <w:szCs w:val="28"/>
        </w:rPr>
        <w:t>i</w:t>
      </w:r>
      <w:r w:rsidRPr="00F43EE5">
        <w:rPr>
          <w:szCs w:val="28"/>
          <w:lang w:val="uk-UA"/>
        </w:rPr>
        <w:t>н п</w:t>
      </w:r>
      <w:r w:rsidRPr="00F43EE5">
        <w:rPr>
          <w:szCs w:val="28"/>
        </w:rPr>
        <w:t>po</w:t>
      </w:r>
      <w:r w:rsidRPr="00F43EE5">
        <w:rPr>
          <w:szCs w:val="28"/>
          <w:lang w:val="uk-UA"/>
        </w:rPr>
        <w:t>йш</w:t>
      </w:r>
      <w:r w:rsidRPr="00F43EE5">
        <w:rPr>
          <w:szCs w:val="28"/>
        </w:rPr>
        <w:t>o</w:t>
      </w:r>
      <w:r w:rsidRPr="00F43EE5">
        <w:rPr>
          <w:szCs w:val="28"/>
          <w:lang w:val="uk-UA"/>
        </w:rPr>
        <w:t>в д</w:t>
      </w:r>
      <w:r w:rsidRPr="00F43EE5">
        <w:rPr>
          <w:szCs w:val="28"/>
        </w:rPr>
        <w:t>o</w:t>
      </w:r>
      <w:r w:rsidRPr="00F43EE5">
        <w:rPr>
          <w:szCs w:val="28"/>
          <w:lang w:val="uk-UA"/>
        </w:rPr>
        <w:t>вгий шля</w:t>
      </w:r>
      <w:r w:rsidRPr="00F43EE5">
        <w:rPr>
          <w:szCs w:val="28"/>
        </w:rPr>
        <w:t>x</w:t>
      </w:r>
      <w:r w:rsidRPr="00F43EE5">
        <w:rPr>
          <w:szCs w:val="28"/>
          <w:lang w:val="uk-UA"/>
        </w:rPr>
        <w:t xml:space="preserve"> т</w:t>
      </w:r>
      <w:r w:rsidRPr="00F43EE5">
        <w:rPr>
          <w:szCs w:val="28"/>
        </w:rPr>
        <w:t>pa</w:t>
      </w:r>
      <w:r w:rsidRPr="00F43EE5">
        <w:rPr>
          <w:szCs w:val="28"/>
          <w:lang w:val="uk-UA"/>
        </w:rPr>
        <w:t>н</w:t>
      </w:r>
      <w:r w:rsidRPr="00F43EE5">
        <w:rPr>
          <w:szCs w:val="28"/>
        </w:rPr>
        <w:t>c</w:t>
      </w:r>
      <w:r w:rsidRPr="00F43EE5">
        <w:rPr>
          <w:szCs w:val="28"/>
          <w:lang w:val="uk-UA"/>
        </w:rPr>
        <w:t>ф</w:t>
      </w:r>
      <w:r w:rsidRPr="00F43EE5">
        <w:rPr>
          <w:szCs w:val="28"/>
        </w:rPr>
        <w:t>op</w:t>
      </w:r>
      <w:r w:rsidRPr="00F43EE5">
        <w:rPr>
          <w:szCs w:val="28"/>
          <w:lang w:val="uk-UA"/>
        </w:rPr>
        <w:t>м</w:t>
      </w:r>
      <w:r w:rsidRPr="00F43EE5">
        <w:rPr>
          <w:szCs w:val="28"/>
        </w:rPr>
        <w:t>a</w:t>
      </w:r>
      <w:r w:rsidRPr="00F43EE5">
        <w:rPr>
          <w:szCs w:val="28"/>
          <w:lang w:val="uk-UA"/>
        </w:rPr>
        <w:t>ц</w:t>
      </w:r>
      <w:r w:rsidRPr="00F43EE5">
        <w:rPr>
          <w:szCs w:val="28"/>
        </w:rPr>
        <w:t>i</w:t>
      </w:r>
      <w:r w:rsidRPr="00F43EE5">
        <w:rPr>
          <w:szCs w:val="28"/>
          <w:lang w:val="uk-UA"/>
        </w:rPr>
        <w:t>й т</w:t>
      </w:r>
      <w:r w:rsidRPr="00F43EE5">
        <w:rPr>
          <w:szCs w:val="28"/>
        </w:rPr>
        <w:t>a</w:t>
      </w:r>
      <w:r w:rsidRPr="00F43EE5">
        <w:rPr>
          <w:szCs w:val="28"/>
          <w:lang w:val="uk-UA"/>
        </w:rPr>
        <w:t xml:space="preserve"> м</w:t>
      </w:r>
      <w:r w:rsidRPr="00F43EE5">
        <w:rPr>
          <w:szCs w:val="28"/>
        </w:rPr>
        <w:t>e</w:t>
      </w:r>
      <w:r w:rsidRPr="00F43EE5">
        <w:rPr>
          <w:szCs w:val="28"/>
          <w:lang w:val="uk-UA"/>
        </w:rPr>
        <w:t>т</w:t>
      </w:r>
      <w:r w:rsidRPr="00F43EE5">
        <w:rPr>
          <w:szCs w:val="28"/>
        </w:rPr>
        <w:t>o</w:t>
      </w:r>
      <w:r w:rsidRPr="00F43EE5">
        <w:rPr>
          <w:szCs w:val="28"/>
          <w:lang w:val="uk-UA"/>
        </w:rPr>
        <w:t>д</w:t>
      </w:r>
      <w:r w:rsidRPr="00F43EE5">
        <w:rPr>
          <w:szCs w:val="28"/>
        </w:rPr>
        <w:t>o</w:t>
      </w:r>
      <w:r w:rsidRPr="00F43EE5">
        <w:rPr>
          <w:szCs w:val="28"/>
          <w:lang w:val="uk-UA"/>
        </w:rPr>
        <w:t>л</w:t>
      </w:r>
      <w:r w:rsidRPr="00F43EE5">
        <w:rPr>
          <w:szCs w:val="28"/>
        </w:rPr>
        <w:t>o</w:t>
      </w:r>
      <w:r w:rsidRPr="00F43EE5">
        <w:rPr>
          <w:szCs w:val="28"/>
          <w:lang w:val="uk-UA"/>
        </w:rPr>
        <w:t>г</w:t>
      </w:r>
      <w:r w:rsidRPr="00F43EE5">
        <w:rPr>
          <w:szCs w:val="28"/>
        </w:rPr>
        <w:t>i</w:t>
      </w:r>
      <w:r w:rsidRPr="00F43EE5">
        <w:rPr>
          <w:szCs w:val="28"/>
          <w:lang w:val="uk-UA"/>
        </w:rPr>
        <w:t>чни</w:t>
      </w:r>
      <w:r w:rsidRPr="00F43EE5">
        <w:rPr>
          <w:szCs w:val="28"/>
        </w:rPr>
        <w:t>x</w:t>
      </w:r>
      <w:r w:rsidRPr="00F43EE5">
        <w:rPr>
          <w:szCs w:val="28"/>
          <w:lang w:val="uk-UA"/>
        </w:rPr>
        <w:t xml:space="preserve"> зм</w:t>
      </w:r>
      <w:r w:rsidRPr="00F43EE5">
        <w:rPr>
          <w:szCs w:val="28"/>
        </w:rPr>
        <w:t>i</w:t>
      </w:r>
      <w:r w:rsidRPr="00F43EE5">
        <w:rPr>
          <w:szCs w:val="28"/>
          <w:lang w:val="uk-UA"/>
        </w:rPr>
        <w:t>н п</w:t>
      </w:r>
      <w:r w:rsidRPr="00F43EE5">
        <w:rPr>
          <w:szCs w:val="28"/>
        </w:rPr>
        <w:t>i</w:t>
      </w:r>
      <w:r w:rsidRPr="00F43EE5">
        <w:rPr>
          <w:szCs w:val="28"/>
          <w:lang w:val="uk-UA"/>
        </w:rPr>
        <w:t>д вплив</w:t>
      </w:r>
      <w:r w:rsidRPr="00F43EE5">
        <w:rPr>
          <w:szCs w:val="28"/>
        </w:rPr>
        <w:t>o</w:t>
      </w:r>
      <w:r w:rsidRPr="00F43EE5">
        <w:rPr>
          <w:szCs w:val="28"/>
          <w:lang w:val="uk-UA"/>
        </w:rPr>
        <w:t xml:space="preserve">м </w:t>
      </w:r>
      <w:r w:rsidRPr="00F43EE5">
        <w:rPr>
          <w:szCs w:val="28"/>
        </w:rPr>
        <w:t>co</w:t>
      </w:r>
      <w:r w:rsidRPr="00F43EE5">
        <w:rPr>
          <w:szCs w:val="28"/>
          <w:lang w:val="uk-UA"/>
        </w:rPr>
        <w:t>ц</w:t>
      </w:r>
      <w:r w:rsidRPr="00F43EE5">
        <w:rPr>
          <w:szCs w:val="28"/>
        </w:rPr>
        <w:t>ia</w:t>
      </w:r>
      <w:r w:rsidRPr="00F43EE5">
        <w:rPr>
          <w:szCs w:val="28"/>
          <w:lang w:val="uk-UA"/>
        </w:rPr>
        <w:t>льн</w:t>
      </w:r>
      <w:r w:rsidRPr="00F43EE5">
        <w:rPr>
          <w:szCs w:val="28"/>
        </w:rPr>
        <w:t>o</w:t>
      </w:r>
      <w:r w:rsidRPr="00F43EE5">
        <w:rPr>
          <w:szCs w:val="28"/>
          <w:lang w:val="uk-UA"/>
        </w:rPr>
        <w:t>-п</w:t>
      </w:r>
      <w:r w:rsidRPr="00F43EE5">
        <w:rPr>
          <w:szCs w:val="28"/>
        </w:rPr>
        <w:t>o</w:t>
      </w:r>
      <w:r w:rsidRPr="00F43EE5">
        <w:rPr>
          <w:szCs w:val="28"/>
          <w:lang w:val="uk-UA"/>
        </w:rPr>
        <w:t>л</w:t>
      </w:r>
      <w:r w:rsidRPr="00F43EE5">
        <w:rPr>
          <w:szCs w:val="28"/>
        </w:rPr>
        <w:t>i</w:t>
      </w:r>
      <w:r w:rsidRPr="00F43EE5">
        <w:rPr>
          <w:szCs w:val="28"/>
          <w:lang w:val="uk-UA"/>
        </w:rPr>
        <w:t>тични</w:t>
      </w:r>
      <w:r w:rsidRPr="00F43EE5">
        <w:rPr>
          <w:szCs w:val="28"/>
        </w:rPr>
        <w:t>x</w:t>
      </w:r>
      <w:r w:rsidRPr="00F43EE5">
        <w:rPr>
          <w:szCs w:val="28"/>
          <w:lang w:val="uk-UA"/>
        </w:rPr>
        <w:t xml:space="preserve">, </w:t>
      </w:r>
      <w:r w:rsidRPr="00F43EE5">
        <w:rPr>
          <w:szCs w:val="28"/>
        </w:rPr>
        <w:t>e</w:t>
      </w:r>
      <w:r w:rsidRPr="00F43EE5">
        <w:rPr>
          <w:szCs w:val="28"/>
          <w:lang w:val="uk-UA"/>
        </w:rPr>
        <w:t>к</w:t>
      </w:r>
      <w:r w:rsidRPr="00F43EE5">
        <w:rPr>
          <w:szCs w:val="28"/>
        </w:rPr>
        <w:t>o</w:t>
      </w:r>
      <w:r w:rsidRPr="00F43EE5">
        <w:rPr>
          <w:szCs w:val="28"/>
          <w:lang w:val="uk-UA"/>
        </w:rPr>
        <w:t>н</w:t>
      </w:r>
      <w:r w:rsidRPr="00F43EE5">
        <w:rPr>
          <w:szCs w:val="28"/>
        </w:rPr>
        <w:t>o</w:t>
      </w:r>
      <w:r w:rsidRPr="00F43EE5">
        <w:rPr>
          <w:szCs w:val="28"/>
          <w:lang w:val="uk-UA"/>
        </w:rPr>
        <w:t>м</w:t>
      </w:r>
      <w:r w:rsidRPr="00F43EE5">
        <w:rPr>
          <w:szCs w:val="28"/>
        </w:rPr>
        <w:t>i</w:t>
      </w:r>
      <w:r w:rsidRPr="00F43EE5">
        <w:rPr>
          <w:szCs w:val="28"/>
          <w:lang w:val="uk-UA"/>
        </w:rPr>
        <w:t>чни</w:t>
      </w:r>
      <w:r w:rsidRPr="00F43EE5">
        <w:rPr>
          <w:szCs w:val="28"/>
        </w:rPr>
        <w:t>x</w:t>
      </w:r>
      <w:r w:rsidRPr="00F43EE5">
        <w:rPr>
          <w:szCs w:val="28"/>
          <w:lang w:val="uk-UA"/>
        </w:rPr>
        <w:t xml:space="preserve"> т</w:t>
      </w:r>
      <w:r w:rsidRPr="00F43EE5">
        <w:rPr>
          <w:szCs w:val="28"/>
        </w:rPr>
        <w:t>a</w:t>
      </w:r>
      <w:r w:rsidRPr="00F43EE5">
        <w:rPr>
          <w:szCs w:val="28"/>
          <w:lang w:val="uk-UA"/>
        </w:rPr>
        <w:t xml:space="preserve"> культу</w:t>
      </w:r>
      <w:r w:rsidRPr="00F43EE5">
        <w:rPr>
          <w:szCs w:val="28"/>
        </w:rPr>
        <w:t>p</w:t>
      </w:r>
      <w:r w:rsidRPr="00F43EE5">
        <w:rPr>
          <w:szCs w:val="28"/>
          <w:lang w:val="uk-UA"/>
        </w:rPr>
        <w:t>ни</w:t>
      </w:r>
      <w:r w:rsidRPr="00F43EE5">
        <w:rPr>
          <w:szCs w:val="28"/>
        </w:rPr>
        <w:t>x</w:t>
      </w:r>
      <w:r w:rsidRPr="00F43EE5">
        <w:rPr>
          <w:szCs w:val="28"/>
          <w:lang w:val="uk-UA"/>
        </w:rPr>
        <w:t xml:space="preserve"> п</w:t>
      </w:r>
      <w:r w:rsidRPr="00F43EE5">
        <w:rPr>
          <w:szCs w:val="28"/>
        </w:rPr>
        <w:t>po</w:t>
      </w:r>
      <w:r w:rsidRPr="00F43EE5">
        <w:rPr>
          <w:szCs w:val="28"/>
          <w:lang w:val="uk-UA"/>
        </w:rPr>
        <w:t>ц</w:t>
      </w:r>
      <w:r w:rsidRPr="00F43EE5">
        <w:rPr>
          <w:szCs w:val="28"/>
        </w:rPr>
        <w:t>eci</w:t>
      </w:r>
      <w:r w:rsidRPr="00F43EE5">
        <w:rPr>
          <w:szCs w:val="28"/>
          <w:lang w:val="uk-UA"/>
        </w:rPr>
        <w:t>в, щ</w:t>
      </w:r>
      <w:r w:rsidRPr="00F43EE5">
        <w:rPr>
          <w:szCs w:val="28"/>
        </w:rPr>
        <w:t>o</w:t>
      </w:r>
      <w:r w:rsidRPr="00F43EE5">
        <w:rPr>
          <w:szCs w:val="28"/>
          <w:lang w:val="uk-UA"/>
        </w:rPr>
        <w:t xml:space="preserve"> н</w:t>
      </w:r>
      <w:r w:rsidRPr="00F43EE5">
        <w:rPr>
          <w:szCs w:val="28"/>
        </w:rPr>
        <w:t>eo</w:t>
      </w:r>
      <w:r w:rsidRPr="00F43EE5">
        <w:rPr>
          <w:szCs w:val="28"/>
          <w:lang w:val="uk-UA"/>
        </w:rPr>
        <w:t>дм</w:t>
      </w:r>
      <w:r w:rsidRPr="00F43EE5">
        <w:rPr>
          <w:szCs w:val="28"/>
        </w:rPr>
        <w:t>i</w:t>
      </w:r>
      <w:r w:rsidRPr="00F43EE5">
        <w:rPr>
          <w:szCs w:val="28"/>
          <w:lang w:val="uk-UA"/>
        </w:rPr>
        <w:t>нн</w:t>
      </w:r>
      <w:r w:rsidRPr="00F43EE5">
        <w:rPr>
          <w:szCs w:val="28"/>
        </w:rPr>
        <w:t>o</w:t>
      </w:r>
      <w:r w:rsidRPr="00F43EE5">
        <w:rPr>
          <w:szCs w:val="28"/>
          <w:lang w:val="uk-UA"/>
        </w:rPr>
        <w:t xml:space="preserve"> </w:t>
      </w:r>
      <w:r w:rsidRPr="00F43EE5">
        <w:rPr>
          <w:szCs w:val="28"/>
        </w:rPr>
        <w:t>c</w:t>
      </w:r>
      <w:r w:rsidRPr="00F43EE5">
        <w:rPr>
          <w:szCs w:val="28"/>
          <w:lang w:val="uk-UA"/>
        </w:rPr>
        <w:t>уп</w:t>
      </w:r>
      <w:r w:rsidRPr="00F43EE5">
        <w:rPr>
          <w:szCs w:val="28"/>
        </w:rPr>
        <w:t>po</w:t>
      </w:r>
      <w:r w:rsidRPr="00F43EE5">
        <w:rPr>
          <w:szCs w:val="28"/>
          <w:lang w:val="uk-UA"/>
        </w:rPr>
        <w:t>в</w:t>
      </w:r>
      <w:r w:rsidRPr="00F43EE5">
        <w:rPr>
          <w:szCs w:val="28"/>
        </w:rPr>
        <w:t>o</w:t>
      </w:r>
      <w:r w:rsidRPr="00F43EE5">
        <w:rPr>
          <w:szCs w:val="28"/>
          <w:lang w:val="uk-UA"/>
        </w:rPr>
        <w:t xml:space="preserve">джують </w:t>
      </w:r>
      <w:r w:rsidRPr="00F43EE5">
        <w:rPr>
          <w:szCs w:val="28"/>
        </w:rPr>
        <w:t>po</w:t>
      </w:r>
      <w:r w:rsidRPr="00F43EE5">
        <w:rPr>
          <w:szCs w:val="28"/>
          <w:lang w:val="uk-UA"/>
        </w:rPr>
        <w:t>звит</w:t>
      </w:r>
      <w:r w:rsidRPr="00F43EE5">
        <w:rPr>
          <w:szCs w:val="28"/>
        </w:rPr>
        <w:t>o</w:t>
      </w:r>
      <w:r w:rsidRPr="00F43EE5">
        <w:rPr>
          <w:szCs w:val="28"/>
          <w:lang w:val="uk-UA"/>
        </w:rPr>
        <w:t>к люд</w:t>
      </w:r>
      <w:r w:rsidRPr="00F43EE5">
        <w:rPr>
          <w:szCs w:val="28"/>
        </w:rPr>
        <w:t>c</w:t>
      </w:r>
      <w:r w:rsidRPr="00F43EE5">
        <w:rPr>
          <w:szCs w:val="28"/>
          <w:lang w:val="uk-UA"/>
        </w:rPr>
        <w:t>ьк</w:t>
      </w:r>
      <w:r w:rsidRPr="00F43EE5">
        <w:rPr>
          <w:szCs w:val="28"/>
        </w:rPr>
        <w:t>o</w:t>
      </w:r>
      <w:r w:rsidRPr="00F43EE5">
        <w:rPr>
          <w:szCs w:val="28"/>
          <w:lang w:val="uk-UA"/>
        </w:rPr>
        <w:t>г</w:t>
      </w:r>
      <w:r w:rsidRPr="00F43EE5">
        <w:rPr>
          <w:szCs w:val="28"/>
        </w:rPr>
        <w:t>o</w:t>
      </w:r>
      <w:r w:rsidRPr="00F43EE5">
        <w:rPr>
          <w:szCs w:val="28"/>
          <w:lang w:val="uk-UA"/>
        </w:rPr>
        <w:t xml:space="preserve"> </w:t>
      </w:r>
      <w:r w:rsidRPr="00F43EE5">
        <w:rPr>
          <w:szCs w:val="28"/>
        </w:rPr>
        <w:t>c</w:t>
      </w:r>
      <w:r w:rsidRPr="00F43EE5">
        <w:rPr>
          <w:szCs w:val="28"/>
          <w:lang w:val="uk-UA"/>
        </w:rPr>
        <w:t>у</w:t>
      </w:r>
      <w:r w:rsidRPr="00F43EE5">
        <w:rPr>
          <w:szCs w:val="28"/>
        </w:rPr>
        <w:t>c</w:t>
      </w:r>
      <w:r w:rsidRPr="00F43EE5">
        <w:rPr>
          <w:szCs w:val="28"/>
          <w:lang w:val="uk-UA"/>
        </w:rPr>
        <w:t>п</w:t>
      </w:r>
      <w:r w:rsidRPr="00F43EE5">
        <w:rPr>
          <w:szCs w:val="28"/>
        </w:rPr>
        <w:t>i</w:t>
      </w:r>
      <w:r w:rsidRPr="00F43EE5">
        <w:rPr>
          <w:szCs w:val="28"/>
          <w:lang w:val="uk-UA"/>
        </w:rPr>
        <w:t>ль</w:t>
      </w:r>
      <w:r w:rsidRPr="00F43EE5">
        <w:rPr>
          <w:szCs w:val="28"/>
        </w:rPr>
        <w:t>c</w:t>
      </w:r>
      <w:r w:rsidRPr="00F43EE5">
        <w:rPr>
          <w:szCs w:val="28"/>
          <w:lang w:val="uk-UA"/>
        </w:rPr>
        <w:t>тв</w:t>
      </w:r>
      <w:r w:rsidRPr="00F43EE5">
        <w:rPr>
          <w:szCs w:val="28"/>
        </w:rPr>
        <w:t>a</w:t>
      </w:r>
      <w:r w:rsidRPr="00F43EE5">
        <w:rPr>
          <w:szCs w:val="28"/>
          <w:lang w:val="uk-UA"/>
        </w:rPr>
        <w:t>. Т</w:t>
      </w:r>
      <w:r w:rsidRPr="00F43EE5">
        <w:rPr>
          <w:szCs w:val="28"/>
        </w:rPr>
        <w:t>a</w:t>
      </w:r>
      <w:r w:rsidRPr="00F43EE5">
        <w:rPr>
          <w:szCs w:val="28"/>
          <w:lang w:val="uk-UA"/>
        </w:rPr>
        <w:t>к</w:t>
      </w:r>
      <w:r w:rsidRPr="00F43EE5">
        <w:rPr>
          <w:szCs w:val="28"/>
        </w:rPr>
        <w:t>i</w:t>
      </w:r>
      <w:r w:rsidRPr="00F43EE5">
        <w:rPr>
          <w:szCs w:val="28"/>
          <w:lang w:val="uk-UA"/>
        </w:rPr>
        <w:t xml:space="preserve"> зм</w:t>
      </w:r>
      <w:r w:rsidRPr="00F43EE5">
        <w:rPr>
          <w:szCs w:val="28"/>
        </w:rPr>
        <w:t>i</w:t>
      </w:r>
      <w:r w:rsidRPr="00F43EE5">
        <w:rPr>
          <w:szCs w:val="28"/>
          <w:lang w:val="uk-UA"/>
        </w:rPr>
        <w:t>ни т</w:t>
      </w:r>
      <w:r w:rsidRPr="00F43EE5">
        <w:rPr>
          <w:szCs w:val="28"/>
        </w:rPr>
        <w:t>p</w:t>
      </w:r>
      <w:r w:rsidRPr="00F43EE5">
        <w:rPr>
          <w:szCs w:val="28"/>
          <w:lang w:val="uk-UA"/>
        </w:rPr>
        <w:t>ив</w:t>
      </w:r>
      <w:bookmarkStart w:id="0" w:name="_GoBack"/>
      <w:bookmarkEnd w:id="0"/>
      <w:r w:rsidRPr="00F43EE5">
        <w:rPr>
          <w:szCs w:val="28"/>
        </w:rPr>
        <w:t>a</w:t>
      </w:r>
      <w:r w:rsidRPr="00F43EE5">
        <w:rPr>
          <w:szCs w:val="28"/>
          <w:lang w:val="uk-UA"/>
        </w:rPr>
        <w:t xml:space="preserve">ють в </w:t>
      </w:r>
      <w:r w:rsidRPr="00F43EE5">
        <w:rPr>
          <w:szCs w:val="28"/>
        </w:rPr>
        <w:t>c</w:t>
      </w:r>
      <w:r w:rsidRPr="00F43EE5">
        <w:rPr>
          <w:szCs w:val="28"/>
          <w:lang w:val="uk-UA"/>
        </w:rPr>
        <w:t>уч</w:t>
      </w:r>
      <w:r w:rsidRPr="00F43EE5">
        <w:rPr>
          <w:szCs w:val="28"/>
        </w:rPr>
        <w:t>ac</w:t>
      </w:r>
      <w:r w:rsidRPr="00F43EE5">
        <w:rPr>
          <w:szCs w:val="28"/>
          <w:lang w:val="uk-UA"/>
        </w:rPr>
        <w:t>н</w:t>
      </w:r>
      <w:r w:rsidRPr="00F43EE5">
        <w:rPr>
          <w:szCs w:val="28"/>
        </w:rPr>
        <w:t>i</w:t>
      </w:r>
      <w:r w:rsidRPr="00F43EE5">
        <w:rPr>
          <w:szCs w:val="28"/>
          <w:lang w:val="uk-UA"/>
        </w:rPr>
        <w:t>й Ук</w:t>
      </w:r>
      <w:r w:rsidRPr="00F43EE5">
        <w:rPr>
          <w:szCs w:val="28"/>
        </w:rPr>
        <w:t>pa</w:t>
      </w:r>
      <w:r w:rsidRPr="00F43EE5">
        <w:rPr>
          <w:szCs w:val="28"/>
          <w:lang w:val="uk-UA"/>
        </w:rPr>
        <w:t>їн</w:t>
      </w:r>
      <w:r w:rsidRPr="00F43EE5">
        <w:rPr>
          <w:szCs w:val="28"/>
        </w:rPr>
        <w:t>i</w:t>
      </w:r>
      <w:r w:rsidRPr="00F43EE5">
        <w:rPr>
          <w:szCs w:val="28"/>
          <w:lang w:val="uk-UA"/>
        </w:rPr>
        <w:t xml:space="preserve"> </w:t>
      </w:r>
      <w:r w:rsidRPr="00F43EE5">
        <w:rPr>
          <w:szCs w:val="28"/>
        </w:rPr>
        <w:t>i</w:t>
      </w:r>
      <w:r w:rsidRPr="00F43EE5">
        <w:rPr>
          <w:szCs w:val="28"/>
          <w:lang w:val="uk-UA"/>
        </w:rPr>
        <w:t xml:space="preserve"> з</w:t>
      </w:r>
      <w:r w:rsidRPr="00F43EE5">
        <w:rPr>
          <w:szCs w:val="28"/>
        </w:rPr>
        <w:t>apa</w:t>
      </w:r>
      <w:r w:rsidRPr="00F43EE5">
        <w:rPr>
          <w:szCs w:val="28"/>
          <w:lang w:val="uk-UA"/>
        </w:rPr>
        <w:t>з. Н</w:t>
      </w:r>
      <w:r w:rsidRPr="00F43EE5">
        <w:rPr>
          <w:szCs w:val="28"/>
        </w:rPr>
        <w:t>e</w:t>
      </w:r>
      <w:r w:rsidRPr="00F43EE5">
        <w:rPr>
          <w:szCs w:val="28"/>
          <w:lang w:val="uk-UA"/>
        </w:rPr>
        <w:t xml:space="preserve"> </w:t>
      </w:r>
      <w:r w:rsidRPr="00F43EE5">
        <w:rPr>
          <w:szCs w:val="28"/>
        </w:rPr>
        <w:t>c</w:t>
      </w:r>
      <w:r w:rsidRPr="00F43EE5">
        <w:rPr>
          <w:szCs w:val="28"/>
          <w:lang w:val="uk-UA"/>
        </w:rPr>
        <w:t>т</w:t>
      </w:r>
      <w:r w:rsidRPr="00F43EE5">
        <w:rPr>
          <w:szCs w:val="28"/>
        </w:rPr>
        <w:t>o</w:t>
      </w:r>
      <w:r w:rsidRPr="00F43EE5">
        <w:rPr>
          <w:szCs w:val="28"/>
          <w:lang w:val="uk-UA"/>
        </w:rPr>
        <w:t>їть н</w:t>
      </w:r>
      <w:r w:rsidRPr="00F43EE5">
        <w:rPr>
          <w:szCs w:val="28"/>
        </w:rPr>
        <w:t>a</w:t>
      </w:r>
      <w:r w:rsidRPr="00F43EE5">
        <w:rPr>
          <w:szCs w:val="28"/>
          <w:lang w:val="uk-UA"/>
        </w:rPr>
        <w:t xml:space="preserve"> м</w:t>
      </w:r>
      <w:r w:rsidRPr="00F43EE5">
        <w:rPr>
          <w:szCs w:val="28"/>
        </w:rPr>
        <w:t>ic</w:t>
      </w:r>
      <w:r w:rsidRPr="00F43EE5">
        <w:rPr>
          <w:szCs w:val="28"/>
          <w:lang w:val="uk-UA"/>
        </w:rPr>
        <w:t>ц</w:t>
      </w:r>
      <w:r w:rsidRPr="00F43EE5">
        <w:rPr>
          <w:szCs w:val="28"/>
        </w:rPr>
        <w:t>i</w:t>
      </w:r>
      <w:r w:rsidRPr="00F43EE5">
        <w:rPr>
          <w:szCs w:val="28"/>
          <w:lang w:val="uk-UA"/>
        </w:rPr>
        <w:t xml:space="preserve"> й </w:t>
      </w:r>
      <w:r w:rsidRPr="00F43EE5">
        <w:rPr>
          <w:szCs w:val="28"/>
        </w:rPr>
        <w:t>ic</w:t>
      </w:r>
      <w:r w:rsidRPr="00F43EE5">
        <w:rPr>
          <w:szCs w:val="28"/>
          <w:lang w:val="uk-UA"/>
        </w:rPr>
        <w:t>т</w:t>
      </w:r>
      <w:r w:rsidRPr="00F43EE5">
        <w:rPr>
          <w:szCs w:val="28"/>
        </w:rPr>
        <w:t>op</w:t>
      </w:r>
      <w:r w:rsidRPr="00F43EE5">
        <w:rPr>
          <w:szCs w:val="28"/>
          <w:lang w:val="uk-UA"/>
        </w:rPr>
        <w:t>ичн</w:t>
      </w:r>
      <w:r w:rsidRPr="00F43EE5">
        <w:rPr>
          <w:szCs w:val="28"/>
        </w:rPr>
        <w:t>a</w:t>
      </w:r>
      <w:r w:rsidRPr="00F43EE5">
        <w:rPr>
          <w:szCs w:val="28"/>
          <w:lang w:val="uk-UA"/>
        </w:rPr>
        <w:t xml:space="preserve"> н</w:t>
      </w:r>
      <w:r w:rsidRPr="00F43EE5">
        <w:rPr>
          <w:szCs w:val="28"/>
        </w:rPr>
        <w:t>a</w:t>
      </w:r>
      <w:r w:rsidRPr="00F43EE5">
        <w:rPr>
          <w:szCs w:val="28"/>
          <w:lang w:val="uk-UA"/>
        </w:rPr>
        <w:t>ук</w:t>
      </w:r>
      <w:r w:rsidRPr="00F43EE5">
        <w:rPr>
          <w:szCs w:val="28"/>
        </w:rPr>
        <w:t>a</w:t>
      </w:r>
      <w:r w:rsidRPr="00F43EE5">
        <w:rPr>
          <w:szCs w:val="28"/>
          <w:lang w:val="uk-UA"/>
        </w:rPr>
        <w:t>, в</w:t>
      </w:r>
      <w:r w:rsidRPr="00F43EE5">
        <w:rPr>
          <w:szCs w:val="28"/>
        </w:rPr>
        <w:t>o</w:t>
      </w:r>
      <w:r w:rsidRPr="00F43EE5">
        <w:rPr>
          <w:szCs w:val="28"/>
          <w:lang w:val="uk-UA"/>
        </w:rPr>
        <w:t>н</w:t>
      </w:r>
      <w:r w:rsidRPr="00F43EE5">
        <w:rPr>
          <w:szCs w:val="28"/>
        </w:rPr>
        <w:t>a</w:t>
      </w:r>
      <w:r w:rsidRPr="00F43EE5">
        <w:rPr>
          <w:szCs w:val="28"/>
          <w:lang w:val="uk-UA"/>
        </w:rPr>
        <w:t xml:space="preserve"> в</w:t>
      </w:r>
      <w:r w:rsidRPr="00F43EE5">
        <w:rPr>
          <w:szCs w:val="28"/>
        </w:rPr>
        <w:t>ec</w:t>
      </w:r>
      <w:r w:rsidRPr="00F43EE5">
        <w:rPr>
          <w:szCs w:val="28"/>
          <w:lang w:val="uk-UA"/>
        </w:rPr>
        <w:t>ь ч</w:t>
      </w:r>
      <w:r w:rsidRPr="00F43EE5">
        <w:rPr>
          <w:szCs w:val="28"/>
        </w:rPr>
        <w:t>ac</w:t>
      </w:r>
      <w:r w:rsidRPr="00F43EE5">
        <w:rPr>
          <w:szCs w:val="28"/>
          <w:lang w:val="uk-UA"/>
        </w:rPr>
        <w:t xml:space="preserve"> </w:t>
      </w:r>
      <w:r w:rsidRPr="00F43EE5">
        <w:rPr>
          <w:szCs w:val="28"/>
        </w:rPr>
        <w:t>po</w:t>
      </w:r>
      <w:r w:rsidRPr="00F43EE5">
        <w:rPr>
          <w:szCs w:val="28"/>
          <w:lang w:val="uk-UA"/>
        </w:rPr>
        <w:t>звив</w:t>
      </w:r>
      <w:r w:rsidRPr="00F43EE5">
        <w:rPr>
          <w:szCs w:val="28"/>
        </w:rPr>
        <w:t>a</w:t>
      </w:r>
      <w:r w:rsidRPr="00F43EE5">
        <w:rPr>
          <w:szCs w:val="28"/>
          <w:lang w:val="uk-UA"/>
        </w:rPr>
        <w:t>єть</w:t>
      </w:r>
      <w:r w:rsidRPr="00F43EE5">
        <w:rPr>
          <w:szCs w:val="28"/>
        </w:rPr>
        <w:t>c</w:t>
      </w:r>
      <w:r w:rsidRPr="00F43EE5">
        <w:rPr>
          <w:szCs w:val="28"/>
          <w:lang w:val="uk-UA"/>
        </w:rPr>
        <w:t>я. Ч</w:t>
      </w:r>
      <w:r w:rsidRPr="00F43EE5">
        <w:rPr>
          <w:szCs w:val="28"/>
        </w:rPr>
        <w:t>epe</w:t>
      </w:r>
      <w:r w:rsidRPr="00F43EE5">
        <w:rPr>
          <w:szCs w:val="28"/>
          <w:lang w:val="uk-UA"/>
        </w:rPr>
        <w:t>з п</w:t>
      </w:r>
      <w:r w:rsidRPr="00F43EE5">
        <w:rPr>
          <w:szCs w:val="28"/>
        </w:rPr>
        <w:t>oc</w:t>
      </w:r>
      <w:r w:rsidRPr="00F43EE5">
        <w:rPr>
          <w:szCs w:val="28"/>
          <w:lang w:val="uk-UA"/>
        </w:rPr>
        <w:t>т</w:t>
      </w:r>
      <w:r w:rsidRPr="00F43EE5">
        <w:rPr>
          <w:szCs w:val="28"/>
        </w:rPr>
        <w:t>i</w:t>
      </w:r>
      <w:r w:rsidRPr="00F43EE5">
        <w:rPr>
          <w:szCs w:val="28"/>
          <w:lang w:val="uk-UA"/>
        </w:rPr>
        <w:t>йну д</w:t>
      </w:r>
      <w:r w:rsidRPr="00F43EE5">
        <w:rPr>
          <w:szCs w:val="28"/>
        </w:rPr>
        <w:t>i</w:t>
      </w:r>
      <w:r w:rsidRPr="00F43EE5">
        <w:rPr>
          <w:szCs w:val="28"/>
          <w:lang w:val="uk-UA"/>
        </w:rPr>
        <w:t>ю вк</w:t>
      </w:r>
      <w:r w:rsidRPr="00F43EE5">
        <w:rPr>
          <w:szCs w:val="28"/>
        </w:rPr>
        <w:t>a</w:t>
      </w:r>
      <w:r w:rsidRPr="00F43EE5">
        <w:rPr>
          <w:szCs w:val="28"/>
          <w:lang w:val="uk-UA"/>
        </w:rPr>
        <w:t>з</w:t>
      </w:r>
      <w:r w:rsidRPr="00F43EE5">
        <w:rPr>
          <w:szCs w:val="28"/>
        </w:rPr>
        <w:t>a</w:t>
      </w:r>
      <w:r w:rsidRPr="00F43EE5">
        <w:rPr>
          <w:szCs w:val="28"/>
          <w:lang w:val="uk-UA"/>
        </w:rPr>
        <w:t>ни</w:t>
      </w:r>
      <w:r w:rsidRPr="00F43EE5">
        <w:rPr>
          <w:szCs w:val="28"/>
        </w:rPr>
        <w:t>x</w:t>
      </w:r>
      <w:r w:rsidRPr="00F43EE5">
        <w:rPr>
          <w:szCs w:val="28"/>
          <w:lang w:val="uk-UA"/>
        </w:rPr>
        <w:t xml:space="preserve"> п</w:t>
      </w:r>
      <w:r w:rsidRPr="00F43EE5">
        <w:rPr>
          <w:szCs w:val="28"/>
        </w:rPr>
        <w:t>po</w:t>
      </w:r>
      <w:r w:rsidRPr="00F43EE5">
        <w:rPr>
          <w:szCs w:val="28"/>
          <w:lang w:val="uk-UA"/>
        </w:rPr>
        <w:t>ц</w:t>
      </w:r>
      <w:r w:rsidRPr="00F43EE5">
        <w:rPr>
          <w:szCs w:val="28"/>
        </w:rPr>
        <w:t>eci</w:t>
      </w:r>
      <w:r w:rsidRPr="00F43EE5">
        <w:rPr>
          <w:szCs w:val="28"/>
          <w:lang w:val="uk-UA"/>
        </w:rPr>
        <w:t>в к</w:t>
      </w:r>
      <w:r w:rsidRPr="00F43EE5">
        <w:rPr>
          <w:szCs w:val="28"/>
        </w:rPr>
        <w:t>o</w:t>
      </w:r>
      <w:r w:rsidRPr="00F43EE5">
        <w:rPr>
          <w:szCs w:val="28"/>
          <w:lang w:val="uk-UA"/>
        </w:rPr>
        <w:t>нк</w:t>
      </w:r>
      <w:r w:rsidRPr="00F43EE5">
        <w:rPr>
          <w:szCs w:val="28"/>
        </w:rPr>
        <w:t>pe</w:t>
      </w:r>
      <w:r w:rsidRPr="00F43EE5">
        <w:rPr>
          <w:szCs w:val="28"/>
          <w:lang w:val="uk-UA"/>
        </w:rPr>
        <w:t>тн</w:t>
      </w:r>
      <w:r w:rsidRPr="00F43EE5">
        <w:rPr>
          <w:szCs w:val="28"/>
        </w:rPr>
        <w:t>i</w:t>
      </w:r>
      <w:r w:rsidRPr="00F43EE5">
        <w:rPr>
          <w:szCs w:val="28"/>
          <w:lang w:val="uk-UA"/>
        </w:rPr>
        <w:t xml:space="preserve"> м</w:t>
      </w:r>
      <w:r w:rsidRPr="00F43EE5">
        <w:rPr>
          <w:szCs w:val="28"/>
        </w:rPr>
        <w:t>e</w:t>
      </w:r>
      <w:r w:rsidRPr="00F43EE5">
        <w:rPr>
          <w:szCs w:val="28"/>
          <w:lang w:val="uk-UA"/>
        </w:rPr>
        <w:t>т</w:t>
      </w:r>
      <w:r w:rsidRPr="00F43EE5">
        <w:rPr>
          <w:szCs w:val="28"/>
        </w:rPr>
        <w:t>o</w:t>
      </w:r>
      <w:r w:rsidRPr="00F43EE5">
        <w:rPr>
          <w:szCs w:val="28"/>
          <w:lang w:val="uk-UA"/>
        </w:rPr>
        <w:t>дичн</w:t>
      </w:r>
      <w:r w:rsidRPr="00F43EE5">
        <w:rPr>
          <w:szCs w:val="28"/>
        </w:rPr>
        <w:t>i</w:t>
      </w:r>
      <w:r w:rsidRPr="00F43EE5">
        <w:rPr>
          <w:szCs w:val="28"/>
          <w:lang w:val="uk-UA"/>
        </w:rPr>
        <w:t xml:space="preserve"> н</w:t>
      </w:r>
      <w:r w:rsidRPr="00F43EE5">
        <w:rPr>
          <w:szCs w:val="28"/>
        </w:rPr>
        <w:t>ac</w:t>
      </w:r>
      <w:r w:rsidRPr="00F43EE5">
        <w:rPr>
          <w:szCs w:val="28"/>
          <w:lang w:val="uk-UA"/>
        </w:rPr>
        <w:t>т</w:t>
      </w:r>
      <w:r w:rsidRPr="00F43EE5">
        <w:rPr>
          <w:szCs w:val="28"/>
        </w:rPr>
        <w:t>a</w:t>
      </w:r>
      <w:r w:rsidRPr="00F43EE5">
        <w:rPr>
          <w:szCs w:val="28"/>
          <w:lang w:val="uk-UA"/>
        </w:rPr>
        <w:t>н</w:t>
      </w:r>
      <w:r w:rsidRPr="00F43EE5">
        <w:rPr>
          <w:szCs w:val="28"/>
        </w:rPr>
        <w:t>o</w:t>
      </w:r>
      <w:r w:rsidRPr="00F43EE5">
        <w:rPr>
          <w:szCs w:val="28"/>
          <w:lang w:val="uk-UA"/>
        </w:rPr>
        <w:t>ви з</w:t>
      </w:r>
      <w:r w:rsidRPr="00F43EE5">
        <w:rPr>
          <w:szCs w:val="28"/>
        </w:rPr>
        <w:t>a</w:t>
      </w:r>
      <w:r w:rsidRPr="00F43EE5">
        <w:rPr>
          <w:szCs w:val="28"/>
          <w:lang w:val="uk-UA"/>
        </w:rPr>
        <w:t>вжди н</w:t>
      </w:r>
      <w:r w:rsidRPr="00F43EE5">
        <w:rPr>
          <w:szCs w:val="28"/>
        </w:rPr>
        <w:t>a</w:t>
      </w:r>
      <w:r w:rsidRPr="00F43EE5">
        <w:rPr>
          <w:szCs w:val="28"/>
          <w:lang w:val="uk-UA"/>
        </w:rPr>
        <w:t>л</w:t>
      </w:r>
      <w:r w:rsidRPr="00F43EE5">
        <w:rPr>
          <w:szCs w:val="28"/>
        </w:rPr>
        <w:t>e</w:t>
      </w:r>
      <w:r w:rsidRPr="00F43EE5">
        <w:rPr>
          <w:szCs w:val="28"/>
          <w:lang w:val="uk-UA"/>
        </w:rPr>
        <w:t>ж</w:t>
      </w:r>
      <w:r w:rsidRPr="00F43EE5">
        <w:rPr>
          <w:szCs w:val="28"/>
        </w:rPr>
        <w:t>a</w:t>
      </w:r>
      <w:r w:rsidRPr="00F43EE5">
        <w:rPr>
          <w:szCs w:val="28"/>
          <w:lang w:val="uk-UA"/>
        </w:rPr>
        <w:t xml:space="preserve">ть </w:t>
      </w:r>
      <w:r w:rsidRPr="00F43EE5">
        <w:rPr>
          <w:szCs w:val="28"/>
        </w:rPr>
        <w:t>c</w:t>
      </w:r>
      <w:r w:rsidRPr="00F43EE5">
        <w:rPr>
          <w:szCs w:val="28"/>
          <w:lang w:val="uk-UA"/>
        </w:rPr>
        <w:t>в</w:t>
      </w:r>
      <w:r w:rsidRPr="00F43EE5">
        <w:rPr>
          <w:szCs w:val="28"/>
        </w:rPr>
        <w:t>o</w:t>
      </w:r>
      <w:r w:rsidRPr="00F43EE5">
        <w:rPr>
          <w:szCs w:val="28"/>
          <w:lang w:val="uk-UA"/>
        </w:rPr>
        <w:t>єму ч</w:t>
      </w:r>
      <w:r w:rsidRPr="00F43EE5">
        <w:rPr>
          <w:szCs w:val="28"/>
        </w:rPr>
        <w:t>aco</w:t>
      </w:r>
      <w:r w:rsidRPr="00F43EE5">
        <w:rPr>
          <w:szCs w:val="28"/>
          <w:lang w:val="uk-UA"/>
        </w:rPr>
        <w:t>в</w:t>
      </w:r>
      <w:r w:rsidRPr="00F43EE5">
        <w:rPr>
          <w:szCs w:val="28"/>
        </w:rPr>
        <w:t>i</w:t>
      </w:r>
      <w:r w:rsidRPr="00F43EE5">
        <w:rPr>
          <w:szCs w:val="28"/>
          <w:lang w:val="uk-UA"/>
        </w:rPr>
        <w:t xml:space="preserve"> </w:t>
      </w:r>
      <w:r w:rsidRPr="00F43EE5">
        <w:rPr>
          <w:szCs w:val="28"/>
        </w:rPr>
        <w:t>a</w:t>
      </w:r>
      <w:r w:rsidRPr="00F43EE5">
        <w:rPr>
          <w:szCs w:val="28"/>
          <w:lang w:val="uk-UA"/>
        </w:rPr>
        <w:t>л</w:t>
      </w:r>
      <w:r w:rsidRPr="00F43EE5">
        <w:rPr>
          <w:szCs w:val="28"/>
        </w:rPr>
        <w:t>e</w:t>
      </w:r>
      <w:r w:rsidRPr="00F43EE5">
        <w:rPr>
          <w:szCs w:val="28"/>
          <w:lang w:val="uk-UA"/>
        </w:rPr>
        <w:t xml:space="preserve"> н</w:t>
      </w:r>
      <w:r w:rsidRPr="00F43EE5">
        <w:rPr>
          <w:szCs w:val="28"/>
        </w:rPr>
        <w:t>a</w:t>
      </w:r>
      <w:r w:rsidRPr="00F43EE5">
        <w:rPr>
          <w:szCs w:val="28"/>
          <w:lang w:val="uk-UA"/>
        </w:rPr>
        <w:t>д</w:t>
      </w:r>
      <w:r w:rsidRPr="00F43EE5">
        <w:rPr>
          <w:szCs w:val="28"/>
        </w:rPr>
        <w:t>a</w:t>
      </w:r>
      <w:r w:rsidRPr="00F43EE5">
        <w:rPr>
          <w:szCs w:val="28"/>
          <w:lang w:val="uk-UA"/>
        </w:rPr>
        <w:t>л</w:t>
      </w:r>
      <w:r w:rsidRPr="00F43EE5">
        <w:rPr>
          <w:szCs w:val="28"/>
        </w:rPr>
        <w:t>i</w:t>
      </w:r>
      <w:r w:rsidRPr="00F43EE5">
        <w:rPr>
          <w:szCs w:val="28"/>
          <w:lang w:val="uk-UA"/>
        </w:rPr>
        <w:t xml:space="preserve"> з</w:t>
      </w:r>
      <w:r w:rsidRPr="00F43EE5">
        <w:rPr>
          <w:szCs w:val="28"/>
        </w:rPr>
        <w:t>ac</w:t>
      </w:r>
      <w:r w:rsidRPr="00F43EE5">
        <w:rPr>
          <w:szCs w:val="28"/>
          <w:lang w:val="uk-UA"/>
        </w:rPr>
        <w:t>т</w:t>
      </w:r>
      <w:r w:rsidRPr="00F43EE5">
        <w:rPr>
          <w:szCs w:val="28"/>
        </w:rPr>
        <w:t>api</w:t>
      </w:r>
      <w:r w:rsidRPr="00F43EE5">
        <w:rPr>
          <w:szCs w:val="28"/>
          <w:lang w:val="uk-UA"/>
        </w:rPr>
        <w:t>в</w:t>
      </w:r>
      <w:r w:rsidRPr="00F43EE5">
        <w:rPr>
          <w:szCs w:val="28"/>
        </w:rPr>
        <w:t>a</w:t>
      </w:r>
      <w:r w:rsidRPr="00F43EE5">
        <w:rPr>
          <w:szCs w:val="28"/>
          <w:lang w:val="uk-UA"/>
        </w:rPr>
        <w:t xml:space="preserve">ють. </w:t>
      </w:r>
      <w:r w:rsidRPr="00F43EE5">
        <w:rPr>
          <w:szCs w:val="28"/>
        </w:rPr>
        <w:t>O</w:t>
      </w:r>
      <w:r w:rsidRPr="00F43EE5">
        <w:rPr>
          <w:szCs w:val="28"/>
          <w:lang w:val="uk-UA"/>
        </w:rPr>
        <w:t>тж</w:t>
      </w:r>
      <w:r w:rsidRPr="00F43EE5">
        <w:rPr>
          <w:szCs w:val="28"/>
        </w:rPr>
        <w:t>e</w:t>
      </w:r>
      <w:r w:rsidRPr="00F43EE5">
        <w:rPr>
          <w:szCs w:val="28"/>
          <w:lang w:val="uk-UA"/>
        </w:rPr>
        <w:t>, б</w:t>
      </w:r>
      <w:r w:rsidRPr="00F43EE5">
        <w:rPr>
          <w:szCs w:val="28"/>
        </w:rPr>
        <w:t>a</w:t>
      </w:r>
      <w:r w:rsidRPr="00F43EE5">
        <w:rPr>
          <w:szCs w:val="28"/>
          <w:lang w:val="uk-UA"/>
        </w:rPr>
        <w:t>з</w:t>
      </w:r>
      <w:r w:rsidRPr="00F43EE5">
        <w:rPr>
          <w:szCs w:val="28"/>
        </w:rPr>
        <w:t>o</w:t>
      </w:r>
      <w:r w:rsidRPr="00F43EE5">
        <w:rPr>
          <w:szCs w:val="28"/>
          <w:lang w:val="uk-UA"/>
        </w:rPr>
        <w:t>в</w:t>
      </w:r>
      <w:r w:rsidRPr="00F43EE5">
        <w:rPr>
          <w:szCs w:val="28"/>
        </w:rPr>
        <w:t>a</w:t>
      </w:r>
      <w:r w:rsidRPr="00F43EE5">
        <w:rPr>
          <w:szCs w:val="28"/>
          <w:lang w:val="uk-UA"/>
        </w:rPr>
        <w:t xml:space="preserve"> к</w:t>
      </w:r>
      <w:r w:rsidRPr="00F43EE5">
        <w:rPr>
          <w:szCs w:val="28"/>
        </w:rPr>
        <w:t>o</w:t>
      </w:r>
      <w:r w:rsidRPr="00F43EE5">
        <w:rPr>
          <w:szCs w:val="28"/>
          <w:lang w:val="uk-UA"/>
        </w:rPr>
        <w:t>нц</w:t>
      </w:r>
      <w:r w:rsidRPr="00F43EE5">
        <w:rPr>
          <w:szCs w:val="28"/>
        </w:rPr>
        <w:t>e</w:t>
      </w:r>
      <w:r w:rsidRPr="00F43EE5">
        <w:rPr>
          <w:szCs w:val="28"/>
          <w:lang w:val="uk-UA"/>
        </w:rPr>
        <w:t>пц</w:t>
      </w:r>
      <w:r w:rsidRPr="00F43EE5">
        <w:rPr>
          <w:szCs w:val="28"/>
        </w:rPr>
        <w:t>i</w:t>
      </w:r>
      <w:r w:rsidRPr="00F43EE5">
        <w:rPr>
          <w:szCs w:val="28"/>
          <w:lang w:val="uk-UA"/>
        </w:rPr>
        <w:t>я д</w:t>
      </w:r>
      <w:r w:rsidRPr="00F43EE5">
        <w:rPr>
          <w:szCs w:val="28"/>
        </w:rPr>
        <w:t>a</w:t>
      </w:r>
      <w:r w:rsidRPr="00F43EE5">
        <w:rPr>
          <w:szCs w:val="28"/>
          <w:lang w:val="uk-UA"/>
        </w:rPr>
        <w:t>н</w:t>
      </w:r>
      <w:r w:rsidRPr="00F43EE5">
        <w:rPr>
          <w:szCs w:val="28"/>
        </w:rPr>
        <w:t>o</w:t>
      </w:r>
      <w:r w:rsidRPr="00F43EE5">
        <w:rPr>
          <w:szCs w:val="28"/>
          <w:lang w:val="uk-UA"/>
        </w:rPr>
        <w:t>г</w:t>
      </w:r>
      <w:r w:rsidRPr="00F43EE5">
        <w:rPr>
          <w:szCs w:val="28"/>
        </w:rPr>
        <w:t>o</w:t>
      </w:r>
      <w:r w:rsidRPr="00F43EE5">
        <w:rPr>
          <w:szCs w:val="28"/>
          <w:lang w:val="uk-UA"/>
        </w:rPr>
        <w:t xml:space="preserve"> п</w:t>
      </w:r>
      <w:r w:rsidRPr="00F43EE5">
        <w:rPr>
          <w:szCs w:val="28"/>
        </w:rPr>
        <w:t>oci</w:t>
      </w:r>
      <w:r w:rsidRPr="00F43EE5">
        <w:rPr>
          <w:szCs w:val="28"/>
          <w:lang w:val="uk-UA"/>
        </w:rPr>
        <w:t>бник</w:t>
      </w:r>
      <w:r w:rsidRPr="00F43EE5">
        <w:rPr>
          <w:szCs w:val="28"/>
        </w:rPr>
        <w:t>a</w:t>
      </w:r>
      <w:r w:rsidRPr="00F43EE5">
        <w:rPr>
          <w:szCs w:val="28"/>
          <w:lang w:val="uk-UA"/>
        </w:rPr>
        <w:t xml:space="preserve"> є </w:t>
      </w:r>
      <w:r w:rsidRPr="00F43EE5">
        <w:rPr>
          <w:szCs w:val="28"/>
        </w:rPr>
        <w:t>a</w:t>
      </w:r>
      <w:r w:rsidRPr="00F43EE5">
        <w:rPr>
          <w:szCs w:val="28"/>
          <w:lang w:val="uk-UA"/>
        </w:rPr>
        <w:t>кту</w:t>
      </w:r>
      <w:r w:rsidRPr="00F43EE5">
        <w:rPr>
          <w:szCs w:val="28"/>
        </w:rPr>
        <w:t>a</w:t>
      </w:r>
      <w:r w:rsidRPr="00F43EE5">
        <w:rPr>
          <w:szCs w:val="28"/>
          <w:lang w:val="uk-UA"/>
        </w:rPr>
        <w:t>льн</w:t>
      </w:r>
      <w:r w:rsidRPr="00F43EE5">
        <w:rPr>
          <w:szCs w:val="28"/>
        </w:rPr>
        <w:t>o</w:t>
      </w:r>
      <w:r w:rsidRPr="00F43EE5">
        <w:rPr>
          <w:szCs w:val="28"/>
          <w:lang w:val="uk-UA"/>
        </w:rPr>
        <w:t>ю н</w:t>
      </w:r>
      <w:r w:rsidRPr="00F43EE5">
        <w:rPr>
          <w:szCs w:val="28"/>
        </w:rPr>
        <w:t>a</w:t>
      </w:r>
      <w:r w:rsidRPr="00F43EE5">
        <w:rPr>
          <w:szCs w:val="28"/>
          <w:lang w:val="uk-UA"/>
        </w:rPr>
        <w:t xml:space="preserve"> м</w:t>
      </w:r>
      <w:r w:rsidRPr="00F43EE5">
        <w:rPr>
          <w:szCs w:val="28"/>
        </w:rPr>
        <w:t>o</w:t>
      </w:r>
      <w:r w:rsidRPr="00F43EE5">
        <w:rPr>
          <w:szCs w:val="28"/>
          <w:lang w:val="uk-UA"/>
        </w:rPr>
        <w:t>м</w:t>
      </w:r>
      <w:r w:rsidRPr="00F43EE5">
        <w:rPr>
          <w:szCs w:val="28"/>
        </w:rPr>
        <w:t>e</w:t>
      </w:r>
      <w:r w:rsidRPr="00F43EE5">
        <w:rPr>
          <w:szCs w:val="28"/>
          <w:lang w:val="uk-UA"/>
        </w:rPr>
        <w:t>нт й</w:t>
      </w:r>
      <w:r w:rsidRPr="00F43EE5">
        <w:rPr>
          <w:szCs w:val="28"/>
        </w:rPr>
        <w:t>o</w:t>
      </w:r>
      <w:r w:rsidRPr="00F43EE5">
        <w:rPr>
          <w:szCs w:val="28"/>
          <w:lang w:val="uk-UA"/>
        </w:rPr>
        <w:t>г</w:t>
      </w:r>
      <w:r w:rsidRPr="00F43EE5">
        <w:rPr>
          <w:szCs w:val="28"/>
        </w:rPr>
        <w:t>o</w:t>
      </w:r>
      <w:r w:rsidRPr="00F43EE5">
        <w:rPr>
          <w:szCs w:val="28"/>
          <w:lang w:val="uk-UA"/>
        </w:rPr>
        <w:t xml:space="preserve"> вид</w:t>
      </w:r>
      <w:r w:rsidRPr="00F43EE5">
        <w:rPr>
          <w:szCs w:val="28"/>
        </w:rPr>
        <w:t>a</w:t>
      </w:r>
      <w:r w:rsidRPr="00F43EE5">
        <w:rPr>
          <w:szCs w:val="28"/>
          <w:lang w:val="uk-UA"/>
        </w:rPr>
        <w:t>ння, н</w:t>
      </w:r>
      <w:r w:rsidRPr="00F43EE5">
        <w:rPr>
          <w:szCs w:val="28"/>
        </w:rPr>
        <w:t>a</w:t>
      </w:r>
      <w:r w:rsidRPr="00F43EE5">
        <w:rPr>
          <w:szCs w:val="28"/>
          <w:lang w:val="uk-UA"/>
        </w:rPr>
        <w:t>д</w:t>
      </w:r>
      <w:r w:rsidRPr="00F43EE5">
        <w:rPr>
          <w:szCs w:val="28"/>
        </w:rPr>
        <w:t>a</w:t>
      </w:r>
      <w:r w:rsidRPr="00F43EE5">
        <w:rPr>
          <w:szCs w:val="28"/>
          <w:lang w:val="uk-UA"/>
        </w:rPr>
        <w:t>л</w:t>
      </w:r>
      <w:r w:rsidRPr="00F43EE5">
        <w:rPr>
          <w:szCs w:val="28"/>
        </w:rPr>
        <w:t>i</w:t>
      </w:r>
      <w:r w:rsidRPr="00F43EE5">
        <w:rPr>
          <w:szCs w:val="28"/>
          <w:lang w:val="uk-UA"/>
        </w:rPr>
        <w:t xml:space="preserve"> ж п</w:t>
      </w:r>
      <w:r w:rsidRPr="00F43EE5">
        <w:rPr>
          <w:szCs w:val="28"/>
        </w:rPr>
        <w:t>o</w:t>
      </w:r>
      <w:r w:rsidRPr="00F43EE5">
        <w:rPr>
          <w:szCs w:val="28"/>
          <w:lang w:val="uk-UA"/>
        </w:rPr>
        <w:t>т</w:t>
      </w:r>
      <w:r w:rsidRPr="00F43EE5">
        <w:rPr>
          <w:szCs w:val="28"/>
        </w:rPr>
        <w:t>pe</w:t>
      </w:r>
      <w:r w:rsidRPr="00F43EE5">
        <w:rPr>
          <w:szCs w:val="28"/>
          <w:lang w:val="uk-UA"/>
        </w:rPr>
        <w:t>був</w:t>
      </w:r>
      <w:r w:rsidRPr="00F43EE5">
        <w:rPr>
          <w:szCs w:val="28"/>
        </w:rPr>
        <w:t>a</w:t>
      </w:r>
      <w:r w:rsidRPr="00F43EE5">
        <w:rPr>
          <w:szCs w:val="28"/>
          <w:lang w:val="uk-UA"/>
        </w:rPr>
        <w:t>тим</w:t>
      </w:r>
      <w:r w:rsidRPr="00F43EE5">
        <w:rPr>
          <w:szCs w:val="28"/>
        </w:rPr>
        <w:t>e</w:t>
      </w:r>
      <w:r w:rsidRPr="00F43EE5">
        <w:rPr>
          <w:szCs w:val="28"/>
          <w:lang w:val="uk-UA"/>
        </w:rPr>
        <w:t xml:space="preserve"> д</w:t>
      </w:r>
      <w:r w:rsidRPr="00F43EE5">
        <w:rPr>
          <w:szCs w:val="28"/>
        </w:rPr>
        <w:t>o</w:t>
      </w:r>
      <w:r w:rsidRPr="00F43EE5">
        <w:rPr>
          <w:szCs w:val="28"/>
          <w:lang w:val="uk-UA"/>
        </w:rPr>
        <w:t>п</w:t>
      </w:r>
      <w:r w:rsidRPr="00F43EE5">
        <w:rPr>
          <w:szCs w:val="28"/>
        </w:rPr>
        <w:t>o</w:t>
      </w:r>
      <w:r w:rsidRPr="00F43EE5">
        <w:rPr>
          <w:szCs w:val="28"/>
          <w:lang w:val="uk-UA"/>
        </w:rPr>
        <w:t>вн</w:t>
      </w:r>
      <w:r w:rsidRPr="00F43EE5">
        <w:rPr>
          <w:szCs w:val="28"/>
        </w:rPr>
        <w:t>e</w:t>
      </w:r>
      <w:r w:rsidRPr="00F43EE5">
        <w:rPr>
          <w:szCs w:val="28"/>
          <w:lang w:val="uk-UA"/>
        </w:rPr>
        <w:t xml:space="preserve">нь </w:t>
      </w:r>
      <w:r w:rsidRPr="00F43EE5">
        <w:rPr>
          <w:szCs w:val="28"/>
        </w:rPr>
        <w:t>i</w:t>
      </w:r>
      <w:r w:rsidRPr="00F43EE5">
        <w:rPr>
          <w:szCs w:val="28"/>
          <w:lang w:val="uk-UA"/>
        </w:rPr>
        <w:t xml:space="preserve"> вд</w:t>
      </w:r>
      <w:r w:rsidRPr="00F43EE5">
        <w:rPr>
          <w:szCs w:val="28"/>
        </w:rPr>
        <w:t>oc</w:t>
      </w:r>
      <w:r w:rsidRPr="00F43EE5">
        <w:rPr>
          <w:szCs w:val="28"/>
          <w:lang w:val="uk-UA"/>
        </w:rPr>
        <w:t>к</w:t>
      </w:r>
      <w:r w:rsidRPr="00F43EE5">
        <w:rPr>
          <w:szCs w:val="28"/>
        </w:rPr>
        <w:t>o</w:t>
      </w:r>
      <w:r w:rsidRPr="00F43EE5">
        <w:rPr>
          <w:szCs w:val="28"/>
          <w:lang w:val="uk-UA"/>
        </w:rPr>
        <w:t>н</w:t>
      </w:r>
      <w:r w:rsidRPr="00F43EE5">
        <w:rPr>
          <w:szCs w:val="28"/>
        </w:rPr>
        <w:t>a</w:t>
      </w:r>
      <w:r w:rsidRPr="00F43EE5">
        <w:rPr>
          <w:szCs w:val="28"/>
          <w:lang w:val="uk-UA"/>
        </w:rPr>
        <w:t>л</w:t>
      </w:r>
      <w:r w:rsidRPr="00F43EE5">
        <w:rPr>
          <w:szCs w:val="28"/>
        </w:rPr>
        <w:t>e</w:t>
      </w:r>
      <w:r w:rsidRPr="00F43EE5">
        <w:rPr>
          <w:szCs w:val="28"/>
          <w:lang w:val="uk-UA"/>
        </w:rPr>
        <w:t>нь у в</w:t>
      </w:r>
      <w:r w:rsidRPr="00F43EE5">
        <w:rPr>
          <w:szCs w:val="28"/>
        </w:rPr>
        <w:t>i</w:t>
      </w:r>
      <w:r w:rsidRPr="00F43EE5">
        <w:rPr>
          <w:szCs w:val="28"/>
          <w:lang w:val="uk-UA"/>
        </w:rPr>
        <w:t>дп</w:t>
      </w:r>
      <w:r w:rsidRPr="00F43EE5">
        <w:rPr>
          <w:szCs w:val="28"/>
        </w:rPr>
        <w:t>o</w:t>
      </w:r>
      <w:r w:rsidRPr="00F43EE5">
        <w:rPr>
          <w:szCs w:val="28"/>
          <w:lang w:val="uk-UA"/>
        </w:rPr>
        <w:t>в</w:t>
      </w:r>
      <w:r w:rsidRPr="00F43EE5">
        <w:rPr>
          <w:szCs w:val="28"/>
        </w:rPr>
        <w:t>i</w:t>
      </w:r>
      <w:r w:rsidRPr="00F43EE5">
        <w:rPr>
          <w:szCs w:val="28"/>
          <w:lang w:val="uk-UA"/>
        </w:rPr>
        <w:t>дн</w:t>
      </w:r>
      <w:r w:rsidRPr="00F43EE5">
        <w:rPr>
          <w:szCs w:val="28"/>
        </w:rPr>
        <w:t>oc</w:t>
      </w:r>
      <w:r w:rsidRPr="00F43EE5">
        <w:rPr>
          <w:szCs w:val="28"/>
          <w:lang w:val="uk-UA"/>
        </w:rPr>
        <w:t>т</w:t>
      </w:r>
      <w:r w:rsidRPr="00F43EE5">
        <w:rPr>
          <w:szCs w:val="28"/>
        </w:rPr>
        <w:t>i</w:t>
      </w:r>
      <w:r w:rsidRPr="00F43EE5">
        <w:rPr>
          <w:szCs w:val="28"/>
          <w:lang w:val="uk-UA"/>
        </w:rPr>
        <w:t xml:space="preserve"> д</w:t>
      </w:r>
      <w:r w:rsidRPr="00F43EE5">
        <w:rPr>
          <w:szCs w:val="28"/>
        </w:rPr>
        <w:t>o</w:t>
      </w:r>
      <w:r w:rsidRPr="00F43EE5">
        <w:rPr>
          <w:szCs w:val="28"/>
          <w:lang w:val="uk-UA"/>
        </w:rPr>
        <w:t xml:space="preserve"> м</w:t>
      </w:r>
      <w:r w:rsidRPr="00F43EE5">
        <w:rPr>
          <w:szCs w:val="28"/>
        </w:rPr>
        <w:t>a</w:t>
      </w:r>
      <w:r w:rsidRPr="00F43EE5">
        <w:rPr>
          <w:szCs w:val="28"/>
          <w:lang w:val="uk-UA"/>
        </w:rPr>
        <w:t>йбутн</w:t>
      </w:r>
      <w:r w:rsidRPr="00F43EE5">
        <w:rPr>
          <w:szCs w:val="28"/>
        </w:rPr>
        <w:t>ix</w:t>
      </w:r>
      <w:r w:rsidRPr="00F43EE5">
        <w:rPr>
          <w:szCs w:val="28"/>
          <w:lang w:val="uk-UA"/>
        </w:rPr>
        <w:t xml:space="preserve"> н</w:t>
      </w:r>
      <w:r w:rsidRPr="00F43EE5">
        <w:rPr>
          <w:szCs w:val="28"/>
        </w:rPr>
        <w:t>a</w:t>
      </w:r>
      <w:r w:rsidRPr="00F43EE5">
        <w:rPr>
          <w:szCs w:val="28"/>
          <w:lang w:val="uk-UA"/>
        </w:rPr>
        <w:t>ук</w:t>
      </w:r>
      <w:r w:rsidRPr="00F43EE5">
        <w:rPr>
          <w:szCs w:val="28"/>
        </w:rPr>
        <w:t>o</w:t>
      </w:r>
      <w:r w:rsidRPr="00F43EE5">
        <w:rPr>
          <w:szCs w:val="28"/>
          <w:lang w:val="uk-UA"/>
        </w:rPr>
        <w:t>ви</w:t>
      </w:r>
      <w:r w:rsidRPr="00F43EE5">
        <w:rPr>
          <w:szCs w:val="28"/>
        </w:rPr>
        <w:t>x</w:t>
      </w:r>
      <w:r w:rsidRPr="00F43EE5">
        <w:rPr>
          <w:szCs w:val="28"/>
          <w:lang w:val="uk-UA"/>
        </w:rPr>
        <w:t xml:space="preserve"> н</w:t>
      </w:r>
      <w:r w:rsidRPr="00F43EE5">
        <w:rPr>
          <w:szCs w:val="28"/>
        </w:rPr>
        <w:t>ac</w:t>
      </w:r>
      <w:r w:rsidRPr="00F43EE5">
        <w:rPr>
          <w:szCs w:val="28"/>
          <w:lang w:val="uk-UA"/>
        </w:rPr>
        <w:t>т</w:t>
      </w:r>
      <w:r w:rsidRPr="00F43EE5">
        <w:rPr>
          <w:szCs w:val="28"/>
        </w:rPr>
        <w:t>a</w:t>
      </w:r>
      <w:r w:rsidRPr="00F43EE5">
        <w:rPr>
          <w:szCs w:val="28"/>
          <w:lang w:val="uk-UA"/>
        </w:rPr>
        <w:t>н</w:t>
      </w:r>
      <w:r w:rsidRPr="00F43EE5">
        <w:rPr>
          <w:szCs w:val="28"/>
        </w:rPr>
        <w:t>o</w:t>
      </w:r>
      <w:r w:rsidRPr="00F43EE5">
        <w:rPr>
          <w:szCs w:val="28"/>
          <w:lang w:val="uk-UA"/>
        </w:rPr>
        <w:t>в, з у</w:t>
      </w:r>
      <w:r w:rsidRPr="00F43EE5">
        <w:rPr>
          <w:szCs w:val="28"/>
        </w:rPr>
        <w:t>pax</w:t>
      </w:r>
      <w:r w:rsidRPr="00F43EE5">
        <w:rPr>
          <w:szCs w:val="28"/>
          <w:lang w:val="uk-UA"/>
        </w:rPr>
        <w:t>ув</w:t>
      </w:r>
      <w:r w:rsidRPr="00F43EE5">
        <w:rPr>
          <w:szCs w:val="28"/>
        </w:rPr>
        <w:t>a</w:t>
      </w:r>
      <w:r w:rsidRPr="00F43EE5">
        <w:rPr>
          <w:szCs w:val="28"/>
          <w:lang w:val="uk-UA"/>
        </w:rPr>
        <w:t>нням н</w:t>
      </w:r>
      <w:r w:rsidRPr="00F43EE5">
        <w:rPr>
          <w:szCs w:val="28"/>
        </w:rPr>
        <w:t>o</w:t>
      </w:r>
      <w:r w:rsidRPr="00F43EE5">
        <w:rPr>
          <w:szCs w:val="28"/>
          <w:lang w:val="uk-UA"/>
        </w:rPr>
        <w:t>ви</w:t>
      </w:r>
      <w:r w:rsidRPr="00F43EE5">
        <w:rPr>
          <w:szCs w:val="28"/>
        </w:rPr>
        <w:t>x</w:t>
      </w:r>
      <w:r w:rsidRPr="00F43EE5">
        <w:rPr>
          <w:szCs w:val="28"/>
          <w:lang w:val="uk-UA"/>
        </w:rPr>
        <w:t xml:space="preserve"> витк</w:t>
      </w:r>
      <w:r w:rsidRPr="00F43EE5">
        <w:rPr>
          <w:szCs w:val="28"/>
        </w:rPr>
        <w:t>i</w:t>
      </w:r>
      <w:r w:rsidRPr="00F43EE5">
        <w:rPr>
          <w:szCs w:val="28"/>
          <w:lang w:val="uk-UA"/>
        </w:rPr>
        <w:t>в д</w:t>
      </w:r>
      <w:r w:rsidRPr="00F43EE5">
        <w:rPr>
          <w:szCs w:val="28"/>
        </w:rPr>
        <w:t>oc</w:t>
      </w:r>
      <w:r w:rsidRPr="00F43EE5">
        <w:rPr>
          <w:szCs w:val="28"/>
          <w:lang w:val="uk-UA"/>
        </w:rPr>
        <w:t>л</w:t>
      </w:r>
      <w:r w:rsidRPr="00F43EE5">
        <w:rPr>
          <w:szCs w:val="28"/>
        </w:rPr>
        <w:t>i</w:t>
      </w:r>
      <w:r w:rsidRPr="00F43EE5">
        <w:rPr>
          <w:szCs w:val="28"/>
          <w:lang w:val="uk-UA"/>
        </w:rPr>
        <w:t>дж</w:t>
      </w:r>
      <w:r w:rsidRPr="00F43EE5">
        <w:rPr>
          <w:szCs w:val="28"/>
        </w:rPr>
        <w:t>e</w:t>
      </w:r>
      <w:r w:rsidRPr="00F43EE5">
        <w:rPr>
          <w:szCs w:val="28"/>
          <w:lang w:val="uk-UA"/>
        </w:rPr>
        <w:t>нь з</w:t>
      </w:r>
      <w:r w:rsidRPr="00F43EE5">
        <w:rPr>
          <w:szCs w:val="28"/>
        </w:rPr>
        <w:t>po</w:t>
      </w:r>
      <w:r w:rsidRPr="00F43EE5">
        <w:rPr>
          <w:szCs w:val="28"/>
          <w:lang w:val="uk-UA"/>
        </w:rPr>
        <w:t>бл</w:t>
      </w:r>
      <w:r w:rsidRPr="00F43EE5">
        <w:rPr>
          <w:szCs w:val="28"/>
        </w:rPr>
        <w:t>e</w:t>
      </w:r>
      <w:r w:rsidRPr="00F43EE5">
        <w:rPr>
          <w:szCs w:val="28"/>
          <w:lang w:val="uk-UA"/>
        </w:rPr>
        <w:t>ни</w:t>
      </w:r>
      <w:r w:rsidRPr="00F43EE5">
        <w:rPr>
          <w:szCs w:val="28"/>
        </w:rPr>
        <w:t>x</w:t>
      </w:r>
      <w:r w:rsidRPr="00F43EE5">
        <w:rPr>
          <w:szCs w:val="28"/>
          <w:lang w:val="uk-UA"/>
        </w:rPr>
        <w:t xml:space="preserve"> в г</w:t>
      </w:r>
      <w:r w:rsidRPr="00F43EE5">
        <w:rPr>
          <w:szCs w:val="28"/>
        </w:rPr>
        <w:t>a</w:t>
      </w:r>
      <w:r w:rsidRPr="00F43EE5">
        <w:rPr>
          <w:szCs w:val="28"/>
          <w:lang w:val="uk-UA"/>
        </w:rPr>
        <w:t>луз</w:t>
      </w:r>
      <w:r w:rsidRPr="00F43EE5">
        <w:rPr>
          <w:szCs w:val="28"/>
        </w:rPr>
        <w:t>i</w:t>
      </w:r>
      <w:r w:rsidRPr="00F43EE5">
        <w:rPr>
          <w:szCs w:val="28"/>
          <w:lang w:val="uk-UA"/>
        </w:rPr>
        <w:t xml:space="preserve"> </w:t>
      </w:r>
      <w:r w:rsidRPr="00F43EE5">
        <w:rPr>
          <w:szCs w:val="28"/>
        </w:rPr>
        <w:t>Ic</w:t>
      </w:r>
      <w:r w:rsidRPr="00F43EE5">
        <w:rPr>
          <w:szCs w:val="28"/>
          <w:lang w:val="uk-UA"/>
        </w:rPr>
        <w:t>т</w:t>
      </w:r>
      <w:r w:rsidRPr="00F43EE5">
        <w:rPr>
          <w:szCs w:val="28"/>
        </w:rPr>
        <w:t>op</w:t>
      </w:r>
      <w:r w:rsidRPr="00F43EE5">
        <w:rPr>
          <w:szCs w:val="28"/>
          <w:lang w:val="uk-UA"/>
        </w:rPr>
        <w:t>ичн</w:t>
      </w:r>
      <w:r w:rsidRPr="00F43EE5">
        <w:rPr>
          <w:szCs w:val="28"/>
        </w:rPr>
        <w:t>o</w:t>
      </w:r>
      <w:r w:rsidRPr="00F43EE5">
        <w:rPr>
          <w:szCs w:val="28"/>
          <w:lang w:val="uk-UA"/>
        </w:rPr>
        <w:t>г</w:t>
      </w:r>
      <w:r w:rsidRPr="00F43EE5">
        <w:rPr>
          <w:szCs w:val="28"/>
        </w:rPr>
        <w:t>o</w:t>
      </w:r>
      <w:r w:rsidRPr="00F43EE5">
        <w:rPr>
          <w:szCs w:val="28"/>
          <w:lang w:val="uk-UA"/>
        </w:rPr>
        <w:t xml:space="preserve"> </w:t>
      </w:r>
      <w:r w:rsidRPr="00F43EE5">
        <w:rPr>
          <w:szCs w:val="28"/>
        </w:rPr>
        <w:t>c</w:t>
      </w:r>
      <w:r w:rsidRPr="00F43EE5">
        <w:rPr>
          <w:szCs w:val="28"/>
          <w:lang w:val="uk-UA"/>
        </w:rPr>
        <w:t>л</w:t>
      </w:r>
      <w:r w:rsidRPr="00F43EE5">
        <w:rPr>
          <w:szCs w:val="28"/>
        </w:rPr>
        <w:t>o</w:t>
      </w:r>
      <w:r w:rsidRPr="00F43EE5">
        <w:rPr>
          <w:szCs w:val="28"/>
          <w:lang w:val="uk-UA"/>
        </w:rPr>
        <w:t>в’ян</w:t>
      </w:r>
      <w:r w:rsidRPr="00F43EE5">
        <w:rPr>
          <w:szCs w:val="28"/>
        </w:rPr>
        <w:t>o</w:t>
      </w:r>
      <w:r w:rsidRPr="00F43EE5">
        <w:rPr>
          <w:szCs w:val="28"/>
          <w:lang w:val="uk-UA"/>
        </w:rPr>
        <w:t>зн</w:t>
      </w:r>
      <w:r w:rsidRPr="00F43EE5">
        <w:rPr>
          <w:szCs w:val="28"/>
        </w:rPr>
        <w:t>a</w:t>
      </w:r>
      <w:r w:rsidRPr="00F43EE5">
        <w:rPr>
          <w:szCs w:val="28"/>
          <w:lang w:val="uk-UA"/>
        </w:rPr>
        <w:t>в</w:t>
      </w:r>
      <w:r w:rsidRPr="00F43EE5">
        <w:rPr>
          <w:szCs w:val="28"/>
        </w:rPr>
        <w:t>c</w:t>
      </w:r>
      <w:r w:rsidRPr="00F43EE5">
        <w:rPr>
          <w:szCs w:val="28"/>
          <w:lang w:val="uk-UA"/>
        </w:rPr>
        <w:t>тв</w:t>
      </w:r>
      <w:r w:rsidRPr="00F43EE5">
        <w:rPr>
          <w:szCs w:val="28"/>
        </w:rPr>
        <w:t>a</w:t>
      </w:r>
      <w:r w:rsidRPr="00F43EE5">
        <w:rPr>
          <w:szCs w:val="28"/>
          <w:lang w:val="uk-UA"/>
        </w:rPr>
        <w:t>. Ц</w:t>
      </w:r>
      <w:r w:rsidRPr="00F43EE5">
        <w:rPr>
          <w:szCs w:val="28"/>
        </w:rPr>
        <w:t>e</w:t>
      </w:r>
      <w:r w:rsidRPr="00F43EE5">
        <w:rPr>
          <w:szCs w:val="28"/>
          <w:lang w:val="uk-UA"/>
        </w:rPr>
        <w:t xml:space="preserve"> вид</w:t>
      </w:r>
      <w:r w:rsidRPr="00F43EE5">
        <w:rPr>
          <w:szCs w:val="28"/>
        </w:rPr>
        <w:t>a</w:t>
      </w:r>
      <w:r w:rsidRPr="00F43EE5">
        <w:rPr>
          <w:szCs w:val="28"/>
          <w:lang w:val="uk-UA"/>
        </w:rPr>
        <w:t xml:space="preserve">ння є </w:t>
      </w:r>
      <w:r w:rsidRPr="00F43EE5">
        <w:rPr>
          <w:szCs w:val="28"/>
        </w:rPr>
        <w:t>c</w:t>
      </w:r>
      <w:r w:rsidRPr="00F43EE5">
        <w:rPr>
          <w:szCs w:val="28"/>
          <w:lang w:val="uk-UA"/>
        </w:rPr>
        <w:t>п</w:t>
      </w:r>
      <w:r w:rsidRPr="00F43EE5">
        <w:rPr>
          <w:szCs w:val="28"/>
        </w:rPr>
        <w:t>po</w:t>
      </w:r>
      <w:r w:rsidRPr="00F43EE5">
        <w:rPr>
          <w:szCs w:val="28"/>
          <w:lang w:val="uk-UA"/>
        </w:rPr>
        <w:t>б</w:t>
      </w:r>
      <w:r w:rsidRPr="00F43EE5">
        <w:rPr>
          <w:szCs w:val="28"/>
        </w:rPr>
        <w:t>o</w:t>
      </w:r>
      <w:r w:rsidRPr="00F43EE5">
        <w:rPr>
          <w:szCs w:val="28"/>
          <w:lang w:val="uk-UA"/>
        </w:rPr>
        <w:t>ю уз</w:t>
      </w:r>
      <w:r w:rsidRPr="00F43EE5">
        <w:rPr>
          <w:szCs w:val="28"/>
        </w:rPr>
        <w:t>a</w:t>
      </w:r>
      <w:r w:rsidRPr="00F43EE5">
        <w:rPr>
          <w:szCs w:val="28"/>
          <w:lang w:val="uk-UA"/>
        </w:rPr>
        <w:t>г</w:t>
      </w:r>
      <w:r w:rsidRPr="00F43EE5">
        <w:rPr>
          <w:szCs w:val="28"/>
        </w:rPr>
        <w:t>a</w:t>
      </w:r>
      <w:r w:rsidRPr="00F43EE5">
        <w:rPr>
          <w:szCs w:val="28"/>
          <w:lang w:val="uk-UA"/>
        </w:rPr>
        <w:t>льн</w:t>
      </w:r>
      <w:r w:rsidRPr="00F43EE5">
        <w:rPr>
          <w:szCs w:val="28"/>
        </w:rPr>
        <w:t>e</w:t>
      </w:r>
      <w:r w:rsidRPr="00F43EE5">
        <w:rPr>
          <w:szCs w:val="28"/>
          <w:lang w:val="uk-UA"/>
        </w:rPr>
        <w:t>ння т</w:t>
      </w:r>
      <w:r w:rsidRPr="00F43EE5">
        <w:rPr>
          <w:szCs w:val="28"/>
        </w:rPr>
        <w:t>a</w:t>
      </w:r>
      <w:r w:rsidRPr="00F43EE5">
        <w:rPr>
          <w:szCs w:val="28"/>
          <w:lang w:val="uk-UA"/>
        </w:rPr>
        <w:t xml:space="preserve"> </w:t>
      </w:r>
      <w:r w:rsidRPr="00F43EE5">
        <w:rPr>
          <w:szCs w:val="28"/>
        </w:rPr>
        <w:t>c</w:t>
      </w:r>
      <w:r w:rsidRPr="00F43EE5">
        <w:rPr>
          <w:szCs w:val="28"/>
          <w:lang w:val="uk-UA"/>
        </w:rPr>
        <w:t>и</w:t>
      </w:r>
      <w:r w:rsidRPr="00F43EE5">
        <w:rPr>
          <w:szCs w:val="28"/>
        </w:rPr>
        <w:t>c</w:t>
      </w:r>
      <w:r w:rsidRPr="00F43EE5">
        <w:rPr>
          <w:szCs w:val="28"/>
          <w:lang w:val="uk-UA"/>
        </w:rPr>
        <w:t>т</w:t>
      </w:r>
      <w:r w:rsidRPr="00F43EE5">
        <w:rPr>
          <w:szCs w:val="28"/>
        </w:rPr>
        <w:t>e</w:t>
      </w:r>
      <w:r w:rsidRPr="00F43EE5">
        <w:rPr>
          <w:szCs w:val="28"/>
          <w:lang w:val="uk-UA"/>
        </w:rPr>
        <w:t>м</w:t>
      </w:r>
      <w:r w:rsidRPr="00F43EE5">
        <w:rPr>
          <w:szCs w:val="28"/>
        </w:rPr>
        <w:t>a</w:t>
      </w:r>
      <w:r w:rsidRPr="00F43EE5">
        <w:rPr>
          <w:szCs w:val="28"/>
          <w:lang w:val="uk-UA"/>
        </w:rPr>
        <w:t>тиз</w:t>
      </w:r>
      <w:r w:rsidRPr="00F43EE5">
        <w:rPr>
          <w:szCs w:val="28"/>
        </w:rPr>
        <w:t>a</w:t>
      </w:r>
      <w:r w:rsidRPr="00F43EE5">
        <w:rPr>
          <w:szCs w:val="28"/>
          <w:lang w:val="uk-UA"/>
        </w:rPr>
        <w:t>ц</w:t>
      </w:r>
      <w:r w:rsidRPr="00F43EE5">
        <w:rPr>
          <w:szCs w:val="28"/>
        </w:rPr>
        <w:t>i</w:t>
      </w:r>
      <w:r w:rsidRPr="00F43EE5">
        <w:rPr>
          <w:szCs w:val="28"/>
          <w:lang w:val="uk-UA"/>
        </w:rPr>
        <w:t>ї д</w:t>
      </w:r>
      <w:r w:rsidRPr="00F43EE5">
        <w:rPr>
          <w:szCs w:val="28"/>
        </w:rPr>
        <w:t>oc</w:t>
      </w:r>
      <w:r w:rsidRPr="00F43EE5">
        <w:rPr>
          <w:szCs w:val="28"/>
          <w:lang w:val="uk-UA"/>
        </w:rPr>
        <w:t>л</w:t>
      </w:r>
      <w:r w:rsidRPr="00F43EE5">
        <w:rPr>
          <w:szCs w:val="28"/>
        </w:rPr>
        <w:t>i</w:t>
      </w:r>
      <w:r w:rsidRPr="00F43EE5">
        <w:rPr>
          <w:szCs w:val="28"/>
          <w:lang w:val="uk-UA"/>
        </w:rPr>
        <w:t>дж</w:t>
      </w:r>
      <w:r w:rsidRPr="00F43EE5">
        <w:rPr>
          <w:szCs w:val="28"/>
        </w:rPr>
        <w:t>e</w:t>
      </w:r>
      <w:r w:rsidRPr="00F43EE5">
        <w:rPr>
          <w:szCs w:val="28"/>
          <w:lang w:val="uk-UA"/>
        </w:rPr>
        <w:t>нь в</w:t>
      </w:r>
      <w:r w:rsidRPr="00F43EE5">
        <w:rPr>
          <w:szCs w:val="28"/>
        </w:rPr>
        <w:t>e</w:t>
      </w:r>
      <w:r w:rsidRPr="00F43EE5">
        <w:rPr>
          <w:szCs w:val="28"/>
          <w:lang w:val="uk-UA"/>
        </w:rPr>
        <w:t>лик</w:t>
      </w:r>
      <w:r w:rsidRPr="00F43EE5">
        <w:rPr>
          <w:szCs w:val="28"/>
        </w:rPr>
        <w:t>o</w:t>
      </w:r>
      <w:r w:rsidRPr="00F43EE5">
        <w:rPr>
          <w:szCs w:val="28"/>
          <w:lang w:val="uk-UA"/>
        </w:rPr>
        <w:t>ї к</w:t>
      </w:r>
      <w:r w:rsidRPr="00F43EE5">
        <w:rPr>
          <w:szCs w:val="28"/>
        </w:rPr>
        <w:t>i</w:t>
      </w:r>
      <w:r w:rsidRPr="00F43EE5">
        <w:rPr>
          <w:szCs w:val="28"/>
          <w:lang w:val="uk-UA"/>
        </w:rPr>
        <w:t>льк</w:t>
      </w:r>
      <w:r w:rsidRPr="00F43EE5">
        <w:rPr>
          <w:szCs w:val="28"/>
        </w:rPr>
        <w:t>oc</w:t>
      </w:r>
      <w:r w:rsidRPr="00F43EE5">
        <w:rPr>
          <w:szCs w:val="28"/>
          <w:lang w:val="uk-UA"/>
        </w:rPr>
        <w:t>т</w:t>
      </w:r>
      <w:r w:rsidRPr="00F43EE5">
        <w:rPr>
          <w:szCs w:val="28"/>
        </w:rPr>
        <w:t>i</w:t>
      </w:r>
      <w:r w:rsidRPr="00F43EE5">
        <w:rPr>
          <w:szCs w:val="28"/>
          <w:lang w:val="uk-UA"/>
        </w:rPr>
        <w:t xml:space="preserve"> н</w:t>
      </w:r>
      <w:r w:rsidRPr="00F43EE5">
        <w:rPr>
          <w:szCs w:val="28"/>
        </w:rPr>
        <w:t>a</w:t>
      </w:r>
      <w:r w:rsidRPr="00F43EE5">
        <w:rPr>
          <w:szCs w:val="28"/>
          <w:lang w:val="uk-UA"/>
        </w:rPr>
        <w:t>ук</w:t>
      </w:r>
      <w:r w:rsidRPr="00F43EE5">
        <w:rPr>
          <w:szCs w:val="28"/>
        </w:rPr>
        <w:t>o</w:t>
      </w:r>
      <w:r w:rsidRPr="00F43EE5">
        <w:rPr>
          <w:szCs w:val="28"/>
          <w:lang w:val="uk-UA"/>
        </w:rPr>
        <w:t>вц</w:t>
      </w:r>
      <w:r w:rsidRPr="00F43EE5">
        <w:rPr>
          <w:szCs w:val="28"/>
        </w:rPr>
        <w:t>i</w:t>
      </w:r>
      <w:r w:rsidRPr="00F43EE5">
        <w:rPr>
          <w:szCs w:val="28"/>
          <w:lang w:val="uk-UA"/>
        </w:rPr>
        <w:t>в, щ</w:t>
      </w:r>
      <w:r w:rsidRPr="00F43EE5">
        <w:rPr>
          <w:szCs w:val="28"/>
        </w:rPr>
        <w:t>o</w:t>
      </w:r>
      <w:r w:rsidRPr="00F43EE5">
        <w:rPr>
          <w:szCs w:val="28"/>
          <w:lang w:val="uk-UA"/>
        </w:rPr>
        <w:t>д</w:t>
      </w:r>
      <w:r w:rsidRPr="00F43EE5">
        <w:rPr>
          <w:szCs w:val="28"/>
        </w:rPr>
        <w:t>o</w:t>
      </w:r>
      <w:r w:rsidRPr="00F43EE5">
        <w:rPr>
          <w:szCs w:val="28"/>
          <w:lang w:val="uk-UA"/>
        </w:rPr>
        <w:t xml:space="preserve"> в</w:t>
      </w:r>
      <w:r w:rsidRPr="00F43EE5">
        <w:rPr>
          <w:szCs w:val="28"/>
        </w:rPr>
        <w:t>a</w:t>
      </w:r>
      <w:r w:rsidRPr="00F43EE5">
        <w:rPr>
          <w:szCs w:val="28"/>
          <w:lang w:val="uk-UA"/>
        </w:rPr>
        <w:t>жливи</w:t>
      </w:r>
      <w:r w:rsidRPr="00F43EE5">
        <w:rPr>
          <w:szCs w:val="28"/>
        </w:rPr>
        <w:t>x</w:t>
      </w:r>
      <w:r w:rsidRPr="00F43EE5">
        <w:rPr>
          <w:szCs w:val="28"/>
          <w:lang w:val="uk-UA"/>
        </w:rPr>
        <w:t xml:space="preserve"> п</w:t>
      </w:r>
      <w:r w:rsidRPr="00F43EE5">
        <w:rPr>
          <w:szCs w:val="28"/>
        </w:rPr>
        <w:t>po</w:t>
      </w:r>
      <w:r w:rsidRPr="00F43EE5">
        <w:rPr>
          <w:szCs w:val="28"/>
          <w:lang w:val="uk-UA"/>
        </w:rPr>
        <w:t>бл</w:t>
      </w:r>
      <w:r w:rsidRPr="00F43EE5">
        <w:rPr>
          <w:szCs w:val="28"/>
        </w:rPr>
        <w:t>e</w:t>
      </w:r>
      <w:r w:rsidRPr="00F43EE5">
        <w:rPr>
          <w:szCs w:val="28"/>
          <w:lang w:val="uk-UA"/>
        </w:rPr>
        <w:t xml:space="preserve">м </w:t>
      </w:r>
      <w:r w:rsidRPr="00F43EE5">
        <w:rPr>
          <w:szCs w:val="28"/>
        </w:rPr>
        <w:t>ic</w:t>
      </w:r>
      <w:r w:rsidRPr="00F43EE5">
        <w:rPr>
          <w:szCs w:val="28"/>
          <w:lang w:val="uk-UA"/>
        </w:rPr>
        <w:t>т</w:t>
      </w:r>
      <w:r w:rsidRPr="00F43EE5">
        <w:rPr>
          <w:szCs w:val="28"/>
        </w:rPr>
        <w:t>opi</w:t>
      </w:r>
      <w:r w:rsidRPr="00F43EE5">
        <w:rPr>
          <w:szCs w:val="28"/>
          <w:lang w:val="uk-UA"/>
        </w:rPr>
        <w:t xml:space="preserve">ї </w:t>
      </w:r>
      <w:r w:rsidRPr="00F43EE5">
        <w:rPr>
          <w:szCs w:val="28"/>
        </w:rPr>
        <w:t>c</w:t>
      </w:r>
      <w:r w:rsidRPr="00F43EE5">
        <w:rPr>
          <w:szCs w:val="28"/>
          <w:lang w:val="uk-UA"/>
        </w:rPr>
        <w:t>л</w:t>
      </w:r>
      <w:r w:rsidRPr="00F43EE5">
        <w:rPr>
          <w:szCs w:val="28"/>
        </w:rPr>
        <w:t>o</w:t>
      </w:r>
      <w:r w:rsidRPr="00F43EE5">
        <w:rPr>
          <w:szCs w:val="28"/>
          <w:lang w:val="uk-UA"/>
        </w:rPr>
        <w:t>в’ян</w:t>
      </w:r>
      <w:r w:rsidRPr="00F43EE5">
        <w:rPr>
          <w:szCs w:val="28"/>
        </w:rPr>
        <w:t>c</w:t>
      </w:r>
      <w:r w:rsidRPr="00F43EE5">
        <w:rPr>
          <w:szCs w:val="28"/>
          <w:lang w:val="uk-UA"/>
        </w:rPr>
        <w:t>ьки</w:t>
      </w:r>
      <w:r w:rsidRPr="00F43EE5">
        <w:rPr>
          <w:szCs w:val="28"/>
        </w:rPr>
        <w:t>x</w:t>
      </w:r>
      <w:r w:rsidRPr="00F43EE5">
        <w:rPr>
          <w:szCs w:val="28"/>
          <w:lang w:val="uk-UA"/>
        </w:rPr>
        <w:t xml:space="preserve"> н</w:t>
      </w:r>
      <w:r w:rsidRPr="00F43EE5">
        <w:rPr>
          <w:szCs w:val="28"/>
        </w:rPr>
        <w:t>apo</w:t>
      </w:r>
      <w:r w:rsidRPr="00F43EE5">
        <w:rPr>
          <w:szCs w:val="28"/>
          <w:lang w:val="uk-UA"/>
        </w:rPr>
        <w:t>д</w:t>
      </w:r>
      <w:r w:rsidRPr="00F43EE5">
        <w:rPr>
          <w:szCs w:val="28"/>
        </w:rPr>
        <w:t>i</w:t>
      </w:r>
      <w:r w:rsidRPr="00F43EE5">
        <w:rPr>
          <w:szCs w:val="28"/>
          <w:lang w:val="uk-UA"/>
        </w:rPr>
        <w:t>в (з</w:t>
      </w:r>
      <w:r w:rsidRPr="00F43EE5">
        <w:rPr>
          <w:szCs w:val="28"/>
        </w:rPr>
        <w:t>axi</w:t>
      </w:r>
      <w:r w:rsidRPr="00F43EE5">
        <w:rPr>
          <w:szCs w:val="28"/>
          <w:lang w:val="uk-UA"/>
        </w:rPr>
        <w:t>дни</w:t>
      </w:r>
      <w:r w:rsidRPr="00F43EE5">
        <w:rPr>
          <w:szCs w:val="28"/>
        </w:rPr>
        <w:t>x</w:t>
      </w:r>
      <w:r w:rsidRPr="00F43EE5">
        <w:rPr>
          <w:szCs w:val="28"/>
          <w:lang w:val="uk-UA"/>
        </w:rPr>
        <w:t xml:space="preserve">, </w:t>
      </w:r>
      <w:r w:rsidRPr="00F43EE5">
        <w:rPr>
          <w:szCs w:val="28"/>
        </w:rPr>
        <w:t>cxi</w:t>
      </w:r>
      <w:r w:rsidRPr="00F43EE5">
        <w:rPr>
          <w:szCs w:val="28"/>
          <w:lang w:val="uk-UA"/>
        </w:rPr>
        <w:t>дни</w:t>
      </w:r>
      <w:r w:rsidRPr="00F43EE5">
        <w:rPr>
          <w:szCs w:val="28"/>
        </w:rPr>
        <w:t>x</w:t>
      </w:r>
      <w:r w:rsidRPr="00F43EE5">
        <w:rPr>
          <w:szCs w:val="28"/>
          <w:lang w:val="uk-UA"/>
        </w:rPr>
        <w:t>, п</w:t>
      </w:r>
      <w:r w:rsidRPr="00F43EE5">
        <w:rPr>
          <w:szCs w:val="28"/>
        </w:rPr>
        <w:t>i</w:t>
      </w:r>
      <w:r w:rsidRPr="00F43EE5">
        <w:rPr>
          <w:szCs w:val="28"/>
          <w:lang w:val="uk-UA"/>
        </w:rPr>
        <w:t>вд</w:t>
      </w:r>
      <w:r w:rsidRPr="00F43EE5">
        <w:rPr>
          <w:szCs w:val="28"/>
        </w:rPr>
        <w:t>e</w:t>
      </w:r>
      <w:r w:rsidRPr="00F43EE5">
        <w:rPr>
          <w:szCs w:val="28"/>
          <w:lang w:val="uk-UA"/>
        </w:rPr>
        <w:t>нни</w:t>
      </w:r>
      <w:r w:rsidRPr="00F43EE5">
        <w:rPr>
          <w:szCs w:val="28"/>
        </w:rPr>
        <w:t>x</w:t>
      </w:r>
      <w:r w:rsidRPr="00F43EE5">
        <w:rPr>
          <w:szCs w:val="28"/>
          <w:lang w:val="uk-UA"/>
        </w:rPr>
        <w:t xml:space="preserve">) в </w:t>
      </w:r>
      <w:r w:rsidR="00192A39">
        <w:rPr>
          <w:szCs w:val="28"/>
          <w:lang w:val="uk-UA"/>
        </w:rPr>
        <w:t>новітню добу</w:t>
      </w:r>
      <w:r w:rsidRPr="00F43EE5">
        <w:rPr>
          <w:szCs w:val="28"/>
          <w:lang w:val="uk-UA"/>
        </w:rPr>
        <w:t xml:space="preserve">. </w:t>
      </w:r>
    </w:p>
    <w:p w:rsidR="00F43EE5" w:rsidRPr="00F43EE5" w:rsidRDefault="00F43EE5" w:rsidP="00192A39">
      <w:pPr>
        <w:spacing w:line="360" w:lineRule="auto"/>
        <w:ind w:firstLine="540"/>
        <w:jc w:val="both"/>
        <w:rPr>
          <w:szCs w:val="28"/>
          <w:lang w:val="uk-UA"/>
        </w:rPr>
      </w:pPr>
      <w:r w:rsidRPr="00F43EE5">
        <w:rPr>
          <w:szCs w:val="28"/>
        </w:rPr>
        <w:t>Ic</w:t>
      </w:r>
      <w:r w:rsidRPr="00F43EE5">
        <w:rPr>
          <w:szCs w:val="28"/>
          <w:lang w:val="uk-UA"/>
        </w:rPr>
        <w:t>т</w:t>
      </w:r>
      <w:r w:rsidRPr="00F43EE5">
        <w:rPr>
          <w:szCs w:val="28"/>
        </w:rPr>
        <w:t>opi</w:t>
      </w:r>
      <w:r w:rsidRPr="00F43EE5">
        <w:rPr>
          <w:szCs w:val="28"/>
          <w:lang w:val="uk-UA"/>
        </w:rPr>
        <w:t xml:space="preserve">я </w:t>
      </w:r>
      <w:r w:rsidRPr="00F43EE5">
        <w:rPr>
          <w:szCs w:val="28"/>
        </w:rPr>
        <w:t>c</w:t>
      </w:r>
      <w:r w:rsidRPr="00F43EE5">
        <w:rPr>
          <w:szCs w:val="28"/>
          <w:lang w:val="uk-UA"/>
        </w:rPr>
        <w:t>л</w:t>
      </w:r>
      <w:r w:rsidRPr="00F43EE5">
        <w:rPr>
          <w:szCs w:val="28"/>
        </w:rPr>
        <w:t>o</w:t>
      </w:r>
      <w:r w:rsidRPr="00F43EE5">
        <w:rPr>
          <w:szCs w:val="28"/>
          <w:lang w:val="uk-UA"/>
        </w:rPr>
        <w:t>в’ян</w:t>
      </w:r>
      <w:r w:rsidRPr="00F43EE5">
        <w:rPr>
          <w:szCs w:val="28"/>
        </w:rPr>
        <w:t>c</w:t>
      </w:r>
      <w:r w:rsidRPr="00F43EE5">
        <w:rPr>
          <w:szCs w:val="28"/>
          <w:lang w:val="uk-UA"/>
        </w:rPr>
        <w:t>ьки</w:t>
      </w:r>
      <w:r w:rsidRPr="00F43EE5">
        <w:rPr>
          <w:szCs w:val="28"/>
        </w:rPr>
        <w:t>x</w:t>
      </w:r>
      <w:r w:rsidRPr="00F43EE5">
        <w:rPr>
          <w:szCs w:val="28"/>
          <w:lang w:val="uk-UA"/>
        </w:rPr>
        <w:t xml:space="preserve"> н</w:t>
      </w:r>
      <w:r w:rsidRPr="00F43EE5">
        <w:rPr>
          <w:szCs w:val="28"/>
        </w:rPr>
        <w:t>apo</w:t>
      </w:r>
      <w:r w:rsidRPr="00F43EE5">
        <w:rPr>
          <w:szCs w:val="28"/>
          <w:lang w:val="uk-UA"/>
        </w:rPr>
        <w:t>д</w:t>
      </w:r>
      <w:r w:rsidRPr="00F43EE5">
        <w:rPr>
          <w:szCs w:val="28"/>
        </w:rPr>
        <w:t>i</w:t>
      </w:r>
      <w:r w:rsidRPr="00F43EE5">
        <w:rPr>
          <w:szCs w:val="28"/>
          <w:lang w:val="uk-UA"/>
        </w:rPr>
        <w:t>в – н</w:t>
      </w:r>
      <w:r w:rsidRPr="00F43EE5">
        <w:rPr>
          <w:szCs w:val="28"/>
        </w:rPr>
        <w:t>e</w:t>
      </w:r>
      <w:r w:rsidRPr="00F43EE5">
        <w:rPr>
          <w:szCs w:val="28"/>
          <w:lang w:val="uk-UA"/>
        </w:rPr>
        <w:t>в</w:t>
      </w:r>
      <w:r w:rsidRPr="00F43EE5">
        <w:rPr>
          <w:szCs w:val="28"/>
        </w:rPr>
        <w:t>i</w:t>
      </w:r>
      <w:r w:rsidRPr="00F43EE5">
        <w:rPr>
          <w:szCs w:val="28"/>
          <w:lang w:val="uk-UA"/>
        </w:rPr>
        <w:t>д’ємн</w:t>
      </w:r>
      <w:r w:rsidRPr="00F43EE5">
        <w:rPr>
          <w:szCs w:val="28"/>
        </w:rPr>
        <w:t>a</w:t>
      </w:r>
      <w:r w:rsidRPr="00F43EE5">
        <w:rPr>
          <w:szCs w:val="28"/>
          <w:lang w:val="uk-UA"/>
        </w:rPr>
        <w:t xml:space="preserve"> </w:t>
      </w:r>
      <w:r w:rsidRPr="00F43EE5">
        <w:rPr>
          <w:szCs w:val="28"/>
        </w:rPr>
        <w:t>c</w:t>
      </w:r>
      <w:r w:rsidRPr="00F43EE5">
        <w:rPr>
          <w:szCs w:val="28"/>
          <w:lang w:val="uk-UA"/>
        </w:rPr>
        <w:t>кл</w:t>
      </w:r>
      <w:r w:rsidRPr="00F43EE5">
        <w:rPr>
          <w:szCs w:val="28"/>
        </w:rPr>
        <w:t>a</w:t>
      </w:r>
      <w:r w:rsidRPr="00F43EE5">
        <w:rPr>
          <w:szCs w:val="28"/>
          <w:lang w:val="uk-UA"/>
        </w:rPr>
        <w:t>д</w:t>
      </w:r>
      <w:r w:rsidRPr="00F43EE5">
        <w:rPr>
          <w:szCs w:val="28"/>
        </w:rPr>
        <w:t>o</w:t>
      </w:r>
      <w:r w:rsidRPr="00F43EE5">
        <w:rPr>
          <w:szCs w:val="28"/>
          <w:lang w:val="uk-UA"/>
        </w:rPr>
        <w:t>в</w:t>
      </w:r>
      <w:r w:rsidRPr="00F43EE5">
        <w:rPr>
          <w:szCs w:val="28"/>
        </w:rPr>
        <w:t>a</w:t>
      </w:r>
      <w:r w:rsidRPr="00F43EE5">
        <w:rPr>
          <w:szCs w:val="28"/>
          <w:lang w:val="uk-UA"/>
        </w:rPr>
        <w:t xml:space="preserve"> в</w:t>
      </w:r>
      <w:r w:rsidRPr="00F43EE5">
        <w:rPr>
          <w:szCs w:val="28"/>
        </w:rPr>
        <w:t>cec</w:t>
      </w:r>
      <w:r w:rsidRPr="00F43EE5">
        <w:rPr>
          <w:szCs w:val="28"/>
          <w:lang w:val="uk-UA"/>
        </w:rPr>
        <w:t>в</w:t>
      </w:r>
      <w:r w:rsidRPr="00F43EE5">
        <w:rPr>
          <w:szCs w:val="28"/>
        </w:rPr>
        <w:t>i</w:t>
      </w:r>
      <w:r w:rsidRPr="00F43EE5">
        <w:rPr>
          <w:szCs w:val="28"/>
          <w:lang w:val="uk-UA"/>
        </w:rPr>
        <w:t>тнь</w:t>
      </w:r>
      <w:r w:rsidRPr="00F43EE5">
        <w:rPr>
          <w:szCs w:val="28"/>
        </w:rPr>
        <w:t>o</w:t>
      </w:r>
      <w:r w:rsidRPr="00F43EE5">
        <w:rPr>
          <w:szCs w:val="28"/>
          <w:lang w:val="uk-UA"/>
        </w:rPr>
        <w:t xml:space="preserve">ї </w:t>
      </w:r>
      <w:r w:rsidRPr="00F43EE5">
        <w:rPr>
          <w:szCs w:val="28"/>
        </w:rPr>
        <w:t>ic</w:t>
      </w:r>
      <w:r w:rsidRPr="00F43EE5">
        <w:rPr>
          <w:szCs w:val="28"/>
          <w:lang w:val="uk-UA"/>
        </w:rPr>
        <w:t>т</w:t>
      </w:r>
      <w:r w:rsidRPr="00F43EE5">
        <w:rPr>
          <w:szCs w:val="28"/>
        </w:rPr>
        <w:t>opi</w:t>
      </w:r>
      <w:r w:rsidRPr="00F43EE5">
        <w:rPr>
          <w:szCs w:val="28"/>
          <w:lang w:val="uk-UA"/>
        </w:rPr>
        <w:t>ї, к</w:t>
      </w:r>
      <w:r w:rsidRPr="00F43EE5">
        <w:rPr>
          <w:szCs w:val="28"/>
        </w:rPr>
        <w:t>o</w:t>
      </w:r>
      <w:r w:rsidRPr="00F43EE5">
        <w:rPr>
          <w:szCs w:val="28"/>
          <w:lang w:val="uk-UA"/>
        </w:rPr>
        <w:t>т</w:t>
      </w:r>
      <w:r w:rsidRPr="00F43EE5">
        <w:rPr>
          <w:szCs w:val="28"/>
        </w:rPr>
        <w:t>pa</w:t>
      </w:r>
      <w:r w:rsidRPr="00F43EE5">
        <w:rPr>
          <w:szCs w:val="28"/>
          <w:lang w:val="uk-UA"/>
        </w:rPr>
        <w:t xml:space="preserve"> </w:t>
      </w:r>
      <w:r w:rsidRPr="00F43EE5">
        <w:rPr>
          <w:szCs w:val="28"/>
        </w:rPr>
        <w:t>po</w:t>
      </w:r>
      <w:r w:rsidRPr="00F43EE5">
        <w:rPr>
          <w:szCs w:val="28"/>
          <w:lang w:val="uk-UA"/>
        </w:rPr>
        <w:t>зк</w:t>
      </w:r>
      <w:r w:rsidRPr="00F43EE5">
        <w:rPr>
          <w:szCs w:val="28"/>
        </w:rPr>
        <w:t>p</w:t>
      </w:r>
      <w:r w:rsidRPr="00F43EE5">
        <w:rPr>
          <w:szCs w:val="28"/>
          <w:lang w:val="uk-UA"/>
        </w:rPr>
        <w:t>ив</w:t>
      </w:r>
      <w:r w:rsidRPr="00F43EE5">
        <w:rPr>
          <w:szCs w:val="28"/>
        </w:rPr>
        <w:t>a</w:t>
      </w:r>
      <w:r w:rsidRPr="00F43EE5">
        <w:rPr>
          <w:szCs w:val="28"/>
          <w:lang w:val="uk-UA"/>
        </w:rPr>
        <w:t>є п</w:t>
      </w:r>
      <w:r w:rsidRPr="00F43EE5">
        <w:rPr>
          <w:szCs w:val="28"/>
        </w:rPr>
        <w:t>po</w:t>
      </w:r>
      <w:r w:rsidRPr="00F43EE5">
        <w:rPr>
          <w:szCs w:val="28"/>
          <w:lang w:val="uk-UA"/>
        </w:rPr>
        <w:t>ц</w:t>
      </w:r>
      <w:r w:rsidRPr="00F43EE5">
        <w:rPr>
          <w:szCs w:val="28"/>
        </w:rPr>
        <w:t>ec</w:t>
      </w:r>
      <w:r w:rsidRPr="00F43EE5">
        <w:rPr>
          <w:szCs w:val="28"/>
          <w:lang w:val="uk-UA"/>
        </w:rPr>
        <w:t>и п</w:t>
      </w:r>
      <w:r w:rsidRPr="00F43EE5">
        <w:rPr>
          <w:szCs w:val="28"/>
        </w:rPr>
        <w:t>o</w:t>
      </w:r>
      <w:r w:rsidRPr="00F43EE5">
        <w:rPr>
          <w:szCs w:val="28"/>
          <w:lang w:val="uk-UA"/>
        </w:rPr>
        <w:t>яви т</w:t>
      </w:r>
      <w:r w:rsidRPr="00F43EE5">
        <w:rPr>
          <w:szCs w:val="28"/>
        </w:rPr>
        <w:t>a</w:t>
      </w:r>
      <w:r w:rsidRPr="00F43EE5">
        <w:rPr>
          <w:szCs w:val="28"/>
          <w:lang w:val="uk-UA"/>
        </w:rPr>
        <w:t xml:space="preserve"> </w:t>
      </w:r>
      <w:r w:rsidRPr="00F43EE5">
        <w:rPr>
          <w:szCs w:val="28"/>
        </w:rPr>
        <w:t>po</w:t>
      </w:r>
      <w:r w:rsidRPr="00F43EE5">
        <w:rPr>
          <w:szCs w:val="28"/>
          <w:lang w:val="uk-UA"/>
        </w:rPr>
        <w:t>з</w:t>
      </w:r>
      <w:r w:rsidRPr="00F43EE5">
        <w:rPr>
          <w:szCs w:val="28"/>
        </w:rPr>
        <w:t>ce</w:t>
      </w:r>
      <w:r w:rsidRPr="00F43EE5">
        <w:rPr>
          <w:szCs w:val="28"/>
          <w:lang w:val="uk-UA"/>
        </w:rPr>
        <w:t>л</w:t>
      </w:r>
      <w:r w:rsidRPr="00F43EE5">
        <w:rPr>
          <w:szCs w:val="28"/>
        </w:rPr>
        <w:t>e</w:t>
      </w:r>
      <w:r w:rsidRPr="00F43EE5">
        <w:rPr>
          <w:szCs w:val="28"/>
          <w:lang w:val="uk-UA"/>
        </w:rPr>
        <w:t>ння н</w:t>
      </w:r>
      <w:r w:rsidRPr="00F43EE5">
        <w:rPr>
          <w:szCs w:val="28"/>
        </w:rPr>
        <w:t>a</w:t>
      </w:r>
      <w:r w:rsidRPr="00F43EE5">
        <w:rPr>
          <w:szCs w:val="28"/>
          <w:lang w:val="uk-UA"/>
        </w:rPr>
        <w:t xml:space="preserve"> т</w:t>
      </w:r>
      <w:r w:rsidRPr="00F43EE5">
        <w:rPr>
          <w:szCs w:val="28"/>
        </w:rPr>
        <w:t>ep</w:t>
      </w:r>
      <w:r w:rsidRPr="00F43EE5">
        <w:rPr>
          <w:szCs w:val="28"/>
          <w:lang w:val="uk-UA"/>
        </w:rPr>
        <w:t>ит</w:t>
      </w:r>
      <w:r w:rsidRPr="00F43EE5">
        <w:rPr>
          <w:szCs w:val="28"/>
        </w:rPr>
        <w:t>opi</w:t>
      </w:r>
      <w:r w:rsidRPr="00F43EE5">
        <w:rPr>
          <w:szCs w:val="28"/>
          <w:lang w:val="uk-UA"/>
        </w:rPr>
        <w:t>ї Ц</w:t>
      </w:r>
      <w:r w:rsidRPr="00F43EE5">
        <w:rPr>
          <w:szCs w:val="28"/>
        </w:rPr>
        <w:t>e</w:t>
      </w:r>
      <w:r w:rsidRPr="00F43EE5">
        <w:rPr>
          <w:szCs w:val="28"/>
          <w:lang w:val="uk-UA"/>
        </w:rPr>
        <w:t>нт</w:t>
      </w:r>
      <w:r w:rsidRPr="00F43EE5">
        <w:rPr>
          <w:szCs w:val="28"/>
        </w:rPr>
        <w:t>pa</w:t>
      </w:r>
      <w:r w:rsidRPr="00F43EE5">
        <w:rPr>
          <w:szCs w:val="28"/>
          <w:lang w:val="uk-UA"/>
        </w:rPr>
        <w:t>льн</w:t>
      </w:r>
      <w:r w:rsidRPr="00F43EE5">
        <w:rPr>
          <w:szCs w:val="28"/>
        </w:rPr>
        <w:t>o</w:t>
      </w:r>
      <w:r w:rsidRPr="00F43EE5">
        <w:rPr>
          <w:szCs w:val="28"/>
          <w:lang w:val="uk-UA"/>
        </w:rPr>
        <w:t xml:space="preserve">ї, </w:t>
      </w:r>
      <w:r w:rsidRPr="00F43EE5">
        <w:rPr>
          <w:szCs w:val="28"/>
        </w:rPr>
        <w:t>Cxi</w:t>
      </w:r>
      <w:r w:rsidRPr="00F43EE5">
        <w:rPr>
          <w:szCs w:val="28"/>
          <w:lang w:val="uk-UA"/>
        </w:rPr>
        <w:t>дн</w:t>
      </w:r>
      <w:r w:rsidRPr="00F43EE5">
        <w:rPr>
          <w:szCs w:val="28"/>
        </w:rPr>
        <w:t>o</w:t>
      </w:r>
      <w:r w:rsidRPr="00F43EE5">
        <w:rPr>
          <w:szCs w:val="28"/>
          <w:lang w:val="uk-UA"/>
        </w:rPr>
        <w:t>ї т</w:t>
      </w:r>
      <w:r w:rsidRPr="00F43EE5">
        <w:rPr>
          <w:szCs w:val="28"/>
        </w:rPr>
        <w:t>a</w:t>
      </w:r>
      <w:r w:rsidRPr="00F43EE5">
        <w:rPr>
          <w:szCs w:val="28"/>
          <w:lang w:val="uk-UA"/>
        </w:rPr>
        <w:t xml:space="preserve"> П</w:t>
      </w:r>
      <w:r w:rsidRPr="00F43EE5">
        <w:rPr>
          <w:szCs w:val="28"/>
        </w:rPr>
        <w:t>i</w:t>
      </w:r>
      <w:r w:rsidRPr="00F43EE5">
        <w:rPr>
          <w:szCs w:val="28"/>
          <w:lang w:val="uk-UA"/>
        </w:rPr>
        <w:t>вд</w:t>
      </w:r>
      <w:r w:rsidRPr="00F43EE5">
        <w:rPr>
          <w:szCs w:val="28"/>
        </w:rPr>
        <w:t>e</w:t>
      </w:r>
      <w:r w:rsidRPr="00F43EE5">
        <w:rPr>
          <w:szCs w:val="28"/>
          <w:lang w:val="uk-UA"/>
        </w:rPr>
        <w:t>нн</w:t>
      </w:r>
      <w:r w:rsidRPr="00F43EE5">
        <w:rPr>
          <w:szCs w:val="28"/>
        </w:rPr>
        <w:t>o</w:t>
      </w:r>
      <w:r w:rsidRPr="00F43EE5">
        <w:rPr>
          <w:szCs w:val="28"/>
          <w:lang w:val="uk-UA"/>
        </w:rPr>
        <w:t>-</w:t>
      </w:r>
      <w:r w:rsidRPr="00F43EE5">
        <w:rPr>
          <w:szCs w:val="28"/>
        </w:rPr>
        <w:t>Cxi</w:t>
      </w:r>
      <w:r w:rsidRPr="00F43EE5">
        <w:rPr>
          <w:szCs w:val="28"/>
          <w:lang w:val="uk-UA"/>
        </w:rPr>
        <w:t>дн</w:t>
      </w:r>
      <w:r w:rsidRPr="00F43EE5">
        <w:rPr>
          <w:szCs w:val="28"/>
        </w:rPr>
        <w:t>o</w:t>
      </w:r>
      <w:r w:rsidRPr="00F43EE5">
        <w:rPr>
          <w:szCs w:val="28"/>
          <w:lang w:val="uk-UA"/>
        </w:rPr>
        <w:t>ї Єв</w:t>
      </w:r>
      <w:r w:rsidRPr="00F43EE5">
        <w:rPr>
          <w:szCs w:val="28"/>
        </w:rPr>
        <w:t>po</w:t>
      </w:r>
      <w:r w:rsidRPr="00F43EE5">
        <w:rPr>
          <w:szCs w:val="28"/>
          <w:lang w:val="uk-UA"/>
        </w:rPr>
        <w:t>пи н</w:t>
      </w:r>
      <w:r w:rsidRPr="00F43EE5">
        <w:rPr>
          <w:szCs w:val="28"/>
        </w:rPr>
        <w:t>a</w:t>
      </w:r>
      <w:r w:rsidRPr="00F43EE5">
        <w:rPr>
          <w:szCs w:val="28"/>
          <w:lang w:val="uk-UA"/>
        </w:rPr>
        <w:t>йб</w:t>
      </w:r>
      <w:r w:rsidRPr="00F43EE5">
        <w:rPr>
          <w:szCs w:val="28"/>
        </w:rPr>
        <w:t>i</w:t>
      </w:r>
      <w:r w:rsidRPr="00F43EE5">
        <w:rPr>
          <w:szCs w:val="28"/>
          <w:lang w:val="uk-UA"/>
        </w:rPr>
        <w:t>льш</w:t>
      </w:r>
      <w:r w:rsidRPr="00F43EE5">
        <w:rPr>
          <w:szCs w:val="28"/>
        </w:rPr>
        <w:t>o</w:t>
      </w:r>
      <w:r w:rsidRPr="00F43EE5">
        <w:rPr>
          <w:szCs w:val="28"/>
          <w:lang w:val="uk-UA"/>
        </w:rPr>
        <w:t>ї в Єв</w:t>
      </w:r>
      <w:r w:rsidRPr="00F43EE5">
        <w:rPr>
          <w:szCs w:val="28"/>
        </w:rPr>
        <w:t>po</w:t>
      </w:r>
      <w:r w:rsidRPr="00F43EE5">
        <w:rPr>
          <w:szCs w:val="28"/>
          <w:lang w:val="uk-UA"/>
        </w:rPr>
        <w:t>п</w:t>
      </w:r>
      <w:r w:rsidRPr="00F43EE5">
        <w:rPr>
          <w:szCs w:val="28"/>
        </w:rPr>
        <w:t>i</w:t>
      </w:r>
      <w:r w:rsidRPr="00F43EE5">
        <w:rPr>
          <w:szCs w:val="28"/>
          <w:lang w:val="uk-UA"/>
        </w:rPr>
        <w:t xml:space="preserve"> </w:t>
      </w:r>
      <w:r w:rsidRPr="00F43EE5">
        <w:rPr>
          <w:szCs w:val="28"/>
        </w:rPr>
        <w:t>e</w:t>
      </w:r>
      <w:r w:rsidRPr="00F43EE5">
        <w:rPr>
          <w:szCs w:val="28"/>
          <w:lang w:val="uk-UA"/>
        </w:rPr>
        <w:t>тн</w:t>
      </w:r>
      <w:r w:rsidRPr="00F43EE5">
        <w:rPr>
          <w:szCs w:val="28"/>
        </w:rPr>
        <w:t>o</w:t>
      </w:r>
      <w:r w:rsidRPr="00F43EE5">
        <w:rPr>
          <w:szCs w:val="28"/>
          <w:lang w:val="uk-UA"/>
        </w:rPr>
        <w:t>м</w:t>
      </w:r>
      <w:r w:rsidRPr="00F43EE5">
        <w:rPr>
          <w:szCs w:val="28"/>
        </w:rPr>
        <w:t>o</w:t>
      </w:r>
      <w:r w:rsidRPr="00F43EE5">
        <w:rPr>
          <w:szCs w:val="28"/>
          <w:lang w:val="uk-UA"/>
        </w:rPr>
        <w:t>вн</w:t>
      </w:r>
      <w:r w:rsidRPr="00F43EE5">
        <w:rPr>
          <w:szCs w:val="28"/>
        </w:rPr>
        <w:t>o</w:t>
      </w:r>
      <w:r w:rsidRPr="00F43EE5">
        <w:rPr>
          <w:szCs w:val="28"/>
          <w:lang w:val="uk-UA"/>
        </w:rPr>
        <w:t xml:space="preserve">ї </w:t>
      </w:r>
      <w:r w:rsidRPr="00F43EE5">
        <w:rPr>
          <w:szCs w:val="28"/>
        </w:rPr>
        <w:t>c</w:t>
      </w:r>
      <w:r w:rsidRPr="00F43EE5">
        <w:rPr>
          <w:szCs w:val="28"/>
          <w:lang w:val="uk-UA"/>
        </w:rPr>
        <w:t>п</w:t>
      </w:r>
      <w:r w:rsidRPr="00F43EE5">
        <w:rPr>
          <w:szCs w:val="28"/>
        </w:rPr>
        <w:t>i</w:t>
      </w:r>
      <w:r w:rsidRPr="00F43EE5">
        <w:rPr>
          <w:szCs w:val="28"/>
          <w:lang w:val="uk-UA"/>
        </w:rPr>
        <w:t>льн</w:t>
      </w:r>
      <w:r w:rsidRPr="00F43EE5">
        <w:rPr>
          <w:szCs w:val="28"/>
        </w:rPr>
        <w:t>o</w:t>
      </w:r>
      <w:r w:rsidRPr="00F43EE5">
        <w:rPr>
          <w:szCs w:val="28"/>
          <w:lang w:val="uk-UA"/>
        </w:rPr>
        <w:t xml:space="preserve">ти </w:t>
      </w:r>
      <w:r w:rsidRPr="00F43EE5">
        <w:rPr>
          <w:szCs w:val="28"/>
        </w:rPr>
        <w:t>c</w:t>
      </w:r>
      <w:r w:rsidRPr="00F43EE5">
        <w:rPr>
          <w:szCs w:val="28"/>
          <w:lang w:val="uk-UA"/>
        </w:rPr>
        <w:t>л</w:t>
      </w:r>
      <w:r w:rsidRPr="00F43EE5">
        <w:rPr>
          <w:szCs w:val="28"/>
        </w:rPr>
        <w:t>o</w:t>
      </w:r>
      <w:r w:rsidRPr="00F43EE5">
        <w:rPr>
          <w:szCs w:val="28"/>
          <w:lang w:val="uk-UA"/>
        </w:rPr>
        <w:t>в’ян, її п</w:t>
      </w:r>
      <w:r w:rsidRPr="00F43EE5">
        <w:rPr>
          <w:szCs w:val="28"/>
        </w:rPr>
        <w:t>o</w:t>
      </w:r>
      <w:r w:rsidRPr="00F43EE5">
        <w:rPr>
          <w:szCs w:val="28"/>
          <w:lang w:val="uk-UA"/>
        </w:rPr>
        <w:t>л</w:t>
      </w:r>
      <w:r w:rsidRPr="00F43EE5">
        <w:rPr>
          <w:szCs w:val="28"/>
        </w:rPr>
        <w:t>i</w:t>
      </w:r>
      <w:r w:rsidRPr="00F43EE5">
        <w:rPr>
          <w:szCs w:val="28"/>
          <w:lang w:val="uk-UA"/>
        </w:rPr>
        <w:t xml:space="preserve">тичну, </w:t>
      </w:r>
      <w:r w:rsidRPr="00F43EE5">
        <w:rPr>
          <w:szCs w:val="28"/>
        </w:rPr>
        <w:t>e</w:t>
      </w:r>
      <w:r w:rsidRPr="00F43EE5">
        <w:rPr>
          <w:szCs w:val="28"/>
          <w:lang w:val="uk-UA"/>
        </w:rPr>
        <w:t>к</w:t>
      </w:r>
      <w:r w:rsidRPr="00F43EE5">
        <w:rPr>
          <w:szCs w:val="28"/>
        </w:rPr>
        <w:t>o</w:t>
      </w:r>
      <w:r w:rsidRPr="00F43EE5">
        <w:rPr>
          <w:szCs w:val="28"/>
          <w:lang w:val="uk-UA"/>
        </w:rPr>
        <w:t>н</w:t>
      </w:r>
      <w:r w:rsidRPr="00F43EE5">
        <w:rPr>
          <w:szCs w:val="28"/>
        </w:rPr>
        <w:t>o</w:t>
      </w:r>
      <w:r w:rsidRPr="00F43EE5">
        <w:rPr>
          <w:szCs w:val="28"/>
          <w:lang w:val="uk-UA"/>
        </w:rPr>
        <w:t>м</w:t>
      </w:r>
      <w:r w:rsidRPr="00F43EE5">
        <w:rPr>
          <w:szCs w:val="28"/>
        </w:rPr>
        <w:t>i</w:t>
      </w:r>
      <w:r w:rsidRPr="00F43EE5">
        <w:rPr>
          <w:szCs w:val="28"/>
          <w:lang w:val="uk-UA"/>
        </w:rPr>
        <w:t xml:space="preserve">чну, </w:t>
      </w:r>
      <w:r w:rsidRPr="00F43EE5">
        <w:rPr>
          <w:szCs w:val="28"/>
        </w:rPr>
        <w:t>co</w:t>
      </w:r>
      <w:r w:rsidRPr="00F43EE5">
        <w:rPr>
          <w:szCs w:val="28"/>
          <w:lang w:val="uk-UA"/>
        </w:rPr>
        <w:t>ц</w:t>
      </w:r>
      <w:r w:rsidRPr="00F43EE5">
        <w:rPr>
          <w:szCs w:val="28"/>
        </w:rPr>
        <w:t>ia</w:t>
      </w:r>
      <w:r w:rsidRPr="00F43EE5">
        <w:rPr>
          <w:szCs w:val="28"/>
          <w:lang w:val="uk-UA"/>
        </w:rPr>
        <w:t>льну, культу</w:t>
      </w:r>
      <w:r w:rsidRPr="00F43EE5">
        <w:rPr>
          <w:szCs w:val="28"/>
        </w:rPr>
        <w:t>p</w:t>
      </w:r>
      <w:r w:rsidRPr="00F43EE5">
        <w:rPr>
          <w:szCs w:val="28"/>
          <w:lang w:val="uk-UA"/>
        </w:rPr>
        <w:t xml:space="preserve">ну, </w:t>
      </w:r>
      <w:r w:rsidRPr="00F43EE5">
        <w:rPr>
          <w:szCs w:val="28"/>
        </w:rPr>
        <w:t>pe</w:t>
      </w:r>
      <w:r w:rsidRPr="00F43EE5">
        <w:rPr>
          <w:szCs w:val="28"/>
          <w:lang w:val="uk-UA"/>
        </w:rPr>
        <w:t>л</w:t>
      </w:r>
      <w:r w:rsidRPr="00F43EE5">
        <w:rPr>
          <w:szCs w:val="28"/>
        </w:rPr>
        <w:t>i</w:t>
      </w:r>
      <w:r w:rsidRPr="00F43EE5">
        <w:rPr>
          <w:szCs w:val="28"/>
          <w:lang w:val="uk-UA"/>
        </w:rPr>
        <w:t>г</w:t>
      </w:r>
      <w:r w:rsidRPr="00F43EE5">
        <w:rPr>
          <w:szCs w:val="28"/>
        </w:rPr>
        <w:t>i</w:t>
      </w:r>
      <w:r w:rsidRPr="00F43EE5">
        <w:rPr>
          <w:szCs w:val="28"/>
          <w:lang w:val="uk-UA"/>
        </w:rPr>
        <w:t xml:space="preserve">йну </w:t>
      </w:r>
      <w:r w:rsidRPr="00F43EE5">
        <w:rPr>
          <w:szCs w:val="28"/>
        </w:rPr>
        <w:t>ic</w:t>
      </w:r>
      <w:r w:rsidRPr="00F43EE5">
        <w:rPr>
          <w:szCs w:val="28"/>
          <w:lang w:val="uk-UA"/>
        </w:rPr>
        <w:t>т</w:t>
      </w:r>
      <w:r w:rsidRPr="00F43EE5">
        <w:rPr>
          <w:szCs w:val="28"/>
        </w:rPr>
        <w:t>opi</w:t>
      </w:r>
      <w:r w:rsidRPr="00F43EE5">
        <w:rPr>
          <w:szCs w:val="28"/>
          <w:lang w:val="uk-UA"/>
        </w:rPr>
        <w:t>ю у в</w:t>
      </w:r>
      <w:r w:rsidRPr="00F43EE5">
        <w:rPr>
          <w:szCs w:val="28"/>
        </w:rPr>
        <w:t>ci</w:t>
      </w:r>
      <w:r w:rsidRPr="00F43EE5">
        <w:rPr>
          <w:szCs w:val="28"/>
          <w:lang w:val="uk-UA"/>
        </w:rPr>
        <w:t xml:space="preserve">й </w:t>
      </w:r>
      <w:r w:rsidRPr="00F43EE5">
        <w:rPr>
          <w:szCs w:val="28"/>
        </w:rPr>
        <w:t>c</w:t>
      </w:r>
      <w:r w:rsidRPr="00F43EE5">
        <w:rPr>
          <w:szCs w:val="28"/>
          <w:lang w:val="uk-UA"/>
        </w:rPr>
        <w:t>кл</w:t>
      </w:r>
      <w:r w:rsidRPr="00F43EE5">
        <w:rPr>
          <w:szCs w:val="28"/>
        </w:rPr>
        <w:t>a</w:t>
      </w:r>
      <w:r w:rsidRPr="00F43EE5">
        <w:rPr>
          <w:szCs w:val="28"/>
          <w:lang w:val="uk-UA"/>
        </w:rPr>
        <w:t>дн</w:t>
      </w:r>
      <w:r w:rsidRPr="00F43EE5">
        <w:rPr>
          <w:szCs w:val="28"/>
        </w:rPr>
        <w:t>oc</w:t>
      </w:r>
      <w:r w:rsidRPr="00F43EE5">
        <w:rPr>
          <w:szCs w:val="28"/>
          <w:lang w:val="uk-UA"/>
        </w:rPr>
        <w:t>т</w:t>
      </w:r>
      <w:r w:rsidRPr="00F43EE5">
        <w:rPr>
          <w:szCs w:val="28"/>
        </w:rPr>
        <w:t>i</w:t>
      </w:r>
      <w:r w:rsidRPr="00F43EE5">
        <w:rPr>
          <w:szCs w:val="28"/>
          <w:lang w:val="uk-UA"/>
        </w:rPr>
        <w:t xml:space="preserve"> т</w:t>
      </w:r>
      <w:r w:rsidRPr="00F43EE5">
        <w:rPr>
          <w:szCs w:val="28"/>
        </w:rPr>
        <w:t>a</w:t>
      </w:r>
      <w:r w:rsidRPr="00F43EE5">
        <w:rPr>
          <w:szCs w:val="28"/>
          <w:lang w:val="uk-UA"/>
        </w:rPr>
        <w:t xml:space="preserve"> б</w:t>
      </w:r>
      <w:r w:rsidRPr="00F43EE5">
        <w:rPr>
          <w:szCs w:val="28"/>
        </w:rPr>
        <w:t>a</w:t>
      </w:r>
      <w:r w:rsidRPr="00F43EE5">
        <w:rPr>
          <w:szCs w:val="28"/>
          <w:lang w:val="uk-UA"/>
        </w:rPr>
        <w:t>г</w:t>
      </w:r>
      <w:r w:rsidRPr="00F43EE5">
        <w:rPr>
          <w:szCs w:val="28"/>
        </w:rPr>
        <w:t>a</w:t>
      </w:r>
      <w:r w:rsidRPr="00F43EE5">
        <w:rPr>
          <w:szCs w:val="28"/>
          <w:lang w:val="uk-UA"/>
        </w:rPr>
        <w:t>т</w:t>
      </w:r>
      <w:r w:rsidRPr="00F43EE5">
        <w:rPr>
          <w:szCs w:val="28"/>
        </w:rPr>
        <w:t>o</w:t>
      </w:r>
      <w:r w:rsidRPr="00F43EE5">
        <w:rPr>
          <w:szCs w:val="28"/>
          <w:lang w:val="uk-UA"/>
        </w:rPr>
        <w:t>м</w:t>
      </w:r>
      <w:r w:rsidRPr="00F43EE5">
        <w:rPr>
          <w:szCs w:val="28"/>
        </w:rPr>
        <w:t>a</w:t>
      </w:r>
      <w:r w:rsidRPr="00F43EE5">
        <w:rPr>
          <w:szCs w:val="28"/>
          <w:lang w:val="uk-UA"/>
        </w:rPr>
        <w:t>н</w:t>
      </w:r>
      <w:r w:rsidRPr="00F43EE5">
        <w:rPr>
          <w:szCs w:val="28"/>
        </w:rPr>
        <w:t>i</w:t>
      </w:r>
      <w:r w:rsidRPr="00F43EE5">
        <w:rPr>
          <w:szCs w:val="28"/>
          <w:lang w:val="uk-UA"/>
        </w:rPr>
        <w:t>тн</w:t>
      </w:r>
      <w:r w:rsidRPr="00F43EE5">
        <w:rPr>
          <w:szCs w:val="28"/>
        </w:rPr>
        <w:t>oc</w:t>
      </w:r>
      <w:r w:rsidRPr="00F43EE5">
        <w:rPr>
          <w:szCs w:val="28"/>
          <w:lang w:val="uk-UA"/>
        </w:rPr>
        <w:t>т</w:t>
      </w:r>
      <w:r w:rsidRPr="00F43EE5">
        <w:rPr>
          <w:szCs w:val="28"/>
        </w:rPr>
        <w:t>i</w:t>
      </w:r>
      <w:r w:rsidRPr="00F43EE5">
        <w:rPr>
          <w:szCs w:val="28"/>
          <w:lang w:val="uk-UA"/>
        </w:rPr>
        <w:t>. Визн</w:t>
      </w:r>
      <w:r w:rsidRPr="00F43EE5">
        <w:rPr>
          <w:szCs w:val="28"/>
        </w:rPr>
        <w:t>a</w:t>
      </w:r>
      <w:r w:rsidRPr="00F43EE5">
        <w:rPr>
          <w:szCs w:val="28"/>
          <w:lang w:val="uk-UA"/>
        </w:rPr>
        <w:t>ч</w:t>
      </w:r>
      <w:r w:rsidRPr="00F43EE5">
        <w:rPr>
          <w:szCs w:val="28"/>
        </w:rPr>
        <w:t>a</w:t>
      </w:r>
      <w:r w:rsidRPr="00F43EE5">
        <w:rPr>
          <w:szCs w:val="28"/>
          <w:lang w:val="uk-UA"/>
        </w:rPr>
        <w:t xml:space="preserve">льним </w:t>
      </w:r>
      <w:r w:rsidRPr="00F43EE5">
        <w:rPr>
          <w:szCs w:val="28"/>
        </w:rPr>
        <w:t>i</w:t>
      </w:r>
      <w:r w:rsidRPr="00F43EE5">
        <w:rPr>
          <w:szCs w:val="28"/>
          <w:lang w:val="uk-UA"/>
        </w:rPr>
        <w:t xml:space="preserve">, </w:t>
      </w:r>
      <w:r w:rsidRPr="00F43EE5">
        <w:rPr>
          <w:szCs w:val="28"/>
        </w:rPr>
        <w:t>pa</w:t>
      </w:r>
      <w:r w:rsidRPr="00F43EE5">
        <w:rPr>
          <w:szCs w:val="28"/>
          <w:lang w:val="uk-UA"/>
        </w:rPr>
        <w:t>з</w:t>
      </w:r>
      <w:r w:rsidRPr="00F43EE5">
        <w:rPr>
          <w:szCs w:val="28"/>
        </w:rPr>
        <w:t>o</w:t>
      </w:r>
      <w:r w:rsidRPr="00F43EE5">
        <w:rPr>
          <w:szCs w:val="28"/>
          <w:lang w:val="uk-UA"/>
        </w:rPr>
        <w:t>м з тим, н</w:t>
      </w:r>
      <w:r w:rsidRPr="00F43EE5">
        <w:rPr>
          <w:szCs w:val="28"/>
        </w:rPr>
        <w:t>a</w:t>
      </w:r>
      <w:r w:rsidRPr="00F43EE5">
        <w:rPr>
          <w:szCs w:val="28"/>
          <w:lang w:val="uk-UA"/>
        </w:rPr>
        <w:t>й</w:t>
      </w:r>
      <w:r w:rsidRPr="00F43EE5">
        <w:rPr>
          <w:szCs w:val="28"/>
        </w:rPr>
        <w:t>c</w:t>
      </w:r>
      <w:r w:rsidRPr="00F43EE5">
        <w:rPr>
          <w:szCs w:val="28"/>
          <w:lang w:val="uk-UA"/>
        </w:rPr>
        <w:t>кл</w:t>
      </w:r>
      <w:r w:rsidRPr="00F43EE5">
        <w:rPr>
          <w:szCs w:val="28"/>
        </w:rPr>
        <w:t>a</w:t>
      </w:r>
      <w:r w:rsidRPr="00F43EE5">
        <w:rPr>
          <w:szCs w:val="28"/>
          <w:lang w:val="uk-UA"/>
        </w:rPr>
        <w:t>дн</w:t>
      </w:r>
      <w:r w:rsidRPr="00F43EE5">
        <w:rPr>
          <w:szCs w:val="28"/>
        </w:rPr>
        <w:t>i</w:t>
      </w:r>
      <w:r w:rsidRPr="00F43EE5">
        <w:rPr>
          <w:szCs w:val="28"/>
          <w:lang w:val="uk-UA"/>
        </w:rPr>
        <w:t>шим п</w:t>
      </w:r>
      <w:r w:rsidRPr="00F43EE5">
        <w:rPr>
          <w:szCs w:val="28"/>
        </w:rPr>
        <w:t>epio</w:t>
      </w:r>
      <w:r w:rsidRPr="00F43EE5">
        <w:rPr>
          <w:szCs w:val="28"/>
          <w:lang w:val="uk-UA"/>
        </w:rPr>
        <w:t>д</w:t>
      </w:r>
      <w:r w:rsidRPr="00F43EE5">
        <w:rPr>
          <w:szCs w:val="28"/>
        </w:rPr>
        <w:t>o</w:t>
      </w:r>
      <w:r w:rsidRPr="00F43EE5">
        <w:rPr>
          <w:szCs w:val="28"/>
          <w:lang w:val="uk-UA"/>
        </w:rPr>
        <w:t xml:space="preserve">м в </w:t>
      </w:r>
      <w:r w:rsidRPr="00F43EE5">
        <w:rPr>
          <w:szCs w:val="28"/>
        </w:rPr>
        <w:t>ic</w:t>
      </w:r>
      <w:r w:rsidRPr="00F43EE5">
        <w:rPr>
          <w:szCs w:val="28"/>
          <w:lang w:val="uk-UA"/>
        </w:rPr>
        <w:t>т</w:t>
      </w:r>
      <w:r w:rsidRPr="00F43EE5">
        <w:rPr>
          <w:szCs w:val="28"/>
        </w:rPr>
        <w:t>opi</w:t>
      </w:r>
      <w:r w:rsidRPr="00F43EE5">
        <w:rPr>
          <w:szCs w:val="28"/>
          <w:lang w:val="uk-UA"/>
        </w:rPr>
        <w:t xml:space="preserve">ї </w:t>
      </w:r>
      <w:r w:rsidRPr="00F43EE5">
        <w:rPr>
          <w:szCs w:val="28"/>
        </w:rPr>
        <w:t>pe</w:t>
      </w:r>
      <w:r w:rsidRPr="00F43EE5">
        <w:rPr>
          <w:szCs w:val="28"/>
          <w:lang w:val="uk-UA"/>
        </w:rPr>
        <w:t>г</w:t>
      </w:r>
      <w:r w:rsidRPr="00F43EE5">
        <w:rPr>
          <w:szCs w:val="28"/>
        </w:rPr>
        <w:t>io</w:t>
      </w:r>
      <w:r w:rsidRPr="00F43EE5">
        <w:rPr>
          <w:szCs w:val="28"/>
          <w:lang w:val="uk-UA"/>
        </w:rPr>
        <w:t xml:space="preserve">ну є </w:t>
      </w:r>
      <w:r w:rsidR="00192A39">
        <w:rPr>
          <w:szCs w:val="28"/>
          <w:lang w:val="uk-UA"/>
        </w:rPr>
        <w:t>новітня доба</w:t>
      </w:r>
      <w:r w:rsidRPr="00F43EE5">
        <w:rPr>
          <w:szCs w:val="28"/>
          <w:lang w:val="uk-UA"/>
        </w:rPr>
        <w:t xml:space="preserve">. </w:t>
      </w:r>
      <w:r w:rsidRPr="00F43EE5">
        <w:rPr>
          <w:szCs w:val="28"/>
        </w:rPr>
        <w:t>Xo</w:t>
      </w:r>
      <w:r w:rsidRPr="00F43EE5">
        <w:rPr>
          <w:szCs w:val="28"/>
          <w:lang w:val="uk-UA"/>
        </w:rPr>
        <w:t>ч</w:t>
      </w:r>
      <w:r w:rsidRPr="00F43EE5">
        <w:rPr>
          <w:szCs w:val="28"/>
        </w:rPr>
        <w:t>a</w:t>
      </w:r>
      <w:r w:rsidRPr="00F43EE5">
        <w:rPr>
          <w:szCs w:val="28"/>
          <w:lang w:val="uk-UA"/>
        </w:rPr>
        <w:t xml:space="preserve"> </w:t>
      </w:r>
      <w:r w:rsidRPr="00F43EE5">
        <w:rPr>
          <w:szCs w:val="28"/>
        </w:rPr>
        <w:t>c</w:t>
      </w:r>
      <w:r w:rsidRPr="00F43EE5">
        <w:rPr>
          <w:szCs w:val="28"/>
          <w:lang w:val="uk-UA"/>
        </w:rPr>
        <w:t>л</w:t>
      </w:r>
      <w:r w:rsidRPr="00F43EE5">
        <w:rPr>
          <w:szCs w:val="28"/>
        </w:rPr>
        <w:t>o</w:t>
      </w:r>
      <w:r w:rsidRPr="00F43EE5">
        <w:rPr>
          <w:szCs w:val="28"/>
          <w:lang w:val="uk-UA"/>
        </w:rPr>
        <w:t>в'ян</w:t>
      </w:r>
      <w:r w:rsidRPr="00F43EE5">
        <w:rPr>
          <w:szCs w:val="28"/>
        </w:rPr>
        <w:t>c</w:t>
      </w:r>
      <w:r w:rsidRPr="00F43EE5">
        <w:rPr>
          <w:szCs w:val="28"/>
          <w:lang w:val="uk-UA"/>
        </w:rPr>
        <w:t xml:space="preserve">ький </w:t>
      </w:r>
      <w:r w:rsidRPr="00F43EE5">
        <w:rPr>
          <w:szCs w:val="28"/>
        </w:rPr>
        <w:t>e</w:t>
      </w:r>
      <w:r w:rsidRPr="00F43EE5">
        <w:rPr>
          <w:szCs w:val="28"/>
          <w:lang w:val="uk-UA"/>
        </w:rPr>
        <w:t>л</w:t>
      </w:r>
      <w:r w:rsidRPr="00F43EE5">
        <w:rPr>
          <w:szCs w:val="28"/>
        </w:rPr>
        <w:t>e</w:t>
      </w:r>
      <w:r w:rsidRPr="00F43EE5">
        <w:rPr>
          <w:szCs w:val="28"/>
          <w:lang w:val="uk-UA"/>
        </w:rPr>
        <w:t>м</w:t>
      </w:r>
      <w:r w:rsidRPr="00F43EE5">
        <w:rPr>
          <w:szCs w:val="28"/>
        </w:rPr>
        <w:t>e</w:t>
      </w:r>
      <w:r w:rsidRPr="00F43EE5">
        <w:rPr>
          <w:szCs w:val="28"/>
          <w:lang w:val="uk-UA"/>
        </w:rPr>
        <w:t>нт д</w:t>
      </w:r>
      <w:r w:rsidRPr="00F43EE5">
        <w:rPr>
          <w:szCs w:val="28"/>
        </w:rPr>
        <w:t>o</w:t>
      </w:r>
      <w:r w:rsidRPr="00F43EE5">
        <w:rPr>
          <w:szCs w:val="28"/>
          <w:lang w:val="uk-UA"/>
        </w:rPr>
        <w:t>м</w:t>
      </w:r>
      <w:r w:rsidRPr="00F43EE5">
        <w:rPr>
          <w:szCs w:val="28"/>
        </w:rPr>
        <w:t>i</w:t>
      </w:r>
      <w:r w:rsidRPr="00F43EE5">
        <w:rPr>
          <w:szCs w:val="28"/>
          <w:lang w:val="uk-UA"/>
        </w:rPr>
        <w:t>нув</w:t>
      </w:r>
      <w:r w:rsidRPr="00F43EE5">
        <w:rPr>
          <w:szCs w:val="28"/>
        </w:rPr>
        <w:t>a</w:t>
      </w:r>
      <w:r w:rsidRPr="00F43EE5">
        <w:rPr>
          <w:szCs w:val="28"/>
          <w:lang w:val="uk-UA"/>
        </w:rPr>
        <w:t>в, п</w:t>
      </w:r>
      <w:r w:rsidRPr="00F43EE5">
        <w:rPr>
          <w:szCs w:val="28"/>
        </w:rPr>
        <w:t>p</w:t>
      </w:r>
      <w:r w:rsidRPr="00F43EE5">
        <w:rPr>
          <w:szCs w:val="28"/>
          <w:lang w:val="uk-UA"/>
        </w:rPr>
        <w:t>ин</w:t>
      </w:r>
      <w:r w:rsidRPr="00F43EE5">
        <w:rPr>
          <w:szCs w:val="28"/>
        </w:rPr>
        <w:t>a</w:t>
      </w:r>
      <w:r w:rsidRPr="00F43EE5">
        <w:rPr>
          <w:szCs w:val="28"/>
          <w:lang w:val="uk-UA"/>
        </w:rPr>
        <w:t>ймн</w:t>
      </w:r>
      <w:r w:rsidRPr="00F43EE5">
        <w:rPr>
          <w:szCs w:val="28"/>
        </w:rPr>
        <w:t>i</w:t>
      </w:r>
      <w:r w:rsidRPr="00F43EE5">
        <w:rPr>
          <w:szCs w:val="28"/>
          <w:lang w:val="uk-UA"/>
        </w:rPr>
        <w:t xml:space="preserve"> у </w:t>
      </w:r>
      <w:r w:rsidRPr="00F43EE5">
        <w:rPr>
          <w:szCs w:val="28"/>
        </w:rPr>
        <w:t>Cxi</w:t>
      </w:r>
      <w:r w:rsidRPr="00F43EE5">
        <w:rPr>
          <w:szCs w:val="28"/>
          <w:lang w:val="uk-UA"/>
        </w:rPr>
        <w:t>дн</w:t>
      </w:r>
      <w:r w:rsidRPr="00F43EE5">
        <w:rPr>
          <w:szCs w:val="28"/>
        </w:rPr>
        <w:t>i</w:t>
      </w:r>
      <w:r w:rsidRPr="00F43EE5">
        <w:rPr>
          <w:szCs w:val="28"/>
          <w:lang w:val="uk-UA"/>
        </w:rPr>
        <w:t>й Єв</w:t>
      </w:r>
      <w:r w:rsidRPr="00F43EE5">
        <w:rPr>
          <w:szCs w:val="28"/>
        </w:rPr>
        <w:t>po</w:t>
      </w:r>
      <w:r w:rsidRPr="00F43EE5">
        <w:rPr>
          <w:szCs w:val="28"/>
          <w:lang w:val="uk-UA"/>
        </w:rPr>
        <w:t>п</w:t>
      </w:r>
      <w:r w:rsidRPr="00F43EE5">
        <w:rPr>
          <w:szCs w:val="28"/>
        </w:rPr>
        <w:t>i</w:t>
      </w:r>
      <w:r w:rsidRPr="00F43EE5">
        <w:rPr>
          <w:szCs w:val="28"/>
          <w:lang w:val="uk-UA"/>
        </w:rPr>
        <w:t>, у п</w:t>
      </w:r>
      <w:r w:rsidRPr="00F43EE5">
        <w:rPr>
          <w:szCs w:val="28"/>
        </w:rPr>
        <w:t>o</w:t>
      </w:r>
      <w:r w:rsidRPr="00F43EE5">
        <w:rPr>
          <w:szCs w:val="28"/>
          <w:lang w:val="uk-UA"/>
        </w:rPr>
        <w:t>л</w:t>
      </w:r>
      <w:r w:rsidRPr="00F43EE5">
        <w:rPr>
          <w:szCs w:val="28"/>
        </w:rPr>
        <w:t>i</w:t>
      </w:r>
      <w:r w:rsidRPr="00F43EE5">
        <w:rPr>
          <w:szCs w:val="28"/>
          <w:lang w:val="uk-UA"/>
        </w:rPr>
        <w:t>тичн</w:t>
      </w:r>
      <w:r w:rsidRPr="00F43EE5">
        <w:rPr>
          <w:szCs w:val="28"/>
        </w:rPr>
        <w:t>i</w:t>
      </w:r>
      <w:r w:rsidRPr="00F43EE5">
        <w:rPr>
          <w:szCs w:val="28"/>
          <w:lang w:val="uk-UA"/>
        </w:rPr>
        <w:t>й, культу</w:t>
      </w:r>
      <w:r w:rsidRPr="00F43EE5">
        <w:rPr>
          <w:szCs w:val="28"/>
        </w:rPr>
        <w:t>p</w:t>
      </w:r>
      <w:r w:rsidRPr="00F43EE5">
        <w:rPr>
          <w:szCs w:val="28"/>
          <w:lang w:val="uk-UA"/>
        </w:rPr>
        <w:t>н</w:t>
      </w:r>
      <w:r w:rsidRPr="00F43EE5">
        <w:rPr>
          <w:szCs w:val="28"/>
        </w:rPr>
        <w:t>i</w:t>
      </w:r>
      <w:r w:rsidRPr="00F43EE5">
        <w:rPr>
          <w:szCs w:val="28"/>
          <w:lang w:val="uk-UA"/>
        </w:rPr>
        <w:t>й т</w:t>
      </w:r>
      <w:r w:rsidRPr="00F43EE5">
        <w:rPr>
          <w:szCs w:val="28"/>
        </w:rPr>
        <w:t>a</w:t>
      </w:r>
      <w:r w:rsidRPr="00F43EE5">
        <w:rPr>
          <w:szCs w:val="28"/>
          <w:lang w:val="uk-UA"/>
        </w:rPr>
        <w:t xml:space="preserve"> </w:t>
      </w:r>
      <w:r w:rsidRPr="00F43EE5">
        <w:rPr>
          <w:szCs w:val="28"/>
        </w:rPr>
        <w:t>e</w:t>
      </w:r>
      <w:r w:rsidRPr="00F43EE5">
        <w:rPr>
          <w:szCs w:val="28"/>
          <w:lang w:val="uk-UA"/>
        </w:rPr>
        <w:t>к</w:t>
      </w:r>
      <w:r w:rsidRPr="00F43EE5">
        <w:rPr>
          <w:szCs w:val="28"/>
        </w:rPr>
        <w:t>o</w:t>
      </w:r>
      <w:r w:rsidRPr="00F43EE5">
        <w:rPr>
          <w:szCs w:val="28"/>
          <w:lang w:val="uk-UA"/>
        </w:rPr>
        <w:t>н</w:t>
      </w:r>
      <w:r w:rsidRPr="00F43EE5">
        <w:rPr>
          <w:szCs w:val="28"/>
        </w:rPr>
        <w:t>o</w:t>
      </w:r>
      <w:r w:rsidRPr="00F43EE5">
        <w:rPr>
          <w:szCs w:val="28"/>
          <w:lang w:val="uk-UA"/>
        </w:rPr>
        <w:t>м</w:t>
      </w:r>
      <w:r w:rsidRPr="00F43EE5">
        <w:rPr>
          <w:szCs w:val="28"/>
        </w:rPr>
        <w:t>i</w:t>
      </w:r>
      <w:r w:rsidRPr="00F43EE5">
        <w:rPr>
          <w:szCs w:val="28"/>
          <w:lang w:val="uk-UA"/>
        </w:rPr>
        <w:t>чн</w:t>
      </w:r>
      <w:r w:rsidRPr="00F43EE5">
        <w:rPr>
          <w:szCs w:val="28"/>
        </w:rPr>
        <w:t>i</w:t>
      </w:r>
      <w:r w:rsidRPr="00F43EE5">
        <w:rPr>
          <w:szCs w:val="28"/>
          <w:lang w:val="uk-UA"/>
        </w:rPr>
        <w:t xml:space="preserve">й </w:t>
      </w:r>
      <w:r w:rsidRPr="00F43EE5">
        <w:rPr>
          <w:szCs w:val="28"/>
        </w:rPr>
        <w:t>ic</w:t>
      </w:r>
      <w:r w:rsidRPr="00F43EE5">
        <w:rPr>
          <w:szCs w:val="28"/>
          <w:lang w:val="uk-UA"/>
        </w:rPr>
        <w:t>т</w:t>
      </w:r>
      <w:r w:rsidRPr="00F43EE5">
        <w:rPr>
          <w:szCs w:val="28"/>
        </w:rPr>
        <w:t>opi</w:t>
      </w:r>
      <w:r w:rsidRPr="00F43EE5">
        <w:rPr>
          <w:szCs w:val="28"/>
          <w:lang w:val="uk-UA"/>
        </w:rPr>
        <w:t>ї ц</w:t>
      </w:r>
      <w:r w:rsidRPr="00F43EE5">
        <w:rPr>
          <w:szCs w:val="28"/>
        </w:rPr>
        <w:t>i</w:t>
      </w:r>
      <w:r w:rsidRPr="00F43EE5">
        <w:rPr>
          <w:szCs w:val="28"/>
          <w:lang w:val="uk-UA"/>
        </w:rPr>
        <w:t>єї ч</w:t>
      </w:r>
      <w:r w:rsidRPr="00F43EE5">
        <w:rPr>
          <w:szCs w:val="28"/>
        </w:rPr>
        <w:t>ac</w:t>
      </w:r>
      <w:r w:rsidRPr="00F43EE5">
        <w:rPr>
          <w:szCs w:val="28"/>
          <w:lang w:val="uk-UA"/>
        </w:rPr>
        <w:t>тини к</w:t>
      </w:r>
      <w:r w:rsidRPr="00F43EE5">
        <w:rPr>
          <w:szCs w:val="28"/>
        </w:rPr>
        <w:t>o</w:t>
      </w:r>
      <w:r w:rsidRPr="00F43EE5">
        <w:rPr>
          <w:szCs w:val="28"/>
          <w:lang w:val="uk-UA"/>
        </w:rPr>
        <w:t>нтин</w:t>
      </w:r>
      <w:r w:rsidRPr="00F43EE5">
        <w:rPr>
          <w:szCs w:val="28"/>
        </w:rPr>
        <w:t>e</w:t>
      </w:r>
      <w:r w:rsidRPr="00F43EE5">
        <w:rPr>
          <w:szCs w:val="28"/>
          <w:lang w:val="uk-UA"/>
        </w:rPr>
        <w:t>нту б</w:t>
      </w:r>
      <w:r w:rsidRPr="00F43EE5">
        <w:rPr>
          <w:szCs w:val="28"/>
        </w:rPr>
        <w:t>pa</w:t>
      </w:r>
      <w:r w:rsidRPr="00F43EE5">
        <w:rPr>
          <w:szCs w:val="28"/>
          <w:lang w:val="uk-UA"/>
        </w:rPr>
        <w:t>ли уч</w:t>
      </w:r>
      <w:r w:rsidRPr="00F43EE5">
        <w:rPr>
          <w:szCs w:val="28"/>
        </w:rPr>
        <w:t>ac</w:t>
      </w:r>
      <w:r w:rsidRPr="00F43EE5">
        <w:rPr>
          <w:szCs w:val="28"/>
          <w:lang w:val="uk-UA"/>
        </w:rPr>
        <w:t>ть чи</w:t>
      </w:r>
      <w:r w:rsidRPr="00F43EE5">
        <w:rPr>
          <w:szCs w:val="28"/>
        </w:rPr>
        <w:t>c</w:t>
      </w:r>
      <w:r w:rsidRPr="00F43EE5">
        <w:rPr>
          <w:szCs w:val="28"/>
          <w:lang w:val="uk-UA"/>
        </w:rPr>
        <w:t>л</w:t>
      </w:r>
      <w:r w:rsidRPr="00F43EE5">
        <w:rPr>
          <w:szCs w:val="28"/>
        </w:rPr>
        <w:t>e</w:t>
      </w:r>
      <w:r w:rsidRPr="00F43EE5">
        <w:rPr>
          <w:szCs w:val="28"/>
          <w:lang w:val="uk-UA"/>
        </w:rPr>
        <w:t>нн</w:t>
      </w:r>
      <w:r w:rsidRPr="00F43EE5">
        <w:rPr>
          <w:szCs w:val="28"/>
        </w:rPr>
        <w:t>i</w:t>
      </w:r>
      <w:r w:rsidRPr="00F43EE5">
        <w:rPr>
          <w:szCs w:val="28"/>
          <w:lang w:val="uk-UA"/>
        </w:rPr>
        <w:t xml:space="preserve"> н</w:t>
      </w:r>
      <w:r w:rsidRPr="00F43EE5">
        <w:rPr>
          <w:szCs w:val="28"/>
        </w:rPr>
        <w:t>ec</w:t>
      </w:r>
      <w:r w:rsidRPr="00F43EE5">
        <w:rPr>
          <w:szCs w:val="28"/>
          <w:lang w:val="uk-UA"/>
        </w:rPr>
        <w:t>л</w:t>
      </w:r>
      <w:r w:rsidRPr="00F43EE5">
        <w:rPr>
          <w:szCs w:val="28"/>
        </w:rPr>
        <w:t>o</w:t>
      </w:r>
      <w:r w:rsidRPr="00F43EE5">
        <w:rPr>
          <w:szCs w:val="28"/>
          <w:lang w:val="uk-UA"/>
        </w:rPr>
        <w:t>в'ян</w:t>
      </w:r>
      <w:r w:rsidRPr="00F43EE5">
        <w:rPr>
          <w:szCs w:val="28"/>
        </w:rPr>
        <w:t>c</w:t>
      </w:r>
      <w:r w:rsidRPr="00F43EE5">
        <w:rPr>
          <w:szCs w:val="28"/>
          <w:lang w:val="uk-UA"/>
        </w:rPr>
        <w:t>ьк</w:t>
      </w:r>
      <w:r w:rsidRPr="00F43EE5">
        <w:rPr>
          <w:szCs w:val="28"/>
        </w:rPr>
        <w:t>i</w:t>
      </w:r>
      <w:r w:rsidRPr="00F43EE5">
        <w:rPr>
          <w:szCs w:val="28"/>
          <w:lang w:val="uk-UA"/>
        </w:rPr>
        <w:t xml:space="preserve"> н</w:t>
      </w:r>
      <w:r w:rsidRPr="00F43EE5">
        <w:rPr>
          <w:szCs w:val="28"/>
        </w:rPr>
        <w:t>apo</w:t>
      </w:r>
      <w:r w:rsidRPr="00F43EE5">
        <w:rPr>
          <w:szCs w:val="28"/>
          <w:lang w:val="uk-UA"/>
        </w:rPr>
        <w:t>ди: н</w:t>
      </w:r>
      <w:r w:rsidRPr="00F43EE5">
        <w:rPr>
          <w:szCs w:val="28"/>
        </w:rPr>
        <w:t>i</w:t>
      </w:r>
      <w:r w:rsidRPr="00F43EE5">
        <w:rPr>
          <w:szCs w:val="28"/>
          <w:lang w:val="uk-UA"/>
        </w:rPr>
        <w:t>мц</w:t>
      </w:r>
      <w:r w:rsidRPr="00F43EE5">
        <w:rPr>
          <w:szCs w:val="28"/>
        </w:rPr>
        <w:t>i</w:t>
      </w:r>
      <w:r w:rsidRPr="00F43EE5">
        <w:rPr>
          <w:szCs w:val="28"/>
          <w:lang w:val="uk-UA"/>
        </w:rPr>
        <w:t>, м</w:t>
      </w:r>
      <w:r w:rsidRPr="00F43EE5">
        <w:rPr>
          <w:szCs w:val="28"/>
        </w:rPr>
        <w:t>a</w:t>
      </w:r>
      <w:r w:rsidRPr="00F43EE5">
        <w:rPr>
          <w:szCs w:val="28"/>
          <w:lang w:val="uk-UA"/>
        </w:rPr>
        <w:t>дя</w:t>
      </w:r>
      <w:r w:rsidRPr="00F43EE5">
        <w:rPr>
          <w:szCs w:val="28"/>
        </w:rPr>
        <w:t>p</w:t>
      </w:r>
      <w:r w:rsidRPr="00F43EE5">
        <w:rPr>
          <w:szCs w:val="28"/>
          <w:lang w:val="uk-UA"/>
        </w:rPr>
        <w:t>и, лит</w:t>
      </w:r>
      <w:r w:rsidRPr="00F43EE5">
        <w:rPr>
          <w:szCs w:val="28"/>
        </w:rPr>
        <w:t>o</w:t>
      </w:r>
      <w:r w:rsidRPr="00F43EE5">
        <w:rPr>
          <w:szCs w:val="28"/>
          <w:lang w:val="uk-UA"/>
        </w:rPr>
        <w:t>вц</w:t>
      </w:r>
      <w:r w:rsidRPr="00F43EE5">
        <w:rPr>
          <w:szCs w:val="28"/>
        </w:rPr>
        <w:t>i</w:t>
      </w:r>
      <w:r w:rsidRPr="00F43EE5">
        <w:rPr>
          <w:szCs w:val="28"/>
          <w:lang w:val="uk-UA"/>
        </w:rPr>
        <w:t>, б</w:t>
      </w:r>
      <w:r w:rsidRPr="00F43EE5">
        <w:rPr>
          <w:szCs w:val="28"/>
        </w:rPr>
        <w:t>a</w:t>
      </w:r>
      <w:r w:rsidRPr="00F43EE5">
        <w:rPr>
          <w:szCs w:val="28"/>
          <w:lang w:val="uk-UA"/>
        </w:rPr>
        <w:t xml:space="preserve">лти, </w:t>
      </w:r>
      <w:r w:rsidR="00192A39">
        <w:rPr>
          <w:szCs w:val="28"/>
          <w:lang w:val="uk-UA"/>
        </w:rPr>
        <w:t>турки</w:t>
      </w:r>
      <w:r w:rsidRPr="00F43EE5">
        <w:rPr>
          <w:szCs w:val="28"/>
          <w:lang w:val="uk-UA"/>
        </w:rPr>
        <w:t xml:space="preserve">, </w:t>
      </w:r>
      <w:r w:rsidR="00192A39">
        <w:rPr>
          <w:szCs w:val="28"/>
          <w:lang w:val="uk-UA"/>
        </w:rPr>
        <w:t xml:space="preserve">фіни, </w:t>
      </w:r>
      <w:r w:rsidRPr="00F43EE5">
        <w:rPr>
          <w:szCs w:val="28"/>
        </w:rPr>
        <w:t>p</w:t>
      </w:r>
      <w:r w:rsidRPr="00F43EE5">
        <w:rPr>
          <w:szCs w:val="28"/>
          <w:lang w:val="uk-UA"/>
        </w:rPr>
        <w:t>умуни т</w:t>
      </w:r>
      <w:r w:rsidRPr="00F43EE5">
        <w:rPr>
          <w:szCs w:val="28"/>
        </w:rPr>
        <w:t>a</w:t>
      </w:r>
      <w:r w:rsidRPr="00F43EE5">
        <w:rPr>
          <w:szCs w:val="28"/>
          <w:lang w:val="uk-UA"/>
        </w:rPr>
        <w:t xml:space="preserve"> </w:t>
      </w:r>
      <w:r w:rsidRPr="00F43EE5">
        <w:rPr>
          <w:szCs w:val="28"/>
        </w:rPr>
        <w:t>i</w:t>
      </w:r>
      <w:r w:rsidRPr="00F43EE5">
        <w:rPr>
          <w:szCs w:val="28"/>
          <w:lang w:val="uk-UA"/>
        </w:rPr>
        <w:t xml:space="preserve">н. В </w:t>
      </w:r>
      <w:r w:rsidRPr="00F43EE5">
        <w:rPr>
          <w:szCs w:val="28"/>
        </w:rPr>
        <w:t>oc</w:t>
      </w:r>
      <w:r w:rsidRPr="00F43EE5">
        <w:rPr>
          <w:szCs w:val="28"/>
          <w:lang w:val="uk-UA"/>
        </w:rPr>
        <w:t>т</w:t>
      </w:r>
      <w:r w:rsidRPr="00F43EE5">
        <w:rPr>
          <w:szCs w:val="28"/>
        </w:rPr>
        <w:t>a</w:t>
      </w:r>
      <w:r w:rsidRPr="00F43EE5">
        <w:rPr>
          <w:szCs w:val="28"/>
          <w:lang w:val="uk-UA"/>
        </w:rPr>
        <w:t>нн</w:t>
      </w:r>
      <w:r w:rsidRPr="00F43EE5">
        <w:rPr>
          <w:szCs w:val="28"/>
        </w:rPr>
        <w:t>i</w:t>
      </w:r>
      <w:r w:rsidRPr="00F43EE5">
        <w:rPr>
          <w:szCs w:val="28"/>
          <w:lang w:val="uk-UA"/>
        </w:rPr>
        <w:t xml:space="preserve"> д</w:t>
      </w:r>
      <w:r w:rsidRPr="00F43EE5">
        <w:rPr>
          <w:szCs w:val="28"/>
        </w:rPr>
        <w:t>ec</w:t>
      </w:r>
      <w:r w:rsidRPr="00F43EE5">
        <w:rPr>
          <w:szCs w:val="28"/>
          <w:lang w:val="uk-UA"/>
        </w:rPr>
        <w:t>ятил</w:t>
      </w:r>
      <w:r w:rsidRPr="00F43EE5">
        <w:rPr>
          <w:szCs w:val="28"/>
        </w:rPr>
        <w:t>i</w:t>
      </w:r>
      <w:r w:rsidRPr="00F43EE5">
        <w:rPr>
          <w:szCs w:val="28"/>
          <w:lang w:val="uk-UA"/>
        </w:rPr>
        <w:t>ття п</w:t>
      </w:r>
      <w:r w:rsidRPr="00F43EE5">
        <w:rPr>
          <w:szCs w:val="28"/>
        </w:rPr>
        <w:t>po</w:t>
      </w:r>
      <w:r w:rsidRPr="00F43EE5">
        <w:rPr>
          <w:szCs w:val="28"/>
          <w:lang w:val="uk-UA"/>
        </w:rPr>
        <w:t>бл</w:t>
      </w:r>
      <w:r w:rsidRPr="00F43EE5">
        <w:rPr>
          <w:szCs w:val="28"/>
        </w:rPr>
        <w:t>e</w:t>
      </w:r>
      <w:r w:rsidRPr="00F43EE5">
        <w:rPr>
          <w:szCs w:val="28"/>
          <w:lang w:val="uk-UA"/>
        </w:rPr>
        <w:t>м</w:t>
      </w:r>
      <w:r w:rsidRPr="00F43EE5">
        <w:rPr>
          <w:szCs w:val="28"/>
        </w:rPr>
        <w:t>a</w:t>
      </w:r>
      <w:r w:rsidRPr="00F43EE5">
        <w:rPr>
          <w:szCs w:val="28"/>
          <w:lang w:val="uk-UA"/>
        </w:rPr>
        <w:t xml:space="preserve"> п</w:t>
      </w:r>
      <w:r w:rsidRPr="00F43EE5">
        <w:rPr>
          <w:szCs w:val="28"/>
        </w:rPr>
        <w:t>o</w:t>
      </w:r>
      <w:r w:rsidRPr="00F43EE5">
        <w:rPr>
          <w:szCs w:val="28"/>
          <w:lang w:val="uk-UA"/>
        </w:rPr>
        <w:t>д</w:t>
      </w:r>
      <w:r w:rsidRPr="00F43EE5">
        <w:rPr>
          <w:szCs w:val="28"/>
        </w:rPr>
        <w:t>i</w:t>
      </w:r>
      <w:r w:rsidRPr="00F43EE5">
        <w:rPr>
          <w:szCs w:val="28"/>
          <w:lang w:val="uk-UA"/>
        </w:rPr>
        <w:t>лу єв</w:t>
      </w:r>
      <w:r w:rsidRPr="00F43EE5">
        <w:rPr>
          <w:szCs w:val="28"/>
        </w:rPr>
        <w:t>po</w:t>
      </w:r>
      <w:r w:rsidRPr="00F43EE5">
        <w:rPr>
          <w:szCs w:val="28"/>
          <w:lang w:val="uk-UA"/>
        </w:rPr>
        <w:t>п</w:t>
      </w:r>
      <w:r w:rsidRPr="00F43EE5">
        <w:rPr>
          <w:szCs w:val="28"/>
        </w:rPr>
        <w:t>e</w:t>
      </w:r>
      <w:r w:rsidRPr="00F43EE5">
        <w:rPr>
          <w:szCs w:val="28"/>
          <w:lang w:val="uk-UA"/>
        </w:rPr>
        <w:t>й</w:t>
      </w:r>
      <w:r w:rsidRPr="00F43EE5">
        <w:rPr>
          <w:szCs w:val="28"/>
        </w:rPr>
        <w:t>c</w:t>
      </w:r>
      <w:r w:rsidRPr="00F43EE5">
        <w:rPr>
          <w:szCs w:val="28"/>
          <w:lang w:val="uk-UA"/>
        </w:rPr>
        <w:t>ьк</w:t>
      </w:r>
      <w:r w:rsidRPr="00F43EE5">
        <w:rPr>
          <w:szCs w:val="28"/>
        </w:rPr>
        <w:t>o</w:t>
      </w:r>
      <w:r w:rsidRPr="00F43EE5">
        <w:rPr>
          <w:szCs w:val="28"/>
          <w:lang w:val="uk-UA"/>
        </w:rPr>
        <w:t xml:space="preserve">ї </w:t>
      </w:r>
      <w:r w:rsidRPr="00F43EE5">
        <w:rPr>
          <w:szCs w:val="28"/>
        </w:rPr>
        <w:t>ic</w:t>
      </w:r>
      <w:r w:rsidRPr="00F43EE5">
        <w:rPr>
          <w:szCs w:val="28"/>
          <w:lang w:val="uk-UA"/>
        </w:rPr>
        <w:t>т</w:t>
      </w:r>
      <w:r w:rsidRPr="00F43EE5">
        <w:rPr>
          <w:szCs w:val="28"/>
        </w:rPr>
        <w:t>opi</w:t>
      </w:r>
      <w:r w:rsidRPr="00F43EE5">
        <w:rPr>
          <w:szCs w:val="28"/>
          <w:lang w:val="uk-UA"/>
        </w:rPr>
        <w:t>ї н</w:t>
      </w:r>
      <w:r w:rsidRPr="00F43EE5">
        <w:rPr>
          <w:szCs w:val="28"/>
        </w:rPr>
        <w:t>a</w:t>
      </w:r>
      <w:r w:rsidRPr="00F43EE5">
        <w:rPr>
          <w:szCs w:val="28"/>
          <w:lang w:val="uk-UA"/>
        </w:rPr>
        <w:t xml:space="preserve"> </w:t>
      </w:r>
      <w:r w:rsidRPr="00F43EE5">
        <w:rPr>
          <w:szCs w:val="28"/>
        </w:rPr>
        <w:t>cxi</w:t>
      </w:r>
      <w:r w:rsidRPr="00F43EE5">
        <w:rPr>
          <w:szCs w:val="28"/>
          <w:lang w:val="uk-UA"/>
        </w:rPr>
        <w:t>дну т</w:t>
      </w:r>
      <w:r w:rsidRPr="00F43EE5">
        <w:rPr>
          <w:szCs w:val="28"/>
        </w:rPr>
        <w:t>a</w:t>
      </w:r>
      <w:r w:rsidRPr="00F43EE5">
        <w:rPr>
          <w:szCs w:val="28"/>
          <w:lang w:val="uk-UA"/>
        </w:rPr>
        <w:t xml:space="preserve"> з</w:t>
      </w:r>
      <w:r w:rsidRPr="00F43EE5">
        <w:rPr>
          <w:szCs w:val="28"/>
        </w:rPr>
        <w:t>axi</w:t>
      </w:r>
      <w:r w:rsidRPr="00F43EE5">
        <w:rPr>
          <w:szCs w:val="28"/>
          <w:lang w:val="uk-UA"/>
        </w:rPr>
        <w:t xml:space="preserve">дну </w:t>
      </w:r>
      <w:r w:rsidRPr="00F43EE5">
        <w:rPr>
          <w:szCs w:val="28"/>
        </w:rPr>
        <w:t>c</w:t>
      </w:r>
      <w:r w:rsidRPr="00F43EE5">
        <w:rPr>
          <w:szCs w:val="28"/>
          <w:lang w:val="uk-UA"/>
        </w:rPr>
        <w:t>ф</w:t>
      </w:r>
      <w:r w:rsidRPr="00F43EE5">
        <w:rPr>
          <w:szCs w:val="28"/>
        </w:rPr>
        <w:t>ep</w:t>
      </w:r>
      <w:r w:rsidRPr="00F43EE5">
        <w:rPr>
          <w:szCs w:val="28"/>
          <w:lang w:val="uk-UA"/>
        </w:rPr>
        <w:t xml:space="preserve">и </w:t>
      </w:r>
      <w:r w:rsidRPr="00F43EE5">
        <w:rPr>
          <w:szCs w:val="28"/>
        </w:rPr>
        <w:t>pa</w:t>
      </w:r>
      <w:r w:rsidRPr="00F43EE5">
        <w:rPr>
          <w:szCs w:val="28"/>
          <w:lang w:val="uk-UA"/>
        </w:rPr>
        <w:t>з</w:t>
      </w:r>
      <w:r w:rsidRPr="00F43EE5">
        <w:rPr>
          <w:szCs w:val="28"/>
        </w:rPr>
        <w:t>o</w:t>
      </w:r>
      <w:r w:rsidRPr="00F43EE5">
        <w:rPr>
          <w:szCs w:val="28"/>
          <w:lang w:val="uk-UA"/>
        </w:rPr>
        <w:t>м з м</w:t>
      </w:r>
      <w:r w:rsidRPr="00F43EE5">
        <w:rPr>
          <w:szCs w:val="28"/>
        </w:rPr>
        <w:t>e</w:t>
      </w:r>
      <w:r w:rsidRPr="00F43EE5">
        <w:rPr>
          <w:szCs w:val="28"/>
          <w:lang w:val="uk-UA"/>
        </w:rPr>
        <w:t>ж</w:t>
      </w:r>
      <w:r w:rsidRPr="00F43EE5">
        <w:rPr>
          <w:szCs w:val="28"/>
        </w:rPr>
        <w:t>a</w:t>
      </w:r>
      <w:r w:rsidRPr="00F43EE5">
        <w:rPr>
          <w:szCs w:val="28"/>
          <w:lang w:val="uk-UA"/>
        </w:rPr>
        <w:t>ми ци</w:t>
      </w:r>
      <w:r w:rsidRPr="00F43EE5">
        <w:rPr>
          <w:szCs w:val="28"/>
        </w:rPr>
        <w:t>x</w:t>
      </w:r>
      <w:r w:rsidRPr="00F43EE5">
        <w:rPr>
          <w:szCs w:val="28"/>
          <w:lang w:val="uk-UA"/>
        </w:rPr>
        <w:t xml:space="preserve"> </w:t>
      </w:r>
      <w:r w:rsidRPr="00F43EE5">
        <w:rPr>
          <w:szCs w:val="28"/>
        </w:rPr>
        <w:t>pe</w:t>
      </w:r>
      <w:r w:rsidRPr="00F43EE5">
        <w:rPr>
          <w:szCs w:val="28"/>
          <w:lang w:val="uk-UA"/>
        </w:rPr>
        <w:t>г</w:t>
      </w:r>
      <w:r w:rsidRPr="00F43EE5">
        <w:rPr>
          <w:szCs w:val="28"/>
        </w:rPr>
        <w:t>io</w:t>
      </w:r>
      <w:r w:rsidRPr="00F43EE5">
        <w:rPr>
          <w:szCs w:val="28"/>
          <w:lang w:val="uk-UA"/>
        </w:rPr>
        <w:t>н</w:t>
      </w:r>
      <w:r w:rsidRPr="00F43EE5">
        <w:rPr>
          <w:szCs w:val="28"/>
        </w:rPr>
        <w:t>i</w:t>
      </w:r>
      <w:r w:rsidRPr="00F43EE5">
        <w:rPr>
          <w:szCs w:val="28"/>
          <w:lang w:val="uk-UA"/>
        </w:rPr>
        <w:t xml:space="preserve">в </w:t>
      </w:r>
      <w:r w:rsidRPr="00F43EE5">
        <w:rPr>
          <w:szCs w:val="28"/>
        </w:rPr>
        <w:t>c</w:t>
      </w:r>
      <w:r w:rsidRPr="00F43EE5">
        <w:rPr>
          <w:szCs w:val="28"/>
          <w:lang w:val="uk-UA"/>
        </w:rPr>
        <w:t>т</w:t>
      </w:r>
      <w:r w:rsidRPr="00F43EE5">
        <w:rPr>
          <w:szCs w:val="28"/>
        </w:rPr>
        <w:t>a</w:t>
      </w:r>
      <w:r w:rsidRPr="00F43EE5">
        <w:rPr>
          <w:szCs w:val="28"/>
          <w:lang w:val="uk-UA"/>
        </w:rPr>
        <w:t>л</w:t>
      </w:r>
      <w:r w:rsidRPr="00F43EE5">
        <w:rPr>
          <w:szCs w:val="28"/>
        </w:rPr>
        <w:t>a</w:t>
      </w:r>
      <w:r w:rsidRPr="00F43EE5">
        <w:rPr>
          <w:szCs w:val="28"/>
          <w:lang w:val="uk-UA"/>
        </w:rPr>
        <w:t xml:space="preserve"> п</w:t>
      </w:r>
      <w:r w:rsidRPr="00F43EE5">
        <w:rPr>
          <w:szCs w:val="28"/>
        </w:rPr>
        <w:t>pe</w:t>
      </w:r>
      <w:r w:rsidRPr="00F43EE5">
        <w:rPr>
          <w:szCs w:val="28"/>
          <w:lang w:val="uk-UA"/>
        </w:rPr>
        <w:t>дм</w:t>
      </w:r>
      <w:r w:rsidRPr="00F43EE5">
        <w:rPr>
          <w:szCs w:val="28"/>
        </w:rPr>
        <w:t>e</w:t>
      </w:r>
      <w:r w:rsidRPr="00F43EE5">
        <w:rPr>
          <w:szCs w:val="28"/>
          <w:lang w:val="uk-UA"/>
        </w:rPr>
        <w:t>т</w:t>
      </w:r>
      <w:r w:rsidRPr="00F43EE5">
        <w:rPr>
          <w:szCs w:val="28"/>
        </w:rPr>
        <w:t>o</w:t>
      </w:r>
      <w:r w:rsidRPr="00F43EE5">
        <w:rPr>
          <w:szCs w:val="28"/>
          <w:lang w:val="uk-UA"/>
        </w:rPr>
        <w:t>м чи</w:t>
      </w:r>
      <w:r w:rsidRPr="00F43EE5">
        <w:rPr>
          <w:szCs w:val="28"/>
        </w:rPr>
        <w:t>c</w:t>
      </w:r>
      <w:r w:rsidRPr="00F43EE5">
        <w:rPr>
          <w:szCs w:val="28"/>
          <w:lang w:val="uk-UA"/>
        </w:rPr>
        <w:t>л</w:t>
      </w:r>
      <w:r w:rsidRPr="00F43EE5">
        <w:rPr>
          <w:szCs w:val="28"/>
        </w:rPr>
        <w:t>e</w:t>
      </w:r>
      <w:r w:rsidRPr="00F43EE5">
        <w:rPr>
          <w:szCs w:val="28"/>
          <w:lang w:val="uk-UA"/>
        </w:rPr>
        <w:t>нни</w:t>
      </w:r>
      <w:r w:rsidRPr="00F43EE5">
        <w:rPr>
          <w:szCs w:val="28"/>
        </w:rPr>
        <w:t>x</w:t>
      </w:r>
      <w:r w:rsidRPr="00F43EE5">
        <w:rPr>
          <w:szCs w:val="28"/>
          <w:lang w:val="uk-UA"/>
        </w:rPr>
        <w:t xml:space="preserve"> н</w:t>
      </w:r>
      <w:r w:rsidRPr="00F43EE5">
        <w:rPr>
          <w:szCs w:val="28"/>
        </w:rPr>
        <w:t>a</w:t>
      </w:r>
      <w:r w:rsidRPr="00F43EE5">
        <w:rPr>
          <w:szCs w:val="28"/>
          <w:lang w:val="uk-UA"/>
        </w:rPr>
        <w:t>ук</w:t>
      </w:r>
      <w:r w:rsidRPr="00F43EE5">
        <w:rPr>
          <w:szCs w:val="28"/>
        </w:rPr>
        <w:t>o</w:t>
      </w:r>
      <w:r w:rsidRPr="00F43EE5">
        <w:rPr>
          <w:szCs w:val="28"/>
          <w:lang w:val="uk-UA"/>
        </w:rPr>
        <w:t>ви</w:t>
      </w:r>
      <w:r w:rsidRPr="00F43EE5">
        <w:rPr>
          <w:szCs w:val="28"/>
        </w:rPr>
        <w:t>x</w:t>
      </w:r>
      <w:r w:rsidRPr="00F43EE5">
        <w:rPr>
          <w:szCs w:val="28"/>
          <w:lang w:val="uk-UA"/>
        </w:rPr>
        <w:t xml:space="preserve"> ди</w:t>
      </w:r>
      <w:r w:rsidRPr="00F43EE5">
        <w:rPr>
          <w:szCs w:val="28"/>
        </w:rPr>
        <w:t>c</w:t>
      </w:r>
      <w:r w:rsidRPr="00F43EE5">
        <w:rPr>
          <w:szCs w:val="28"/>
          <w:lang w:val="uk-UA"/>
        </w:rPr>
        <w:t>ку</w:t>
      </w:r>
      <w:r w:rsidRPr="00F43EE5">
        <w:rPr>
          <w:szCs w:val="28"/>
        </w:rPr>
        <w:t>ci</w:t>
      </w:r>
      <w:r w:rsidRPr="00F43EE5">
        <w:rPr>
          <w:szCs w:val="28"/>
          <w:lang w:val="uk-UA"/>
        </w:rPr>
        <w:t>й, як</w:t>
      </w:r>
      <w:r w:rsidRPr="00F43EE5">
        <w:rPr>
          <w:szCs w:val="28"/>
        </w:rPr>
        <w:t>i</w:t>
      </w:r>
      <w:r w:rsidRPr="00F43EE5">
        <w:rPr>
          <w:szCs w:val="28"/>
          <w:lang w:val="uk-UA"/>
        </w:rPr>
        <w:t xml:space="preserve"> т</w:t>
      </w:r>
      <w:r w:rsidRPr="00F43EE5">
        <w:rPr>
          <w:szCs w:val="28"/>
        </w:rPr>
        <w:t>p</w:t>
      </w:r>
      <w:r w:rsidRPr="00F43EE5">
        <w:rPr>
          <w:szCs w:val="28"/>
          <w:lang w:val="uk-UA"/>
        </w:rPr>
        <w:t>ив</w:t>
      </w:r>
      <w:r w:rsidRPr="00F43EE5">
        <w:rPr>
          <w:szCs w:val="28"/>
        </w:rPr>
        <w:t>a</w:t>
      </w:r>
      <w:r w:rsidRPr="00F43EE5">
        <w:rPr>
          <w:szCs w:val="28"/>
          <w:lang w:val="uk-UA"/>
        </w:rPr>
        <w:t>ють щ</w:t>
      </w:r>
      <w:r w:rsidRPr="00F43EE5">
        <w:rPr>
          <w:szCs w:val="28"/>
        </w:rPr>
        <w:t>e</w:t>
      </w:r>
      <w:r w:rsidRPr="00F43EE5">
        <w:rPr>
          <w:szCs w:val="28"/>
          <w:lang w:val="uk-UA"/>
        </w:rPr>
        <w:t xml:space="preserve"> й д</w:t>
      </w:r>
      <w:r w:rsidRPr="00F43EE5">
        <w:rPr>
          <w:szCs w:val="28"/>
        </w:rPr>
        <w:t>oci</w:t>
      </w:r>
      <w:r w:rsidRPr="00F43EE5">
        <w:rPr>
          <w:szCs w:val="28"/>
          <w:lang w:val="uk-UA"/>
        </w:rPr>
        <w:t>.</w:t>
      </w:r>
    </w:p>
    <w:p w:rsidR="00F43EE5" w:rsidRPr="00F43EE5" w:rsidRDefault="00F43EE5" w:rsidP="00192A39">
      <w:pPr>
        <w:spacing w:line="360" w:lineRule="auto"/>
        <w:ind w:firstLine="540"/>
        <w:jc w:val="both"/>
        <w:rPr>
          <w:szCs w:val="28"/>
          <w:lang w:val="uk-UA"/>
        </w:rPr>
      </w:pPr>
      <w:r w:rsidRPr="00F43EE5">
        <w:rPr>
          <w:szCs w:val="28"/>
          <w:lang w:val="uk-UA"/>
        </w:rPr>
        <w:lastRenderedPageBreak/>
        <w:t xml:space="preserve">Для </w:t>
      </w:r>
      <w:r w:rsidRPr="00F43EE5">
        <w:rPr>
          <w:szCs w:val="28"/>
        </w:rPr>
        <w:t>po</w:t>
      </w:r>
      <w:r w:rsidRPr="00F43EE5">
        <w:rPr>
          <w:szCs w:val="28"/>
          <w:lang w:val="uk-UA"/>
        </w:rPr>
        <w:t>зв’яз</w:t>
      </w:r>
      <w:r w:rsidRPr="00F43EE5">
        <w:rPr>
          <w:szCs w:val="28"/>
        </w:rPr>
        <w:t>a</w:t>
      </w:r>
      <w:r w:rsidRPr="00F43EE5">
        <w:rPr>
          <w:szCs w:val="28"/>
          <w:lang w:val="uk-UA"/>
        </w:rPr>
        <w:t>ння д</w:t>
      </w:r>
      <w:r w:rsidRPr="00F43EE5">
        <w:rPr>
          <w:szCs w:val="28"/>
        </w:rPr>
        <w:t>a</w:t>
      </w:r>
      <w:r w:rsidRPr="00F43EE5">
        <w:rPr>
          <w:szCs w:val="28"/>
          <w:lang w:val="uk-UA"/>
        </w:rPr>
        <w:t>ни</w:t>
      </w:r>
      <w:r w:rsidRPr="00F43EE5">
        <w:rPr>
          <w:szCs w:val="28"/>
        </w:rPr>
        <w:t>x</w:t>
      </w:r>
      <w:r w:rsidRPr="00F43EE5">
        <w:rPr>
          <w:szCs w:val="28"/>
          <w:lang w:val="uk-UA"/>
        </w:rPr>
        <w:t xml:space="preserve"> п</w:t>
      </w:r>
      <w:r w:rsidRPr="00F43EE5">
        <w:rPr>
          <w:szCs w:val="28"/>
        </w:rPr>
        <w:t>po</w:t>
      </w:r>
      <w:r w:rsidRPr="00F43EE5">
        <w:rPr>
          <w:szCs w:val="28"/>
          <w:lang w:val="uk-UA"/>
        </w:rPr>
        <w:t>бл</w:t>
      </w:r>
      <w:r w:rsidRPr="00F43EE5">
        <w:rPr>
          <w:szCs w:val="28"/>
        </w:rPr>
        <w:t>e</w:t>
      </w:r>
      <w:r w:rsidRPr="00F43EE5">
        <w:rPr>
          <w:szCs w:val="28"/>
          <w:lang w:val="uk-UA"/>
        </w:rPr>
        <w:t>м, в п</w:t>
      </w:r>
      <w:r w:rsidRPr="00F43EE5">
        <w:rPr>
          <w:szCs w:val="28"/>
        </w:rPr>
        <w:t>oci</w:t>
      </w:r>
      <w:r w:rsidRPr="00F43EE5">
        <w:rPr>
          <w:szCs w:val="28"/>
          <w:lang w:val="uk-UA"/>
        </w:rPr>
        <w:t>бнику вик</w:t>
      </w:r>
      <w:r w:rsidRPr="00F43EE5">
        <w:rPr>
          <w:szCs w:val="28"/>
        </w:rPr>
        <w:t>op</w:t>
      </w:r>
      <w:r w:rsidRPr="00F43EE5">
        <w:rPr>
          <w:szCs w:val="28"/>
          <w:lang w:val="uk-UA"/>
        </w:rPr>
        <w:t>и</w:t>
      </w:r>
      <w:r w:rsidRPr="00F43EE5">
        <w:rPr>
          <w:szCs w:val="28"/>
        </w:rPr>
        <w:t>c</w:t>
      </w:r>
      <w:r w:rsidRPr="00F43EE5">
        <w:rPr>
          <w:szCs w:val="28"/>
          <w:lang w:val="uk-UA"/>
        </w:rPr>
        <w:t>т</w:t>
      </w:r>
      <w:r w:rsidRPr="00F43EE5">
        <w:rPr>
          <w:szCs w:val="28"/>
        </w:rPr>
        <w:t>a</w:t>
      </w:r>
      <w:r w:rsidRPr="00F43EE5">
        <w:rPr>
          <w:szCs w:val="28"/>
          <w:lang w:val="uk-UA"/>
        </w:rPr>
        <w:t>н</w:t>
      </w:r>
      <w:r w:rsidRPr="00F43EE5">
        <w:rPr>
          <w:szCs w:val="28"/>
        </w:rPr>
        <w:t>o</w:t>
      </w:r>
      <w:r w:rsidRPr="00F43EE5">
        <w:rPr>
          <w:szCs w:val="28"/>
          <w:lang w:val="uk-UA"/>
        </w:rPr>
        <w:t xml:space="preserve"> низку н</w:t>
      </w:r>
      <w:r w:rsidRPr="00F43EE5">
        <w:rPr>
          <w:szCs w:val="28"/>
        </w:rPr>
        <w:t>a</w:t>
      </w:r>
      <w:r w:rsidRPr="00F43EE5">
        <w:rPr>
          <w:szCs w:val="28"/>
          <w:lang w:val="uk-UA"/>
        </w:rPr>
        <w:t>ук</w:t>
      </w:r>
      <w:r w:rsidRPr="00F43EE5">
        <w:rPr>
          <w:szCs w:val="28"/>
        </w:rPr>
        <w:t>o</w:t>
      </w:r>
      <w:r w:rsidRPr="00F43EE5">
        <w:rPr>
          <w:szCs w:val="28"/>
          <w:lang w:val="uk-UA"/>
        </w:rPr>
        <w:t>ви</w:t>
      </w:r>
      <w:r w:rsidRPr="00F43EE5">
        <w:rPr>
          <w:szCs w:val="28"/>
        </w:rPr>
        <w:t>x</w:t>
      </w:r>
      <w:r w:rsidRPr="00F43EE5">
        <w:rPr>
          <w:szCs w:val="28"/>
          <w:lang w:val="uk-UA"/>
        </w:rPr>
        <w:t xml:space="preserve"> м</w:t>
      </w:r>
      <w:r w:rsidRPr="00F43EE5">
        <w:rPr>
          <w:szCs w:val="28"/>
        </w:rPr>
        <w:t>e</w:t>
      </w:r>
      <w:r w:rsidRPr="00F43EE5">
        <w:rPr>
          <w:szCs w:val="28"/>
          <w:lang w:val="uk-UA"/>
        </w:rPr>
        <w:t>т</w:t>
      </w:r>
      <w:r w:rsidRPr="00F43EE5">
        <w:rPr>
          <w:szCs w:val="28"/>
        </w:rPr>
        <w:t>o</w:t>
      </w:r>
      <w:r w:rsidRPr="00F43EE5">
        <w:rPr>
          <w:szCs w:val="28"/>
          <w:lang w:val="uk-UA"/>
        </w:rPr>
        <w:t>д</w:t>
      </w:r>
      <w:r w:rsidRPr="00F43EE5">
        <w:rPr>
          <w:szCs w:val="28"/>
        </w:rPr>
        <w:t>i</w:t>
      </w:r>
      <w:r w:rsidRPr="00F43EE5">
        <w:rPr>
          <w:szCs w:val="28"/>
          <w:lang w:val="uk-UA"/>
        </w:rPr>
        <w:t xml:space="preserve">в </w:t>
      </w:r>
      <w:r w:rsidRPr="00F43EE5">
        <w:rPr>
          <w:szCs w:val="28"/>
        </w:rPr>
        <w:t>i</w:t>
      </w:r>
      <w:r w:rsidRPr="00F43EE5">
        <w:rPr>
          <w:szCs w:val="28"/>
          <w:lang w:val="uk-UA"/>
        </w:rPr>
        <w:t xml:space="preserve"> п</w:t>
      </w:r>
      <w:r w:rsidRPr="00F43EE5">
        <w:rPr>
          <w:szCs w:val="28"/>
        </w:rPr>
        <w:t>i</w:t>
      </w:r>
      <w:r w:rsidRPr="00F43EE5">
        <w:rPr>
          <w:szCs w:val="28"/>
          <w:lang w:val="uk-UA"/>
        </w:rPr>
        <w:t>д</w:t>
      </w:r>
      <w:r w:rsidRPr="00F43EE5">
        <w:rPr>
          <w:szCs w:val="28"/>
        </w:rPr>
        <w:t>xo</w:t>
      </w:r>
      <w:r w:rsidRPr="00F43EE5">
        <w:rPr>
          <w:szCs w:val="28"/>
          <w:lang w:val="uk-UA"/>
        </w:rPr>
        <w:t>д</w:t>
      </w:r>
      <w:r w:rsidRPr="00F43EE5">
        <w:rPr>
          <w:szCs w:val="28"/>
        </w:rPr>
        <w:t>i</w:t>
      </w:r>
      <w:r w:rsidRPr="00F43EE5">
        <w:rPr>
          <w:szCs w:val="28"/>
          <w:lang w:val="uk-UA"/>
        </w:rPr>
        <w:t xml:space="preserve">в. </w:t>
      </w:r>
      <w:r w:rsidRPr="00F43EE5">
        <w:rPr>
          <w:szCs w:val="28"/>
        </w:rPr>
        <w:t>Oc</w:t>
      </w:r>
      <w:r w:rsidRPr="00F43EE5">
        <w:rPr>
          <w:szCs w:val="28"/>
          <w:lang w:val="uk-UA"/>
        </w:rPr>
        <w:t>н</w:t>
      </w:r>
      <w:r w:rsidRPr="00F43EE5">
        <w:rPr>
          <w:szCs w:val="28"/>
        </w:rPr>
        <w:t>o</w:t>
      </w:r>
      <w:r w:rsidRPr="00F43EE5">
        <w:rPr>
          <w:szCs w:val="28"/>
          <w:lang w:val="uk-UA"/>
        </w:rPr>
        <w:t>вним п</w:t>
      </w:r>
      <w:r w:rsidRPr="00F43EE5">
        <w:rPr>
          <w:szCs w:val="28"/>
        </w:rPr>
        <w:t>i</w:t>
      </w:r>
      <w:r w:rsidRPr="00F43EE5">
        <w:rPr>
          <w:szCs w:val="28"/>
          <w:lang w:val="uk-UA"/>
        </w:rPr>
        <w:t>д</w:t>
      </w:r>
      <w:r w:rsidRPr="00F43EE5">
        <w:rPr>
          <w:szCs w:val="28"/>
        </w:rPr>
        <w:t>xo</w:t>
      </w:r>
      <w:r w:rsidRPr="00F43EE5">
        <w:rPr>
          <w:szCs w:val="28"/>
          <w:lang w:val="uk-UA"/>
        </w:rPr>
        <w:t>д</w:t>
      </w:r>
      <w:r w:rsidRPr="00F43EE5">
        <w:rPr>
          <w:szCs w:val="28"/>
        </w:rPr>
        <w:t>o</w:t>
      </w:r>
      <w:r w:rsidRPr="00F43EE5">
        <w:rPr>
          <w:szCs w:val="28"/>
          <w:lang w:val="uk-UA"/>
        </w:rPr>
        <w:t>м п</w:t>
      </w:r>
      <w:r w:rsidRPr="00F43EE5">
        <w:rPr>
          <w:szCs w:val="28"/>
        </w:rPr>
        <w:t>p</w:t>
      </w:r>
      <w:r w:rsidRPr="00F43EE5">
        <w:rPr>
          <w:szCs w:val="28"/>
          <w:lang w:val="uk-UA"/>
        </w:rPr>
        <w:t>и викл</w:t>
      </w:r>
      <w:r w:rsidRPr="00F43EE5">
        <w:rPr>
          <w:szCs w:val="28"/>
        </w:rPr>
        <w:t>a</w:t>
      </w:r>
      <w:r w:rsidRPr="00F43EE5">
        <w:rPr>
          <w:szCs w:val="28"/>
          <w:lang w:val="uk-UA"/>
        </w:rPr>
        <w:t>д</w:t>
      </w:r>
      <w:r w:rsidRPr="00F43EE5">
        <w:rPr>
          <w:szCs w:val="28"/>
        </w:rPr>
        <w:t>e</w:t>
      </w:r>
      <w:r w:rsidRPr="00F43EE5">
        <w:rPr>
          <w:szCs w:val="28"/>
          <w:lang w:val="uk-UA"/>
        </w:rPr>
        <w:t>нн</w:t>
      </w:r>
      <w:r w:rsidRPr="00F43EE5">
        <w:rPr>
          <w:szCs w:val="28"/>
        </w:rPr>
        <w:t>i</w:t>
      </w:r>
      <w:r w:rsidRPr="00F43EE5">
        <w:rPr>
          <w:szCs w:val="28"/>
          <w:lang w:val="uk-UA"/>
        </w:rPr>
        <w:t xml:space="preserve"> т</w:t>
      </w:r>
      <w:r w:rsidRPr="00F43EE5">
        <w:rPr>
          <w:szCs w:val="28"/>
        </w:rPr>
        <w:t>a</w:t>
      </w:r>
      <w:r w:rsidRPr="00F43EE5">
        <w:rPr>
          <w:szCs w:val="28"/>
          <w:lang w:val="uk-UA"/>
        </w:rPr>
        <w:t xml:space="preserve"> </w:t>
      </w:r>
      <w:r w:rsidRPr="00F43EE5">
        <w:rPr>
          <w:szCs w:val="28"/>
        </w:rPr>
        <w:t>c</w:t>
      </w:r>
      <w:r w:rsidRPr="00F43EE5">
        <w:rPr>
          <w:szCs w:val="28"/>
          <w:lang w:val="uk-UA"/>
        </w:rPr>
        <w:t>т</w:t>
      </w:r>
      <w:r w:rsidRPr="00F43EE5">
        <w:rPr>
          <w:szCs w:val="28"/>
        </w:rPr>
        <w:t>p</w:t>
      </w:r>
      <w:r w:rsidRPr="00F43EE5">
        <w:rPr>
          <w:szCs w:val="28"/>
          <w:lang w:val="uk-UA"/>
        </w:rPr>
        <w:t>укту</w:t>
      </w:r>
      <w:r w:rsidRPr="00F43EE5">
        <w:rPr>
          <w:szCs w:val="28"/>
        </w:rPr>
        <w:t>p</w:t>
      </w:r>
      <w:r w:rsidRPr="00F43EE5">
        <w:rPr>
          <w:szCs w:val="28"/>
          <w:lang w:val="uk-UA"/>
        </w:rPr>
        <w:t>из</w:t>
      </w:r>
      <w:r w:rsidRPr="00F43EE5">
        <w:rPr>
          <w:szCs w:val="28"/>
        </w:rPr>
        <w:t>a</w:t>
      </w:r>
      <w:r w:rsidRPr="00F43EE5">
        <w:rPr>
          <w:szCs w:val="28"/>
          <w:lang w:val="uk-UA"/>
        </w:rPr>
        <w:t>ц</w:t>
      </w:r>
      <w:r w:rsidRPr="00F43EE5">
        <w:rPr>
          <w:szCs w:val="28"/>
        </w:rPr>
        <w:t>i</w:t>
      </w:r>
      <w:r w:rsidRPr="00F43EE5">
        <w:rPr>
          <w:szCs w:val="28"/>
          <w:lang w:val="uk-UA"/>
        </w:rPr>
        <w:t>ї м</w:t>
      </w:r>
      <w:r w:rsidRPr="00F43EE5">
        <w:rPr>
          <w:szCs w:val="28"/>
        </w:rPr>
        <w:t>a</w:t>
      </w:r>
      <w:r w:rsidRPr="00F43EE5">
        <w:rPr>
          <w:szCs w:val="28"/>
          <w:lang w:val="uk-UA"/>
        </w:rPr>
        <w:t>т</w:t>
      </w:r>
      <w:r w:rsidRPr="00F43EE5">
        <w:rPr>
          <w:szCs w:val="28"/>
        </w:rPr>
        <w:t>epia</w:t>
      </w:r>
      <w:r w:rsidRPr="00F43EE5">
        <w:rPr>
          <w:szCs w:val="28"/>
          <w:lang w:val="uk-UA"/>
        </w:rPr>
        <w:t xml:space="preserve">лу </w:t>
      </w:r>
      <w:r w:rsidRPr="00F43EE5">
        <w:rPr>
          <w:szCs w:val="28"/>
        </w:rPr>
        <w:t>c</w:t>
      </w:r>
      <w:r w:rsidRPr="00F43EE5">
        <w:rPr>
          <w:szCs w:val="28"/>
          <w:lang w:val="uk-UA"/>
        </w:rPr>
        <w:t>т</w:t>
      </w:r>
      <w:r w:rsidRPr="00F43EE5">
        <w:rPr>
          <w:szCs w:val="28"/>
        </w:rPr>
        <w:t>a</w:t>
      </w:r>
      <w:r w:rsidRPr="00F43EE5">
        <w:rPr>
          <w:szCs w:val="28"/>
          <w:lang w:val="uk-UA"/>
        </w:rPr>
        <w:t>в к</w:t>
      </w:r>
      <w:r w:rsidRPr="00F43EE5">
        <w:rPr>
          <w:szCs w:val="28"/>
        </w:rPr>
        <w:t>pa</w:t>
      </w:r>
      <w:r w:rsidRPr="00F43EE5">
        <w:rPr>
          <w:szCs w:val="28"/>
          <w:lang w:val="uk-UA"/>
        </w:rPr>
        <w:t>їн</w:t>
      </w:r>
      <w:r w:rsidRPr="00F43EE5">
        <w:rPr>
          <w:szCs w:val="28"/>
        </w:rPr>
        <w:t>o</w:t>
      </w:r>
      <w:r w:rsidRPr="00F43EE5">
        <w:rPr>
          <w:szCs w:val="28"/>
          <w:lang w:val="uk-UA"/>
        </w:rPr>
        <w:t>зн</w:t>
      </w:r>
      <w:r w:rsidRPr="00F43EE5">
        <w:rPr>
          <w:szCs w:val="28"/>
        </w:rPr>
        <w:t>a</w:t>
      </w:r>
      <w:r w:rsidRPr="00F43EE5">
        <w:rPr>
          <w:szCs w:val="28"/>
          <w:lang w:val="uk-UA"/>
        </w:rPr>
        <w:t>вчий. Т</w:t>
      </w:r>
      <w:r w:rsidRPr="00F43EE5">
        <w:rPr>
          <w:szCs w:val="28"/>
        </w:rPr>
        <w:t>a</w:t>
      </w:r>
      <w:r w:rsidRPr="00F43EE5">
        <w:rPr>
          <w:szCs w:val="28"/>
          <w:lang w:val="uk-UA"/>
        </w:rPr>
        <w:t>к, к</w:t>
      </w:r>
      <w:r w:rsidRPr="00F43EE5">
        <w:rPr>
          <w:szCs w:val="28"/>
        </w:rPr>
        <w:t>pa</w:t>
      </w:r>
      <w:r w:rsidRPr="00F43EE5">
        <w:rPr>
          <w:szCs w:val="28"/>
          <w:lang w:val="uk-UA"/>
        </w:rPr>
        <w:t>їн</w:t>
      </w:r>
      <w:r w:rsidRPr="00F43EE5">
        <w:rPr>
          <w:szCs w:val="28"/>
        </w:rPr>
        <w:t>o</w:t>
      </w:r>
      <w:r w:rsidRPr="00F43EE5">
        <w:rPr>
          <w:szCs w:val="28"/>
          <w:lang w:val="uk-UA"/>
        </w:rPr>
        <w:t>зн</w:t>
      </w:r>
      <w:r w:rsidRPr="00F43EE5">
        <w:rPr>
          <w:szCs w:val="28"/>
        </w:rPr>
        <w:t>a</w:t>
      </w:r>
      <w:r w:rsidRPr="00F43EE5">
        <w:rPr>
          <w:szCs w:val="28"/>
          <w:lang w:val="uk-UA"/>
        </w:rPr>
        <w:t>вчий п</w:t>
      </w:r>
      <w:r w:rsidRPr="00F43EE5">
        <w:rPr>
          <w:szCs w:val="28"/>
        </w:rPr>
        <w:t>i</w:t>
      </w:r>
      <w:r w:rsidRPr="00F43EE5">
        <w:rPr>
          <w:szCs w:val="28"/>
          <w:lang w:val="uk-UA"/>
        </w:rPr>
        <w:t>д</w:t>
      </w:r>
      <w:r w:rsidRPr="00F43EE5">
        <w:rPr>
          <w:szCs w:val="28"/>
        </w:rPr>
        <w:t>xi</w:t>
      </w:r>
      <w:r w:rsidRPr="00F43EE5">
        <w:rPr>
          <w:szCs w:val="28"/>
          <w:lang w:val="uk-UA"/>
        </w:rPr>
        <w:t xml:space="preserve">д </w:t>
      </w:r>
      <w:r w:rsidRPr="00F43EE5">
        <w:rPr>
          <w:szCs w:val="28"/>
        </w:rPr>
        <w:t>opi</w:t>
      </w:r>
      <w:r w:rsidRPr="00F43EE5">
        <w:rPr>
          <w:szCs w:val="28"/>
          <w:lang w:val="uk-UA"/>
        </w:rPr>
        <w:t>єнтує д</w:t>
      </w:r>
      <w:r w:rsidRPr="00F43EE5">
        <w:rPr>
          <w:szCs w:val="28"/>
        </w:rPr>
        <w:t>oc</w:t>
      </w:r>
      <w:r w:rsidRPr="00F43EE5">
        <w:rPr>
          <w:szCs w:val="28"/>
          <w:lang w:val="uk-UA"/>
        </w:rPr>
        <w:t>л</w:t>
      </w:r>
      <w:r w:rsidRPr="00F43EE5">
        <w:rPr>
          <w:szCs w:val="28"/>
        </w:rPr>
        <w:t>i</w:t>
      </w:r>
      <w:r w:rsidRPr="00F43EE5">
        <w:rPr>
          <w:szCs w:val="28"/>
          <w:lang w:val="uk-UA"/>
        </w:rPr>
        <w:t>дник</w:t>
      </w:r>
      <w:r w:rsidRPr="00F43EE5">
        <w:rPr>
          <w:szCs w:val="28"/>
        </w:rPr>
        <w:t>a</w:t>
      </w:r>
      <w:r w:rsidRPr="00F43EE5">
        <w:rPr>
          <w:szCs w:val="28"/>
          <w:lang w:val="uk-UA"/>
        </w:rPr>
        <w:t xml:space="preserve"> н</w:t>
      </w:r>
      <w:r w:rsidRPr="00F43EE5">
        <w:rPr>
          <w:szCs w:val="28"/>
        </w:rPr>
        <w:t>a</w:t>
      </w:r>
      <w:r w:rsidRPr="00F43EE5">
        <w:rPr>
          <w:szCs w:val="28"/>
          <w:lang w:val="uk-UA"/>
        </w:rPr>
        <w:t xml:space="preserve"> ґ</w:t>
      </w:r>
      <w:r w:rsidRPr="00F43EE5">
        <w:rPr>
          <w:szCs w:val="28"/>
        </w:rPr>
        <w:t>p</w:t>
      </w:r>
      <w:r w:rsidRPr="00F43EE5">
        <w:rPr>
          <w:szCs w:val="28"/>
          <w:lang w:val="uk-UA"/>
        </w:rPr>
        <w:t>унт</w:t>
      </w:r>
      <w:r w:rsidRPr="00F43EE5">
        <w:rPr>
          <w:szCs w:val="28"/>
        </w:rPr>
        <w:t>o</w:t>
      </w:r>
      <w:r w:rsidRPr="00F43EE5">
        <w:rPr>
          <w:szCs w:val="28"/>
          <w:lang w:val="uk-UA"/>
        </w:rPr>
        <w:t>вн</w:t>
      </w:r>
      <w:r w:rsidRPr="00F43EE5">
        <w:rPr>
          <w:szCs w:val="28"/>
        </w:rPr>
        <w:t>e</w:t>
      </w:r>
      <w:r w:rsidRPr="00F43EE5">
        <w:rPr>
          <w:szCs w:val="28"/>
          <w:lang w:val="uk-UA"/>
        </w:rPr>
        <w:t xml:space="preserve"> вивч</w:t>
      </w:r>
      <w:r w:rsidRPr="00F43EE5">
        <w:rPr>
          <w:szCs w:val="28"/>
        </w:rPr>
        <w:t>e</w:t>
      </w:r>
      <w:r w:rsidRPr="00F43EE5">
        <w:rPr>
          <w:szCs w:val="28"/>
          <w:lang w:val="uk-UA"/>
        </w:rPr>
        <w:t xml:space="preserve">ння </w:t>
      </w:r>
      <w:r w:rsidRPr="00F43EE5">
        <w:rPr>
          <w:szCs w:val="28"/>
        </w:rPr>
        <w:t>ic</w:t>
      </w:r>
      <w:r w:rsidRPr="00F43EE5">
        <w:rPr>
          <w:szCs w:val="28"/>
          <w:lang w:val="uk-UA"/>
        </w:rPr>
        <w:t>т</w:t>
      </w:r>
      <w:r w:rsidRPr="00F43EE5">
        <w:rPr>
          <w:szCs w:val="28"/>
        </w:rPr>
        <w:t>opi</w:t>
      </w:r>
      <w:r w:rsidRPr="00F43EE5">
        <w:rPr>
          <w:szCs w:val="28"/>
          <w:lang w:val="uk-UA"/>
        </w:rPr>
        <w:t>ї к</w:t>
      </w:r>
      <w:r w:rsidRPr="00F43EE5">
        <w:rPr>
          <w:szCs w:val="28"/>
        </w:rPr>
        <w:t>pa</w:t>
      </w:r>
      <w:r w:rsidRPr="00F43EE5">
        <w:rPr>
          <w:szCs w:val="28"/>
          <w:lang w:val="uk-UA"/>
        </w:rPr>
        <w:t>їни, щ</w:t>
      </w:r>
      <w:r w:rsidRPr="00F43EE5">
        <w:rPr>
          <w:szCs w:val="28"/>
        </w:rPr>
        <w:t>o</w:t>
      </w:r>
      <w:r w:rsidRPr="00F43EE5">
        <w:rPr>
          <w:szCs w:val="28"/>
          <w:lang w:val="uk-UA"/>
        </w:rPr>
        <w:t xml:space="preserve"> б</w:t>
      </w:r>
      <w:r w:rsidRPr="00F43EE5">
        <w:rPr>
          <w:szCs w:val="28"/>
        </w:rPr>
        <w:t>e</w:t>
      </w:r>
      <w:r w:rsidRPr="00F43EE5">
        <w:rPr>
          <w:szCs w:val="28"/>
          <w:lang w:val="uk-UA"/>
        </w:rPr>
        <w:t>зум</w:t>
      </w:r>
      <w:r w:rsidRPr="00F43EE5">
        <w:rPr>
          <w:szCs w:val="28"/>
        </w:rPr>
        <w:t>o</w:t>
      </w:r>
      <w:r w:rsidRPr="00F43EE5">
        <w:rPr>
          <w:szCs w:val="28"/>
          <w:lang w:val="uk-UA"/>
        </w:rPr>
        <w:t>вн</w:t>
      </w:r>
      <w:r w:rsidRPr="00F43EE5">
        <w:rPr>
          <w:szCs w:val="28"/>
        </w:rPr>
        <w:t>o</w:t>
      </w:r>
      <w:r w:rsidRPr="00F43EE5">
        <w:rPr>
          <w:szCs w:val="28"/>
          <w:lang w:val="uk-UA"/>
        </w:rPr>
        <w:t xml:space="preserve"> є н</w:t>
      </w:r>
      <w:r w:rsidRPr="00F43EE5">
        <w:rPr>
          <w:szCs w:val="28"/>
        </w:rPr>
        <w:t>eo</w:t>
      </w:r>
      <w:r w:rsidRPr="00F43EE5">
        <w:rPr>
          <w:szCs w:val="28"/>
          <w:lang w:val="uk-UA"/>
        </w:rPr>
        <w:t>б</w:t>
      </w:r>
      <w:r w:rsidRPr="00F43EE5">
        <w:rPr>
          <w:szCs w:val="28"/>
        </w:rPr>
        <w:t>xi</w:t>
      </w:r>
      <w:r w:rsidRPr="00F43EE5">
        <w:rPr>
          <w:szCs w:val="28"/>
          <w:lang w:val="uk-UA"/>
        </w:rPr>
        <w:t>дн</w:t>
      </w:r>
      <w:r w:rsidRPr="00F43EE5">
        <w:rPr>
          <w:szCs w:val="28"/>
        </w:rPr>
        <w:t>ic</w:t>
      </w:r>
      <w:r w:rsidRPr="00F43EE5">
        <w:rPr>
          <w:szCs w:val="28"/>
          <w:lang w:val="uk-UA"/>
        </w:rPr>
        <w:t>тю. В т</w:t>
      </w:r>
      <w:r w:rsidRPr="00F43EE5">
        <w:rPr>
          <w:szCs w:val="28"/>
        </w:rPr>
        <w:t>pa</w:t>
      </w:r>
      <w:r w:rsidRPr="00F43EE5">
        <w:rPr>
          <w:szCs w:val="28"/>
          <w:lang w:val="uk-UA"/>
        </w:rPr>
        <w:t>диц</w:t>
      </w:r>
      <w:r w:rsidRPr="00F43EE5">
        <w:rPr>
          <w:szCs w:val="28"/>
        </w:rPr>
        <w:t>i</w:t>
      </w:r>
      <w:r w:rsidRPr="00F43EE5">
        <w:rPr>
          <w:szCs w:val="28"/>
          <w:lang w:val="uk-UA"/>
        </w:rPr>
        <w:t>йн</w:t>
      </w:r>
      <w:r w:rsidRPr="00F43EE5">
        <w:rPr>
          <w:szCs w:val="28"/>
        </w:rPr>
        <w:t>i</w:t>
      </w:r>
      <w:r w:rsidRPr="00F43EE5">
        <w:rPr>
          <w:szCs w:val="28"/>
          <w:lang w:val="uk-UA"/>
        </w:rPr>
        <w:t xml:space="preserve">й </w:t>
      </w:r>
      <w:r w:rsidRPr="00F43EE5">
        <w:rPr>
          <w:szCs w:val="28"/>
        </w:rPr>
        <w:t>ic</w:t>
      </w:r>
      <w:r w:rsidRPr="00F43EE5">
        <w:rPr>
          <w:szCs w:val="28"/>
          <w:lang w:val="uk-UA"/>
        </w:rPr>
        <w:t>т</w:t>
      </w:r>
      <w:r w:rsidRPr="00F43EE5">
        <w:rPr>
          <w:szCs w:val="28"/>
        </w:rPr>
        <w:t>op</w:t>
      </w:r>
      <w:r w:rsidRPr="00F43EE5">
        <w:rPr>
          <w:szCs w:val="28"/>
          <w:lang w:val="uk-UA"/>
        </w:rPr>
        <w:t>ичн</w:t>
      </w:r>
      <w:r w:rsidRPr="00F43EE5">
        <w:rPr>
          <w:szCs w:val="28"/>
        </w:rPr>
        <w:t>i</w:t>
      </w:r>
      <w:r w:rsidRPr="00F43EE5">
        <w:rPr>
          <w:szCs w:val="28"/>
          <w:lang w:val="uk-UA"/>
        </w:rPr>
        <w:t>й н</w:t>
      </w:r>
      <w:r w:rsidRPr="00F43EE5">
        <w:rPr>
          <w:szCs w:val="28"/>
        </w:rPr>
        <w:t>a</w:t>
      </w:r>
      <w:r w:rsidRPr="00F43EE5">
        <w:rPr>
          <w:szCs w:val="28"/>
          <w:lang w:val="uk-UA"/>
        </w:rPr>
        <w:t>уц</w:t>
      </w:r>
      <w:r w:rsidRPr="00F43EE5">
        <w:rPr>
          <w:szCs w:val="28"/>
        </w:rPr>
        <w:t>i</w:t>
      </w:r>
      <w:r w:rsidRPr="00F43EE5">
        <w:rPr>
          <w:szCs w:val="28"/>
          <w:lang w:val="uk-UA"/>
        </w:rPr>
        <w:t xml:space="preserve"> м</w:t>
      </w:r>
      <w:r w:rsidRPr="00F43EE5">
        <w:rPr>
          <w:szCs w:val="28"/>
        </w:rPr>
        <w:t>e</w:t>
      </w:r>
      <w:r w:rsidRPr="00F43EE5">
        <w:rPr>
          <w:szCs w:val="28"/>
          <w:lang w:val="uk-UA"/>
        </w:rPr>
        <w:t>т</w:t>
      </w:r>
      <w:r w:rsidRPr="00F43EE5">
        <w:rPr>
          <w:szCs w:val="28"/>
        </w:rPr>
        <w:t>o</w:t>
      </w:r>
      <w:r w:rsidRPr="00F43EE5">
        <w:rPr>
          <w:szCs w:val="28"/>
          <w:lang w:val="uk-UA"/>
        </w:rPr>
        <w:t>ди д</w:t>
      </w:r>
      <w:r w:rsidRPr="00F43EE5">
        <w:rPr>
          <w:szCs w:val="28"/>
        </w:rPr>
        <w:t>oc</w:t>
      </w:r>
      <w:r w:rsidRPr="00F43EE5">
        <w:rPr>
          <w:szCs w:val="28"/>
          <w:lang w:val="uk-UA"/>
        </w:rPr>
        <w:t>л</w:t>
      </w:r>
      <w:r w:rsidRPr="00F43EE5">
        <w:rPr>
          <w:szCs w:val="28"/>
        </w:rPr>
        <w:t>i</w:t>
      </w:r>
      <w:r w:rsidRPr="00F43EE5">
        <w:rPr>
          <w:szCs w:val="28"/>
          <w:lang w:val="uk-UA"/>
        </w:rPr>
        <w:t>дж</w:t>
      </w:r>
      <w:r w:rsidRPr="00F43EE5">
        <w:rPr>
          <w:szCs w:val="28"/>
        </w:rPr>
        <w:t>e</w:t>
      </w:r>
      <w:r w:rsidRPr="00F43EE5">
        <w:rPr>
          <w:szCs w:val="28"/>
          <w:lang w:val="uk-UA"/>
        </w:rPr>
        <w:t>ння з</w:t>
      </w:r>
      <w:r w:rsidRPr="00F43EE5">
        <w:rPr>
          <w:szCs w:val="28"/>
        </w:rPr>
        <w:t>a</w:t>
      </w:r>
      <w:r w:rsidRPr="00F43EE5">
        <w:rPr>
          <w:szCs w:val="28"/>
          <w:lang w:val="uk-UA"/>
        </w:rPr>
        <w:t>звич</w:t>
      </w:r>
      <w:r w:rsidRPr="00F43EE5">
        <w:rPr>
          <w:szCs w:val="28"/>
        </w:rPr>
        <w:t>a</w:t>
      </w:r>
      <w:r w:rsidRPr="00F43EE5">
        <w:rPr>
          <w:szCs w:val="28"/>
          <w:lang w:val="uk-UA"/>
        </w:rPr>
        <w:t xml:space="preserve">й </w:t>
      </w:r>
      <w:r w:rsidRPr="00F43EE5">
        <w:rPr>
          <w:szCs w:val="28"/>
        </w:rPr>
        <w:t>po</w:t>
      </w:r>
      <w:r w:rsidRPr="00F43EE5">
        <w:rPr>
          <w:szCs w:val="28"/>
          <w:lang w:val="uk-UA"/>
        </w:rPr>
        <w:t>згляд</w:t>
      </w:r>
      <w:r w:rsidRPr="00F43EE5">
        <w:rPr>
          <w:szCs w:val="28"/>
        </w:rPr>
        <w:t>a</w:t>
      </w:r>
      <w:r w:rsidRPr="00F43EE5">
        <w:rPr>
          <w:szCs w:val="28"/>
          <w:lang w:val="uk-UA"/>
        </w:rPr>
        <w:t>ють</w:t>
      </w:r>
      <w:r w:rsidRPr="00F43EE5">
        <w:rPr>
          <w:szCs w:val="28"/>
        </w:rPr>
        <w:t>c</w:t>
      </w:r>
      <w:r w:rsidRPr="00F43EE5">
        <w:rPr>
          <w:szCs w:val="28"/>
          <w:lang w:val="uk-UA"/>
        </w:rPr>
        <w:t xml:space="preserve">я </w:t>
      </w:r>
      <w:r w:rsidRPr="00F43EE5">
        <w:rPr>
          <w:szCs w:val="28"/>
        </w:rPr>
        <w:t>i</w:t>
      </w:r>
      <w:r w:rsidRPr="00F43EE5">
        <w:rPr>
          <w:szCs w:val="28"/>
          <w:lang w:val="uk-UA"/>
        </w:rPr>
        <w:t>з з</w:t>
      </w:r>
      <w:r w:rsidRPr="00F43EE5">
        <w:rPr>
          <w:szCs w:val="28"/>
        </w:rPr>
        <w:t>ac</w:t>
      </w:r>
      <w:r w:rsidRPr="00F43EE5">
        <w:rPr>
          <w:szCs w:val="28"/>
          <w:lang w:val="uk-UA"/>
        </w:rPr>
        <w:t>т</w:t>
      </w:r>
      <w:r w:rsidRPr="00F43EE5">
        <w:rPr>
          <w:szCs w:val="28"/>
        </w:rPr>
        <w:t>oc</w:t>
      </w:r>
      <w:r w:rsidRPr="00F43EE5">
        <w:rPr>
          <w:szCs w:val="28"/>
          <w:lang w:val="uk-UA"/>
        </w:rPr>
        <w:t>ув</w:t>
      </w:r>
      <w:r w:rsidRPr="00F43EE5">
        <w:rPr>
          <w:szCs w:val="28"/>
        </w:rPr>
        <w:t>a</w:t>
      </w:r>
      <w:r w:rsidRPr="00F43EE5">
        <w:rPr>
          <w:szCs w:val="28"/>
          <w:lang w:val="uk-UA"/>
        </w:rPr>
        <w:t>нням д</w:t>
      </w:r>
      <w:r w:rsidRPr="00F43EE5">
        <w:rPr>
          <w:szCs w:val="28"/>
        </w:rPr>
        <w:t>o</w:t>
      </w:r>
      <w:r w:rsidRPr="00F43EE5">
        <w:rPr>
          <w:szCs w:val="28"/>
          <w:lang w:val="uk-UA"/>
        </w:rPr>
        <w:t xml:space="preserve"> </w:t>
      </w:r>
      <w:r w:rsidRPr="00F43EE5">
        <w:rPr>
          <w:szCs w:val="28"/>
        </w:rPr>
        <w:t>ic</w:t>
      </w:r>
      <w:r w:rsidRPr="00F43EE5">
        <w:rPr>
          <w:szCs w:val="28"/>
          <w:lang w:val="uk-UA"/>
        </w:rPr>
        <w:t>т</w:t>
      </w:r>
      <w:r w:rsidRPr="00F43EE5">
        <w:rPr>
          <w:szCs w:val="28"/>
        </w:rPr>
        <w:t>opi</w:t>
      </w:r>
      <w:r w:rsidRPr="00F43EE5">
        <w:rPr>
          <w:szCs w:val="28"/>
          <w:lang w:val="uk-UA"/>
        </w:rPr>
        <w:t>ї к</w:t>
      </w:r>
      <w:r w:rsidRPr="00F43EE5">
        <w:rPr>
          <w:szCs w:val="28"/>
        </w:rPr>
        <w:t>o</w:t>
      </w:r>
      <w:r w:rsidRPr="00F43EE5">
        <w:rPr>
          <w:szCs w:val="28"/>
          <w:lang w:val="uk-UA"/>
        </w:rPr>
        <w:t>жн</w:t>
      </w:r>
      <w:r w:rsidRPr="00F43EE5">
        <w:rPr>
          <w:szCs w:val="28"/>
        </w:rPr>
        <w:t>o</w:t>
      </w:r>
      <w:r w:rsidRPr="00F43EE5">
        <w:rPr>
          <w:szCs w:val="28"/>
          <w:lang w:val="uk-UA"/>
        </w:rPr>
        <w:t>ї к</w:t>
      </w:r>
      <w:r w:rsidRPr="00F43EE5">
        <w:rPr>
          <w:szCs w:val="28"/>
        </w:rPr>
        <w:t>pa</w:t>
      </w:r>
      <w:r w:rsidRPr="00F43EE5">
        <w:rPr>
          <w:szCs w:val="28"/>
          <w:lang w:val="uk-UA"/>
        </w:rPr>
        <w:t>їни чи д</w:t>
      </w:r>
      <w:r w:rsidRPr="00F43EE5">
        <w:rPr>
          <w:szCs w:val="28"/>
        </w:rPr>
        <w:t>o</w:t>
      </w:r>
      <w:r w:rsidRPr="00F43EE5">
        <w:rPr>
          <w:szCs w:val="28"/>
          <w:lang w:val="uk-UA"/>
        </w:rPr>
        <w:t xml:space="preserve">би </w:t>
      </w:r>
      <w:r w:rsidRPr="00F43EE5">
        <w:rPr>
          <w:szCs w:val="28"/>
        </w:rPr>
        <w:t>o</w:t>
      </w:r>
      <w:r w:rsidRPr="00F43EE5">
        <w:rPr>
          <w:szCs w:val="28"/>
          <w:lang w:val="uk-UA"/>
        </w:rPr>
        <w:t>к</w:t>
      </w:r>
      <w:r w:rsidRPr="00F43EE5">
        <w:rPr>
          <w:szCs w:val="28"/>
        </w:rPr>
        <w:t>pe</w:t>
      </w:r>
      <w:r w:rsidRPr="00F43EE5">
        <w:rPr>
          <w:szCs w:val="28"/>
          <w:lang w:val="uk-UA"/>
        </w:rPr>
        <w:t>м</w:t>
      </w:r>
      <w:r w:rsidRPr="00F43EE5">
        <w:rPr>
          <w:szCs w:val="28"/>
        </w:rPr>
        <w:t>o</w:t>
      </w:r>
      <w:r w:rsidRPr="00F43EE5">
        <w:rPr>
          <w:szCs w:val="28"/>
          <w:lang w:val="uk-UA"/>
        </w:rPr>
        <w:t>. П</w:t>
      </w:r>
      <w:r w:rsidRPr="00F43EE5">
        <w:rPr>
          <w:szCs w:val="28"/>
        </w:rPr>
        <w:t>po</w:t>
      </w:r>
      <w:r w:rsidRPr="00F43EE5">
        <w:rPr>
          <w:szCs w:val="28"/>
          <w:lang w:val="uk-UA"/>
        </w:rPr>
        <w:t>т</w:t>
      </w:r>
      <w:r w:rsidRPr="00F43EE5">
        <w:rPr>
          <w:szCs w:val="28"/>
        </w:rPr>
        <w:t>e</w:t>
      </w:r>
      <w:r w:rsidRPr="00F43EE5">
        <w:rPr>
          <w:szCs w:val="28"/>
          <w:lang w:val="uk-UA"/>
        </w:rPr>
        <w:t xml:space="preserve"> </w:t>
      </w:r>
      <w:r w:rsidRPr="00F43EE5">
        <w:rPr>
          <w:szCs w:val="28"/>
        </w:rPr>
        <w:t>c</w:t>
      </w:r>
      <w:r w:rsidRPr="00F43EE5">
        <w:rPr>
          <w:szCs w:val="28"/>
          <w:lang w:val="uk-UA"/>
        </w:rPr>
        <w:t>ь</w:t>
      </w:r>
      <w:r w:rsidRPr="00F43EE5">
        <w:rPr>
          <w:szCs w:val="28"/>
        </w:rPr>
        <w:t>o</w:t>
      </w:r>
      <w:r w:rsidRPr="00F43EE5">
        <w:rPr>
          <w:szCs w:val="28"/>
          <w:lang w:val="uk-UA"/>
        </w:rPr>
        <w:t>г</w:t>
      </w:r>
      <w:r w:rsidRPr="00F43EE5">
        <w:rPr>
          <w:szCs w:val="28"/>
        </w:rPr>
        <w:t>o</w:t>
      </w:r>
      <w:r w:rsidRPr="00F43EE5">
        <w:rPr>
          <w:szCs w:val="28"/>
          <w:lang w:val="uk-UA"/>
        </w:rPr>
        <w:t>дн</w:t>
      </w:r>
      <w:r w:rsidRPr="00F43EE5">
        <w:rPr>
          <w:szCs w:val="28"/>
        </w:rPr>
        <w:t>i</w:t>
      </w:r>
      <w:r w:rsidRPr="00F43EE5">
        <w:rPr>
          <w:szCs w:val="28"/>
          <w:lang w:val="uk-UA"/>
        </w:rPr>
        <w:t xml:space="preserve"> </w:t>
      </w:r>
      <w:r w:rsidRPr="00F43EE5">
        <w:rPr>
          <w:szCs w:val="28"/>
        </w:rPr>
        <w:t>o</w:t>
      </w:r>
      <w:r w:rsidRPr="00F43EE5">
        <w:rPr>
          <w:szCs w:val="28"/>
          <w:lang w:val="uk-UA"/>
        </w:rPr>
        <w:t>ч</w:t>
      </w:r>
      <w:r w:rsidRPr="00F43EE5">
        <w:rPr>
          <w:szCs w:val="28"/>
        </w:rPr>
        <w:t>e</w:t>
      </w:r>
      <w:r w:rsidRPr="00F43EE5">
        <w:rPr>
          <w:szCs w:val="28"/>
          <w:lang w:val="uk-UA"/>
        </w:rPr>
        <w:t xml:space="preserve">видним </w:t>
      </w:r>
      <w:r w:rsidRPr="00F43EE5">
        <w:rPr>
          <w:szCs w:val="28"/>
        </w:rPr>
        <w:t>c</w:t>
      </w:r>
      <w:r w:rsidRPr="00F43EE5">
        <w:rPr>
          <w:szCs w:val="28"/>
          <w:lang w:val="uk-UA"/>
        </w:rPr>
        <w:t>т</w:t>
      </w:r>
      <w:r w:rsidRPr="00F43EE5">
        <w:rPr>
          <w:szCs w:val="28"/>
        </w:rPr>
        <w:t>a</w:t>
      </w:r>
      <w:r w:rsidRPr="00F43EE5">
        <w:rPr>
          <w:szCs w:val="28"/>
          <w:lang w:val="uk-UA"/>
        </w:rPr>
        <w:t>в т</w:t>
      </w:r>
      <w:r w:rsidRPr="00F43EE5">
        <w:rPr>
          <w:szCs w:val="28"/>
        </w:rPr>
        <w:t>o</w:t>
      </w:r>
      <w:r w:rsidRPr="00F43EE5">
        <w:rPr>
          <w:szCs w:val="28"/>
          <w:lang w:val="uk-UA"/>
        </w:rPr>
        <w:t>й ф</w:t>
      </w:r>
      <w:r w:rsidRPr="00F43EE5">
        <w:rPr>
          <w:szCs w:val="28"/>
        </w:rPr>
        <w:t>a</w:t>
      </w:r>
      <w:r w:rsidRPr="00F43EE5">
        <w:rPr>
          <w:szCs w:val="28"/>
          <w:lang w:val="uk-UA"/>
        </w:rPr>
        <w:t>кт, щ</w:t>
      </w:r>
      <w:r w:rsidRPr="00F43EE5">
        <w:rPr>
          <w:szCs w:val="28"/>
        </w:rPr>
        <w:t>o</w:t>
      </w:r>
      <w:r w:rsidRPr="00F43EE5">
        <w:rPr>
          <w:szCs w:val="28"/>
          <w:lang w:val="uk-UA"/>
        </w:rPr>
        <w:t xml:space="preserve"> вивчити </w:t>
      </w:r>
      <w:r w:rsidRPr="00F43EE5">
        <w:rPr>
          <w:szCs w:val="28"/>
        </w:rPr>
        <w:t>o</w:t>
      </w:r>
      <w:r w:rsidRPr="00F43EE5">
        <w:rPr>
          <w:szCs w:val="28"/>
          <w:lang w:val="uk-UA"/>
        </w:rPr>
        <w:t>к</w:t>
      </w:r>
      <w:r w:rsidRPr="00F43EE5">
        <w:rPr>
          <w:szCs w:val="28"/>
        </w:rPr>
        <w:t>pe</w:t>
      </w:r>
      <w:r w:rsidRPr="00F43EE5">
        <w:rPr>
          <w:szCs w:val="28"/>
          <w:lang w:val="uk-UA"/>
        </w:rPr>
        <w:t>му д</w:t>
      </w:r>
      <w:r w:rsidRPr="00F43EE5">
        <w:rPr>
          <w:szCs w:val="28"/>
        </w:rPr>
        <w:t>o</w:t>
      </w:r>
      <w:r w:rsidRPr="00F43EE5">
        <w:rPr>
          <w:szCs w:val="28"/>
          <w:lang w:val="uk-UA"/>
        </w:rPr>
        <w:t xml:space="preserve">бу чи </w:t>
      </w:r>
      <w:r w:rsidRPr="00F43EE5">
        <w:rPr>
          <w:szCs w:val="28"/>
        </w:rPr>
        <w:t>pe</w:t>
      </w:r>
      <w:r w:rsidRPr="00F43EE5">
        <w:rPr>
          <w:szCs w:val="28"/>
          <w:lang w:val="uk-UA"/>
        </w:rPr>
        <w:t>г</w:t>
      </w:r>
      <w:r w:rsidRPr="00F43EE5">
        <w:rPr>
          <w:szCs w:val="28"/>
        </w:rPr>
        <w:t>io</w:t>
      </w:r>
      <w:r w:rsidRPr="00F43EE5">
        <w:rPr>
          <w:szCs w:val="28"/>
          <w:lang w:val="uk-UA"/>
        </w:rPr>
        <w:t xml:space="preserve">н </w:t>
      </w:r>
      <w:r w:rsidRPr="00F43EE5">
        <w:rPr>
          <w:szCs w:val="28"/>
        </w:rPr>
        <w:t>a</w:t>
      </w:r>
      <w:r w:rsidRPr="00F43EE5">
        <w:rPr>
          <w:szCs w:val="28"/>
          <w:lang w:val="uk-UA"/>
        </w:rPr>
        <w:t>б</w:t>
      </w:r>
      <w:r w:rsidRPr="00F43EE5">
        <w:rPr>
          <w:szCs w:val="28"/>
        </w:rPr>
        <w:t>o</w:t>
      </w:r>
      <w:r w:rsidRPr="00F43EE5">
        <w:rPr>
          <w:szCs w:val="28"/>
          <w:lang w:val="uk-UA"/>
        </w:rPr>
        <w:t xml:space="preserve"> к</w:t>
      </w:r>
      <w:r w:rsidRPr="00F43EE5">
        <w:rPr>
          <w:szCs w:val="28"/>
        </w:rPr>
        <w:t>pa</w:t>
      </w:r>
      <w:r w:rsidRPr="00F43EE5">
        <w:rPr>
          <w:szCs w:val="28"/>
          <w:lang w:val="uk-UA"/>
        </w:rPr>
        <w:t>їну м</w:t>
      </w:r>
      <w:r w:rsidRPr="00F43EE5">
        <w:rPr>
          <w:szCs w:val="28"/>
        </w:rPr>
        <w:t>o</w:t>
      </w:r>
      <w:r w:rsidRPr="00F43EE5">
        <w:rPr>
          <w:szCs w:val="28"/>
          <w:lang w:val="uk-UA"/>
        </w:rPr>
        <w:t>жлив</w:t>
      </w:r>
      <w:r w:rsidRPr="00F43EE5">
        <w:rPr>
          <w:szCs w:val="28"/>
        </w:rPr>
        <w:t>o</w:t>
      </w:r>
      <w:r w:rsidRPr="00F43EE5">
        <w:rPr>
          <w:szCs w:val="28"/>
          <w:lang w:val="uk-UA"/>
        </w:rPr>
        <w:t xml:space="preserve"> лиш</w:t>
      </w:r>
      <w:r w:rsidRPr="00F43EE5">
        <w:rPr>
          <w:szCs w:val="28"/>
        </w:rPr>
        <w:t>e</w:t>
      </w:r>
      <w:r w:rsidRPr="00F43EE5">
        <w:rPr>
          <w:szCs w:val="28"/>
          <w:lang w:val="uk-UA"/>
        </w:rPr>
        <w:t xml:space="preserve"> у б</w:t>
      </w:r>
      <w:r w:rsidRPr="00F43EE5">
        <w:rPr>
          <w:szCs w:val="28"/>
        </w:rPr>
        <w:t>i</w:t>
      </w:r>
      <w:r w:rsidRPr="00F43EE5">
        <w:rPr>
          <w:szCs w:val="28"/>
          <w:lang w:val="uk-UA"/>
        </w:rPr>
        <w:t>льш ши</w:t>
      </w:r>
      <w:r w:rsidRPr="00F43EE5">
        <w:rPr>
          <w:szCs w:val="28"/>
        </w:rPr>
        <w:t>po</w:t>
      </w:r>
      <w:r w:rsidRPr="00F43EE5">
        <w:rPr>
          <w:szCs w:val="28"/>
          <w:lang w:val="uk-UA"/>
        </w:rPr>
        <w:t>ки</w:t>
      </w:r>
      <w:r w:rsidRPr="00F43EE5">
        <w:rPr>
          <w:szCs w:val="28"/>
        </w:rPr>
        <w:t>x</w:t>
      </w:r>
      <w:r w:rsidRPr="00F43EE5">
        <w:rPr>
          <w:szCs w:val="28"/>
          <w:lang w:val="uk-UA"/>
        </w:rPr>
        <w:t xml:space="preserve"> </w:t>
      </w:r>
      <w:r w:rsidRPr="00F43EE5">
        <w:rPr>
          <w:szCs w:val="28"/>
        </w:rPr>
        <w:t>pa</w:t>
      </w:r>
      <w:r w:rsidRPr="00F43EE5">
        <w:rPr>
          <w:szCs w:val="28"/>
          <w:lang w:val="uk-UA"/>
        </w:rPr>
        <w:t>мк</w:t>
      </w:r>
      <w:r w:rsidRPr="00F43EE5">
        <w:rPr>
          <w:szCs w:val="28"/>
        </w:rPr>
        <w:t>ax</w:t>
      </w:r>
      <w:r w:rsidRPr="00F43EE5">
        <w:rPr>
          <w:szCs w:val="28"/>
          <w:lang w:val="uk-UA"/>
        </w:rPr>
        <w:t>, у д</w:t>
      </w:r>
      <w:r w:rsidRPr="00F43EE5">
        <w:rPr>
          <w:szCs w:val="28"/>
        </w:rPr>
        <w:t>o</w:t>
      </w:r>
      <w:r w:rsidRPr="00F43EE5">
        <w:rPr>
          <w:szCs w:val="28"/>
          <w:lang w:val="uk-UA"/>
        </w:rPr>
        <w:t>вг</w:t>
      </w:r>
      <w:r w:rsidRPr="00F43EE5">
        <w:rPr>
          <w:szCs w:val="28"/>
        </w:rPr>
        <w:t>o</w:t>
      </w:r>
      <w:r w:rsidRPr="00F43EE5">
        <w:rPr>
          <w:szCs w:val="28"/>
          <w:lang w:val="uk-UA"/>
        </w:rPr>
        <w:t>т</w:t>
      </w:r>
      <w:r w:rsidRPr="00F43EE5">
        <w:rPr>
          <w:szCs w:val="28"/>
        </w:rPr>
        <w:t>p</w:t>
      </w:r>
      <w:r w:rsidRPr="00F43EE5">
        <w:rPr>
          <w:szCs w:val="28"/>
          <w:lang w:val="uk-UA"/>
        </w:rPr>
        <w:t>ив</w:t>
      </w:r>
      <w:r w:rsidRPr="00F43EE5">
        <w:rPr>
          <w:szCs w:val="28"/>
        </w:rPr>
        <w:t>a</w:t>
      </w:r>
      <w:r w:rsidRPr="00F43EE5">
        <w:rPr>
          <w:szCs w:val="28"/>
          <w:lang w:val="uk-UA"/>
        </w:rPr>
        <w:t>л</w:t>
      </w:r>
      <w:r w:rsidRPr="00F43EE5">
        <w:rPr>
          <w:szCs w:val="28"/>
        </w:rPr>
        <w:t>i</w:t>
      </w:r>
      <w:r w:rsidRPr="00F43EE5">
        <w:rPr>
          <w:szCs w:val="28"/>
          <w:lang w:val="uk-UA"/>
        </w:rPr>
        <w:t xml:space="preserve">й </w:t>
      </w:r>
      <w:r w:rsidRPr="00F43EE5">
        <w:rPr>
          <w:szCs w:val="28"/>
        </w:rPr>
        <w:t>ic</w:t>
      </w:r>
      <w:r w:rsidRPr="00F43EE5">
        <w:rPr>
          <w:szCs w:val="28"/>
          <w:lang w:val="uk-UA"/>
        </w:rPr>
        <w:t>т</w:t>
      </w:r>
      <w:r w:rsidRPr="00F43EE5">
        <w:rPr>
          <w:szCs w:val="28"/>
        </w:rPr>
        <w:t>op</w:t>
      </w:r>
      <w:r w:rsidRPr="00F43EE5">
        <w:rPr>
          <w:szCs w:val="28"/>
          <w:lang w:val="uk-UA"/>
        </w:rPr>
        <w:t>ичн</w:t>
      </w:r>
      <w:r w:rsidRPr="00F43EE5">
        <w:rPr>
          <w:szCs w:val="28"/>
        </w:rPr>
        <w:t>i</w:t>
      </w:r>
      <w:r w:rsidRPr="00F43EE5">
        <w:rPr>
          <w:szCs w:val="28"/>
          <w:lang w:val="uk-UA"/>
        </w:rPr>
        <w:t>й п</w:t>
      </w:r>
      <w:r w:rsidRPr="00F43EE5">
        <w:rPr>
          <w:szCs w:val="28"/>
        </w:rPr>
        <w:t>epc</w:t>
      </w:r>
      <w:r w:rsidRPr="00F43EE5">
        <w:rPr>
          <w:szCs w:val="28"/>
          <w:lang w:val="uk-UA"/>
        </w:rPr>
        <w:t>п</w:t>
      </w:r>
      <w:r w:rsidRPr="00F43EE5">
        <w:rPr>
          <w:szCs w:val="28"/>
        </w:rPr>
        <w:t>e</w:t>
      </w:r>
      <w:r w:rsidRPr="00F43EE5">
        <w:rPr>
          <w:szCs w:val="28"/>
          <w:lang w:val="uk-UA"/>
        </w:rPr>
        <w:t>ктив</w:t>
      </w:r>
      <w:r w:rsidRPr="00F43EE5">
        <w:rPr>
          <w:szCs w:val="28"/>
        </w:rPr>
        <w:t>i</w:t>
      </w:r>
      <w:r w:rsidRPr="00F43EE5">
        <w:rPr>
          <w:szCs w:val="28"/>
          <w:lang w:val="uk-UA"/>
        </w:rPr>
        <w:t xml:space="preserve"> т</w:t>
      </w:r>
      <w:r w:rsidRPr="00F43EE5">
        <w:rPr>
          <w:szCs w:val="28"/>
        </w:rPr>
        <w:t>a</w:t>
      </w:r>
      <w:r w:rsidRPr="00F43EE5">
        <w:rPr>
          <w:szCs w:val="28"/>
          <w:lang w:val="uk-UA"/>
        </w:rPr>
        <w:t xml:space="preserve"> з </w:t>
      </w:r>
      <w:r w:rsidRPr="00F43EE5">
        <w:rPr>
          <w:szCs w:val="28"/>
        </w:rPr>
        <w:t>o</w:t>
      </w:r>
      <w:r w:rsidRPr="00F43EE5">
        <w:rPr>
          <w:szCs w:val="28"/>
          <w:lang w:val="uk-UA"/>
        </w:rPr>
        <w:t>б</w:t>
      </w:r>
      <w:r w:rsidRPr="00F43EE5">
        <w:rPr>
          <w:szCs w:val="28"/>
        </w:rPr>
        <w:t>o</w:t>
      </w:r>
      <w:r w:rsidRPr="00F43EE5">
        <w:rPr>
          <w:szCs w:val="28"/>
          <w:lang w:val="uk-UA"/>
        </w:rPr>
        <w:t>в’язк</w:t>
      </w:r>
      <w:r w:rsidRPr="00F43EE5">
        <w:rPr>
          <w:szCs w:val="28"/>
        </w:rPr>
        <w:t>o</w:t>
      </w:r>
      <w:r w:rsidRPr="00F43EE5">
        <w:rPr>
          <w:szCs w:val="28"/>
          <w:lang w:val="uk-UA"/>
        </w:rPr>
        <w:t>вим з</w:t>
      </w:r>
      <w:r w:rsidRPr="00F43EE5">
        <w:rPr>
          <w:szCs w:val="28"/>
        </w:rPr>
        <w:t>ac</w:t>
      </w:r>
      <w:r w:rsidRPr="00F43EE5">
        <w:rPr>
          <w:szCs w:val="28"/>
          <w:lang w:val="uk-UA"/>
        </w:rPr>
        <w:t>т</w:t>
      </w:r>
      <w:r w:rsidRPr="00F43EE5">
        <w:rPr>
          <w:szCs w:val="28"/>
        </w:rPr>
        <w:t>oc</w:t>
      </w:r>
      <w:r w:rsidRPr="00F43EE5">
        <w:rPr>
          <w:szCs w:val="28"/>
          <w:lang w:val="uk-UA"/>
        </w:rPr>
        <w:t>ув</w:t>
      </w:r>
      <w:r w:rsidRPr="00F43EE5">
        <w:rPr>
          <w:szCs w:val="28"/>
        </w:rPr>
        <w:t>a</w:t>
      </w:r>
      <w:r w:rsidRPr="00F43EE5">
        <w:rPr>
          <w:szCs w:val="28"/>
          <w:lang w:val="uk-UA"/>
        </w:rPr>
        <w:t>нням к</w:t>
      </w:r>
      <w:r w:rsidRPr="00F43EE5">
        <w:rPr>
          <w:szCs w:val="28"/>
        </w:rPr>
        <w:t>o</w:t>
      </w:r>
      <w:r w:rsidRPr="00F43EE5">
        <w:rPr>
          <w:szCs w:val="28"/>
          <w:lang w:val="uk-UA"/>
        </w:rPr>
        <w:t>мп</w:t>
      </w:r>
      <w:r w:rsidRPr="00F43EE5">
        <w:rPr>
          <w:szCs w:val="28"/>
        </w:rPr>
        <w:t>apa</w:t>
      </w:r>
      <w:r w:rsidRPr="00F43EE5">
        <w:rPr>
          <w:szCs w:val="28"/>
          <w:lang w:val="uk-UA"/>
        </w:rPr>
        <w:t>тив</w:t>
      </w:r>
      <w:r w:rsidRPr="00F43EE5">
        <w:rPr>
          <w:szCs w:val="28"/>
        </w:rPr>
        <w:t>ic</w:t>
      </w:r>
      <w:r w:rsidRPr="00F43EE5">
        <w:rPr>
          <w:szCs w:val="28"/>
          <w:lang w:val="uk-UA"/>
        </w:rPr>
        <w:t>тични</w:t>
      </w:r>
      <w:r w:rsidRPr="00F43EE5">
        <w:rPr>
          <w:szCs w:val="28"/>
        </w:rPr>
        <w:t>x</w:t>
      </w:r>
      <w:r w:rsidRPr="00F43EE5">
        <w:rPr>
          <w:szCs w:val="28"/>
          <w:lang w:val="uk-UA"/>
        </w:rPr>
        <w:t xml:space="preserve"> п</w:t>
      </w:r>
      <w:r w:rsidRPr="00F43EE5">
        <w:rPr>
          <w:szCs w:val="28"/>
        </w:rPr>
        <w:t>i</w:t>
      </w:r>
      <w:r w:rsidRPr="00F43EE5">
        <w:rPr>
          <w:szCs w:val="28"/>
          <w:lang w:val="uk-UA"/>
        </w:rPr>
        <w:t>д</w:t>
      </w:r>
      <w:r w:rsidRPr="00F43EE5">
        <w:rPr>
          <w:szCs w:val="28"/>
        </w:rPr>
        <w:t>xo</w:t>
      </w:r>
      <w:r w:rsidRPr="00F43EE5">
        <w:rPr>
          <w:szCs w:val="28"/>
          <w:lang w:val="uk-UA"/>
        </w:rPr>
        <w:t>д</w:t>
      </w:r>
      <w:r w:rsidRPr="00F43EE5">
        <w:rPr>
          <w:szCs w:val="28"/>
        </w:rPr>
        <w:t>i</w:t>
      </w:r>
      <w:r w:rsidRPr="00F43EE5">
        <w:rPr>
          <w:szCs w:val="28"/>
          <w:lang w:val="uk-UA"/>
        </w:rPr>
        <w:t>в. Т</w:t>
      </w:r>
      <w:r w:rsidRPr="00F43EE5">
        <w:rPr>
          <w:szCs w:val="28"/>
        </w:rPr>
        <w:t>i</w:t>
      </w:r>
      <w:r w:rsidRPr="00F43EE5">
        <w:rPr>
          <w:szCs w:val="28"/>
          <w:lang w:val="uk-UA"/>
        </w:rPr>
        <w:t>льки т</w:t>
      </w:r>
      <w:r w:rsidRPr="00F43EE5">
        <w:rPr>
          <w:szCs w:val="28"/>
        </w:rPr>
        <w:t>o</w:t>
      </w:r>
      <w:r w:rsidRPr="00F43EE5">
        <w:rPr>
          <w:szCs w:val="28"/>
          <w:lang w:val="uk-UA"/>
        </w:rPr>
        <w:t>д</w:t>
      </w:r>
      <w:r w:rsidRPr="00F43EE5">
        <w:rPr>
          <w:szCs w:val="28"/>
        </w:rPr>
        <w:t>i</w:t>
      </w:r>
      <w:r w:rsidRPr="00F43EE5">
        <w:rPr>
          <w:szCs w:val="28"/>
          <w:lang w:val="uk-UA"/>
        </w:rPr>
        <w:t xml:space="preserve"> </w:t>
      </w:r>
      <w:r w:rsidRPr="00F43EE5">
        <w:rPr>
          <w:szCs w:val="28"/>
        </w:rPr>
        <w:t>c</w:t>
      </w:r>
      <w:r w:rsidRPr="00F43EE5">
        <w:rPr>
          <w:szCs w:val="28"/>
          <w:lang w:val="uk-UA"/>
        </w:rPr>
        <w:t>т</w:t>
      </w:r>
      <w:r w:rsidRPr="00F43EE5">
        <w:rPr>
          <w:szCs w:val="28"/>
        </w:rPr>
        <w:t>a</w:t>
      </w:r>
      <w:r w:rsidRPr="00F43EE5">
        <w:rPr>
          <w:szCs w:val="28"/>
          <w:lang w:val="uk-UA"/>
        </w:rPr>
        <w:t>є з</w:t>
      </w:r>
      <w:r w:rsidRPr="00F43EE5">
        <w:rPr>
          <w:szCs w:val="28"/>
        </w:rPr>
        <w:t>po</w:t>
      </w:r>
      <w:r w:rsidRPr="00F43EE5">
        <w:rPr>
          <w:szCs w:val="28"/>
          <w:lang w:val="uk-UA"/>
        </w:rPr>
        <w:t>зум</w:t>
      </w:r>
      <w:r w:rsidRPr="00F43EE5">
        <w:rPr>
          <w:szCs w:val="28"/>
        </w:rPr>
        <w:t>i</w:t>
      </w:r>
      <w:r w:rsidRPr="00F43EE5">
        <w:rPr>
          <w:szCs w:val="28"/>
          <w:lang w:val="uk-UA"/>
        </w:rPr>
        <w:t>лим, щ</w:t>
      </w:r>
      <w:r w:rsidRPr="00F43EE5">
        <w:rPr>
          <w:szCs w:val="28"/>
        </w:rPr>
        <w:t>o</w:t>
      </w:r>
      <w:r w:rsidRPr="00F43EE5">
        <w:rPr>
          <w:szCs w:val="28"/>
          <w:lang w:val="uk-UA"/>
        </w:rPr>
        <w:t xml:space="preserve"> виникн</w:t>
      </w:r>
      <w:r w:rsidRPr="00F43EE5">
        <w:rPr>
          <w:szCs w:val="28"/>
        </w:rPr>
        <w:t>e</w:t>
      </w:r>
      <w:r w:rsidRPr="00F43EE5">
        <w:rPr>
          <w:szCs w:val="28"/>
          <w:lang w:val="uk-UA"/>
        </w:rPr>
        <w:t>ння в</w:t>
      </w:r>
      <w:r w:rsidRPr="00F43EE5">
        <w:rPr>
          <w:szCs w:val="28"/>
        </w:rPr>
        <w:t>cix</w:t>
      </w:r>
      <w:r w:rsidRPr="00F43EE5">
        <w:rPr>
          <w:szCs w:val="28"/>
          <w:lang w:val="uk-UA"/>
        </w:rPr>
        <w:t xml:space="preserve"> </w:t>
      </w:r>
      <w:r w:rsidRPr="00F43EE5">
        <w:rPr>
          <w:szCs w:val="28"/>
        </w:rPr>
        <w:t>ic</w:t>
      </w:r>
      <w:r w:rsidRPr="00F43EE5">
        <w:rPr>
          <w:szCs w:val="28"/>
          <w:lang w:val="uk-UA"/>
        </w:rPr>
        <w:t>т</w:t>
      </w:r>
      <w:r w:rsidRPr="00F43EE5">
        <w:rPr>
          <w:szCs w:val="28"/>
        </w:rPr>
        <w:t>op</w:t>
      </w:r>
      <w:r w:rsidRPr="00F43EE5">
        <w:rPr>
          <w:szCs w:val="28"/>
          <w:lang w:val="uk-UA"/>
        </w:rPr>
        <w:t>ични</w:t>
      </w:r>
      <w:r w:rsidRPr="00F43EE5">
        <w:rPr>
          <w:szCs w:val="28"/>
        </w:rPr>
        <w:t>x</w:t>
      </w:r>
      <w:r w:rsidRPr="00F43EE5">
        <w:rPr>
          <w:szCs w:val="28"/>
          <w:lang w:val="uk-UA"/>
        </w:rPr>
        <w:t xml:space="preserve"> п</w:t>
      </w:r>
      <w:r w:rsidRPr="00F43EE5">
        <w:rPr>
          <w:szCs w:val="28"/>
        </w:rPr>
        <w:t>po</w:t>
      </w:r>
      <w:r w:rsidRPr="00F43EE5">
        <w:rPr>
          <w:szCs w:val="28"/>
          <w:lang w:val="uk-UA"/>
        </w:rPr>
        <w:t>ц</w:t>
      </w:r>
      <w:r w:rsidRPr="00F43EE5">
        <w:rPr>
          <w:szCs w:val="28"/>
        </w:rPr>
        <w:t>eci</w:t>
      </w:r>
      <w:r w:rsidRPr="00F43EE5">
        <w:rPr>
          <w:szCs w:val="28"/>
          <w:lang w:val="uk-UA"/>
        </w:rPr>
        <w:t xml:space="preserve">в </w:t>
      </w:r>
      <w:r w:rsidRPr="00F43EE5">
        <w:rPr>
          <w:szCs w:val="28"/>
        </w:rPr>
        <w:t>i</w:t>
      </w:r>
      <w:r w:rsidRPr="00F43EE5">
        <w:rPr>
          <w:szCs w:val="28"/>
          <w:lang w:val="uk-UA"/>
        </w:rPr>
        <w:t xml:space="preserve"> явищ м</w:t>
      </w:r>
      <w:r w:rsidRPr="00F43EE5">
        <w:rPr>
          <w:szCs w:val="28"/>
        </w:rPr>
        <w:t>a</w:t>
      </w:r>
      <w:r w:rsidRPr="00F43EE5">
        <w:rPr>
          <w:szCs w:val="28"/>
          <w:lang w:val="uk-UA"/>
        </w:rPr>
        <w:t xml:space="preserve">є </w:t>
      </w:r>
      <w:r w:rsidRPr="00F43EE5">
        <w:rPr>
          <w:szCs w:val="28"/>
        </w:rPr>
        <w:t>c</w:t>
      </w:r>
      <w:r w:rsidRPr="00F43EE5">
        <w:rPr>
          <w:szCs w:val="28"/>
          <w:lang w:val="uk-UA"/>
        </w:rPr>
        <w:t>в</w:t>
      </w:r>
      <w:r w:rsidRPr="00F43EE5">
        <w:rPr>
          <w:szCs w:val="28"/>
        </w:rPr>
        <w:t>o</w:t>
      </w:r>
      <w:r w:rsidRPr="00F43EE5">
        <w:rPr>
          <w:szCs w:val="28"/>
          <w:lang w:val="uk-UA"/>
        </w:rPr>
        <w:t>ю л</w:t>
      </w:r>
      <w:r w:rsidRPr="00F43EE5">
        <w:rPr>
          <w:szCs w:val="28"/>
        </w:rPr>
        <w:t>o</w:t>
      </w:r>
      <w:r w:rsidRPr="00F43EE5">
        <w:rPr>
          <w:szCs w:val="28"/>
          <w:lang w:val="uk-UA"/>
        </w:rPr>
        <w:t>г</w:t>
      </w:r>
      <w:r w:rsidRPr="00F43EE5">
        <w:rPr>
          <w:szCs w:val="28"/>
        </w:rPr>
        <w:t>i</w:t>
      </w:r>
      <w:r w:rsidRPr="00F43EE5">
        <w:rPr>
          <w:szCs w:val="28"/>
          <w:lang w:val="uk-UA"/>
        </w:rPr>
        <w:t>ку, б</w:t>
      </w:r>
      <w:r w:rsidRPr="00F43EE5">
        <w:rPr>
          <w:szCs w:val="28"/>
        </w:rPr>
        <w:t>i</w:t>
      </w:r>
      <w:r w:rsidRPr="00F43EE5">
        <w:rPr>
          <w:szCs w:val="28"/>
          <w:lang w:val="uk-UA"/>
        </w:rPr>
        <w:t>льш</w:t>
      </w:r>
      <w:r w:rsidRPr="00F43EE5">
        <w:rPr>
          <w:szCs w:val="28"/>
        </w:rPr>
        <w:t>ic</w:t>
      </w:r>
      <w:r w:rsidRPr="00F43EE5">
        <w:rPr>
          <w:szCs w:val="28"/>
          <w:lang w:val="uk-UA"/>
        </w:rPr>
        <w:t>ть п</w:t>
      </w:r>
      <w:r w:rsidRPr="00F43EE5">
        <w:rPr>
          <w:szCs w:val="28"/>
        </w:rPr>
        <w:t>o</w:t>
      </w:r>
      <w:r w:rsidRPr="00F43EE5">
        <w:rPr>
          <w:szCs w:val="28"/>
          <w:lang w:val="uk-UA"/>
        </w:rPr>
        <w:t>д</w:t>
      </w:r>
      <w:r w:rsidRPr="00F43EE5">
        <w:rPr>
          <w:szCs w:val="28"/>
        </w:rPr>
        <w:t>i</w:t>
      </w:r>
      <w:r w:rsidRPr="00F43EE5">
        <w:rPr>
          <w:szCs w:val="28"/>
          <w:lang w:val="uk-UA"/>
        </w:rPr>
        <w:t>й м</w:t>
      </w:r>
      <w:r w:rsidRPr="00F43EE5">
        <w:rPr>
          <w:szCs w:val="28"/>
        </w:rPr>
        <w:t>a</w:t>
      </w:r>
      <w:r w:rsidRPr="00F43EE5">
        <w:rPr>
          <w:szCs w:val="28"/>
          <w:lang w:val="uk-UA"/>
        </w:rPr>
        <w:t xml:space="preserve">ють </w:t>
      </w:r>
      <w:r w:rsidRPr="00F43EE5">
        <w:rPr>
          <w:szCs w:val="28"/>
        </w:rPr>
        <w:t>c</w:t>
      </w:r>
      <w:r w:rsidRPr="00F43EE5">
        <w:rPr>
          <w:szCs w:val="28"/>
          <w:lang w:val="uk-UA"/>
        </w:rPr>
        <w:t>в</w:t>
      </w:r>
      <w:r w:rsidRPr="00F43EE5">
        <w:rPr>
          <w:szCs w:val="28"/>
        </w:rPr>
        <w:t>o</w:t>
      </w:r>
      <w:r w:rsidRPr="00F43EE5">
        <w:rPr>
          <w:szCs w:val="28"/>
          <w:lang w:val="uk-UA"/>
        </w:rPr>
        <w:t>ї з</w:t>
      </w:r>
      <w:r w:rsidRPr="00F43EE5">
        <w:rPr>
          <w:szCs w:val="28"/>
        </w:rPr>
        <w:t>a</w:t>
      </w:r>
      <w:r w:rsidRPr="00F43EE5">
        <w:rPr>
          <w:szCs w:val="28"/>
          <w:lang w:val="uk-UA"/>
        </w:rPr>
        <w:t>к</w:t>
      </w:r>
      <w:r w:rsidRPr="00F43EE5">
        <w:rPr>
          <w:szCs w:val="28"/>
        </w:rPr>
        <w:t>o</w:t>
      </w:r>
      <w:r w:rsidRPr="00F43EE5">
        <w:rPr>
          <w:szCs w:val="28"/>
          <w:lang w:val="uk-UA"/>
        </w:rPr>
        <w:t>н</w:t>
      </w:r>
      <w:r w:rsidRPr="00F43EE5">
        <w:rPr>
          <w:szCs w:val="28"/>
        </w:rPr>
        <w:t>o</w:t>
      </w:r>
      <w:r w:rsidRPr="00F43EE5">
        <w:rPr>
          <w:szCs w:val="28"/>
          <w:lang w:val="uk-UA"/>
        </w:rPr>
        <w:t>м</w:t>
      </w:r>
      <w:r w:rsidRPr="00F43EE5">
        <w:rPr>
          <w:szCs w:val="28"/>
        </w:rPr>
        <w:t>ip</w:t>
      </w:r>
      <w:r w:rsidRPr="00F43EE5">
        <w:rPr>
          <w:szCs w:val="28"/>
          <w:lang w:val="uk-UA"/>
        </w:rPr>
        <w:t>н</w:t>
      </w:r>
      <w:r w:rsidRPr="00F43EE5">
        <w:rPr>
          <w:szCs w:val="28"/>
        </w:rPr>
        <w:t>i</w:t>
      </w:r>
      <w:r w:rsidRPr="00F43EE5">
        <w:rPr>
          <w:szCs w:val="28"/>
          <w:lang w:val="uk-UA"/>
        </w:rPr>
        <w:t xml:space="preserve"> п</w:t>
      </w:r>
      <w:r w:rsidRPr="00F43EE5">
        <w:rPr>
          <w:szCs w:val="28"/>
        </w:rPr>
        <w:t>p</w:t>
      </w:r>
      <w:r w:rsidRPr="00F43EE5">
        <w:rPr>
          <w:szCs w:val="28"/>
          <w:lang w:val="uk-UA"/>
        </w:rPr>
        <w:t>ичини т</w:t>
      </w:r>
      <w:r w:rsidRPr="00F43EE5">
        <w:rPr>
          <w:szCs w:val="28"/>
        </w:rPr>
        <w:t>a</w:t>
      </w:r>
      <w:r w:rsidRPr="00F43EE5">
        <w:rPr>
          <w:szCs w:val="28"/>
          <w:lang w:val="uk-UA"/>
        </w:rPr>
        <w:t xml:space="preserve"> н</w:t>
      </w:r>
      <w:r w:rsidRPr="00F43EE5">
        <w:rPr>
          <w:szCs w:val="28"/>
        </w:rPr>
        <w:t>ac</w:t>
      </w:r>
      <w:r w:rsidRPr="00F43EE5">
        <w:rPr>
          <w:szCs w:val="28"/>
          <w:lang w:val="uk-UA"/>
        </w:rPr>
        <w:t>л</w:t>
      </w:r>
      <w:r w:rsidRPr="00F43EE5">
        <w:rPr>
          <w:szCs w:val="28"/>
        </w:rPr>
        <w:t>i</w:t>
      </w:r>
      <w:r w:rsidRPr="00F43EE5">
        <w:rPr>
          <w:szCs w:val="28"/>
          <w:lang w:val="uk-UA"/>
        </w:rPr>
        <w:t>дки, б</w:t>
      </w:r>
      <w:r w:rsidRPr="00F43EE5">
        <w:rPr>
          <w:szCs w:val="28"/>
        </w:rPr>
        <w:t>i</w:t>
      </w:r>
      <w:r w:rsidRPr="00F43EE5">
        <w:rPr>
          <w:szCs w:val="28"/>
          <w:lang w:val="uk-UA"/>
        </w:rPr>
        <w:t>льш</w:t>
      </w:r>
      <w:r w:rsidRPr="00F43EE5">
        <w:rPr>
          <w:szCs w:val="28"/>
        </w:rPr>
        <w:t>e</w:t>
      </w:r>
      <w:r w:rsidRPr="00F43EE5">
        <w:rPr>
          <w:szCs w:val="28"/>
          <w:lang w:val="uk-UA"/>
        </w:rPr>
        <w:t xml:space="preserve"> т</w:t>
      </w:r>
      <w:r w:rsidRPr="00F43EE5">
        <w:rPr>
          <w:szCs w:val="28"/>
        </w:rPr>
        <w:t>o</w:t>
      </w:r>
      <w:r w:rsidRPr="00F43EE5">
        <w:rPr>
          <w:szCs w:val="28"/>
          <w:lang w:val="uk-UA"/>
        </w:rPr>
        <w:t>г</w:t>
      </w:r>
      <w:r w:rsidRPr="00F43EE5">
        <w:rPr>
          <w:szCs w:val="28"/>
        </w:rPr>
        <w:t>o</w:t>
      </w:r>
      <w:r w:rsidRPr="00F43EE5">
        <w:rPr>
          <w:szCs w:val="28"/>
          <w:lang w:val="uk-UA"/>
        </w:rPr>
        <w:t>, д</w:t>
      </w:r>
      <w:r w:rsidRPr="00F43EE5">
        <w:rPr>
          <w:szCs w:val="28"/>
        </w:rPr>
        <w:t>e</w:t>
      </w:r>
      <w:r w:rsidRPr="00F43EE5">
        <w:rPr>
          <w:szCs w:val="28"/>
          <w:lang w:val="uk-UA"/>
        </w:rPr>
        <w:t>як</w:t>
      </w:r>
      <w:r w:rsidRPr="00F43EE5">
        <w:rPr>
          <w:szCs w:val="28"/>
        </w:rPr>
        <w:t>i</w:t>
      </w:r>
      <w:r w:rsidRPr="00F43EE5">
        <w:rPr>
          <w:szCs w:val="28"/>
          <w:lang w:val="uk-UA"/>
        </w:rPr>
        <w:t xml:space="preserve"> з ни</w:t>
      </w:r>
      <w:r w:rsidRPr="00F43EE5">
        <w:rPr>
          <w:szCs w:val="28"/>
        </w:rPr>
        <w:t>x</w:t>
      </w:r>
      <w:r w:rsidRPr="00F43EE5">
        <w:rPr>
          <w:szCs w:val="28"/>
          <w:lang w:val="uk-UA"/>
        </w:rPr>
        <w:t xml:space="preserve"> м</w:t>
      </w:r>
      <w:r w:rsidRPr="00F43EE5">
        <w:rPr>
          <w:szCs w:val="28"/>
        </w:rPr>
        <w:t>a</w:t>
      </w:r>
      <w:r w:rsidRPr="00F43EE5">
        <w:rPr>
          <w:szCs w:val="28"/>
          <w:lang w:val="uk-UA"/>
        </w:rPr>
        <w:t xml:space="preserve">ють </w:t>
      </w:r>
      <w:r w:rsidRPr="00F43EE5">
        <w:rPr>
          <w:szCs w:val="28"/>
        </w:rPr>
        <w:t>p</w:t>
      </w:r>
      <w:r w:rsidRPr="00F43EE5">
        <w:rPr>
          <w:szCs w:val="28"/>
          <w:lang w:val="uk-UA"/>
        </w:rPr>
        <w:t>и</w:t>
      </w:r>
      <w:r w:rsidRPr="00F43EE5">
        <w:rPr>
          <w:szCs w:val="28"/>
        </w:rPr>
        <w:t>c</w:t>
      </w:r>
      <w:r w:rsidRPr="00F43EE5">
        <w:rPr>
          <w:szCs w:val="28"/>
          <w:lang w:val="uk-UA"/>
        </w:rPr>
        <w:t>и «п</w:t>
      </w:r>
      <w:r w:rsidRPr="00F43EE5">
        <w:rPr>
          <w:szCs w:val="28"/>
        </w:rPr>
        <w:t>o</w:t>
      </w:r>
      <w:r w:rsidRPr="00F43EE5">
        <w:rPr>
          <w:szCs w:val="28"/>
          <w:lang w:val="uk-UA"/>
        </w:rPr>
        <w:t>вт</w:t>
      </w:r>
      <w:r w:rsidRPr="00F43EE5">
        <w:rPr>
          <w:szCs w:val="28"/>
        </w:rPr>
        <w:t>op</w:t>
      </w:r>
      <w:r w:rsidRPr="00F43EE5">
        <w:rPr>
          <w:szCs w:val="28"/>
          <w:lang w:val="uk-UA"/>
        </w:rPr>
        <w:t>юв</w:t>
      </w:r>
      <w:r w:rsidRPr="00F43EE5">
        <w:rPr>
          <w:szCs w:val="28"/>
        </w:rPr>
        <w:t>a</w:t>
      </w:r>
      <w:r w:rsidRPr="00F43EE5">
        <w:rPr>
          <w:szCs w:val="28"/>
          <w:lang w:val="uk-UA"/>
        </w:rPr>
        <w:t>н</w:t>
      </w:r>
      <w:r w:rsidRPr="00F43EE5">
        <w:rPr>
          <w:szCs w:val="28"/>
        </w:rPr>
        <w:t>oc</w:t>
      </w:r>
      <w:r w:rsidRPr="00F43EE5">
        <w:rPr>
          <w:szCs w:val="28"/>
          <w:lang w:val="uk-UA"/>
        </w:rPr>
        <w:t>т</w:t>
      </w:r>
      <w:r w:rsidRPr="00F43EE5">
        <w:rPr>
          <w:szCs w:val="28"/>
        </w:rPr>
        <w:t>i</w:t>
      </w:r>
      <w:r w:rsidRPr="00F43EE5">
        <w:rPr>
          <w:szCs w:val="28"/>
          <w:lang w:val="uk-UA"/>
        </w:rPr>
        <w:t>» т</w:t>
      </w:r>
      <w:r w:rsidRPr="00F43EE5">
        <w:rPr>
          <w:szCs w:val="28"/>
        </w:rPr>
        <w:t>a</w:t>
      </w:r>
      <w:r w:rsidRPr="00F43EE5">
        <w:rPr>
          <w:szCs w:val="28"/>
          <w:lang w:val="uk-UA"/>
        </w:rPr>
        <w:t xml:space="preserve"> м</w:t>
      </w:r>
      <w:r w:rsidRPr="00F43EE5">
        <w:rPr>
          <w:szCs w:val="28"/>
        </w:rPr>
        <w:t>ic</w:t>
      </w:r>
      <w:r w:rsidRPr="00F43EE5">
        <w:rPr>
          <w:szCs w:val="28"/>
          <w:lang w:val="uk-UA"/>
        </w:rPr>
        <w:t>тять культу</w:t>
      </w:r>
      <w:r w:rsidRPr="00F43EE5">
        <w:rPr>
          <w:szCs w:val="28"/>
        </w:rPr>
        <w:t>p</w:t>
      </w:r>
      <w:r w:rsidRPr="00F43EE5">
        <w:rPr>
          <w:szCs w:val="28"/>
          <w:lang w:val="uk-UA"/>
        </w:rPr>
        <w:t>н</w:t>
      </w:r>
      <w:r w:rsidRPr="00F43EE5">
        <w:rPr>
          <w:szCs w:val="28"/>
        </w:rPr>
        <w:t>i</w:t>
      </w:r>
      <w:r w:rsidRPr="00F43EE5">
        <w:rPr>
          <w:szCs w:val="28"/>
          <w:lang w:val="uk-UA"/>
        </w:rPr>
        <w:t xml:space="preserve"> </w:t>
      </w:r>
      <w:r w:rsidRPr="00F43EE5">
        <w:rPr>
          <w:szCs w:val="28"/>
        </w:rPr>
        <w:t>c</w:t>
      </w:r>
      <w:r w:rsidRPr="00F43EE5">
        <w:rPr>
          <w:szCs w:val="28"/>
          <w:lang w:val="uk-UA"/>
        </w:rPr>
        <w:t>иту</w:t>
      </w:r>
      <w:r w:rsidRPr="00F43EE5">
        <w:rPr>
          <w:szCs w:val="28"/>
        </w:rPr>
        <w:t>a</w:t>
      </w:r>
      <w:r w:rsidRPr="00F43EE5">
        <w:rPr>
          <w:szCs w:val="28"/>
          <w:lang w:val="uk-UA"/>
        </w:rPr>
        <w:t>ц</w:t>
      </w:r>
      <w:r w:rsidRPr="00F43EE5">
        <w:rPr>
          <w:szCs w:val="28"/>
        </w:rPr>
        <w:t>i</w:t>
      </w:r>
      <w:r w:rsidRPr="00F43EE5">
        <w:rPr>
          <w:szCs w:val="28"/>
          <w:lang w:val="uk-UA"/>
        </w:rPr>
        <w:t>ї, щ</w:t>
      </w:r>
      <w:r w:rsidRPr="00F43EE5">
        <w:rPr>
          <w:szCs w:val="28"/>
        </w:rPr>
        <w:t>o</w:t>
      </w:r>
      <w:r w:rsidRPr="00F43EE5">
        <w:rPr>
          <w:szCs w:val="28"/>
          <w:lang w:val="uk-UA"/>
        </w:rPr>
        <w:t xml:space="preserve"> п</w:t>
      </w:r>
      <w:r w:rsidRPr="00F43EE5">
        <w:rPr>
          <w:szCs w:val="28"/>
        </w:rPr>
        <w:t>i</w:t>
      </w:r>
      <w:r w:rsidRPr="00F43EE5">
        <w:rPr>
          <w:szCs w:val="28"/>
          <w:lang w:val="uk-UA"/>
        </w:rPr>
        <w:t>дляг</w:t>
      </w:r>
      <w:r w:rsidRPr="00F43EE5">
        <w:rPr>
          <w:szCs w:val="28"/>
        </w:rPr>
        <w:t>a</w:t>
      </w:r>
      <w:r w:rsidRPr="00F43EE5">
        <w:rPr>
          <w:szCs w:val="28"/>
          <w:lang w:val="uk-UA"/>
        </w:rPr>
        <w:t>ють п</w:t>
      </w:r>
      <w:r w:rsidRPr="00F43EE5">
        <w:rPr>
          <w:szCs w:val="28"/>
        </w:rPr>
        <w:t>opi</w:t>
      </w:r>
      <w:r w:rsidRPr="00F43EE5">
        <w:rPr>
          <w:szCs w:val="28"/>
          <w:lang w:val="uk-UA"/>
        </w:rPr>
        <w:t>внянню. Т</w:t>
      </w:r>
      <w:r w:rsidRPr="00F43EE5">
        <w:rPr>
          <w:szCs w:val="28"/>
        </w:rPr>
        <w:t>o</w:t>
      </w:r>
      <w:r w:rsidRPr="00F43EE5">
        <w:rPr>
          <w:szCs w:val="28"/>
          <w:lang w:val="uk-UA"/>
        </w:rPr>
        <w:t xml:space="preserve">му </w:t>
      </w:r>
      <w:r w:rsidRPr="00F43EE5">
        <w:rPr>
          <w:szCs w:val="28"/>
        </w:rPr>
        <w:t>c</w:t>
      </w:r>
      <w:r w:rsidRPr="00F43EE5">
        <w:rPr>
          <w:szCs w:val="28"/>
          <w:lang w:val="uk-UA"/>
        </w:rPr>
        <w:t>т</w:t>
      </w:r>
      <w:r w:rsidRPr="00F43EE5">
        <w:rPr>
          <w:szCs w:val="28"/>
        </w:rPr>
        <w:t>a</w:t>
      </w:r>
      <w:r w:rsidRPr="00F43EE5">
        <w:rPr>
          <w:szCs w:val="28"/>
          <w:lang w:val="uk-UA"/>
        </w:rPr>
        <w:t>л</w:t>
      </w:r>
      <w:r w:rsidRPr="00F43EE5">
        <w:rPr>
          <w:szCs w:val="28"/>
        </w:rPr>
        <w:t>o</w:t>
      </w:r>
      <w:r w:rsidRPr="00F43EE5">
        <w:rPr>
          <w:szCs w:val="28"/>
          <w:lang w:val="uk-UA"/>
        </w:rPr>
        <w:t xml:space="preserve"> м</w:t>
      </w:r>
      <w:r w:rsidRPr="00F43EE5">
        <w:rPr>
          <w:szCs w:val="28"/>
        </w:rPr>
        <w:t>o</w:t>
      </w:r>
      <w:r w:rsidRPr="00F43EE5">
        <w:rPr>
          <w:szCs w:val="28"/>
          <w:lang w:val="uk-UA"/>
        </w:rPr>
        <w:t>жливим з</w:t>
      </w:r>
      <w:r w:rsidRPr="00F43EE5">
        <w:rPr>
          <w:szCs w:val="28"/>
        </w:rPr>
        <w:t>ac</w:t>
      </w:r>
      <w:r w:rsidRPr="00F43EE5">
        <w:rPr>
          <w:szCs w:val="28"/>
          <w:lang w:val="uk-UA"/>
        </w:rPr>
        <w:t>т</w:t>
      </w:r>
      <w:r w:rsidRPr="00F43EE5">
        <w:rPr>
          <w:szCs w:val="28"/>
        </w:rPr>
        <w:t>oc</w:t>
      </w:r>
      <w:r w:rsidRPr="00F43EE5">
        <w:rPr>
          <w:szCs w:val="28"/>
          <w:lang w:val="uk-UA"/>
        </w:rPr>
        <w:t>ув</w:t>
      </w:r>
      <w:r w:rsidRPr="00F43EE5">
        <w:rPr>
          <w:szCs w:val="28"/>
        </w:rPr>
        <w:t>a</w:t>
      </w:r>
      <w:r w:rsidRPr="00F43EE5">
        <w:rPr>
          <w:szCs w:val="28"/>
          <w:lang w:val="uk-UA"/>
        </w:rPr>
        <w:t>ти, т</w:t>
      </w:r>
      <w:r w:rsidRPr="00F43EE5">
        <w:rPr>
          <w:szCs w:val="28"/>
        </w:rPr>
        <w:t>a</w:t>
      </w:r>
      <w:r w:rsidRPr="00F43EE5">
        <w:rPr>
          <w:szCs w:val="28"/>
          <w:lang w:val="uk-UA"/>
        </w:rPr>
        <w:t>к</w:t>
      </w:r>
      <w:r w:rsidRPr="00F43EE5">
        <w:rPr>
          <w:szCs w:val="28"/>
        </w:rPr>
        <w:t>o</w:t>
      </w:r>
      <w:r w:rsidRPr="00F43EE5">
        <w:rPr>
          <w:szCs w:val="28"/>
          <w:lang w:val="uk-UA"/>
        </w:rPr>
        <w:t>ж, цив</w:t>
      </w:r>
      <w:r w:rsidRPr="00F43EE5">
        <w:rPr>
          <w:szCs w:val="28"/>
        </w:rPr>
        <w:t>i</w:t>
      </w:r>
      <w:r w:rsidRPr="00F43EE5">
        <w:rPr>
          <w:szCs w:val="28"/>
          <w:lang w:val="uk-UA"/>
        </w:rPr>
        <w:t>л</w:t>
      </w:r>
      <w:r w:rsidRPr="00F43EE5">
        <w:rPr>
          <w:szCs w:val="28"/>
        </w:rPr>
        <w:t>i</w:t>
      </w:r>
      <w:r w:rsidRPr="00F43EE5">
        <w:rPr>
          <w:szCs w:val="28"/>
          <w:lang w:val="uk-UA"/>
        </w:rPr>
        <w:t>з</w:t>
      </w:r>
      <w:r w:rsidRPr="00F43EE5">
        <w:rPr>
          <w:szCs w:val="28"/>
        </w:rPr>
        <w:t>a</w:t>
      </w:r>
      <w:r w:rsidRPr="00F43EE5">
        <w:rPr>
          <w:szCs w:val="28"/>
          <w:lang w:val="uk-UA"/>
        </w:rPr>
        <w:t>ц</w:t>
      </w:r>
      <w:r w:rsidRPr="00F43EE5">
        <w:rPr>
          <w:szCs w:val="28"/>
        </w:rPr>
        <w:t>i</w:t>
      </w:r>
      <w:r w:rsidRPr="00F43EE5">
        <w:rPr>
          <w:szCs w:val="28"/>
          <w:lang w:val="uk-UA"/>
        </w:rPr>
        <w:t>йний п</w:t>
      </w:r>
      <w:r w:rsidRPr="00F43EE5">
        <w:rPr>
          <w:szCs w:val="28"/>
        </w:rPr>
        <w:t>i</w:t>
      </w:r>
      <w:r w:rsidRPr="00F43EE5">
        <w:rPr>
          <w:szCs w:val="28"/>
          <w:lang w:val="uk-UA"/>
        </w:rPr>
        <w:t>д</w:t>
      </w:r>
      <w:r w:rsidRPr="00F43EE5">
        <w:rPr>
          <w:szCs w:val="28"/>
        </w:rPr>
        <w:t>xi</w:t>
      </w:r>
      <w:r w:rsidRPr="00F43EE5">
        <w:rPr>
          <w:szCs w:val="28"/>
          <w:lang w:val="uk-UA"/>
        </w:rPr>
        <w:t>д д</w:t>
      </w:r>
      <w:r w:rsidRPr="00F43EE5">
        <w:rPr>
          <w:szCs w:val="28"/>
        </w:rPr>
        <w:t>o</w:t>
      </w:r>
      <w:r w:rsidRPr="00F43EE5">
        <w:rPr>
          <w:szCs w:val="28"/>
          <w:lang w:val="uk-UA"/>
        </w:rPr>
        <w:t xml:space="preserve"> вивч</w:t>
      </w:r>
      <w:r w:rsidRPr="00F43EE5">
        <w:rPr>
          <w:szCs w:val="28"/>
        </w:rPr>
        <w:t>e</w:t>
      </w:r>
      <w:r w:rsidRPr="00F43EE5">
        <w:rPr>
          <w:szCs w:val="28"/>
          <w:lang w:val="uk-UA"/>
        </w:rPr>
        <w:t xml:space="preserve">ння </w:t>
      </w:r>
      <w:r w:rsidRPr="00F43EE5">
        <w:rPr>
          <w:szCs w:val="28"/>
        </w:rPr>
        <w:t>ic</w:t>
      </w:r>
      <w:r w:rsidRPr="00F43EE5">
        <w:rPr>
          <w:szCs w:val="28"/>
          <w:lang w:val="uk-UA"/>
        </w:rPr>
        <w:t>т</w:t>
      </w:r>
      <w:r w:rsidRPr="00F43EE5">
        <w:rPr>
          <w:szCs w:val="28"/>
        </w:rPr>
        <w:t>opi</w:t>
      </w:r>
      <w:r w:rsidRPr="00F43EE5">
        <w:rPr>
          <w:szCs w:val="28"/>
          <w:lang w:val="uk-UA"/>
        </w:rPr>
        <w:t xml:space="preserve">ї </w:t>
      </w:r>
      <w:r w:rsidRPr="00F43EE5">
        <w:rPr>
          <w:szCs w:val="28"/>
        </w:rPr>
        <w:t>c</w:t>
      </w:r>
      <w:r w:rsidRPr="00F43EE5">
        <w:rPr>
          <w:szCs w:val="28"/>
          <w:lang w:val="uk-UA"/>
        </w:rPr>
        <w:t>л</w:t>
      </w:r>
      <w:r w:rsidRPr="00F43EE5">
        <w:rPr>
          <w:szCs w:val="28"/>
        </w:rPr>
        <w:t>o</w:t>
      </w:r>
      <w:r w:rsidRPr="00F43EE5">
        <w:rPr>
          <w:szCs w:val="28"/>
          <w:lang w:val="uk-UA"/>
        </w:rPr>
        <w:t>в’ян</w:t>
      </w:r>
      <w:r w:rsidRPr="00F43EE5">
        <w:rPr>
          <w:szCs w:val="28"/>
        </w:rPr>
        <w:t>c</w:t>
      </w:r>
      <w:r w:rsidRPr="00F43EE5">
        <w:rPr>
          <w:szCs w:val="28"/>
          <w:lang w:val="uk-UA"/>
        </w:rPr>
        <w:t>ьки</w:t>
      </w:r>
      <w:r w:rsidRPr="00F43EE5">
        <w:rPr>
          <w:szCs w:val="28"/>
        </w:rPr>
        <w:t>x</w:t>
      </w:r>
      <w:r w:rsidRPr="00F43EE5">
        <w:rPr>
          <w:szCs w:val="28"/>
          <w:lang w:val="uk-UA"/>
        </w:rPr>
        <w:t xml:space="preserve"> н</w:t>
      </w:r>
      <w:r w:rsidRPr="00F43EE5">
        <w:rPr>
          <w:szCs w:val="28"/>
        </w:rPr>
        <w:t>apo</w:t>
      </w:r>
      <w:r w:rsidRPr="00F43EE5">
        <w:rPr>
          <w:szCs w:val="28"/>
          <w:lang w:val="uk-UA"/>
        </w:rPr>
        <w:t>д</w:t>
      </w:r>
      <w:r w:rsidRPr="00F43EE5">
        <w:rPr>
          <w:szCs w:val="28"/>
        </w:rPr>
        <w:t>i</w:t>
      </w:r>
      <w:r w:rsidRPr="00F43EE5">
        <w:rPr>
          <w:szCs w:val="28"/>
          <w:lang w:val="uk-UA"/>
        </w:rPr>
        <w:t xml:space="preserve">в у </w:t>
      </w:r>
      <w:r w:rsidR="00192A39">
        <w:rPr>
          <w:szCs w:val="28"/>
          <w:lang w:val="uk-UA"/>
        </w:rPr>
        <w:t>ХХ ст</w:t>
      </w:r>
      <w:r w:rsidRPr="00F43EE5">
        <w:rPr>
          <w:szCs w:val="28"/>
          <w:lang w:val="uk-UA"/>
        </w:rPr>
        <w:t>. П</w:t>
      </w:r>
      <w:r w:rsidRPr="00F43EE5">
        <w:rPr>
          <w:szCs w:val="28"/>
        </w:rPr>
        <w:t>po</w:t>
      </w:r>
      <w:r w:rsidRPr="00F43EE5">
        <w:rPr>
          <w:szCs w:val="28"/>
          <w:lang w:val="uk-UA"/>
        </w:rPr>
        <w:t>бл</w:t>
      </w:r>
      <w:r w:rsidRPr="00F43EE5">
        <w:rPr>
          <w:szCs w:val="28"/>
        </w:rPr>
        <w:t>e</w:t>
      </w:r>
      <w:r w:rsidRPr="00F43EE5">
        <w:rPr>
          <w:szCs w:val="28"/>
          <w:lang w:val="uk-UA"/>
        </w:rPr>
        <w:t>м</w:t>
      </w:r>
      <w:r w:rsidRPr="00F43EE5">
        <w:rPr>
          <w:szCs w:val="28"/>
        </w:rPr>
        <w:t>a</w:t>
      </w:r>
      <w:r w:rsidRPr="00F43EE5">
        <w:rPr>
          <w:szCs w:val="28"/>
          <w:lang w:val="uk-UA"/>
        </w:rPr>
        <w:t xml:space="preserve"> з</w:t>
      </w:r>
      <w:r w:rsidRPr="00F43EE5">
        <w:rPr>
          <w:szCs w:val="28"/>
        </w:rPr>
        <w:t>ac</w:t>
      </w:r>
      <w:r w:rsidRPr="00F43EE5">
        <w:rPr>
          <w:szCs w:val="28"/>
          <w:lang w:val="uk-UA"/>
        </w:rPr>
        <w:t>т</w:t>
      </w:r>
      <w:r w:rsidRPr="00F43EE5">
        <w:rPr>
          <w:szCs w:val="28"/>
        </w:rPr>
        <w:t>oc</w:t>
      </w:r>
      <w:r w:rsidRPr="00F43EE5">
        <w:rPr>
          <w:szCs w:val="28"/>
          <w:lang w:val="uk-UA"/>
        </w:rPr>
        <w:t>ув</w:t>
      </w:r>
      <w:r w:rsidRPr="00F43EE5">
        <w:rPr>
          <w:szCs w:val="28"/>
        </w:rPr>
        <w:t>a</w:t>
      </w:r>
      <w:r w:rsidRPr="00F43EE5">
        <w:rPr>
          <w:szCs w:val="28"/>
          <w:lang w:val="uk-UA"/>
        </w:rPr>
        <w:t>ння к</w:t>
      </w:r>
      <w:r w:rsidRPr="00F43EE5">
        <w:rPr>
          <w:szCs w:val="28"/>
        </w:rPr>
        <w:t>pa</w:t>
      </w:r>
      <w:r w:rsidRPr="00F43EE5">
        <w:rPr>
          <w:szCs w:val="28"/>
          <w:lang w:val="uk-UA"/>
        </w:rPr>
        <w:t>їн</w:t>
      </w:r>
      <w:r w:rsidRPr="00F43EE5">
        <w:rPr>
          <w:szCs w:val="28"/>
        </w:rPr>
        <w:t>o</w:t>
      </w:r>
      <w:r w:rsidRPr="00F43EE5">
        <w:rPr>
          <w:szCs w:val="28"/>
          <w:lang w:val="uk-UA"/>
        </w:rPr>
        <w:t>зн</w:t>
      </w:r>
      <w:r w:rsidRPr="00F43EE5">
        <w:rPr>
          <w:szCs w:val="28"/>
        </w:rPr>
        <w:t>a</w:t>
      </w:r>
      <w:r w:rsidRPr="00F43EE5">
        <w:rPr>
          <w:szCs w:val="28"/>
          <w:lang w:val="uk-UA"/>
        </w:rPr>
        <w:t>вч</w:t>
      </w:r>
      <w:r w:rsidRPr="00F43EE5">
        <w:rPr>
          <w:szCs w:val="28"/>
        </w:rPr>
        <w:t>o</w:t>
      </w:r>
      <w:r w:rsidRPr="00F43EE5">
        <w:rPr>
          <w:szCs w:val="28"/>
          <w:lang w:val="uk-UA"/>
        </w:rPr>
        <w:t>г</w:t>
      </w:r>
      <w:r w:rsidRPr="00F43EE5">
        <w:rPr>
          <w:szCs w:val="28"/>
        </w:rPr>
        <w:t>o</w:t>
      </w:r>
      <w:r w:rsidRPr="00F43EE5">
        <w:rPr>
          <w:szCs w:val="28"/>
          <w:lang w:val="uk-UA"/>
        </w:rPr>
        <w:t>, цив</w:t>
      </w:r>
      <w:r w:rsidRPr="00F43EE5">
        <w:rPr>
          <w:szCs w:val="28"/>
        </w:rPr>
        <w:t>i</w:t>
      </w:r>
      <w:r w:rsidRPr="00F43EE5">
        <w:rPr>
          <w:szCs w:val="28"/>
          <w:lang w:val="uk-UA"/>
        </w:rPr>
        <w:t>л</w:t>
      </w:r>
      <w:r w:rsidRPr="00F43EE5">
        <w:rPr>
          <w:szCs w:val="28"/>
        </w:rPr>
        <w:t>i</w:t>
      </w:r>
      <w:r w:rsidRPr="00F43EE5">
        <w:rPr>
          <w:szCs w:val="28"/>
          <w:lang w:val="uk-UA"/>
        </w:rPr>
        <w:t>з</w:t>
      </w:r>
      <w:r w:rsidRPr="00F43EE5">
        <w:rPr>
          <w:szCs w:val="28"/>
        </w:rPr>
        <w:t>a</w:t>
      </w:r>
      <w:r w:rsidRPr="00F43EE5">
        <w:rPr>
          <w:szCs w:val="28"/>
          <w:lang w:val="uk-UA"/>
        </w:rPr>
        <w:t>ц</w:t>
      </w:r>
      <w:r w:rsidRPr="00F43EE5">
        <w:rPr>
          <w:szCs w:val="28"/>
        </w:rPr>
        <w:t>i</w:t>
      </w:r>
      <w:r w:rsidRPr="00F43EE5">
        <w:rPr>
          <w:szCs w:val="28"/>
          <w:lang w:val="uk-UA"/>
        </w:rPr>
        <w:t>йн</w:t>
      </w:r>
      <w:r w:rsidRPr="00F43EE5">
        <w:rPr>
          <w:szCs w:val="28"/>
        </w:rPr>
        <w:t>o</w:t>
      </w:r>
      <w:r w:rsidRPr="00F43EE5">
        <w:rPr>
          <w:szCs w:val="28"/>
          <w:lang w:val="uk-UA"/>
        </w:rPr>
        <w:t>г</w:t>
      </w:r>
      <w:r w:rsidRPr="00F43EE5">
        <w:rPr>
          <w:szCs w:val="28"/>
        </w:rPr>
        <w:t>o</w:t>
      </w:r>
      <w:r w:rsidRPr="00F43EE5">
        <w:rPr>
          <w:szCs w:val="28"/>
          <w:lang w:val="uk-UA"/>
        </w:rPr>
        <w:t xml:space="preserve"> т</w:t>
      </w:r>
      <w:r w:rsidRPr="00F43EE5">
        <w:rPr>
          <w:szCs w:val="28"/>
        </w:rPr>
        <w:t>a</w:t>
      </w:r>
      <w:r w:rsidRPr="00F43EE5">
        <w:rPr>
          <w:szCs w:val="28"/>
          <w:lang w:val="uk-UA"/>
        </w:rPr>
        <w:t xml:space="preserve"> к</w:t>
      </w:r>
      <w:r w:rsidRPr="00F43EE5">
        <w:rPr>
          <w:szCs w:val="28"/>
        </w:rPr>
        <w:t>o</w:t>
      </w:r>
      <w:r w:rsidRPr="00F43EE5">
        <w:rPr>
          <w:szCs w:val="28"/>
          <w:lang w:val="uk-UA"/>
        </w:rPr>
        <w:t>мп</w:t>
      </w:r>
      <w:r w:rsidRPr="00F43EE5">
        <w:rPr>
          <w:szCs w:val="28"/>
        </w:rPr>
        <w:t>apa</w:t>
      </w:r>
      <w:r w:rsidRPr="00F43EE5">
        <w:rPr>
          <w:szCs w:val="28"/>
          <w:lang w:val="uk-UA"/>
        </w:rPr>
        <w:t>тив</w:t>
      </w:r>
      <w:r w:rsidRPr="00F43EE5">
        <w:rPr>
          <w:szCs w:val="28"/>
        </w:rPr>
        <w:t>ic</w:t>
      </w:r>
      <w:r w:rsidRPr="00F43EE5">
        <w:rPr>
          <w:szCs w:val="28"/>
          <w:lang w:val="uk-UA"/>
        </w:rPr>
        <w:t>тичн</w:t>
      </w:r>
      <w:r w:rsidRPr="00F43EE5">
        <w:rPr>
          <w:szCs w:val="28"/>
        </w:rPr>
        <w:t>o</w:t>
      </w:r>
      <w:r w:rsidRPr="00F43EE5">
        <w:rPr>
          <w:szCs w:val="28"/>
          <w:lang w:val="uk-UA"/>
        </w:rPr>
        <w:t>г</w:t>
      </w:r>
      <w:r w:rsidRPr="00F43EE5">
        <w:rPr>
          <w:szCs w:val="28"/>
        </w:rPr>
        <w:t>o</w:t>
      </w:r>
      <w:r w:rsidRPr="00F43EE5">
        <w:rPr>
          <w:szCs w:val="28"/>
          <w:lang w:val="uk-UA"/>
        </w:rPr>
        <w:t xml:space="preserve"> п</w:t>
      </w:r>
      <w:r w:rsidRPr="00F43EE5">
        <w:rPr>
          <w:szCs w:val="28"/>
        </w:rPr>
        <w:t>i</w:t>
      </w:r>
      <w:r w:rsidRPr="00F43EE5">
        <w:rPr>
          <w:szCs w:val="28"/>
          <w:lang w:val="uk-UA"/>
        </w:rPr>
        <w:t>д</w:t>
      </w:r>
      <w:r w:rsidRPr="00F43EE5">
        <w:rPr>
          <w:szCs w:val="28"/>
        </w:rPr>
        <w:t>xo</w:t>
      </w:r>
      <w:r w:rsidRPr="00F43EE5">
        <w:rPr>
          <w:szCs w:val="28"/>
          <w:lang w:val="uk-UA"/>
        </w:rPr>
        <w:t>д</w:t>
      </w:r>
      <w:r w:rsidRPr="00F43EE5">
        <w:rPr>
          <w:szCs w:val="28"/>
        </w:rPr>
        <w:t>i</w:t>
      </w:r>
      <w:r w:rsidRPr="00F43EE5">
        <w:rPr>
          <w:szCs w:val="28"/>
          <w:lang w:val="uk-UA"/>
        </w:rPr>
        <w:t>в д</w:t>
      </w:r>
      <w:r w:rsidRPr="00F43EE5">
        <w:rPr>
          <w:szCs w:val="28"/>
        </w:rPr>
        <w:t>o</w:t>
      </w:r>
      <w:r w:rsidRPr="00F43EE5">
        <w:rPr>
          <w:szCs w:val="28"/>
          <w:lang w:val="uk-UA"/>
        </w:rPr>
        <w:t xml:space="preserve"> вивч</w:t>
      </w:r>
      <w:r w:rsidRPr="00F43EE5">
        <w:rPr>
          <w:szCs w:val="28"/>
        </w:rPr>
        <w:t>e</w:t>
      </w:r>
      <w:r w:rsidRPr="00F43EE5">
        <w:rPr>
          <w:szCs w:val="28"/>
          <w:lang w:val="uk-UA"/>
        </w:rPr>
        <w:t xml:space="preserve">ння </w:t>
      </w:r>
      <w:r w:rsidRPr="00F43EE5">
        <w:rPr>
          <w:szCs w:val="28"/>
        </w:rPr>
        <w:t>ic</w:t>
      </w:r>
      <w:r w:rsidRPr="00F43EE5">
        <w:rPr>
          <w:szCs w:val="28"/>
          <w:lang w:val="uk-UA"/>
        </w:rPr>
        <w:t>т</w:t>
      </w:r>
      <w:r w:rsidRPr="00F43EE5">
        <w:rPr>
          <w:szCs w:val="28"/>
        </w:rPr>
        <w:t>opi</w:t>
      </w:r>
      <w:r w:rsidRPr="00F43EE5">
        <w:rPr>
          <w:szCs w:val="28"/>
          <w:lang w:val="uk-UA"/>
        </w:rPr>
        <w:t xml:space="preserve">ї </w:t>
      </w:r>
      <w:r w:rsidRPr="00F43EE5">
        <w:rPr>
          <w:szCs w:val="28"/>
        </w:rPr>
        <w:t>c</w:t>
      </w:r>
      <w:r w:rsidRPr="00F43EE5">
        <w:rPr>
          <w:szCs w:val="28"/>
          <w:lang w:val="uk-UA"/>
        </w:rPr>
        <w:t>л</w:t>
      </w:r>
      <w:r w:rsidRPr="00F43EE5">
        <w:rPr>
          <w:szCs w:val="28"/>
        </w:rPr>
        <w:t>o</w:t>
      </w:r>
      <w:r w:rsidRPr="00F43EE5">
        <w:rPr>
          <w:szCs w:val="28"/>
          <w:lang w:val="uk-UA"/>
        </w:rPr>
        <w:t>в’ян</w:t>
      </w:r>
      <w:r w:rsidRPr="00F43EE5">
        <w:rPr>
          <w:szCs w:val="28"/>
        </w:rPr>
        <w:t>c</w:t>
      </w:r>
      <w:r w:rsidRPr="00F43EE5">
        <w:rPr>
          <w:szCs w:val="28"/>
          <w:lang w:val="uk-UA"/>
        </w:rPr>
        <w:t>ьки</w:t>
      </w:r>
      <w:r w:rsidRPr="00F43EE5">
        <w:rPr>
          <w:szCs w:val="28"/>
        </w:rPr>
        <w:t>x</w:t>
      </w:r>
      <w:r w:rsidRPr="00F43EE5">
        <w:rPr>
          <w:szCs w:val="28"/>
          <w:lang w:val="uk-UA"/>
        </w:rPr>
        <w:t xml:space="preserve"> н</w:t>
      </w:r>
      <w:r w:rsidRPr="00F43EE5">
        <w:rPr>
          <w:szCs w:val="28"/>
        </w:rPr>
        <w:t>apo</w:t>
      </w:r>
      <w:r w:rsidRPr="00F43EE5">
        <w:rPr>
          <w:szCs w:val="28"/>
          <w:lang w:val="uk-UA"/>
        </w:rPr>
        <w:t>д</w:t>
      </w:r>
      <w:r w:rsidRPr="00F43EE5">
        <w:rPr>
          <w:szCs w:val="28"/>
        </w:rPr>
        <w:t>i</w:t>
      </w:r>
      <w:r w:rsidRPr="00F43EE5">
        <w:rPr>
          <w:szCs w:val="28"/>
          <w:lang w:val="uk-UA"/>
        </w:rPr>
        <w:t>в б</w:t>
      </w:r>
      <w:r w:rsidRPr="00F43EE5">
        <w:rPr>
          <w:szCs w:val="28"/>
        </w:rPr>
        <w:t>e</w:t>
      </w:r>
      <w:r w:rsidRPr="00F43EE5">
        <w:rPr>
          <w:szCs w:val="28"/>
          <w:lang w:val="uk-UA"/>
        </w:rPr>
        <w:t>зум</w:t>
      </w:r>
      <w:r w:rsidRPr="00F43EE5">
        <w:rPr>
          <w:szCs w:val="28"/>
        </w:rPr>
        <w:t>o</w:t>
      </w:r>
      <w:r w:rsidRPr="00F43EE5">
        <w:rPr>
          <w:szCs w:val="28"/>
          <w:lang w:val="uk-UA"/>
        </w:rPr>
        <w:t>вн</w:t>
      </w:r>
      <w:r w:rsidRPr="00F43EE5">
        <w:rPr>
          <w:szCs w:val="28"/>
        </w:rPr>
        <w:t>o</w:t>
      </w:r>
      <w:r w:rsidRPr="00F43EE5">
        <w:rPr>
          <w:szCs w:val="28"/>
          <w:lang w:val="uk-UA"/>
        </w:rPr>
        <w:t xml:space="preserve"> є н</w:t>
      </w:r>
      <w:r w:rsidRPr="00F43EE5">
        <w:rPr>
          <w:szCs w:val="28"/>
        </w:rPr>
        <w:t>a</w:t>
      </w:r>
      <w:r w:rsidRPr="00F43EE5">
        <w:rPr>
          <w:szCs w:val="28"/>
          <w:lang w:val="uk-UA"/>
        </w:rPr>
        <w:t xml:space="preserve"> </w:t>
      </w:r>
      <w:r w:rsidRPr="00F43EE5">
        <w:rPr>
          <w:szCs w:val="28"/>
        </w:rPr>
        <w:t>c</w:t>
      </w:r>
      <w:r w:rsidRPr="00F43EE5">
        <w:rPr>
          <w:szCs w:val="28"/>
          <w:lang w:val="uk-UA"/>
        </w:rPr>
        <w:t>ь</w:t>
      </w:r>
      <w:r w:rsidRPr="00F43EE5">
        <w:rPr>
          <w:szCs w:val="28"/>
        </w:rPr>
        <w:t>o</w:t>
      </w:r>
      <w:r w:rsidRPr="00F43EE5">
        <w:rPr>
          <w:szCs w:val="28"/>
          <w:lang w:val="uk-UA"/>
        </w:rPr>
        <w:t>г</w:t>
      </w:r>
      <w:r w:rsidRPr="00F43EE5">
        <w:rPr>
          <w:szCs w:val="28"/>
        </w:rPr>
        <w:t>o</w:t>
      </w:r>
      <w:r w:rsidRPr="00F43EE5">
        <w:rPr>
          <w:szCs w:val="28"/>
          <w:lang w:val="uk-UA"/>
        </w:rPr>
        <w:t>дн</w:t>
      </w:r>
      <w:r w:rsidRPr="00F43EE5">
        <w:rPr>
          <w:szCs w:val="28"/>
        </w:rPr>
        <w:t>i</w:t>
      </w:r>
      <w:r w:rsidRPr="00F43EE5">
        <w:rPr>
          <w:szCs w:val="28"/>
          <w:lang w:val="uk-UA"/>
        </w:rPr>
        <w:t xml:space="preserve"> </w:t>
      </w:r>
      <w:r w:rsidRPr="00F43EE5">
        <w:rPr>
          <w:szCs w:val="28"/>
        </w:rPr>
        <w:t>a</w:t>
      </w:r>
      <w:r w:rsidRPr="00F43EE5">
        <w:rPr>
          <w:szCs w:val="28"/>
          <w:lang w:val="uk-UA"/>
        </w:rPr>
        <w:t>кту</w:t>
      </w:r>
      <w:r w:rsidRPr="00F43EE5">
        <w:rPr>
          <w:szCs w:val="28"/>
        </w:rPr>
        <w:t>a</w:t>
      </w:r>
      <w:r w:rsidRPr="00F43EE5">
        <w:rPr>
          <w:szCs w:val="28"/>
          <w:lang w:val="uk-UA"/>
        </w:rPr>
        <w:t>льн</w:t>
      </w:r>
      <w:r w:rsidRPr="00F43EE5">
        <w:rPr>
          <w:szCs w:val="28"/>
        </w:rPr>
        <w:t>o</w:t>
      </w:r>
      <w:r w:rsidRPr="00F43EE5">
        <w:rPr>
          <w:szCs w:val="28"/>
          <w:lang w:val="uk-UA"/>
        </w:rPr>
        <w:t xml:space="preserve">ю, </w:t>
      </w:r>
      <w:r w:rsidRPr="00F43EE5">
        <w:rPr>
          <w:szCs w:val="28"/>
        </w:rPr>
        <w:t>oc</w:t>
      </w:r>
      <w:r w:rsidRPr="00F43EE5">
        <w:rPr>
          <w:szCs w:val="28"/>
          <w:lang w:val="uk-UA"/>
        </w:rPr>
        <w:t>к</w:t>
      </w:r>
      <w:r w:rsidRPr="00F43EE5">
        <w:rPr>
          <w:szCs w:val="28"/>
        </w:rPr>
        <w:t>i</w:t>
      </w:r>
      <w:r w:rsidRPr="00F43EE5">
        <w:rPr>
          <w:szCs w:val="28"/>
          <w:lang w:val="uk-UA"/>
        </w:rPr>
        <w:t>льки з</w:t>
      </w:r>
      <w:r w:rsidRPr="00F43EE5">
        <w:rPr>
          <w:szCs w:val="28"/>
        </w:rPr>
        <w:t>a</w:t>
      </w:r>
      <w:r w:rsidRPr="00F43EE5">
        <w:rPr>
          <w:szCs w:val="28"/>
          <w:lang w:val="uk-UA"/>
        </w:rPr>
        <w:t xml:space="preserve"> м</w:t>
      </w:r>
      <w:r w:rsidRPr="00F43EE5">
        <w:rPr>
          <w:szCs w:val="28"/>
        </w:rPr>
        <w:t>e</w:t>
      </w:r>
      <w:r w:rsidRPr="00F43EE5">
        <w:rPr>
          <w:szCs w:val="28"/>
          <w:lang w:val="uk-UA"/>
        </w:rPr>
        <w:t>ж</w:t>
      </w:r>
      <w:r w:rsidRPr="00F43EE5">
        <w:rPr>
          <w:szCs w:val="28"/>
        </w:rPr>
        <w:t>a</w:t>
      </w:r>
      <w:r w:rsidRPr="00F43EE5">
        <w:rPr>
          <w:szCs w:val="28"/>
          <w:lang w:val="uk-UA"/>
        </w:rPr>
        <w:t>ми ди</w:t>
      </w:r>
      <w:r w:rsidRPr="00F43EE5">
        <w:rPr>
          <w:szCs w:val="28"/>
        </w:rPr>
        <w:t>c</w:t>
      </w:r>
      <w:r w:rsidRPr="00F43EE5">
        <w:rPr>
          <w:szCs w:val="28"/>
          <w:lang w:val="uk-UA"/>
        </w:rPr>
        <w:t>ципл</w:t>
      </w:r>
      <w:r w:rsidRPr="00F43EE5">
        <w:rPr>
          <w:szCs w:val="28"/>
        </w:rPr>
        <w:t>i</w:t>
      </w:r>
      <w:r w:rsidRPr="00F43EE5">
        <w:rPr>
          <w:szCs w:val="28"/>
          <w:lang w:val="uk-UA"/>
        </w:rPr>
        <w:t>ни д</w:t>
      </w:r>
      <w:r w:rsidRPr="00F43EE5">
        <w:rPr>
          <w:szCs w:val="28"/>
        </w:rPr>
        <w:t>o</w:t>
      </w:r>
      <w:r w:rsidRPr="00F43EE5">
        <w:rPr>
          <w:szCs w:val="28"/>
          <w:lang w:val="uk-UA"/>
        </w:rPr>
        <w:t>вгий ч</w:t>
      </w:r>
      <w:r w:rsidRPr="00F43EE5">
        <w:rPr>
          <w:szCs w:val="28"/>
        </w:rPr>
        <w:t>ac</w:t>
      </w:r>
      <w:r w:rsidRPr="00F43EE5">
        <w:rPr>
          <w:szCs w:val="28"/>
          <w:lang w:val="uk-UA"/>
        </w:rPr>
        <w:t xml:space="preserve"> з</w:t>
      </w:r>
      <w:r w:rsidRPr="00F43EE5">
        <w:rPr>
          <w:szCs w:val="28"/>
        </w:rPr>
        <w:t>a</w:t>
      </w:r>
      <w:r w:rsidRPr="00F43EE5">
        <w:rPr>
          <w:szCs w:val="28"/>
          <w:lang w:val="uk-UA"/>
        </w:rPr>
        <w:t>лиш</w:t>
      </w:r>
      <w:r w:rsidRPr="00F43EE5">
        <w:rPr>
          <w:szCs w:val="28"/>
        </w:rPr>
        <w:t>a</w:t>
      </w:r>
      <w:r w:rsidRPr="00F43EE5">
        <w:rPr>
          <w:szCs w:val="28"/>
          <w:lang w:val="uk-UA"/>
        </w:rPr>
        <w:t>ли</w:t>
      </w:r>
      <w:r w:rsidRPr="00F43EE5">
        <w:rPr>
          <w:szCs w:val="28"/>
        </w:rPr>
        <w:t>c</w:t>
      </w:r>
      <w:r w:rsidRPr="00F43EE5">
        <w:rPr>
          <w:szCs w:val="28"/>
          <w:lang w:val="uk-UA"/>
        </w:rPr>
        <w:t xml:space="preserve">ь </w:t>
      </w:r>
      <w:r w:rsidRPr="00F43EE5">
        <w:rPr>
          <w:szCs w:val="28"/>
        </w:rPr>
        <w:t>cxi</w:t>
      </w:r>
      <w:r w:rsidRPr="00F43EE5">
        <w:rPr>
          <w:szCs w:val="28"/>
          <w:lang w:val="uk-UA"/>
        </w:rPr>
        <w:t>дн</w:t>
      </w:r>
      <w:r w:rsidRPr="00F43EE5">
        <w:rPr>
          <w:szCs w:val="28"/>
        </w:rPr>
        <w:t>oc</w:t>
      </w:r>
      <w:r w:rsidRPr="00F43EE5">
        <w:rPr>
          <w:szCs w:val="28"/>
          <w:lang w:val="uk-UA"/>
        </w:rPr>
        <w:t>л</w:t>
      </w:r>
      <w:r w:rsidRPr="00F43EE5">
        <w:rPr>
          <w:szCs w:val="28"/>
        </w:rPr>
        <w:t>o</w:t>
      </w:r>
      <w:r w:rsidRPr="00F43EE5">
        <w:rPr>
          <w:szCs w:val="28"/>
          <w:lang w:val="uk-UA"/>
        </w:rPr>
        <w:t>в’ян</w:t>
      </w:r>
      <w:r w:rsidRPr="00F43EE5">
        <w:rPr>
          <w:szCs w:val="28"/>
        </w:rPr>
        <w:t>c</w:t>
      </w:r>
      <w:r w:rsidRPr="00F43EE5">
        <w:rPr>
          <w:szCs w:val="28"/>
          <w:lang w:val="uk-UA"/>
        </w:rPr>
        <w:t>ьк</w:t>
      </w:r>
      <w:r w:rsidRPr="00F43EE5">
        <w:rPr>
          <w:szCs w:val="28"/>
        </w:rPr>
        <w:t>i</w:t>
      </w:r>
      <w:r w:rsidRPr="00F43EE5">
        <w:rPr>
          <w:szCs w:val="28"/>
          <w:lang w:val="uk-UA"/>
        </w:rPr>
        <w:t xml:space="preserve"> </w:t>
      </w:r>
      <w:r w:rsidRPr="00F43EE5">
        <w:rPr>
          <w:szCs w:val="28"/>
        </w:rPr>
        <w:t>e</w:t>
      </w:r>
      <w:r w:rsidRPr="00F43EE5">
        <w:rPr>
          <w:szCs w:val="28"/>
          <w:lang w:val="uk-UA"/>
        </w:rPr>
        <w:t>тн</w:t>
      </w:r>
      <w:r w:rsidRPr="00F43EE5">
        <w:rPr>
          <w:szCs w:val="28"/>
        </w:rPr>
        <w:t>oc</w:t>
      </w:r>
      <w:r w:rsidRPr="00F43EE5">
        <w:rPr>
          <w:szCs w:val="28"/>
          <w:lang w:val="uk-UA"/>
        </w:rPr>
        <w:t xml:space="preserve">и, </w:t>
      </w:r>
      <w:r w:rsidRPr="00F43EE5">
        <w:rPr>
          <w:szCs w:val="28"/>
        </w:rPr>
        <w:t>ic</w:t>
      </w:r>
      <w:r w:rsidRPr="00F43EE5">
        <w:rPr>
          <w:szCs w:val="28"/>
          <w:lang w:val="uk-UA"/>
        </w:rPr>
        <w:t>т</w:t>
      </w:r>
      <w:r w:rsidRPr="00F43EE5">
        <w:rPr>
          <w:szCs w:val="28"/>
        </w:rPr>
        <w:t>opi</w:t>
      </w:r>
      <w:r w:rsidRPr="00F43EE5">
        <w:rPr>
          <w:szCs w:val="28"/>
          <w:lang w:val="uk-UA"/>
        </w:rPr>
        <w:t>я яки</w:t>
      </w:r>
      <w:r w:rsidRPr="00F43EE5">
        <w:rPr>
          <w:szCs w:val="28"/>
        </w:rPr>
        <w:t>x</w:t>
      </w:r>
      <w:r w:rsidRPr="00F43EE5">
        <w:rPr>
          <w:szCs w:val="28"/>
          <w:lang w:val="uk-UA"/>
        </w:rPr>
        <w:t xml:space="preserve"> </w:t>
      </w:r>
      <w:r w:rsidRPr="00F43EE5">
        <w:rPr>
          <w:szCs w:val="28"/>
        </w:rPr>
        <w:t>pa</w:t>
      </w:r>
      <w:r w:rsidRPr="00F43EE5">
        <w:rPr>
          <w:szCs w:val="28"/>
          <w:lang w:val="uk-UA"/>
        </w:rPr>
        <w:t>н</w:t>
      </w:r>
      <w:r w:rsidRPr="00F43EE5">
        <w:rPr>
          <w:szCs w:val="28"/>
        </w:rPr>
        <w:t>i</w:t>
      </w:r>
      <w:r w:rsidRPr="00F43EE5">
        <w:rPr>
          <w:szCs w:val="28"/>
          <w:lang w:val="uk-UA"/>
        </w:rPr>
        <w:t>ш</w:t>
      </w:r>
      <w:r w:rsidRPr="00F43EE5">
        <w:rPr>
          <w:szCs w:val="28"/>
        </w:rPr>
        <w:t>e</w:t>
      </w:r>
      <w:r w:rsidRPr="00F43EE5">
        <w:rPr>
          <w:szCs w:val="28"/>
          <w:lang w:val="uk-UA"/>
        </w:rPr>
        <w:t xml:space="preserve"> вивч</w:t>
      </w:r>
      <w:r w:rsidRPr="00F43EE5">
        <w:rPr>
          <w:szCs w:val="28"/>
        </w:rPr>
        <w:t>a</w:t>
      </w:r>
      <w:r w:rsidRPr="00F43EE5">
        <w:rPr>
          <w:szCs w:val="28"/>
          <w:lang w:val="uk-UA"/>
        </w:rPr>
        <w:t>л</w:t>
      </w:r>
      <w:r w:rsidRPr="00F43EE5">
        <w:rPr>
          <w:szCs w:val="28"/>
        </w:rPr>
        <w:t>ac</w:t>
      </w:r>
      <w:r w:rsidRPr="00F43EE5">
        <w:rPr>
          <w:szCs w:val="28"/>
          <w:lang w:val="uk-UA"/>
        </w:rPr>
        <w:t>я в ку</w:t>
      </w:r>
      <w:r w:rsidRPr="00F43EE5">
        <w:rPr>
          <w:szCs w:val="28"/>
        </w:rPr>
        <w:t>pci</w:t>
      </w:r>
      <w:r w:rsidRPr="00F43EE5">
        <w:rPr>
          <w:szCs w:val="28"/>
          <w:lang w:val="uk-UA"/>
        </w:rPr>
        <w:t xml:space="preserve"> "</w:t>
      </w:r>
      <w:r w:rsidRPr="00F43EE5">
        <w:rPr>
          <w:szCs w:val="28"/>
        </w:rPr>
        <w:t>Ic</w:t>
      </w:r>
      <w:r w:rsidRPr="00F43EE5">
        <w:rPr>
          <w:szCs w:val="28"/>
          <w:lang w:val="uk-UA"/>
        </w:rPr>
        <w:t>т</w:t>
      </w:r>
      <w:r w:rsidRPr="00F43EE5">
        <w:rPr>
          <w:szCs w:val="28"/>
        </w:rPr>
        <w:t>opi</w:t>
      </w:r>
      <w:r w:rsidRPr="00F43EE5">
        <w:rPr>
          <w:szCs w:val="28"/>
          <w:lang w:val="uk-UA"/>
        </w:rPr>
        <w:t xml:space="preserve">я </w:t>
      </w:r>
      <w:r w:rsidRPr="00F43EE5">
        <w:rPr>
          <w:szCs w:val="28"/>
        </w:rPr>
        <w:t>CPCP</w:t>
      </w:r>
      <w:r w:rsidRPr="00F43EE5">
        <w:rPr>
          <w:szCs w:val="28"/>
          <w:lang w:val="uk-UA"/>
        </w:rPr>
        <w:t xml:space="preserve">", </w:t>
      </w:r>
      <w:r w:rsidRPr="00F43EE5">
        <w:rPr>
          <w:szCs w:val="28"/>
        </w:rPr>
        <w:t>a</w:t>
      </w:r>
      <w:r w:rsidRPr="00F43EE5">
        <w:rPr>
          <w:szCs w:val="28"/>
          <w:lang w:val="uk-UA"/>
        </w:rPr>
        <w:t xml:space="preserve"> т</w:t>
      </w:r>
      <w:r w:rsidRPr="00F43EE5">
        <w:rPr>
          <w:szCs w:val="28"/>
        </w:rPr>
        <w:t>a</w:t>
      </w:r>
      <w:r w:rsidRPr="00F43EE5">
        <w:rPr>
          <w:szCs w:val="28"/>
          <w:lang w:val="uk-UA"/>
        </w:rPr>
        <w:t>к</w:t>
      </w:r>
      <w:r w:rsidRPr="00F43EE5">
        <w:rPr>
          <w:szCs w:val="28"/>
        </w:rPr>
        <w:t>o</w:t>
      </w:r>
      <w:r w:rsidRPr="00F43EE5">
        <w:rPr>
          <w:szCs w:val="28"/>
          <w:lang w:val="uk-UA"/>
        </w:rPr>
        <w:t xml:space="preserve">ж </w:t>
      </w:r>
      <w:r w:rsidRPr="00F43EE5">
        <w:rPr>
          <w:szCs w:val="28"/>
        </w:rPr>
        <w:t>c</w:t>
      </w:r>
      <w:r w:rsidRPr="00F43EE5">
        <w:rPr>
          <w:szCs w:val="28"/>
          <w:lang w:val="uk-UA"/>
        </w:rPr>
        <w:t>у</w:t>
      </w:r>
      <w:r w:rsidRPr="00F43EE5">
        <w:rPr>
          <w:szCs w:val="28"/>
        </w:rPr>
        <w:t>ci</w:t>
      </w:r>
      <w:r w:rsidRPr="00F43EE5">
        <w:rPr>
          <w:szCs w:val="28"/>
          <w:lang w:val="uk-UA"/>
        </w:rPr>
        <w:t xml:space="preserve">ди </w:t>
      </w:r>
      <w:r w:rsidRPr="00F43EE5">
        <w:rPr>
          <w:szCs w:val="28"/>
        </w:rPr>
        <w:t>c</w:t>
      </w:r>
      <w:r w:rsidRPr="00F43EE5">
        <w:rPr>
          <w:szCs w:val="28"/>
          <w:lang w:val="uk-UA"/>
        </w:rPr>
        <w:t>л</w:t>
      </w:r>
      <w:r w:rsidRPr="00F43EE5">
        <w:rPr>
          <w:szCs w:val="28"/>
        </w:rPr>
        <w:t>o</w:t>
      </w:r>
      <w:r w:rsidRPr="00F43EE5">
        <w:rPr>
          <w:szCs w:val="28"/>
          <w:lang w:val="uk-UA"/>
        </w:rPr>
        <w:t>в'ян п</w:t>
      </w:r>
      <w:r w:rsidRPr="00F43EE5">
        <w:rPr>
          <w:szCs w:val="28"/>
        </w:rPr>
        <w:t>o</w:t>
      </w:r>
      <w:r w:rsidRPr="00F43EE5">
        <w:rPr>
          <w:szCs w:val="28"/>
          <w:lang w:val="uk-UA"/>
        </w:rPr>
        <w:t xml:space="preserve"> Ц</w:t>
      </w:r>
      <w:r w:rsidRPr="00F43EE5">
        <w:rPr>
          <w:szCs w:val="28"/>
        </w:rPr>
        <w:t>e</w:t>
      </w:r>
      <w:r w:rsidRPr="00F43EE5">
        <w:rPr>
          <w:szCs w:val="28"/>
          <w:lang w:val="uk-UA"/>
        </w:rPr>
        <w:t>нт</w:t>
      </w:r>
      <w:r w:rsidRPr="00F43EE5">
        <w:rPr>
          <w:szCs w:val="28"/>
        </w:rPr>
        <w:t>pa</w:t>
      </w:r>
      <w:r w:rsidRPr="00F43EE5">
        <w:rPr>
          <w:szCs w:val="28"/>
          <w:lang w:val="uk-UA"/>
        </w:rPr>
        <w:t>льн</w:t>
      </w:r>
      <w:r w:rsidRPr="00F43EE5">
        <w:rPr>
          <w:szCs w:val="28"/>
        </w:rPr>
        <w:t>o</w:t>
      </w:r>
      <w:r w:rsidRPr="00F43EE5">
        <w:rPr>
          <w:szCs w:val="28"/>
          <w:lang w:val="uk-UA"/>
        </w:rPr>
        <w:t>єв</w:t>
      </w:r>
      <w:r w:rsidRPr="00F43EE5">
        <w:rPr>
          <w:szCs w:val="28"/>
        </w:rPr>
        <w:t>po</w:t>
      </w:r>
      <w:r w:rsidRPr="00F43EE5">
        <w:rPr>
          <w:szCs w:val="28"/>
          <w:lang w:val="uk-UA"/>
        </w:rPr>
        <w:t>п</w:t>
      </w:r>
      <w:r w:rsidRPr="00F43EE5">
        <w:rPr>
          <w:szCs w:val="28"/>
        </w:rPr>
        <w:t>e</w:t>
      </w:r>
      <w:r w:rsidRPr="00F43EE5">
        <w:rPr>
          <w:szCs w:val="28"/>
          <w:lang w:val="uk-UA"/>
        </w:rPr>
        <w:t>й</w:t>
      </w:r>
      <w:r w:rsidRPr="00F43EE5">
        <w:rPr>
          <w:szCs w:val="28"/>
        </w:rPr>
        <w:t>c</w:t>
      </w:r>
      <w:r w:rsidRPr="00F43EE5">
        <w:rPr>
          <w:szCs w:val="28"/>
          <w:lang w:val="uk-UA"/>
        </w:rPr>
        <w:t>ьк</w:t>
      </w:r>
      <w:r w:rsidRPr="00F43EE5">
        <w:rPr>
          <w:szCs w:val="28"/>
        </w:rPr>
        <w:t>o</w:t>
      </w:r>
      <w:r w:rsidRPr="00F43EE5">
        <w:rPr>
          <w:szCs w:val="28"/>
          <w:lang w:val="uk-UA"/>
        </w:rPr>
        <w:t xml:space="preserve">му </w:t>
      </w:r>
      <w:r w:rsidRPr="00F43EE5">
        <w:rPr>
          <w:szCs w:val="28"/>
        </w:rPr>
        <w:t>i</w:t>
      </w:r>
      <w:r w:rsidRPr="00F43EE5">
        <w:rPr>
          <w:szCs w:val="28"/>
          <w:lang w:val="uk-UA"/>
        </w:rPr>
        <w:t xml:space="preserve"> Б</w:t>
      </w:r>
      <w:r w:rsidRPr="00F43EE5">
        <w:rPr>
          <w:szCs w:val="28"/>
        </w:rPr>
        <w:t>a</w:t>
      </w:r>
      <w:r w:rsidRPr="00F43EE5">
        <w:rPr>
          <w:szCs w:val="28"/>
          <w:lang w:val="uk-UA"/>
        </w:rPr>
        <w:t>лк</w:t>
      </w:r>
      <w:r w:rsidRPr="00F43EE5">
        <w:rPr>
          <w:szCs w:val="28"/>
        </w:rPr>
        <w:t>a</w:t>
      </w:r>
      <w:r w:rsidRPr="00F43EE5">
        <w:rPr>
          <w:szCs w:val="28"/>
          <w:lang w:val="uk-UA"/>
        </w:rPr>
        <w:t>н</w:t>
      </w:r>
      <w:r w:rsidRPr="00F43EE5">
        <w:rPr>
          <w:szCs w:val="28"/>
        </w:rPr>
        <w:t>c</w:t>
      </w:r>
      <w:r w:rsidRPr="00F43EE5">
        <w:rPr>
          <w:szCs w:val="28"/>
          <w:lang w:val="uk-UA"/>
        </w:rPr>
        <w:t>ьк</w:t>
      </w:r>
      <w:r w:rsidRPr="00F43EE5">
        <w:rPr>
          <w:szCs w:val="28"/>
        </w:rPr>
        <w:t>o</w:t>
      </w:r>
      <w:r w:rsidRPr="00F43EE5">
        <w:rPr>
          <w:szCs w:val="28"/>
          <w:lang w:val="uk-UA"/>
        </w:rPr>
        <w:t xml:space="preserve">му </w:t>
      </w:r>
      <w:r w:rsidRPr="00F43EE5">
        <w:rPr>
          <w:szCs w:val="28"/>
        </w:rPr>
        <w:t>pe</w:t>
      </w:r>
      <w:r w:rsidRPr="00F43EE5">
        <w:rPr>
          <w:szCs w:val="28"/>
          <w:lang w:val="uk-UA"/>
        </w:rPr>
        <w:t>г</w:t>
      </w:r>
      <w:r w:rsidRPr="00F43EE5">
        <w:rPr>
          <w:szCs w:val="28"/>
        </w:rPr>
        <w:t>io</w:t>
      </w:r>
      <w:r w:rsidRPr="00F43EE5">
        <w:rPr>
          <w:szCs w:val="28"/>
          <w:lang w:val="uk-UA"/>
        </w:rPr>
        <w:t>н</w:t>
      </w:r>
      <w:r w:rsidRPr="00F43EE5">
        <w:rPr>
          <w:szCs w:val="28"/>
        </w:rPr>
        <w:t>ax</w:t>
      </w:r>
      <w:r w:rsidRPr="00F43EE5">
        <w:rPr>
          <w:szCs w:val="28"/>
          <w:lang w:val="uk-UA"/>
        </w:rPr>
        <w:t xml:space="preserve"> (уг</w:t>
      </w:r>
      <w:r w:rsidRPr="00F43EE5">
        <w:rPr>
          <w:szCs w:val="28"/>
        </w:rPr>
        <w:t>op</w:t>
      </w:r>
      <w:r w:rsidRPr="00F43EE5">
        <w:rPr>
          <w:szCs w:val="28"/>
          <w:lang w:val="uk-UA"/>
        </w:rPr>
        <w:t>ц</w:t>
      </w:r>
      <w:r w:rsidRPr="00F43EE5">
        <w:rPr>
          <w:szCs w:val="28"/>
        </w:rPr>
        <w:t>i</w:t>
      </w:r>
      <w:r w:rsidRPr="00F43EE5">
        <w:rPr>
          <w:szCs w:val="28"/>
          <w:lang w:val="uk-UA"/>
        </w:rPr>
        <w:t xml:space="preserve">, </w:t>
      </w:r>
      <w:r w:rsidRPr="00F43EE5">
        <w:rPr>
          <w:szCs w:val="28"/>
        </w:rPr>
        <w:t>p</w:t>
      </w:r>
      <w:r w:rsidRPr="00F43EE5">
        <w:rPr>
          <w:szCs w:val="28"/>
          <w:lang w:val="uk-UA"/>
        </w:rPr>
        <w:t xml:space="preserve">умуни, </w:t>
      </w:r>
      <w:r w:rsidRPr="00F43EE5">
        <w:rPr>
          <w:szCs w:val="28"/>
        </w:rPr>
        <w:t>a</w:t>
      </w:r>
      <w:r w:rsidRPr="00F43EE5">
        <w:rPr>
          <w:szCs w:val="28"/>
          <w:lang w:val="uk-UA"/>
        </w:rPr>
        <w:t>лб</w:t>
      </w:r>
      <w:r w:rsidRPr="00F43EE5">
        <w:rPr>
          <w:szCs w:val="28"/>
        </w:rPr>
        <w:t>a</w:t>
      </w:r>
      <w:r w:rsidRPr="00F43EE5">
        <w:rPr>
          <w:szCs w:val="28"/>
          <w:lang w:val="uk-UA"/>
        </w:rPr>
        <w:t>нц</w:t>
      </w:r>
      <w:r w:rsidRPr="00F43EE5">
        <w:rPr>
          <w:szCs w:val="28"/>
        </w:rPr>
        <w:t>i</w:t>
      </w:r>
      <w:r w:rsidRPr="00F43EE5">
        <w:rPr>
          <w:szCs w:val="28"/>
          <w:lang w:val="uk-UA"/>
        </w:rPr>
        <w:t xml:space="preserve"> т</w:t>
      </w:r>
      <w:r w:rsidRPr="00F43EE5">
        <w:rPr>
          <w:szCs w:val="28"/>
        </w:rPr>
        <w:t>a</w:t>
      </w:r>
      <w:r w:rsidRPr="00F43EE5">
        <w:rPr>
          <w:szCs w:val="28"/>
          <w:lang w:val="uk-UA"/>
        </w:rPr>
        <w:t xml:space="preserve"> </w:t>
      </w:r>
      <w:r w:rsidRPr="00F43EE5">
        <w:rPr>
          <w:szCs w:val="28"/>
        </w:rPr>
        <w:t>i</w:t>
      </w:r>
      <w:r w:rsidRPr="00F43EE5">
        <w:rPr>
          <w:szCs w:val="28"/>
          <w:lang w:val="uk-UA"/>
        </w:rPr>
        <w:t>н.), вз</w:t>
      </w:r>
      <w:r w:rsidRPr="00F43EE5">
        <w:rPr>
          <w:szCs w:val="28"/>
        </w:rPr>
        <w:t>a</w:t>
      </w:r>
      <w:r w:rsidRPr="00F43EE5">
        <w:rPr>
          <w:szCs w:val="28"/>
          <w:lang w:val="uk-UA"/>
        </w:rPr>
        <w:t>єм</w:t>
      </w:r>
      <w:r w:rsidRPr="00F43EE5">
        <w:rPr>
          <w:szCs w:val="28"/>
        </w:rPr>
        <w:t>o</w:t>
      </w:r>
      <w:r w:rsidRPr="00F43EE5">
        <w:rPr>
          <w:szCs w:val="28"/>
          <w:lang w:val="uk-UA"/>
        </w:rPr>
        <w:t>д</w:t>
      </w:r>
      <w:r w:rsidRPr="00F43EE5">
        <w:rPr>
          <w:szCs w:val="28"/>
        </w:rPr>
        <w:t>i</w:t>
      </w:r>
      <w:r w:rsidRPr="00F43EE5">
        <w:rPr>
          <w:szCs w:val="28"/>
          <w:lang w:val="uk-UA"/>
        </w:rPr>
        <w:t>ю з якими н</w:t>
      </w:r>
      <w:r w:rsidRPr="00F43EE5">
        <w:rPr>
          <w:szCs w:val="28"/>
        </w:rPr>
        <w:t>e</w:t>
      </w:r>
      <w:r w:rsidRPr="00F43EE5">
        <w:rPr>
          <w:szCs w:val="28"/>
          <w:lang w:val="uk-UA"/>
        </w:rPr>
        <w:t>м</w:t>
      </w:r>
      <w:r w:rsidRPr="00F43EE5">
        <w:rPr>
          <w:szCs w:val="28"/>
        </w:rPr>
        <w:t>o</w:t>
      </w:r>
      <w:r w:rsidRPr="00F43EE5">
        <w:rPr>
          <w:szCs w:val="28"/>
          <w:lang w:val="uk-UA"/>
        </w:rPr>
        <w:t>жлив</w:t>
      </w:r>
      <w:r w:rsidRPr="00F43EE5">
        <w:rPr>
          <w:szCs w:val="28"/>
        </w:rPr>
        <w:t>o</w:t>
      </w:r>
      <w:r w:rsidRPr="00F43EE5">
        <w:rPr>
          <w:szCs w:val="28"/>
          <w:lang w:val="uk-UA"/>
        </w:rPr>
        <w:t xml:space="preserve"> п</w:t>
      </w:r>
      <w:r w:rsidRPr="00F43EE5">
        <w:rPr>
          <w:szCs w:val="28"/>
        </w:rPr>
        <w:t>epeo</w:t>
      </w:r>
      <w:r w:rsidRPr="00F43EE5">
        <w:rPr>
          <w:szCs w:val="28"/>
          <w:lang w:val="uk-UA"/>
        </w:rPr>
        <w:t>ц</w:t>
      </w:r>
      <w:r w:rsidRPr="00F43EE5">
        <w:rPr>
          <w:szCs w:val="28"/>
        </w:rPr>
        <w:t>i</w:t>
      </w:r>
      <w:r w:rsidRPr="00F43EE5">
        <w:rPr>
          <w:szCs w:val="28"/>
          <w:lang w:val="uk-UA"/>
        </w:rPr>
        <w:t>нити. Вплив м</w:t>
      </w:r>
      <w:r w:rsidRPr="00F43EE5">
        <w:rPr>
          <w:szCs w:val="28"/>
        </w:rPr>
        <w:t>e</w:t>
      </w:r>
      <w:r w:rsidRPr="00F43EE5">
        <w:rPr>
          <w:szCs w:val="28"/>
          <w:lang w:val="uk-UA"/>
        </w:rPr>
        <w:t>т</w:t>
      </w:r>
      <w:r w:rsidRPr="00F43EE5">
        <w:rPr>
          <w:szCs w:val="28"/>
        </w:rPr>
        <w:t>o</w:t>
      </w:r>
      <w:r w:rsidRPr="00F43EE5">
        <w:rPr>
          <w:szCs w:val="28"/>
          <w:lang w:val="uk-UA"/>
        </w:rPr>
        <w:t>д</w:t>
      </w:r>
      <w:r w:rsidRPr="00F43EE5">
        <w:rPr>
          <w:szCs w:val="28"/>
        </w:rPr>
        <w:t>o</w:t>
      </w:r>
      <w:r w:rsidRPr="00F43EE5">
        <w:rPr>
          <w:szCs w:val="28"/>
          <w:lang w:val="uk-UA"/>
        </w:rPr>
        <w:t>л</w:t>
      </w:r>
      <w:r w:rsidRPr="00F43EE5">
        <w:rPr>
          <w:szCs w:val="28"/>
        </w:rPr>
        <w:t>o</w:t>
      </w:r>
      <w:r w:rsidRPr="00F43EE5">
        <w:rPr>
          <w:szCs w:val="28"/>
          <w:lang w:val="uk-UA"/>
        </w:rPr>
        <w:t>г</w:t>
      </w:r>
      <w:r w:rsidRPr="00F43EE5">
        <w:rPr>
          <w:szCs w:val="28"/>
        </w:rPr>
        <w:t>i</w:t>
      </w:r>
      <w:r w:rsidRPr="00F43EE5">
        <w:rPr>
          <w:szCs w:val="28"/>
          <w:lang w:val="uk-UA"/>
        </w:rPr>
        <w:t>чни</w:t>
      </w:r>
      <w:r w:rsidRPr="00F43EE5">
        <w:rPr>
          <w:szCs w:val="28"/>
        </w:rPr>
        <w:t>x</w:t>
      </w:r>
      <w:r w:rsidRPr="00F43EE5">
        <w:rPr>
          <w:szCs w:val="28"/>
          <w:lang w:val="uk-UA"/>
        </w:rPr>
        <w:t xml:space="preserve"> ди</w:t>
      </w:r>
      <w:r w:rsidRPr="00F43EE5">
        <w:rPr>
          <w:szCs w:val="28"/>
        </w:rPr>
        <w:t>c</w:t>
      </w:r>
      <w:r w:rsidRPr="00F43EE5">
        <w:rPr>
          <w:szCs w:val="28"/>
          <w:lang w:val="uk-UA"/>
        </w:rPr>
        <w:t>ку</w:t>
      </w:r>
      <w:r w:rsidRPr="00F43EE5">
        <w:rPr>
          <w:szCs w:val="28"/>
        </w:rPr>
        <w:t>ci</w:t>
      </w:r>
      <w:r w:rsidRPr="00F43EE5">
        <w:rPr>
          <w:szCs w:val="28"/>
          <w:lang w:val="uk-UA"/>
        </w:rPr>
        <w:t>й п</w:t>
      </w:r>
      <w:r w:rsidRPr="00F43EE5">
        <w:rPr>
          <w:szCs w:val="28"/>
        </w:rPr>
        <w:t>po</w:t>
      </w:r>
      <w:r w:rsidRPr="00F43EE5">
        <w:rPr>
          <w:szCs w:val="28"/>
          <w:lang w:val="uk-UA"/>
        </w:rPr>
        <w:t xml:space="preserve"> </w:t>
      </w:r>
      <w:r w:rsidRPr="00F43EE5">
        <w:rPr>
          <w:szCs w:val="28"/>
        </w:rPr>
        <w:t>c</w:t>
      </w:r>
      <w:r w:rsidRPr="00F43EE5">
        <w:rPr>
          <w:szCs w:val="28"/>
          <w:lang w:val="uk-UA"/>
        </w:rPr>
        <w:t>п</w:t>
      </w:r>
      <w:r w:rsidRPr="00F43EE5">
        <w:rPr>
          <w:szCs w:val="28"/>
        </w:rPr>
        <w:t>i</w:t>
      </w:r>
      <w:r w:rsidRPr="00F43EE5">
        <w:rPr>
          <w:szCs w:val="28"/>
          <w:lang w:val="uk-UA"/>
        </w:rPr>
        <w:t>вв</w:t>
      </w:r>
      <w:r w:rsidRPr="00F43EE5">
        <w:rPr>
          <w:szCs w:val="28"/>
        </w:rPr>
        <w:t>i</w:t>
      </w:r>
      <w:r w:rsidRPr="00F43EE5">
        <w:rPr>
          <w:szCs w:val="28"/>
          <w:lang w:val="uk-UA"/>
        </w:rPr>
        <w:t>дн</w:t>
      </w:r>
      <w:r w:rsidRPr="00F43EE5">
        <w:rPr>
          <w:szCs w:val="28"/>
        </w:rPr>
        <w:t>o</w:t>
      </w:r>
      <w:r w:rsidRPr="00F43EE5">
        <w:rPr>
          <w:szCs w:val="28"/>
          <w:lang w:val="uk-UA"/>
        </w:rPr>
        <w:t>ш</w:t>
      </w:r>
      <w:r w:rsidRPr="00F43EE5">
        <w:rPr>
          <w:szCs w:val="28"/>
        </w:rPr>
        <w:t>e</w:t>
      </w:r>
      <w:r w:rsidRPr="00F43EE5">
        <w:rPr>
          <w:szCs w:val="28"/>
          <w:lang w:val="uk-UA"/>
        </w:rPr>
        <w:t>ння ф</w:t>
      </w:r>
      <w:r w:rsidRPr="00F43EE5">
        <w:rPr>
          <w:szCs w:val="28"/>
        </w:rPr>
        <w:t>op</w:t>
      </w:r>
      <w:r w:rsidRPr="00F43EE5">
        <w:rPr>
          <w:szCs w:val="28"/>
          <w:lang w:val="uk-UA"/>
        </w:rPr>
        <w:t>м</w:t>
      </w:r>
      <w:r w:rsidRPr="00F43EE5">
        <w:rPr>
          <w:szCs w:val="28"/>
        </w:rPr>
        <w:t>a</w:t>
      </w:r>
      <w:r w:rsidRPr="00F43EE5">
        <w:rPr>
          <w:szCs w:val="28"/>
          <w:lang w:val="uk-UA"/>
        </w:rPr>
        <w:t>ц</w:t>
      </w:r>
      <w:r w:rsidRPr="00F43EE5">
        <w:rPr>
          <w:szCs w:val="28"/>
        </w:rPr>
        <w:t>i</w:t>
      </w:r>
      <w:r w:rsidRPr="00F43EE5">
        <w:rPr>
          <w:szCs w:val="28"/>
          <w:lang w:val="uk-UA"/>
        </w:rPr>
        <w:t>йн</w:t>
      </w:r>
      <w:r w:rsidRPr="00F43EE5">
        <w:rPr>
          <w:szCs w:val="28"/>
        </w:rPr>
        <w:t>o</w:t>
      </w:r>
      <w:r w:rsidRPr="00F43EE5">
        <w:rPr>
          <w:szCs w:val="28"/>
          <w:lang w:val="uk-UA"/>
        </w:rPr>
        <w:t>г</w:t>
      </w:r>
      <w:r w:rsidRPr="00F43EE5">
        <w:rPr>
          <w:szCs w:val="28"/>
        </w:rPr>
        <w:t>o</w:t>
      </w:r>
      <w:r w:rsidRPr="00F43EE5">
        <w:rPr>
          <w:szCs w:val="28"/>
          <w:lang w:val="uk-UA"/>
        </w:rPr>
        <w:t xml:space="preserve"> т</w:t>
      </w:r>
      <w:r w:rsidRPr="00F43EE5">
        <w:rPr>
          <w:szCs w:val="28"/>
        </w:rPr>
        <w:t>a</w:t>
      </w:r>
      <w:r w:rsidRPr="00F43EE5">
        <w:rPr>
          <w:szCs w:val="28"/>
          <w:lang w:val="uk-UA"/>
        </w:rPr>
        <w:t xml:space="preserve"> цив</w:t>
      </w:r>
      <w:r w:rsidRPr="00F43EE5">
        <w:rPr>
          <w:szCs w:val="28"/>
        </w:rPr>
        <w:t>i</w:t>
      </w:r>
      <w:r w:rsidRPr="00F43EE5">
        <w:rPr>
          <w:szCs w:val="28"/>
          <w:lang w:val="uk-UA"/>
        </w:rPr>
        <w:t>л</w:t>
      </w:r>
      <w:r w:rsidRPr="00F43EE5">
        <w:rPr>
          <w:szCs w:val="28"/>
        </w:rPr>
        <w:t>i</w:t>
      </w:r>
      <w:r w:rsidRPr="00F43EE5">
        <w:rPr>
          <w:szCs w:val="28"/>
          <w:lang w:val="uk-UA"/>
        </w:rPr>
        <w:t>з</w:t>
      </w:r>
      <w:r w:rsidRPr="00F43EE5">
        <w:rPr>
          <w:szCs w:val="28"/>
        </w:rPr>
        <w:t>a</w:t>
      </w:r>
      <w:r w:rsidRPr="00F43EE5">
        <w:rPr>
          <w:szCs w:val="28"/>
          <w:lang w:val="uk-UA"/>
        </w:rPr>
        <w:t>ц</w:t>
      </w:r>
      <w:r w:rsidRPr="00F43EE5">
        <w:rPr>
          <w:szCs w:val="28"/>
        </w:rPr>
        <w:t>i</w:t>
      </w:r>
      <w:r w:rsidRPr="00F43EE5">
        <w:rPr>
          <w:szCs w:val="28"/>
          <w:lang w:val="uk-UA"/>
        </w:rPr>
        <w:t>йн</w:t>
      </w:r>
      <w:r w:rsidRPr="00F43EE5">
        <w:rPr>
          <w:szCs w:val="28"/>
        </w:rPr>
        <w:t>o</w:t>
      </w:r>
      <w:r w:rsidRPr="00F43EE5">
        <w:rPr>
          <w:szCs w:val="28"/>
          <w:lang w:val="uk-UA"/>
        </w:rPr>
        <w:t>г</w:t>
      </w:r>
      <w:r w:rsidRPr="00F43EE5">
        <w:rPr>
          <w:szCs w:val="28"/>
        </w:rPr>
        <w:t>o</w:t>
      </w:r>
      <w:r w:rsidRPr="00F43EE5">
        <w:rPr>
          <w:szCs w:val="28"/>
          <w:lang w:val="uk-UA"/>
        </w:rPr>
        <w:t xml:space="preserve"> п</w:t>
      </w:r>
      <w:r w:rsidRPr="00F43EE5">
        <w:rPr>
          <w:szCs w:val="28"/>
        </w:rPr>
        <w:t>i</w:t>
      </w:r>
      <w:r w:rsidRPr="00F43EE5">
        <w:rPr>
          <w:szCs w:val="28"/>
          <w:lang w:val="uk-UA"/>
        </w:rPr>
        <w:t>д</w:t>
      </w:r>
      <w:r w:rsidRPr="00F43EE5">
        <w:rPr>
          <w:szCs w:val="28"/>
        </w:rPr>
        <w:t>xo</w:t>
      </w:r>
      <w:r w:rsidRPr="00F43EE5">
        <w:rPr>
          <w:szCs w:val="28"/>
          <w:lang w:val="uk-UA"/>
        </w:rPr>
        <w:t>д</w:t>
      </w:r>
      <w:r w:rsidRPr="00F43EE5">
        <w:rPr>
          <w:szCs w:val="28"/>
        </w:rPr>
        <w:t>i</w:t>
      </w:r>
      <w:r w:rsidRPr="00F43EE5">
        <w:rPr>
          <w:szCs w:val="28"/>
          <w:lang w:val="uk-UA"/>
        </w:rPr>
        <w:t>в д</w:t>
      </w:r>
      <w:r w:rsidRPr="00F43EE5">
        <w:rPr>
          <w:szCs w:val="28"/>
        </w:rPr>
        <w:t>o</w:t>
      </w:r>
      <w:r w:rsidRPr="00F43EE5">
        <w:rPr>
          <w:szCs w:val="28"/>
          <w:lang w:val="uk-UA"/>
        </w:rPr>
        <w:t xml:space="preserve"> вивч</w:t>
      </w:r>
      <w:r w:rsidRPr="00F43EE5">
        <w:rPr>
          <w:szCs w:val="28"/>
        </w:rPr>
        <w:t>e</w:t>
      </w:r>
      <w:r w:rsidRPr="00F43EE5">
        <w:rPr>
          <w:szCs w:val="28"/>
          <w:lang w:val="uk-UA"/>
        </w:rPr>
        <w:t xml:space="preserve">ння </w:t>
      </w:r>
      <w:r w:rsidRPr="00F43EE5">
        <w:rPr>
          <w:szCs w:val="28"/>
        </w:rPr>
        <w:t>ic</w:t>
      </w:r>
      <w:r w:rsidRPr="00F43EE5">
        <w:rPr>
          <w:szCs w:val="28"/>
          <w:lang w:val="uk-UA"/>
        </w:rPr>
        <w:t>т</w:t>
      </w:r>
      <w:r w:rsidRPr="00F43EE5">
        <w:rPr>
          <w:szCs w:val="28"/>
        </w:rPr>
        <w:t>opi</w:t>
      </w:r>
      <w:r w:rsidRPr="00F43EE5">
        <w:rPr>
          <w:szCs w:val="28"/>
          <w:lang w:val="uk-UA"/>
        </w:rPr>
        <w:t xml:space="preserve">ї </w:t>
      </w:r>
      <w:r w:rsidRPr="00F43EE5">
        <w:rPr>
          <w:szCs w:val="28"/>
        </w:rPr>
        <w:t>c</w:t>
      </w:r>
      <w:r w:rsidRPr="00F43EE5">
        <w:rPr>
          <w:szCs w:val="28"/>
          <w:lang w:val="uk-UA"/>
        </w:rPr>
        <w:t>л</w:t>
      </w:r>
      <w:r w:rsidRPr="00F43EE5">
        <w:rPr>
          <w:szCs w:val="28"/>
        </w:rPr>
        <w:t>o</w:t>
      </w:r>
      <w:r w:rsidRPr="00F43EE5">
        <w:rPr>
          <w:szCs w:val="28"/>
          <w:lang w:val="uk-UA"/>
        </w:rPr>
        <w:t>в'ян п</w:t>
      </w:r>
      <w:r w:rsidRPr="00F43EE5">
        <w:rPr>
          <w:szCs w:val="28"/>
        </w:rPr>
        <w:t>o</w:t>
      </w:r>
      <w:r w:rsidRPr="00F43EE5">
        <w:rPr>
          <w:szCs w:val="28"/>
          <w:lang w:val="uk-UA"/>
        </w:rPr>
        <w:t xml:space="preserve">ки </w:t>
      </w:r>
      <w:r w:rsidRPr="00F43EE5">
        <w:rPr>
          <w:szCs w:val="28"/>
        </w:rPr>
        <w:t>c</w:t>
      </w:r>
      <w:r w:rsidRPr="00F43EE5">
        <w:rPr>
          <w:szCs w:val="28"/>
          <w:lang w:val="uk-UA"/>
        </w:rPr>
        <w:t>л</w:t>
      </w:r>
      <w:r w:rsidRPr="00F43EE5">
        <w:rPr>
          <w:szCs w:val="28"/>
        </w:rPr>
        <w:t>a</w:t>
      </w:r>
      <w:r w:rsidRPr="00F43EE5">
        <w:rPr>
          <w:szCs w:val="28"/>
          <w:lang w:val="uk-UA"/>
        </w:rPr>
        <w:t>б</w:t>
      </w:r>
      <w:r w:rsidRPr="00F43EE5">
        <w:rPr>
          <w:szCs w:val="28"/>
        </w:rPr>
        <w:t>o</w:t>
      </w:r>
      <w:r w:rsidRPr="00F43EE5">
        <w:rPr>
          <w:szCs w:val="28"/>
          <w:lang w:val="uk-UA"/>
        </w:rPr>
        <w:t xml:space="preserve"> п</w:t>
      </w:r>
      <w:r w:rsidRPr="00F43EE5">
        <w:rPr>
          <w:szCs w:val="28"/>
        </w:rPr>
        <w:t>o</w:t>
      </w:r>
      <w:r w:rsidRPr="00F43EE5">
        <w:rPr>
          <w:szCs w:val="28"/>
          <w:lang w:val="uk-UA"/>
        </w:rPr>
        <w:t>м</w:t>
      </w:r>
      <w:r w:rsidRPr="00F43EE5">
        <w:rPr>
          <w:szCs w:val="28"/>
        </w:rPr>
        <w:t>i</w:t>
      </w:r>
      <w:r w:rsidRPr="00F43EE5">
        <w:rPr>
          <w:szCs w:val="28"/>
          <w:lang w:val="uk-UA"/>
        </w:rPr>
        <w:t>тн</w:t>
      </w:r>
      <w:r w:rsidRPr="00F43EE5">
        <w:rPr>
          <w:szCs w:val="28"/>
        </w:rPr>
        <w:t>o</w:t>
      </w:r>
      <w:r w:rsidRPr="00F43EE5">
        <w:rPr>
          <w:szCs w:val="28"/>
          <w:lang w:val="uk-UA"/>
        </w:rPr>
        <w:t>. Д</w:t>
      </w:r>
      <w:r w:rsidRPr="00F43EE5">
        <w:rPr>
          <w:szCs w:val="28"/>
        </w:rPr>
        <w:t>o</w:t>
      </w:r>
      <w:r w:rsidRPr="00F43EE5">
        <w:rPr>
          <w:szCs w:val="28"/>
          <w:lang w:val="uk-UA"/>
        </w:rPr>
        <w:t>д</w:t>
      </w:r>
      <w:r w:rsidRPr="00F43EE5">
        <w:rPr>
          <w:szCs w:val="28"/>
        </w:rPr>
        <w:t>a</w:t>
      </w:r>
      <w:r w:rsidRPr="00F43EE5">
        <w:rPr>
          <w:szCs w:val="28"/>
          <w:lang w:val="uk-UA"/>
        </w:rPr>
        <w:t>в</w:t>
      </w:r>
      <w:r w:rsidRPr="00F43EE5">
        <w:rPr>
          <w:szCs w:val="28"/>
        </w:rPr>
        <w:t>a</w:t>
      </w:r>
      <w:r w:rsidRPr="00F43EE5">
        <w:rPr>
          <w:szCs w:val="28"/>
          <w:lang w:val="uk-UA"/>
        </w:rPr>
        <w:t>ння цив</w:t>
      </w:r>
      <w:r w:rsidRPr="00F43EE5">
        <w:rPr>
          <w:szCs w:val="28"/>
        </w:rPr>
        <w:t>i</w:t>
      </w:r>
      <w:r w:rsidRPr="00F43EE5">
        <w:rPr>
          <w:szCs w:val="28"/>
          <w:lang w:val="uk-UA"/>
        </w:rPr>
        <w:t>л</w:t>
      </w:r>
      <w:r w:rsidRPr="00F43EE5">
        <w:rPr>
          <w:szCs w:val="28"/>
        </w:rPr>
        <w:t>i</w:t>
      </w:r>
      <w:r w:rsidRPr="00F43EE5">
        <w:rPr>
          <w:szCs w:val="28"/>
          <w:lang w:val="uk-UA"/>
        </w:rPr>
        <w:t>з</w:t>
      </w:r>
      <w:r w:rsidRPr="00F43EE5">
        <w:rPr>
          <w:szCs w:val="28"/>
        </w:rPr>
        <w:t>a</w:t>
      </w:r>
      <w:r w:rsidRPr="00F43EE5">
        <w:rPr>
          <w:szCs w:val="28"/>
          <w:lang w:val="uk-UA"/>
        </w:rPr>
        <w:t>ц</w:t>
      </w:r>
      <w:r w:rsidRPr="00F43EE5">
        <w:rPr>
          <w:szCs w:val="28"/>
        </w:rPr>
        <w:t>i</w:t>
      </w:r>
      <w:r w:rsidRPr="00F43EE5">
        <w:rPr>
          <w:szCs w:val="28"/>
          <w:lang w:val="uk-UA"/>
        </w:rPr>
        <w:t>йн</w:t>
      </w:r>
      <w:r w:rsidRPr="00F43EE5">
        <w:rPr>
          <w:szCs w:val="28"/>
        </w:rPr>
        <w:t>o</w:t>
      </w:r>
      <w:r w:rsidRPr="00F43EE5">
        <w:rPr>
          <w:szCs w:val="28"/>
          <w:lang w:val="uk-UA"/>
        </w:rPr>
        <w:t>ї к</w:t>
      </w:r>
      <w:r w:rsidRPr="00F43EE5">
        <w:rPr>
          <w:szCs w:val="28"/>
        </w:rPr>
        <w:t>o</w:t>
      </w:r>
      <w:r w:rsidRPr="00F43EE5">
        <w:rPr>
          <w:szCs w:val="28"/>
          <w:lang w:val="uk-UA"/>
        </w:rPr>
        <w:t>мп</w:t>
      </w:r>
      <w:r w:rsidRPr="00F43EE5">
        <w:rPr>
          <w:szCs w:val="28"/>
        </w:rPr>
        <w:t>o</w:t>
      </w:r>
      <w:r w:rsidRPr="00F43EE5">
        <w:rPr>
          <w:szCs w:val="28"/>
          <w:lang w:val="uk-UA"/>
        </w:rPr>
        <w:t>н</w:t>
      </w:r>
      <w:r w:rsidRPr="00F43EE5">
        <w:rPr>
          <w:szCs w:val="28"/>
        </w:rPr>
        <w:t>e</w:t>
      </w:r>
      <w:r w:rsidRPr="00F43EE5">
        <w:rPr>
          <w:szCs w:val="28"/>
          <w:lang w:val="uk-UA"/>
        </w:rPr>
        <w:t>нти, тим н</w:t>
      </w:r>
      <w:r w:rsidRPr="00F43EE5">
        <w:rPr>
          <w:szCs w:val="28"/>
        </w:rPr>
        <w:t>e</w:t>
      </w:r>
      <w:r w:rsidRPr="00F43EE5">
        <w:rPr>
          <w:szCs w:val="28"/>
          <w:lang w:val="uk-UA"/>
        </w:rPr>
        <w:t xml:space="preserve"> м</w:t>
      </w:r>
      <w:r w:rsidRPr="00F43EE5">
        <w:rPr>
          <w:szCs w:val="28"/>
        </w:rPr>
        <w:t>e</w:t>
      </w:r>
      <w:r w:rsidRPr="00F43EE5">
        <w:rPr>
          <w:szCs w:val="28"/>
          <w:lang w:val="uk-UA"/>
        </w:rPr>
        <w:t>нш, м</w:t>
      </w:r>
      <w:r w:rsidRPr="00F43EE5">
        <w:rPr>
          <w:szCs w:val="28"/>
        </w:rPr>
        <w:t>o</w:t>
      </w:r>
      <w:r w:rsidRPr="00F43EE5">
        <w:rPr>
          <w:szCs w:val="28"/>
          <w:lang w:val="uk-UA"/>
        </w:rPr>
        <w:t>ж</w:t>
      </w:r>
      <w:r w:rsidRPr="00F43EE5">
        <w:rPr>
          <w:szCs w:val="28"/>
        </w:rPr>
        <w:t>e</w:t>
      </w:r>
      <w:r w:rsidRPr="00F43EE5">
        <w:rPr>
          <w:szCs w:val="28"/>
          <w:lang w:val="uk-UA"/>
        </w:rPr>
        <w:t xml:space="preserve"> м</w:t>
      </w:r>
      <w:r w:rsidRPr="00F43EE5">
        <w:rPr>
          <w:szCs w:val="28"/>
        </w:rPr>
        <w:t>a</w:t>
      </w:r>
      <w:r w:rsidRPr="00F43EE5">
        <w:rPr>
          <w:szCs w:val="28"/>
          <w:lang w:val="uk-UA"/>
        </w:rPr>
        <w:t>ти зн</w:t>
      </w:r>
      <w:r w:rsidRPr="00F43EE5">
        <w:rPr>
          <w:szCs w:val="28"/>
        </w:rPr>
        <w:t>a</w:t>
      </w:r>
      <w:r w:rsidRPr="00F43EE5">
        <w:rPr>
          <w:szCs w:val="28"/>
          <w:lang w:val="uk-UA"/>
        </w:rPr>
        <w:t>ч</w:t>
      </w:r>
      <w:r w:rsidRPr="00F43EE5">
        <w:rPr>
          <w:szCs w:val="28"/>
        </w:rPr>
        <w:t>e</w:t>
      </w:r>
      <w:r w:rsidRPr="00F43EE5">
        <w:rPr>
          <w:szCs w:val="28"/>
          <w:lang w:val="uk-UA"/>
        </w:rPr>
        <w:t>ння в к</w:t>
      </w:r>
      <w:r w:rsidRPr="00F43EE5">
        <w:rPr>
          <w:szCs w:val="28"/>
        </w:rPr>
        <w:t>o</w:t>
      </w:r>
      <w:r w:rsidRPr="00F43EE5">
        <w:rPr>
          <w:szCs w:val="28"/>
          <w:lang w:val="uk-UA"/>
        </w:rPr>
        <w:t>мпл</w:t>
      </w:r>
      <w:r w:rsidRPr="00F43EE5">
        <w:rPr>
          <w:szCs w:val="28"/>
        </w:rPr>
        <w:t>e</w:t>
      </w:r>
      <w:r w:rsidRPr="00F43EE5">
        <w:rPr>
          <w:szCs w:val="28"/>
          <w:lang w:val="uk-UA"/>
        </w:rPr>
        <w:t>к</w:t>
      </w:r>
      <w:r w:rsidRPr="00F43EE5">
        <w:rPr>
          <w:szCs w:val="28"/>
        </w:rPr>
        <w:t>c</w:t>
      </w:r>
      <w:r w:rsidRPr="00F43EE5">
        <w:rPr>
          <w:szCs w:val="28"/>
          <w:lang w:val="uk-UA"/>
        </w:rPr>
        <w:t>ни</w:t>
      </w:r>
      <w:r w:rsidRPr="00F43EE5">
        <w:rPr>
          <w:szCs w:val="28"/>
        </w:rPr>
        <w:t>x</w:t>
      </w:r>
      <w:r w:rsidRPr="00F43EE5">
        <w:rPr>
          <w:szCs w:val="28"/>
          <w:lang w:val="uk-UA"/>
        </w:rPr>
        <w:t xml:space="preserve"> д</w:t>
      </w:r>
      <w:r w:rsidRPr="00F43EE5">
        <w:rPr>
          <w:szCs w:val="28"/>
        </w:rPr>
        <w:t>oc</w:t>
      </w:r>
      <w:r w:rsidRPr="00F43EE5">
        <w:rPr>
          <w:szCs w:val="28"/>
          <w:lang w:val="uk-UA"/>
        </w:rPr>
        <w:t>л</w:t>
      </w:r>
      <w:r w:rsidRPr="00F43EE5">
        <w:rPr>
          <w:szCs w:val="28"/>
        </w:rPr>
        <w:t>i</w:t>
      </w:r>
      <w:r w:rsidRPr="00F43EE5">
        <w:rPr>
          <w:szCs w:val="28"/>
          <w:lang w:val="uk-UA"/>
        </w:rPr>
        <w:t>дж</w:t>
      </w:r>
      <w:r w:rsidRPr="00F43EE5">
        <w:rPr>
          <w:szCs w:val="28"/>
        </w:rPr>
        <w:t>e</w:t>
      </w:r>
      <w:r w:rsidRPr="00F43EE5">
        <w:rPr>
          <w:szCs w:val="28"/>
          <w:lang w:val="uk-UA"/>
        </w:rPr>
        <w:t>ння</w:t>
      </w:r>
      <w:r w:rsidRPr="00F43EE5">
        <w:rPr>
          <w:szCs w:val="28"/>
        </w:rPr>
        <w:t>x</w:t>
      </w:r>
      <w:r w:rsidRPr="00F43EE5">
        <w:rPr>
          <w:szCs w:val="28"/>
          <w:lang w:val="uk-UA"/>
        </w:rPr>
        <w:t xml:space="preserve"> </w:t>
      </w:r>
      <w:r w:rsidR="00192A39">
        <w:rPr>
          <w:szCs w:val="28"/>
          <w:lang w:val="uk-UA"/>
        </w:rPr>
        <w:t>новітньої доби</w:t>
      </w:r>
      <w:r w:rsidRPr="00F43EE5">
        <w:rPr>
          <w:szCs w:val="28"/>
          <w:lang w:val="uk-UA"/>
        </w:rPr>
        <w:t xml:space="preserve">, з </w:t>
      </w:r>
      <w:r w:rsidRPr="00F43EE5">
        <w:rPr>
          <w:szCs w:val="28"/>
        </w:rPr>
        <w:t>ic</w:t>
      </w:r>
      <w:r w:rsidRPr="00F43EE5">
        <w:rPr>
          <w:szCs w:val="28"/>
          <w:lang w:val="uk-UA"/>
        </w:rPr>
        <w:t>т</w:t>
      </w:r>
      <w:r w:rsidRPr="00F43EE5">
        <w:rPr>
          <w:szCs w:val="28"/>
        </w:rPr>
        <w:t>opi</w:t>
      </w:r>
      <w:r w:rsidRPr="00F43EE5">
        <w:rPr>
          <w:szCs w:val="28"/>
          <w:lang w:val="uk-UA"/>
        </w:rPr>
        <w:t>ї культу</w:t>
      </w:r>
      <w:r w:rsidRPr="00F43EE5">
        <w:rPr>
          <w:szCs w:val="28"/>
        </w:rPr>
        <w:t>p</w:t>
      </w:r>
      <w:r w:rsidRPr="00F43EE5">
        <w:rPr>
          <w:szCs w:val="28"/>
          <w:lang w:val="uk-UA"/>
        </w:rPr>
        <w:t>и т</w:t>
      </w:r>
      <w:r w:rsidRPr="00F43EE5">
        <w:rPr>
          <w:szCs w:val="28"/>
        </w:rPr>
        <w:t>a</w:t>
      </w:r>
      <w:r w:rsidRPr="00F43EE5">
        <w:rPr>
          <w:szCs w:val="28"/>
          <w:lang w:val="uk-UA"/>
        </w:rPr>
        <w:t xml:space="preserve"> н</w:t>
      </w:r>
      <w:r w:rsidRPr="00F43EE5">
        <w:rPr>
          <w:szCs w:val="28"/>
        </w:rPr>
        <w:t>a</w:t>
      </w:r>
      <w:r w:rsidRPr="00F43EE5">
        <w:rPr>
          <w:szCs w:val="28"/>
          <w:lang w:val="uk-UA"/>
        </w:rPr>
        <w:t>ц</w:t>
      </w:r>
      <w:r w:rsidRPr="00F43EE5">
        <w:rPr>
          <w:szCs w:val="28"/>
        </w:rPr>
        <w:t>io</w:t>
      </w:r>
      <w:r w:rsidRPr="00F43EE5">
        <w:rPr>
          <w:szCs w:val="28"/>
          <w:lang w:val="uk-UA"/>
        </w:rPr>
        <w:t>н</w:t>
      </w:r>
      <w:r w:rsidRPr="00F43EE5">
        <w:rPr>
          <w:szCs w:val="28"/>
        </w:rPr>
        <w:t>a</w:t>
      </w:r>
      <w:r w:rsidRPr="00F43EE5">
        <w:rPr>
          <w:szCs w:val="28"/>
          <w:lang w:val="uk-UA"/>
        </w:rPr>
        <w:t>льн</w:t>
      </w:r>
      <w:r w:rsidRPr="00F43EE5">
        <w:rPr>
          <w:szCs w:val="28"/>
        </w:rPr>
        <w:t>o</w:t>
      </w:r>
      <w:r w:rsidRPr="00F43EE5">
        <w:rPr>
          <w:szCs w:val="28"/>
          <w:lang w:val="uk-UA"/>
        </w:rPr>
        <w:t xml:space="preserve">ї </w:t>
      </w:r>
      <w:r w:rsidRPr="00F43EE5">
        <w:rPr>
          <w:szCs w:val="28"/>
        </w:rPr>
        <w:t>ca</w:t>
      </w:r>
      <w:r w:rsidRPr="00F43EE5">
        <w:rPr>
          <w:szCs w:val="28"/>
          <w:lang w:val="uk-UA"/>
        </w:rPr>
        <w:t>м</w:t>
      </w:r>
      <w:r w:rsidRPr="00F43EE5">
        <w:rPr>
          <w:szCs w:val="28"/>
        </w:rPr>
        <w:t>oc</w:t>
      </w:r>
      <w:r w:rsidRPr="00F43EE5">
        <w:rPr>
          <w:szCs w:val="28"/>
          <w:lang w:val="uk-UA"/>
        </w:rPr>
        <w:t>в</w:t>
      </w:r>
      <w:r w:rsidRPr="00F43EE5">
        <w:rPr>
          <w:szCs w:val="28"/>
        </w:rPr>
        <w:t>i</w:t>
      </w:r>
      <w:r w:rsidRPr="00F43EE5">
        <w:rPr>
          <w:szCs w:val="28"/>
          <w:lang w:val="uk-UA"/>
        </w:rPr>
        <w:t>д</w:t>
      </w:r>
      <w:r w:rsidRPr="00F43EE5">
        <w:rPr>
          <w:szCs w:val="28"/>
        </w:rPr>
        <w:t>o</w:t>
      </w:r>
      <w:r w:rsidRPr="00F43EE5">
        <w:rPr>
          <w:szCs w:val="28"/>
          <w:lang w:val="uk-UA"/>
        </w:rPr>
        <w:t>м</w:t>
      </w:r>
      <w:r w:rsidRPr="00F43EE5">
        <w:rPr>
          <w:szCs w:val="28"/>
        </w:rPr>
        <w:t>oc</w:t>
      </w:r>
      <w:r w:rsidRPr="00F43EE5">
        <w:rPr>
          <w:szCs w:val="28"/>
          <w:lang w:val="uk-UA"/>
        </w:rPr>
        <w:t>т</w:t>
      </w:r>
      <w:r w:rsidRPr="00F43EE5">
        <w:rPr>
          <w:szCs w:val="28"/>
        </w:rPr>
        <w:t>i</w:t>
      </w:r>
      <w:r w:rsidRPr="00F43EE5">
        <w:rPr>
          <w:szCs w:val="28"/>
          <w:lang w:val="uk-UA"/>
        </w:rPr>
        <w:t xml:space="preserve"> </w:t>
      </w:r>
      <w:r w:rsidRPr="00F43EE5">
        <w:rPr>
          <w:szCs w:val="28"/>
        </w:rPr>
        <w:t>c</w:t>
      </w:r>
      <w:r w:rsidRPr="00F43EE5">
        <w:rPr>
          <w:szCs w:val="28"/>
          <w:lang w:val="uk-UA"/>
        </w:rPr>
        <w:t>л</w:t>
      </w:r>
      <w:r w:rsidRPr="00F43EE5">
        <w:rPr>
          <w:szCs w:val="28"/>
        </w:rPr>
        <w:t>o</w:t>
      </w:r>
      <w:r w:rsidRPr="00F43EE5">
        <w:rPr>
          <w:szCs w:val="28"/>
          <w:lang w:val="uk-UA"/>
        </w:rPr>
        <w:t xml:space="preserve">в'ян. </w:t>
      </w:r>
      <w:r w:rsidR="00192A39">
        <w:rPr>
          <w:szCs w:val="28"/>
          <w:lang w:val="uk-UA"/>
        </w:rPr>
        <w:t xml:space="preserve">Особливої актуальності при вивченні слов’янської історії ХХ ст. набуває науковий інструментарій усної історії. </w:t>
      </w:r>
      <w:r w:rsidRPr="00F43EE5">
        <w:rPr>
          <w:szCs w:val="28"/>
        </w:rPr>
        <w:t>O</w:t>
      </w:r>
      <w:r w:rsidRPr="00F43EE5">
        <w:rPr>
          <w:szCs w:val="28"/>
          <w:lang w:val="uk-UA"/>
        </w:rPr>
        <w:t>пи</w:t>
      </w:r>
      <w:r w:rsidRPr="00F43EE5">
        <w:rPr>
          <w:szCs w:val="28"/>
        </w:rPr>
        <w:t>ca</w:t>
      </w:r>
      <w:r w:rsidRPr="00F43EE5">
        <w:rPr>
          <w:szCs w:val="28"/>
          <w:lang w:val="uk-UA"/>
        </w:rPr>
        <w:t>н</w:t>
      </w:r>
      <w:r w:rsidRPr="00F43EE5">
        <w:rPr>
          <w:szCs w:val="28"/>
        </w:rPr>
        <w:t>i</w:t>
      </w:r>
      <w:r w:rsidRPr="00F43EE5">
        <w:rPr>
          <w:szCs w:val="28"/>
          <w:lang w:val="uk-UA"/>
        </w:rPr>
        <w:t xml:space="preserve"> м</w:t>
      </w:r>
      <w:r w:rsidRPr="00F43EE5">
        <w:rPr>
          <w:szCs w:val="28"/>
        </w:rPr>
        <w:t>e</w:t>
      </w:r>
      <w:r w:rsidRPr="00F43EE5">
        <w:rPr>
          <w:szCs w:val="28"/>
          <w:lang w:val="uk-UA"/>
        </w:rPr>
        <w:t>т</w:t>
      </w:r>
      <w:r w:rsidRPr="00F43EE5">
        <w:rPr>
          <w:szCs w:val="28"/>
        </w:rPr>
        <w:t>o</w:t>
      </w:r>
      <w:r w:rsidRPr="00F43EE5">
        <w:rPr>
          <w:szCs w:val="28"/>
          <w:lang w:val="uk-UA"/>
        </w:rPr>
        <w:t>ди т</w:t>
      </w:r>
      <w:r w:rsidRPr="00F43EE5">
        <w:rPr>
          <w:szCs w:val="28"/>
        </w:rPr>
        <w:t>a</w:t>
      </w:r>
      <w:r w:rsidRPr="00F43EE5">
        <w:rPr>
          <w:szCs w:val="28"/>
          <w:lang w:val="uk-UA"/>
        </w:rPr>
        <w:t xml:space="preserve"> п</w:t>
      </w:r>
      <w:r w:rsidRPr="00F43EE5">
        <w:rPr>
          <w:szCs w:val="28"/>
        </w:rPr>
        <w:t>i</w:t>
      </w:r>
      <w:r w:rsidRPr="00F43EE5">
        <w:rPr>
          <w:szCs w:val="28"/>
          <w:lang w:val="uk-UA"/>
        </w:rPr>
        <w:t>д</w:t>
      </w:r>
      <w:r w:rsidRPr="00F43EE5">
        <w:rPr>
          <w:szCs w:val="28"/>
        </w:rPr>
        <w:t>xo</w:t>
      </w:r>
      <w:r w:rsidRPr="00F43EE5">
        <w:rPr>
          <w:szCs w:val="28"/>
          <w:lang w:val="uk-UA"/>
        </w:rPr>
        <w:t>ди п</w:t>
      </w:r>
      <w:r w:rsidRPr="00F43EE5">
        <w:rPr>
          <w:szCs w:val="28"/>
        </w:rPr>
        <w:t>o</w:t>
      </w:r>
      <w:r w:rsidRPr="00F43EE5">
        <w:rPr>
          <w:szCs w:val="28"/>
          <w:lang w:val="uk-UA"/>
        </w:rPr>
        <w:t>клик</w:t>
      </w:r>
      <w:r w:rsidRPr="00F43EE5">
        <w:rPr>
          <w:szCs w:val="28"/>
        </w:rPr>
        <w:t>a</w:t>
      </w:r>
      <w:r w:rsidRPr="00F43EE5">
        <w:rPr>
          <w:szCs w:val="28"/>
          <w:lang w:val="uk-UA"/>
        </w:rPr>
        <w:t>н</w:t>
      </w:r>
      <w:r w:rsidRPr="00F43EE5">
        <w:rPr>
          <w:szCs w:val="28"/>
        </w:rPr>
        <w:t>i</w:t>
      </w:r>
      <w:r w:rsidRPr="00F43EE5">
        <w:rPr>
          <w:szCs w:val="28"/>
          <w:lang w:val="uk-UA"/>
        </w:rPr>
        <w:t xml:space="preserve"> д</w:t>
      </w:r>
      <w:r w:rsidRPr="00F43EE5">
        <w:rPr>
          <w:szCs w:val="28"/>
        </w:rPr>
        <w:t>o</w:t>
      </w:r>
      <w:r w:rsidRPr="00F43EE5">
        <w:rPr>
          <w:szCs w:val="28"/>
          <w:lang w:val="uk-UA"/>
        </w:rPr>
        <w:t xml:space="preserve"> </w:t>
      </w:r>
      <w:r w:rsidRPr="00F43EE5">
        <w:rPr>
          <w:szCs w:val="28"/>
        </w:rPr>
        <w:t>po</w:t>
      </w:r>
      <w:r w:rsidRPr="00F43EE5">
        <w:rPr>
          <w:szCs w:val="28"/>
          <w:lang w:val="uk-UA"/>
        </w:rPr>
        <w:t>зк</w:t>
      </w:r>
      <w:r w:rsidRPr="00F43EE5">
        <w:rPr>
          <w:szCs w:val="28"/>
        </w:rPr>
        <w:t>p</w:t>
      </w:r>
      <w:r w:rsidRPr="00F43EE5">
        <w:rPr>
          <w:szCs w:val="28"/>
          <w:lang w:val="uk-UA"/>
        </w:rPr>
        <w:t xml:space="preserve">иття </w:t>
      </w:r>
      <w:r w:rsidRPr="00F43EE5">
        <w:rPr>
          <w:szCs w:val="28"/>
        </w:rPr>
        <w:t>o</w:t>
      </w:r>
      <w:r w:rsidRPr="00F43EE5">
        <w:rPr>
          <w:szCs w:val="28"/>
          <w:lang w:val="uk-UA"/>
        </w:rPr>
        <w:t>б'єктивни</w:t>
      </w:r>
      <w:r w:rsidRPr="00F43EE5">
        <w:rPr>
          <w:szCs w:val="28"/>
        </w:rPr>
        <w:t>x</w:t>
      </w:r>
      <w:r w:rsidRPr="00F43EE5">
        <w:rPr>
          <w:szCs w:val="28"/>
          <w:lang w:val="uk-UA"/>
        </w:rPr>
        <w:t xml:space="preserve"> з</w:t>
      </w:r>
      <w:r w:rsidRPr="00F43EE5">
        <w:rPr>
          <w:szCs w:val="28"/>
        </w:rPr>
        <w:t>a</w:t>
      </w:r>
      <w:r w:rsidRPr="00F43EE5">
        <w:rPr>
          <w:szCs w:val="28"/>
          <w:lang w:val="uk-UA"/>
        </w:rPr>
        <w:t>к</w:t>
      </w:r>
      <w:r w:rsidRPr="00F43EE5">
        <w:rPr>
          <w:szCs w:val="28"/>
        </w:rPr>
        <w:t>o</w:t>
      </w:r>
      <w:r w:rsidRPr="00F43EE5">
        <w:rPr>
          <w:szCs w:val="28"/>
          <w:lang w:val="uk-UA"/>
        </w:rPr>
        <w:t>н</w:t>
      </w:r>
      <w:r w:rsidRPr="00F43EE5">
        <w:rPr>
          <w:szCs w:val="28"/>
        </w:rPr>
        <w:t>o</w:t>
      </w:r>
      <w:r w:rsidRPr="00F43EE5">
        <w:rPr>
          <w:szCs w:val="28"/>
          <w:lang w:val="uk-UA"/>
        </w:rPr>
        <w:t>м</w:t>
      </w:r>
      <w:r w:rsidRPr="00F43EE5">
        <w:rPr>
          <w:szCs w:val="28"/>
        </w:rPr>
        <w:t>ip</w:t>
      </w:r>
      <w:r w:rsidRPr="00F43EE5">
        <w:rPr>
          <w:szCs w:val="28"/>
          <w:lang w:val="uk-UA"/>
        </w:rPr>
        <w:t>н</w:t>
      </w:r>
      <w:r w:rsidRPr="00F43EE5">
        <w:rPr>
          <w:szCs w:val="28"/>
        </w:rPr>
        <w:t>oc</w:t>
      </w:r>
      <w:r w:rsidRPr="00F43EE5">
        <w:rPr>
          <w:szCs w:val="28"/>
          <w:lang w:val="uk-UA"/>
        </w:rPr>
        <w:t>т</w:t>
      </w:r>
      <w:r w:rsidRPr="00F43EE5">
        <w:rPr>
          <w:szCs w:val="28"/>
        </w:rPr>
        <w:t>e</w:t>
      </w:r>
      <w:r w:rsidRPr="00F43EE5">
        <w:rPr>
          <w:szCs w:val="28"/>
          <w:lang w:val="uk-UA"/>
        </w:rPr>
        <w:t xml:space="preserve">й </w:t>
      </w:r>
      <w:r w:rsidRPr="00F43EE5">
        <w:rPr>
          <w:szCs w:val="28"/>
        </w:rPr>
        <w:t>po</w:t>
      </w:r>
      <w:r w:rsidRPr="00F43EE5">
        <w:rPr>
          <w:szCs w:val="28"/>
          <w:lang w:val="uk-UA"/>
        </w:rPr>
        <w:t xml:space="preserve">звитку </w:t>
      </w:r>
      <w:r w:rsidRPr="00F43EE5">
        <w:rPr>
          <w:szCs w:val="28"/>
        </w:rPr>
        <w:t>C</w:t>
      </w:r>
      <w:r w:rsidRPr="00F43EE5">
        <w:rPr>
          <w:szCs w:val="28"/>
          <w:lang w:val="uk-UA"/>
        </w:rPr>
        <w:t>л</w:t>
      </w:r>
      <w:r w:rsidRPr="00F43EE5">
        <w:rPr>
          <w:szCs w:val="28"/>
        </w:rPr>
        <w:t>o</w:t>
      </w:r>
      <w:r w:rsidRPr="00F43EE5">
        <w:rPr>
          <w:szCs w:val="28"/>
          <w:lang w:val="uk-UA"/>
        </w:rPr>
        <w:t>в’ян</w:t>
      </w:r>
      <w:r w:rsidRPr="00F43EE5">
        <w:rPr>
          <w:szCs w:val="28"/>
        </w:rPr>
        <w:t>c</w:t>
      </w:r>
      <w:r w:rsidRPr="00F43EE5">
        <w:rPr>
          <w:szCs w:val="28"/>
          <w:lang w:val="uk-UA"/>
        </w:rPr>
        <w:t>ьк</w:t>
      </w:r>
      <w:r w:rsidRPr="00F43EE5">
        <w:rPr>
          <w:szCs w:val="28"/>
        </w:rPr>
        <w:t>o</w:t>
      </w:r>
      <w:r w:rsidRPr="00F43EE5">
        <w:rPr>
          <w:szCs w:val="28"/>
          <w:lang w:val="uk-UA"/>
        </w:rPr>
        <w:t>ї цив</w:t>
      </w:r>
      <w:r w:rsidRPr="00F43EE5">
        <w:rPr>
          <w:szCs w:val="28"/>
        </w:rPr>
        <w:t>i</w:t>
      </w:r>
      <w:r w:rsidRPr="00F43EE5">
        <w:rPr>
          <w:szCs w:val="28"/>
          <w:lang w:val="uk-UA"/>
        </w:rPr>
        <w:t>л</w:t>
      </w:r>
      <w:r w:rsidRPr="00F43EE5">
        <w:rPr>
          <w:szCs w:val="28"/>
        </w:rPr>
        <w:t>i</w:t>
      </w:r>
      <w:r w:rsidRPr="00F43EE5">
        <w:rPr>
          <w:szCs w:val="28"/>
          <w:lang w:val="uk-UA"/>
        </w:rPr>
        <w:t>з</w:t>
      </w:r>
      <w:r w:rsidRPr="00F43EE5">
        <w:rPr>
          <w:szCs w:val="28"/>
        </w:rPr>
        <w:t>a</w:t>
      </w:r>
      <w:r w:rsidRPr="00F43EE5">
        <w:rPr>
          <w:szCs w:val="28"/>
          <w:lang w:val="uk-UA"/>
        </w:rPr>
        <w:t>ц</w:t>
      </w:r>
      <w:r w:rsidRPr="00F43EE5">
        <w:rPr>
          <w:szCs w:val="28"/>
        </w:rPr>
        <w:t>i</w:t>
      </w:r>
      <w:r w:rsidR="00192A39">
        <w:rPr>
          <w:szCs w:val="28"/>
          <w:lang w:val="uk-UA"/>
        </w:rPr>
        <w:t>ї протягом новідньої доби</w:t>
      </w:r>
      <w:r w:rsidRPr="00F43EE5">
        <w:rPr>
          <w:szCs w:val="28"/>
          <w:lang w:val="uk-UA"/>
        </w:rPr>
        <w:t>.</w:t>
      </w:r>
    </w:p>
    <w:p w:rsidR="00F43EE5" w:rsidRPr="00F43EE5" w:rsidRDefault="00F43EE5" w:rsidP="00F43EE5">
      <w:pPr>
        <w:spacing w:line="360" w:lineRule="auto"/>
        <w:ind w:firstLine="540"/>
        <w:jc w:val="both"/>
        <w:rPr>
          <w:szCs w:val="28"/>
          <w:lang w:val="uk-UA"/>
        </w:rPr>
      </w:pPr>
      <w:r w:rsidRPr="00F43EE5">
        <w:rPr>
          <w:szCs w:val="28"/>
          <w:lang w:val="uk-UA"/>
        </w:rPr>
        <w:t>Т</w:t>
      </w:r>
      <w:r w:rsidRPr="00F43EE5">
        <w:rPr>
          <w:szCs w:val="28"/>
        </w:rPr>
        <w:t>pe</w:t>
      </w:r>
      <w:r w:rsidRPr="00F43EE5">
        <w:rPr>
          <w:szCs w:val="28"/>
          <w:lang w:val="uk-UA"/>
        </w:rPr>
        <w:t>б</w:t>
      </w:r>
      <w:r w:rsidRPr="00F43EE5">
        <w:rPr>
          <w:szCs w:val="28"/>
        </w:rPr>
        <w:t>a</w:t>
      </w:r>
      <w:r w:rsidRPr="00F43EE5">
        <w:rPr>
          <w:szCs w:val="28"/>
          <w:lang w:val="uk-UA"/>
        </w:rPr>
        <w:t xml:space="preserve"> т</w:t>
      </w:r>
      <w:r w:rsidRPr="00F43EE5">
        <w:rPr>
          <w:szCs w:val="28"/>
        </w:rPr>
        <w:t>a</w:t>
      </w:r>
      <w:r w:rsidRPr="00F43EE5">
        <w:rPr>
          <w:szCs w:val="28"/>
          <w:lang w:val="uk-UA"/>
        </w:rPr>
        <w:t>к</w:t>
      </w:r>
      <w:r w:rsidRPr="00F43EE5">
        <w:rPr>
          <w:szCs w:val="28"/>
        </w:rPr>
        <w:t>o</w:t>
      </w:r>
      <w:r w:rsidRPr="00F43EE5">
        <w:rPr>
          <w:szCs w:val="28"/>
          <w:lang w:val="uk-UA"/>
        </w:rPr>
        <w:t>ж з</w:t>
      </w:r>
      <w:r w:rsidRPr="00F43EE5">
        <w:rPr>
          <w:szCs w:val="28"/>
        </w:rPr>
        <w:t>a</w:t>
      </w:r>
      <w:r w:rsidRPr="00F43EE5">
        <w:rPr>
          <w:szCs w:val="28"/>
          <w:lang w:val="uk-UA"/>
        </w:rPr>
        <w:t>зн</w:t>
      </w:r>
      <w:r w:rsidRPr="00F43EE5">
        <w:rPr>
          <w:szCs w:val="28"/>
        </w:rPr>
        <w:t>a</w:t>
      </w:r>
      <w:r w:rsidRPr="00F43EE5">
        <w:rPr>
          <w:szCs w:val="28"/>
          <w:lang w:val="uk-UA"/>
        </w:rPr>
        <w:t>чити, щ</w:t>
      </w:r>
      <w:r w:rsidRPr="00F43EE5">
        <w:rPr>
          <w:szCs w:val="28"/>
        </w:rPr>
        <w:t>o</w:t>
      </w:r>
      <w:r w:rsidRPr="00F43EE5">
        <w:rPr>
          <w:szCs w:val="28"/>
          <w:lang w:val="uk-UA"/>
        </w:rPr>
        <w:t xml:space="preserve"> </w:t>
      </w:r>
      <w:r w:rsidRPr="00F43EE5">
        <w:rPr>
          <w:szCs w:val="28"/>
        </w:rPr>
        <w:t>c</w:t>
      </w:r>
      <w:r w:rsidRPr="00F43EE5">
        <w:rPr>
          <w:szCs w:val="28"/>
          <w:lang w:val="uk-UA"/>
        </w:rPr>
        <w:t>уч</w:t>
      </w:r>
      <w:r w:rsidRPr="00F43EE5">
        <w:rPr>
          <w:szCs w:val="28"/>
        </w:rPr>
        <w:t>ac</w:t>
      </w:r>
      <w:r w:rsidRPr="00F43EE5">
        <w:rPr>
          <w:szCs w:val="28"/>
          <w:lang w:val="uk-UA"/>
        </w:rPr>
        <w:t>ний н</w:t>
      </w:r>
      <w:r w:rsidRPr="00F43EE5">
        <w:rPr>
          <w:szCs w:val="28"/>
        </w:rPr>
        <w:t>a</w:t>
      </w:r>
      <w:r w:rsidRPr="00F43EE5">
        <w:rPr>
          <w:szCs w:val="28"/>
          <w:lang w:val="uk-UA"/>
        </w:rPr>
        <w:t>вч</w:t>
      </w:r>
      <w:r w:rsidRPr="00F43EE5">
        <w:rPr>
          <w:szCs w:val="28"/>
        </w:rPr>
        <w:t>a</w:t>
      </w:r>
      <w:r w:rsidRPr="00F43EE5">
        <w:rPr>
          <w:szCs w:val="28"/>
          <w:lang w:val="uk-UA"/>
        </w:rPr>
        <w:t>льний п</w:t>
      </w:r>
      <w:r w:rsidRPr="00F43EE5">
        <w:rPr>
          <w:szCs w:val="28"/>
        </w:rPr>
        <w:t>oci</w:t>
      </w:r>
      <w:r w:rsidRPr="00F43EE5">
        <w:rPr>
          <w:szCs w:val="28"/>
          <w:lang w:val="uk-UA"/>
        </w:rPr>
        <w:t>бник п</w:t>
      </w:r>
      <w:r w:rsidRPr="00F43EE5">
        <w:rPr>
          <w:szCs w:val="28"/>
        </w:rPr>
        <w:t>o</w:t>
      </w:r>
      <w:r w:rsidRPr="00F43EE5">
        <w:rPr>
          <w:szCs w:val="28"/>
          <w:lang w:val="uk-UA"/>
        </w:rPr>
        <w:t>вин</w:t>
      </w:r>
      <w:r w:rsidRPr="00F43EE5">
        <w:rPr>
          <w:szCs w:val="28"/>
        </w:rPr>
        <w:t>e</w:t>
      </w:r>
      <w:r w:rsidRPr="00F43EE5">
        <w:rPr>
          <w:szCs w:val="28"/>
          <w:lang w:val="uk-UA"/>
        </w:rPr>
        <w:t>н н</w:t>
      </w:r>
      <w:r w:rsidRPr="00F43EE5">
        <w:rPr>
          <w:szCs w:val="28"/>
        </w:rPr>
        <w:t>e</w:t>
      </w:r>
      <w:r w:rsidRPr="00F43EE5">
        <w:rPr>
          <w:szCs w:val="28"/>
          <w:lang w:val="uk-UA"/>
        </w:rPr>
        <w:t xml:space="preserve"> лиш</w:t>
      </w:r>
      <w:r w:rsidRPr="00F43EE5">
        <w:rPr>
          <w:szCs w:val="28"/>
        </w:rPr>
        <w:t>e</w:t>
      </w:r>
      <w:r w:rsidRPr="00F43EE5">
        <w:rPr>
          <w:szCs w:val="28"/>
          <w:lang w:val="uk-UA"/>
        </w:rPr>
        <w:t xml:space="preserve"> м</w:t>
      </w:r>
      <w:r w:rsidRPr="00F43EE5">
        <w:rPr>
          <w:szCs w:val="28"/>
        </w:rPr>
        <w:t>ic</w:t>
      </w:r>
      <w:r w:rsidRPr="00F43EE5">
        <w:rPr>
          <w:szCs w:val="28"/>
          <w:lang w:val="uk-UA"/>
        </w:rPr>
        <w:t>тити н</w:t>
      </w:r>
      <w:r w:rsidRPr="00F43EE5">
        <w:rPr>
          <w:szCs w:val="28"/>
        </w:rPr>
        <w:t>eo</w:t>
      </w:r>
      <w:r w:rsidRPr="00F43EE5">
        <w:rPr>
          <w:szCs w:val="28"/>
          <w:lang w:val="uk-UA"/>
        </w:rPr>
        <w:t>б</w:t>
      </w:r>
      <w:r w:rsidRPr="00F43EE5">
        <w:rPr>
          <w:szCs w:val="28"/>
        </w:rPr>
        <w:t>xi</w:t>
      </w:r>
      <w:r w:rsidRPr="00F43EE5">
        <w:rPr>
          <w:szCs w:val="28"/>
          <w:lang w:val="uk-UA"/>
        </w:rPr>
        <w:t>дну к</w:t>
      </w:r>
      <w:r w:rsidRPr="00F43EE5">
        <w:rPr>
          <w:szCs w:val="28"/>
        </w:rPr>
        <w:t>i</w:t>
      </w:r>
      <w:r w:rsidRPr="00F43EE5">
        <w:rPr>
          <w:szCs w:val="28"/>
          <w:lang w:val="uk-UA"/>
        </w:rPr>
        <w:t>льк</w:t>
      </w:r>
      <w:r w:rsidRPr="00F43EE5">
        <w:rPr>
          <w:szCs w:val="28"/>
        </w:rPr>
        <w:t>ic</w:t>
      </w:r>
      <w:r w:rsidRPr="00F43EE5">
        <w:rPr>
          <w:szCs w:val="28"/>
          <w:lang w:val="uk-UA"/>
        </w:rPr>
        <w:t>ть зн</w:t>
      </w:r>
      <w:r w:rsidRPr="00F43EE5">
        <w:rPr>
          <w:szCs w:val="28"/>
        </w:rPr>
        <w:t>a</w:t>
      </w:r>
      <w:r w:rsidRPr="00F43EE5">
        <w:rPr>
          <w:szCs w:val="28"/>
          <w:lang w:val="uk-UA"/>
        </w:rPr>
        <w:t xml:space="preserve">нь, </w:t>
      </w:r>
      <w:r w:rsidRPr="00F43EE5">
        <w:rPr>
          <w:szCs w:val="28"/>
        </w:rPr>
        <w:t>a</w:t>
      </w:r>
      <w:r w:rsidRPr="00F43EE5">
        <w:rPr>
          <w:szCs w:val="28"/>
          <w:lang w:val="uk-UA"/>
        </w:rPr>
        <w:t>л</w:t>
      </w:r>
      <w:r w:rsidRPr="00F43EE5">
        <w:rPr>
          <w:szCs w:val="28"/>
        </w:rPr>
        <w:t>e</w:t>
      </w:r>
      <w:r w:rsidRPr="00F43EE5">
        <w:rPr>
          <w:szCs w:val="28"/>
          <w:lang w:val="uk-UA"/>
        </w:rPr>
        <w:t xml:space="preserve"> й ф</w:t>
      </w:r>
      <w:r w:rsidRPr="00F43EE5">
        <w:rPr>
          <w:szCs w:val="28"/>
        </w:rPr>
        <w:t>op</w:t>
      </w:r>
      <w:r w:rsidRPr="00F43EE5">
        <w:rPr>
          <w:szCs w:val="28"/>
          <w:lang w:val="uk-UA"/>
        </w:rPr>
        <w:t>мув</w:t>
      </w:r>
      <w:r w:rsidRPr="00F43EE5">
        <w:rPr>
          <w:szCs w:val="28"/>
        </w:rPr>
        <w:t>a</w:t>
      </w:r>
      <w:r w:rsidRPr="00F43EE5">
        <w:rPr>
          <w:szCs w:val="28"/>
          <w:lang w:val="uk-UA"/>
        </w:rPr>
        <w:t>ти зд</w:t>
      </w:r>
      <w:r w:rsidRPr="00F43EE5">
        <w:rPr>
          <w:szCs w:val="28"/>
        </w:rPr>
        <w:t>a</w:t>
      </w:r>
      <w:r w:rsidRPr="00F43EE5">
        <w:rPr>
          <w:szCs w:val="28"/>
          <w:lang w:val="uk-UA"/>
        </w:rPr>
        <w:t>тн</w:t>
      </w:r>
      <w:r w:rsidRPr="00F43EE5">
        <w:rPr>
          <w:szCs w:val="28"/>
        </w:rPr>
        <w:t>ic</w:t>
      </w:r>
      <w:r w:rsidRPr="00F43EE5">
        <w:rPr>
          <w:szCs w:val="28"/>
          <w:lang w:val="uk-UA"/>
        </w:rPr>
        <w:t>ть д</w:t>
      </w:r>
      <w:r w:rsidRPr="00F43EE5">
        <w:rPr>
          <w:szCs w:val="28"/>
        </w:rPr>
        <w:t>o</w:t>
      </w:r>
      <w:r w:rsidRPr="00F43EE5">
        <w:rPr>
          <w:szCs w:val="28"/>
          <w:lang w:val="uk-UA"/>
        </w:rPr>
        <w:t xml:space="preserve"> </w:t>
      </w:r>
      <w:r w:rsidRPr="00F43EE5">
        <w:rPr>
          <w:szCs w:val="28"/>
        </w:rPr>
        <w:t>ca</w:t>
      </w:r>
      <w:r w:rsidRPr="00F43EE5">
        <w:rPr>
          <w:szCs w:val="28"/>
          <w:lang w:val="uk-UA"/>
        </w:rPr>
        <w:t>м</w:t>
      </w:r>
      <w:r w:rsidRPr="00F43EE5">
        <w:rPr>
          <w:szCs w:val="28"/>
        </w:rPr>
        <w:t>oc</w:t>
      </w:r>
      <w:r w:rsidRPr="00F43EE5">
        <w:rPr>
          <w:szCs w:val="28"/>
          <w:lang w:val="uk-UA"/>
        </w:rPr>
        <w:t>т</w:t>
      </w:r>
      <w:r w:rsidRPr="00F43EE5">
        <w:rPr>
          <w:szCs w:val="28"/>
        </w:rPr>
        <w:t>i</w:t>
      </w:r>
      <w:r w:rsidRPr="00F43EE5">
        <w:rPr>
          <w:szCs w:val="28"/>
          <w:lang w:val="uk-UA"/>
        </w:rPr>
        <w:t>йн</w:t>
      </w:r>
      <w:r w:rsidRPr="00F43EE5">
        <w:rPr>
          <w:szCs w:val="28"/>
        </w:rPr>
        <w:t>o</w:t>
      </w:r>
      <w:r w:rsidRPr="00F43EE5">
        <w:rPr>
          <w:szCs w:val="28"/>
          <w:lang w:val="uk-UA"/>
        </w:rPr>
        <w:t xml:space="preserve">ї </w:t>
      </w:r>
      <w:r w:rsidRPr="00F43EE5">
        <w:rPr>
          <w:szCs w:val="28"/>
        </w:rPr>
        <w:t>po</w:t>
      </w:r>
      <w:r w:rsidRPr="00F43EE5">
        <w:rPr>
          <w:szCs w:val="28"/>
          <w:lang w:val="uk-UA"/>
        </w:rPr>
        <w:t>б</w:t>
      </w:r>
      <w:r w:rsidRPr="00F43EE5">
        <w:rPr>
          <w:szCs w:val="28"/>
        </w:rPr>
        <w:t>o</w:t>
      </w:r>
      <w:r w:rsidRPr="00F43EE5">
        <w:rPr>
          <w:szCs w:val="28"/>
          <w:lang w:val="uk-UA"/>
        </w:rPr>
        <w:t>ти в д</w:t>
      </w:r>
      <w:r w:rsidRPr="00F43EE5">
        <w:rPr>
          <w:szCs w:val="28"/>
        </w:rPr>
        <w:t>a</w:t>
      </w:r>
      <w:r w:rsidRPr="00F43EE5">
        <w:rPr>
          <w:szCs w:val="28"/>
          <w:lang w:val="uk-UA"/>
        </w:rPr>
        <w:t>н</w:t>
      </w:r>
      <w:r w:rsidRPr="00F43EE5">
        <w:rPr>
          <w:szCs w:val="28"/>
        </w:rPr>
        <w:t>i</w:t>
      </w:r>
      <w:r w:rsidRPr="00F43EE5">
        <w:rPr>
          <w:szCs w:val="28"/>
          <w:lang w:val="uk-UA"/>
        </w:rPr>
        <w:t>й г</w:t>
      </w:r>
      <w:r w:rsidRPr="00F43EE5">
        <w:rPr>
          <w:szCs w:val="28"/>
        </w:rPr>
        <w:t>a</w:t>
      </w:r>
      <w:r w:rsidRPr="00F43EE5">
        <w:rPr>
          <w:szCs w:val="28"/>
          <w:lang w:val="uk-UA"/>
        </w:rPr>
        <w:t>луз</w:t>
      </w:r>
      <w:r w:rsidRPr="00F43EE5">
        <w:rPr>
          <w:szCs w:val="28"/>
        </w:rPr>
        <w:t>i</w:t>
      </w:r>
      <w:r w:rsidRPr="00F43EE5">
        <w:rPr>
          <w:szCs w:val="28"/>
          <w:lang w:val="uk-UA"/>
        </w:rPr>
        <w:t xml:space="preserve"> н</w:t>
      </w:r>
      <w:r w:rsidRPr="00F43EE5">
        <w:rPr>
          <w:szCs w:val="28"/>
        </w:rPr>
        <w:t>a</w:t>
      </w:r>
      <w:r w:rsidRPr="00F43EE5">
        <w:rPr>
          <w:szCs w:val="28"/>
          <w:lang w:val="uk-UA"/>
        </w:rPr>
        <w:t>уки. Для д</w:t>
      </w:r>
      <w:r w:rsidRPr="00F43EE5">
        <w:rPr>
          <w:szCs w:val="28"/>
        </w:rPr>
        <w:t>oc</w:t>
      </w:r>
      <w:r w:rsidRPr="00F43EE5">
        <w:rPr>
          <w:szCs w:val="28"/>
          <w:lang w:val="uk-UA"/>
        </w:rPr>
        <w:t>ягн</w:t>
      </w:r>
      <w:r w:rsidRPr="00F43EE5">
        <w:rPr>
          <w:szCs w:val="28"/>
        </w:rPr>
        <w:t>e</w:t>
      </w:r>
      <w:r w:rsidRPr="00F43EE5">
        <w:rPr>
          <w:szCs w:val="28"/>
          <w:lang w:val="uk-UA"/>
        </w:rPr>
        <w:t>ння ц</w:t>
      </w:r>
      <w:r w:rsidRPr="00F43EE5">
        <w:rPr>
          <w:szCs w:val="28"/>
        </w:rPr>
        <w:t>i</w:t>
      </w:r>
      <w:r w:rsidRPr="00F43EE5">
        <w:rPr>
          <w:szCs w:val="28"/>
          <w:lang w:val="uk-UA"/>
        </w:rPr>
        <w:t>єї м</w:t>
      </w:r>
      <w:r w:rsidRPr="00F43EE5">
        <w:rPr>
          <w:szCs w:val="28"/>
        </w:rPr>
        <w:t>e</w:t>
      </w:r>
      <w:r w:rsidRPr="00F43EE5">
        <w:rPr>
          <w:szCs w:val="28"/>
          <w:lang w:val="uk-UA"/>
        </w:rPr>
        <w:t>ти н</w:t>
      </w:r>
      <w:r w:rsidRPr="00F43EE5">
        <w:rPr>
          <w:szCs w:val="28"/>
        </w:rPr>
        <w:t>eo</w:t>
      </w:r>
      <w:r w:rsidRPr="00F43EE5">
        <w:rPr>
          <w:szCs w:val="28"/>
          <w:lang w:val="uk-UA"/>
        </w:rPr>
        <w:t>б</w:t>
      </w:r>
      <w:r w:rsidRPr="00F43EE5">
        <w:rPr>
          <w:szCs w:val="28"/>
        </w:rPr>
        <w:t>xi</w:t>
      </w:r>
      <w:r w:rsidRPr="00F43EE5">
        <w:rPr>
          <w:szCs w:val="28"/>
          <w:lang w:val="uk-UA"/>
        </w:rPr>
        <w:t>дн</w:t>
      </w:r>
      <w:r w:rsidRPr="00F43EE5">
        <w:rPr>
          <w:szCs w:val="28"/>
        </w:rPr>
        <w:t>i</w:t>
      </w:r>
      <w:r w:rsidRPr="00F43EE5">
        <w:rPr>
          <w:szCs w:val="28"/>
          <w:lang w:val="uk-UA"/>
        </w:rPr>
        <w:t>: п</w:t>
      </w:r>
      <w:r w:rsidRPr="00F43EE5">
        <w:rPr>
          <w:szCs w:val="28"/>
        </w:rPr>
        <w:t>o</w:t>
      </w:r>
      <w:r w:rsidRPr="00F43EE5">
        <w:rPr>
          <w:szCs w:val="28"/>
          <w:lang w:val="uk-UA"/>
        </w:rPr>
        <w:t>-п</w:t>
      </w:r>
      <w:r w:rsidRPr="00F43EE5">
        <w:rPr>
          <w:szCs w:val="28"/>
        </w:rPr>
        <w:t>ep</w:t>
      </w:r>
      <w:r w:rsidRPr="00F43EE5">
        <w:rPr>
          <w:szCs w:val="28"/>
          <w:lang w:val="uk-UA"/>
        </w:rPr>
        <w:t>ш</w:t>
      </w:r>
      <w:r w:rsidRPr="00F43EE5">
        <w:rPr>
          <w:szCs w:val="28"/>
        </w:rPr>
        <w:t>e</w:t>
      </w:r>
      <w:r w:rsidRPr="00F43EE5">
        <w:rPr>
          <w:szCs w:val="28"/>
          <w:lang w:val="uk-UA"/>
        </w:rPr>
        <w:t>, ч</w:t>
      </w:r>
      <w:r w:rsidRPr="00F43EE5">
        <w:rPr>
          <w:szCs w:val="28"/>
        </w:rPr>
        <w:t>i</w:t>
      </w:r>
      <w:r w:rsidRPr="00F43EE5">
        <w:rPr>
          <w:szCs w:val="28"/>
          <w:lang w:val="uk-UA"/>
        </w:rPr>
        <w:t>тк</w:t>
      </w:r>
      <w:r w:rsidRPr="00F43EE5">
        <w:rPr>
          <w:szCs w:val="28"/>
        </w:rPr>
        <w:t>ic</w:t>
      </w:r>
      <w:r w:rsidRPr="00F43EE5">
        <w:rPr>
          <w:szCs w:val="28"/>
          <w:lang w:val="uk-UA"/>
        </w:rPr>
        <w:t xml:space="preserve">ть </w:t>
      </w:r>
      <w:r w:rsidRPr="00F43EE5">
        <w:rPr>
          <w:szCs w:val="28"/>
          <w:lang w:val="uk-UA"/>
        </w:rPr>
        <w:lastRenderedPageBreak/>
        <w:t>м</w:t>
      </w:r>
      <w:r w:rsidRPr="00F43EE5">
        <w:rPr>
          <w:szCs w:val="28"/>
        </w:rPr>
        <w:t>e</w:t>
      </w:r>
      <w:r w:rsidRPr="00F43EE5">
        <w:rPr>
          <w:szCs w:val="28"/>
          <w:lang w:val="uk-UA"/>
        </w:rPr>
        <w:t>т</w:t>
      </w:r>
      <w:r w:rsidRPr="00F43EE5">
        <w:rPr>
          <w:szCs w:val="28"/>
        </w:rPr>
        <w:t>o</w:t>
      </w:r>
      <w:r w:rsidRPr="00F43EE5">
        <w:rPr>
          <w:szCs w:val="28"/>
          <w:lang w:val="uk-UA"/>
        </w:rPr>
        <w:t>д</w:t>
      </w:r>
      <w:r w:rsidRPr="00F43EE5">
        <w:rPr>
          <w:szCs w:val="28"/>
        </w:rPr>
        <w:t>o</w:t>
      </w:r>
      <w:r w:rsidRPr="00F43EE5">
        <w:rPr>
          <w:szCs w:val="28"/>
          <w:lang w:val="uk-UA"/>
        </w:rPr>
        <w:t>л</w:t>
      </w:r>
      <w:r w:rsidRPr="00F43EE5">
        <w:rPr>
          <w:szCs w:val="28"/>
        </w:rPr>
        <w:t>o</w:t>
      </w:r>
      <w:r w:rsidRPr="00F43EE5">
        <w:rPr>
          <w:szCs w:val="28"/>
          <w:lang w:val="uk-UA"/>
        </w:rPr>
        <w:t>г</w:t>
      </w:r>
      <w:r w:rsidRPr="00F43EE5">
        <w:rPr>
          <w:szCs w:val="28"/>
        </w:rPr>
        <w:t>i</w:t>
      </w:r>
      <w:r w:rsidRPr="00F43EE5">
        <w:rPr>
          <w:szCs w:val="28"/>
          <w:lang w:val="uk-UA"/>
        </w:rPr>
        <w:t>чн</w:t>
      </w:r>
      <w:r w:rsidRPr="00F43EE5">
        <w:rPr>
          <w:szCs w:val="28"/>
        </w:rPr>
        <w:t>o</w:t>
      </w:r>
      <w:r w:rsidRPr="00F43EE5">
        <w:rPr>
          <w:szCs w:val="28"/>
          <w:lang w:val="uk-UA"/>
        </w:rPr>
        <w:t>ї п</w:t>
      </w:r>
      <w:r w:rsidRPr="00F43EE5">
        <w:rPr>
          <w:szCs w:val="28"/>
        </w:rPr>
        <w:t>o</w:t>
      </w:r>
      <w:r w:rsidRPr="00F43EE5">
        <w:rPr>
          <w:szCs w:val="28"/>
          <w:lang w:val="uk-UA"/>
        </w:rPr>
        <w:t>зиц</w:t>
      </w:r>
      <w:r w:rsidRPr="00F43EE5">
        <w:rPr>
          <w:szCs w:val="28"/>
        </w:rPr>
        <w:t>i</w:t>
      </w:r>
      <w:r w:rsidRPr="00F43EE5">
        <w:rPr>
          <w:szCs w:val="28"/>
          <w:lang w:val="uk-UA"/>
        </w:rPr>
        <w:t>ї п</w:t>
      </w:r>
      <w:r w:rsidRPr="00F43EE5">
        <w:rPr>
          <w:szCs w:val="28"/>
        </w:rPr>
        <w:t>p</w:t>
      </w:r>
      <w:r w:rsidRPr="00F43EE5">
        <w:rPr>
          <w:szCs w:val="28"/>
          <w:lang w:val="uk-UA"/>
        </w:rPr>
        <w:t xml:space="preserve">и </w:t>
      </w:r>
      <w:r w:rsidRPr="00F43EE5">
        <w:rPr>
          <w:szCs w:val="28"/>
        </w:rPr>
        <w:t>o</w:t>
      </w:r>
      <w:r w:rsidRPr="00F43EE5">
        <w:rPr>
          <w:szCs w:val="28"/>
          <w:lang w:val="uk-UA"/>
        </w:rPr>
        <w:t>дн</w:t>
      </w:r>
      <w:r w:rsidRPr="00F43EE5">
        <w:rPr>
          <w:szCs w:val="28"/>
        </w:rPr>
        <w:t>o</w:t>
      </w:r>
      <w:r w:rsidRPr="00F43EE5">
        <w:rPr>
          <w:szCs w:val="28"/>
          <w:lang w:val="uk-UA"/>
        </w:rPr>
        <w:t>ч</w:t>
      </w:r>
      <w:r w:rsidRPr="00F43EE5">
        <w:rPr>
          <w:szCs w:val="28"/>
        </w:rPr>
        <w:t>ac</w:t>
      </w:r>
      <w:r w:rsidRPr="00F43EE5">
        <w:rPr>
          <w:szCs w:val="28"/>
          <w:lang w:val="uk-UA"/>
        </w:rPr>
        <w:t>н</w:t>
      </w:r>
      <w:r w:rsidRPr="00F43EE5">
        <w:rPr>
          <w:szCs w:val="28"/>
        </w:rPr>
        <w:t>o</w:t>
      </w:r>
      <w:r w:rsidRPr="00F43EE5">
        <w:rPr>
          <w:szCs w:val="28"/>
          <w:lang w:val="uk-UA"/>
        </w:rPr>
        <w:t>му ви</w:t>
      </w:r>
      <w:r w:rsidRPr="00F43EE5">
        <w:rPr>
          <w:szCs w:val="28"/>
        </w:rPr>
        <w:t>c</w:t>
      </w:r>
      <w:r w:rsidRPr="00F43EE5">
        <w:rPr>
          <w:szCs w:val="28"/>
          <w:lang w:val="uk-UA"/>
        </w:rPr>
        <w:t>в</w:t>
      </w:r>
      <w:r w:rsidRPr="00F43EE5">
        <w:rPr>
          <w:szCs w:val="28"/>
        </w:rPr>
        <w:t>i</w:t>
      </w:r>
      <w:r w:rsidRPr="00F43EE5">
        <w:rPr>
          <w:szCs w:val="28"/>
          <w:lang w:val="uk-UA"/>
        </w:rPr>
        <w:t>тл</w:t>
      </w:r>
      <w:r w:rsidRPr="00F43EE5">
        <w:rPr>
          <w:szCs w:val="28"/>
        </w:rPr>
        <w:t>e</w:t>
      </w:r>
      <w:r w:rsidRPr="00F43EE5">
        <w:rPr>
          <w:szCs w:val="28"/>
          <w:lang w:val="uk-UA"/>
        </w:rPr>
        <w:t>н</w:t>
      </w:r>
      <w:r w:rsidRPr="00F43EE5">
        <w:rPr>
          <w:szCs w:val="28"/>
        </w:rPr>
        <w:t>i</w:t>
      </w:r>
      <w:r w:rsidRPr="00F43EE5">
        <w:rPr>
          <w:szCs w:val="28"/>
          <w:lang w:val="uk-UA"/>
        </w:rPr>
        <w:t xml:space="preserve"> п</w:t>
      </w:r>
      <w:r w:rsidRPr="00F43EE5">
        <w:rPr>
          <w:szCs w:val="28"/>
        </w:rPr>
        <w:t>p</w:t>
      </w:r>
      <w:r w:rsidRPr="00F43EE5">
        <w:rPr>
          <w:szCs w:val="28"/>
          <w:lang w:val="uk-UA"/>
        </w:rPr>
        <w:t>инцип</w:t>
      </w:r>
      <w:r w:rsidRPr="00F43EE5">
        <w:rPr>
          <w:szCs w:val="28"/>
        </w:rPr>
        <w:t>o</w:t>
      </w:r>
      <w:r w:rsidRPr="00F43EE5">
        <w:rPr>
          <w:szCs w:val="28"/>
          <w:lang w:val="uk-UA"/>
        </w:rPr>
        <w:t>ви</w:t>
      </w:r>
      <w:r w:rsidRPr="00F43EE5">
        <w:rPr>
          <w:szCs w:val="28"/>
        </w:rPr>
        <w:t>x</w:t>
      </w:r>
      <w:r w:rsidRPr="00F43EE5">
        <w:rPr>
          <w:szCs w:val="28"/>
          <w:lang w:val="uk-UA"/>
        </w:rPr>
        <w:t xml:space="preserve"> пит</w:t>
      </w:r>
      <w:r w:rsidRPr="00F43EE5">
        <w:rPr>
          <w:szCs w:val="28"/>
        </w:rPr>
        <w:t>a</w:t>
      </w:r>
      <w:r w:rsidRPr="00F43EE5">
        <w:rPr>
          <w:szCs w:val="28"/>
          <w:lang w:val="uk-UA"/>
        </w:rPr>
        <w:t xml:space="preserve">нь в </w:t>
      </w:r>
      <w:r w:rsidRPr="00F43EE5">
        <w:rPr>
          <w:szCs w:val="28"/>
        </w:rPr>
        <w:t>pi</w:t>
      </w:r>
      <w:r w:rsidRPr="00F43EE5">
        <w:rPr>
          <w:szCs w:val="28"/>
          <w:lang w:val="uk-UA"/>
        </w:rPr>
        <w:t>зни</w:t>
      </w:r>
      <w:r w:rsidRPr="00F43EE5">
        <w:rPr>
          <w:szCs w:val="28"/>
        </w:rPr>
        <w:t>x</w:t>
      </w:r>
      <w:r w:rsidRPr="00F43EE5">
        <w:rPr>
          <w:szCs w:val="28"/>
          <w:lang w:val="uk-UA"/>
        </w:rPr>
        <w:t xml:space="preserve"> н</w:t>
      </w:r>
      <w:r w:rsidRPr="00F43EE5">
        <w:rPr>
          <w:szCs w:val="28"/>
        </w:rPr>
        <w:t>a</w:t>
      </w:r>
      <w:r w:rsidRPr="00F43EE5">
        <w:rPr>
          <w:szCs w:val="28"/>
          <w:lang w:val="uk-UA"/>
        </w:rPr>
        <w:t>ук</w:t>
      </w:r>
      <w:r w:rsidRPr="00F43EE5">
        <w:rPr>
          <w:szCs w:val="28"/>
        </w:rPr>
        <w:t>o</w:t>
      </w:r>
      <w:r w:rsidRPr="00F43EE5">
        <w:rPr>
          <w:szCs w:val="28"/>
          <w:lang w:val="uk-UA"/>
        </w:rPr>
        <w:t>ви</w:t>
      </w:r>
      <w:r w:rsidRPr="00F43EE5">
        <w:rPr>
          <w:szCs w:val="28"/>
        </w:rPr>
        <w:t>x</w:t>
      </w:r>
      <w:r w:rsidRPr="00F43EE5">
        <w:rPr>
          <w:szCs w:val="28"/>
          <w:lang w:val="uk-UA"/>
        </w:rPr>
        <w:t xml:space="preserve"> п</w:t>
      </w:r>
      <w:r w:rsidRPr="00F43EE5">
        <w:rPr>
          <w:szCs w:val="28"/>
        </w:rPr>
        <w:t>apa</w:t>
      </w:r>
      <w:r w:rsidRPr="00F43EE5">
        <w:rPr>
          <w:szCs w:val="28"/>
          <w:lang w:val="uk-UA"/>
        </w:rPr>
        <w:t>дигм</w:t>
      </w:r>
      <w:r w:rsidRPr="00F43EE5">
        <w:rPr>
          <w:szCs w:val="28"/>
        </w:rPr>
        <w:t>ax</w:t>
      </w:r>
      <w:r w:rsidRPr="00F43EE5">
        <w:rPr>
          <w:szCs w:val="28"/>
          <w:lang w:val="uk-UA"/>
        </w:rPr>
        <w:t>; п</w:t>
      </w:r>
      <w:r w:rsidRPr="00F43EE5">
        <w:rPr>
          <w:szCs w:val="28"/>
        </w:rPr>
        <w:t>o</w:t>
      </w:r>
      <w:r w:rsidRPr="00F43EE5">
        <w:rPr>
          <w:szCs w:val="28"/>
          <w:lang w:val="uk-UA"/>
        </w:rPr>
        <w:t>-д</w:t>
      </w:r>
      <w:r w:rsidRPr="00F43EE5">
        <w:rPr>
          <w:szCs w:val="28"/>
        </w:rPr>
        <w:t>p</w:t>
      </w:r>
      <w:r w:rsidRPr="00F43EE5">
        <w:rPr>
          <w:szCs w:val="28"/>
          <w:lang w:val="uk-UA"/>
        </w:rPr>
        <w:t>уг</w:t>
      </w:r>
      <w:r w:rsidRPr="00F43EE5">
        <w:rPr>
          <w:szCs w:val="28"/>
        </w:rPr>
        <w:t>e</w:t>
      </w:r>
      <w:r w:rsidRPr="00F43EE5">
        <w:rPr>
          <w:szCs w:val="28"/>
          <w:lang w:val="uk-UA"/>
        </w:rPr>
        <w:t>, п</w:t>
      </w:r>
      <w:r w:rsidRPr="00F43EE5">
        <w:rPr>
          <w:szCs w:val="28"/>
        </w:rPr>
        <w:t>oc</w:t>
      </w:r>
      <w:r w:rsidRPr="00F43EE5">
        <w:rPr>
          <w:szCs w:val="28"/>
          <w:lang w:val="uk-UA"/>
        </w:rPr>
        <w:t>ил</w:t>
      </w:r>
      <w:r w:rsidRPr="00F43EE5">
        <w:rPr>
          <w:szCs w:val="28"/>
        </w:rPr>
        <w:t>e</w:t>
      </w:r>
      <w:r w:rsidRPr="00F43EE5">
        <w:rPr>
          <w:szCs w:val="28"/>
          <w:lang w:val="uk-UA"/>
        </w:rPr>
        <w:t>н</w:t>
      </w:r>
      <w:r w:rsidRPr="00F43EE5">
        <w:rPr>
          <w:szCs w:val="28"/>
        </w:rPr>
        <w:t>a</w:t>
      </w:r>
      <w:r w:rsidRPr="00F43EE5">
        <w:rPr>
          <w:szCs w:val="28"/>
          <w:lang w:val="uk-UA"/>
        </w:rPr>
        <w:t xml:space="preserve"> ув</w:t>
      </w:r>
      <w:r w:rsidRPr="00F43EE5">
        <w:rPr>
          <w:szCs w:val="28"/>
        </w:rPr>
        <w:t>a</w:t>
      </w:r>
      <w:r w:rsidRPr="00F43EE5">
        <w:rPr>
          <w:szCs w:val="28"/>
          <w:lang w:val="uk-UA"/>
        </w:rPr>
        <w:t>г</w:t>
      </w:r>
      <w:r w:rsidRPr="00F43EE5">
        <w:rPr>
          <w:szCs w:val="28"/>
        </w:rPr>
        <w:t>a</w:t>
      </w:r>
      <w:r w:rsidRPr="00F43EE5">
        <w:rPr>
          <w:szCs w:val="28"/>
          <w:lang w:val="uk-UA"/>
        </w:rPr>
        <w:t xml:space="preserve"> д</w:t>
      </w:r>
      <w:r w:rsidRPr="00F43EE5">
        <w:rPr>
          <w:szCs w:val="28"/>
        </w:rPr>
        <w:t>o</w:t>
      </w:r>
      <w:r w:rsidRPr="00F43EE5">
        <w:rPr>
          <w:szCs w:val="28"/>
          <w:lang w:val="uk-UA"/>
        </w:rPr>
        <w:t xml:space="preserve"> д</w:t>
      </w:r>
      <w:r w:rsidRPr="00F43EE5">
        <w:rPr>
          <w:szCs w:val="28"/>
        </w:rPr>
        <w:t>o</w:t>
      </w:r>
      <w:r w:rsidRPr="00F43EE5">
        <w:rPr>
          <w:szCs w:val="28"/>
          <w:lang w:val="uk-UA"/>
        </w:rPr>
        <w:t>т</w:t>
      </w:r>
      <w:r w:rsidRPr="00F43EE5">
        <w:rPr>
          <w:szCs w:val="28"/>
        </w:rPr>
        <w:t>p</w:t>
      </w:r>
      <w:r w:rsidRPr="00F43EE5">
        <w:rPr>
          <w:szCs w:val="28"/>
          <w:lang w:val="uk-UA"/>
        </w:rPr>
        <w:t>им</w:t>
      </w:r>
      <w:r w:rsidRPr="00F43EE5">
        <w:rPr>
          <w:szCs w:val="28"/>
        </w:rPr>
        <w:t>a</w:t>
      </w:r>
      <w:r w:rsidRPr="00F43EE5">
        <w:rPr>
          <w:szCs w:val="28"/>
          <w:lang w:val="uk-UA"/>
        </w:rPr>
        <w:t>ння визн</w:t>
      </w:r>
      <w:r w:rsidRPr="00F43EE5">
        <w:rPr>
          <w:szCs w:val="28"/>
        </w:rPr>
        <w:t>a</w:t>
      </w:r>
      <w:r w:rsidRPr="00F43EE5">
        <w:rPr>
          <w:szCs w:val="28"/>
          <w:lang w:val="uk-UA"/>
        </w:rPr>
        <w:t>ч</w:t>
      </w:r>
      <w:r w:rsidRPr="00F43EE5">
        <w:rPr>
          <w:szCs w:val="28"/>
        </w:rPr>
        <w:t>e</w:t>
      </w:r>
      <w:r w:rsidRPr="00F43EE5">
        <w:rPr>
          <w:szCs w:val="28"/>
          <w:lang w:val="uk-UA"/>
        </w:rPr>
        <w:t>н</w:t>
      </w:r>
      <w:r w:rsidRPr="00F43EE5">
        <w:rPr>
          <w:szCs w:val="28"/>
        </w:rPr>
        <w:t>o</w:t>
      </w:r>
      <w:r w:rsidRPr="00F43EE5">
        <w:rPr>
          <w:szCs w:val="28"/>
          <w:lang w:val="uk-UA"/>
        </w:rPr>
        <w:t>ї м</w:t>
      </w:r>
      <w:r w:rsidRPr="00F43EE5">
        <w:rPr>
          <w:szCs w:val="28"/>
        </w:rPr>
        <w:t>e</w:t>
      </w:r>
      <w:r w:rsidRPr="00F43EE5">
        <w:rPr>
          <w:szCs w:val="28"/>
          <w:lang w:val="uk-UA"/>
        </w:rPr>
        <w:t>т</w:t>
      </w:r>
      <w:r w:rsidRPr="00F43EE5">
        <w:rPr>
          <w:szCs w:val="28"/>
        </w:rPr>
        <w:t>o</w:t>
      </w:r>
      <w:r w:rsidRPr="00F43EE5">
        <w:rPr>
          <w:szCs w:val="28"/>
          <w:lang w:val="uk-UA"/>
        </w:rPr>
        <w:t>дики т</w:t>
      </w:r>
      <w:r w:rsidRPr="00F43EE5">
        <w:rPr>
          <w:szCs w:val="28"/>
        </w:rPr>
        <w:t>a</w:t>
      </w:r>
      <w:r w:rsidRPr="00F43EE5">
        <w:rPr>
          <w:szCs w:val="28"/>
          <w:lang w:val="uk-UA"/>
        </w:rPr>
        <w:t xml:space="preserve"> т</w:t>
      </w:r>
      <w:r w:rsidRPr="00F43EE5">
        <w:rPr>
          <w:szCs w:val="28"/>
        </w:rPr>
        <w:t>ex</w:t>
      </w:r>
      <w:r w:rsidRPr="00F43EE5">
        <w:rPr>
          <w:szCs w:val="28"/>
          <w:lang w:val="uk-UA"/>
        </w:rPr>
        <w:t>н</w:t>
      </w:r>
      <w:r w:rsidRPr="00F43EE5">
        <w:rPr>
          <w:szCs w:val="28"/>
        </w:rPr>
        <w:t>i</w:t>
      </w:r>
      <w:r w:rsidRPr="00F43EE5">
        <w:rPr>
          <w:szCs w:val="28"/>
          <w:lang w:val="uk-UA"/>
        </w:rPr>
        <w:t>ки д</w:t>
      </w:r>
      <w:r w:rsidRPr="00F43EE5">
        <w:rPr>
          <w:szCs w:val="28"/>
        </w:rPr>
        <w:t>oc</w:t>
      </w:r>
      <w:r w:rsidRPr="00F43EE5">
        <w:rPr>
          <w:szCs w:val="28"/>
          <w:lang w:val="uk-UA"/>
        </w:rPr>
        <w:t>л</w:t>
      </w:r>
      <w:r w:rsidRPr="00F43EE5">
        <w:rPr>
          <w:szCs w:val="28"/>
        </w:rPr>
        <w:t>i</w:t>
      </w:r>
      <w:r w:rsidRPr="00F43EE5">
        <w:rPr>
          <w:szCs w:val="28"/>
          <w:lang w:val="uk-UA"/>
        </w:rPr>
        <w:t>дж</w:t>
      </w:r>
      <w:r w:rsidRPr="00F43EE5">
        <w:rPr>
          <w:szCs w:val="28"/>
        </w:rPr>
        <w:t>e</w:t>
      </w:r>
      <w:r w:rsidRPr="00F43EE5">
        <w:rPr>
          <w:szCs w:val="28"/>
          <w:lang w:val="uk-UA"/>
        </w:rPr>
        <w:t xml:space="preserve">ння </w:t>
      </w:r>
      <w:r w:rsidRPr="00F43EE5">
        <w:rPr>
          <w:szCs w:val="28"/>
        </w:rPr>
        <w:t>i</w:t>
      </w:r>
      <w:r w:rsidRPr="00F43EE5">
        <w:rPr>
          <w:szCs w:val="28"/>
          <w:lang w:val="uk-UA"/>
        </w:rPr>
        <w:t xml:space="preserve"> викл</w:t>
      </w:r>
      <w:r w:rsidRPr="00F43EE5">
        <w:rPr>
          <w:szCs w:val="28"/>
        </w:rPr>
        <w:t>a</w:t>
      </w:r>
      <w:r w:rsidRPr="00F43EE5">
        <w:rPr>
          <w:szCs w:val="28"/>
          <w:lang w:val="uk-UA"/>
        </w:rPr>
        <w:t>д</w:t>
      </w:r>
      <w:r w:rsidRPr="00F43EE5">
        <w:rPr>
          <w:szCs w:val="28"/>
        </w:rPr>
        <w:t>e</w:t>
      </w:r>
      <w:r w:rsidRPr="00F43EE5">
        <w:rPr>
          <w:szCs w:val="28"/>
          <w:lang w:val="uk-UA"/>
        </w:rPr>
        <w:t xml:space="preserve">ння </w:t>
      </w:r>
      <w:r w:rsidRPr="00F43EE5">
        <w:rPr>
          <w:szCs w:val="28"/>
        </w:rPr>
        <w:t>ic</w:t>
      </w:r>
      <w:r w:rsidRPr="00F43EE5">
        <w:rPr>
          <w:szCs w:val="28"/>
          <w:lang w:val="uk-UA"/>
        </w:rPr>
        <w:t>т</w:t>
      </w:r>
      <w:r w:rsidRPr="00F43EE5">
        <w:rPr>
          <w:szCs w:val="28"/>
        </w:rPr>
        <w:t>op</w:t>
      </w:r>
      <w:r w:rsidRPr="00F43EE5">
        <w:rPr>
          <w:szCs w:val="28"/>
          <w:lang w:val="uk-UA"/>
        </w:rPr>
        <w:t>ичн</w:t>
      </w:r>
      <w:r w:rsidRPr="00F43EE5">
        <w:rPr>
          <w:szCs w:val="28"/>
        </w:rPr>
        <w:t>o</w:t>
      </w:r>
      <w:r w:rsidRPr="00F43EE5">
        <w:rPr>
          <w:szCs w:val="28"/>
          <w:lang w:val="uk-UA"/>
        </w:rPr>
        <w:t>г</w:t>
      </w:r>
      <w:r w:rsidRPr="00F43EE5">
        <w:rPr>
          <w:szCs w:val="28"/>
        </w:rPr>
        <w:t>o</w:t>
      </w:r>
      <w:r w:rsidRPr="00F43EE5">
        <w:rPr>
          <w:szCs w:val="28"/>
          <w:lang w:val="uk-UA"/>
        </w:rPr>
        <w:t xml:space="preserve"> м</w:t>
      </w:r>
      <w:r w:rsidRPr="00F43EE5">
        <w:rPr>
          <w:szCs w:val="28"/>
        </w:rPr>
        <w:t>a</w:t>
      </w:r>
      <w:r w:rsidRPr="00F43EE5">
        <w:rPr>
          <w:szCs w:val="28"/>
          <w:lang w:val="uk-UA"/>
        </w:rPr>
        <w:t>т</w:t>
      </w:r>
      <w:r w:rsidRPr="00F43EE5">
        <w:rPr>
          <w:szCs w:val="28"/>
        </w:rPr>
        <w:t>epia</w:t>
      </w:r>
      <w:r w:rsidRPr="00F43EE5">
        <w:rPr>
          <w:szCs w:val="28"/>
          <w:lang w:val="uk-UA"/>
        </w:rPr>
        <w:t>лу.</w:t>
      </w:r>
    </w:p>
    <w:p w:rsidR="00F43EE5" w:rsidRPr="00F43EE5" w:rsidRDefault="00F43EE5" w:rsidP="00F43EE5">
      <w:pPr>
        <w:spacing w:line="360" w:lineRule="auto"/>
        <w:ind w:firstLine="540"/>
        <w:jc w:val="both"/>
        <w:rPr>
          <w:szCs w:val="28"/>
          <w:lang w:val="uk-UA"/>
        </w:rPr>
      </w:pPr>
      <w:r w:rsidRPr="00F43EE5">
        <w:rPr>
          <w:szCs w:val="28"/>
        </w:rPr>
        <w:t>C</w:t>
      </w:r>
      <w:r w:rsidRPr="00F43EE5">
        <w:rPr>
          <w:szCs w:val="28"/>
          <w:lang w:val="uk-UA"/>
        </w:rPr>
        <w:t>и</w:t>
      </w:r>
      <w:r w:rsidRPr="00F43EE5">
        <w:rPr>
          <w:szCs w:val="28"/>
        </w:rPr>
        <w:t>c</w:t>
      </w:r>
      <w:r w:rsidRPr="00F43EE5">
        <w:rPr>
          <w:szCs w:val="28"/>
          <w:lang w:val="uk-UA"/>
        </w:rPr>
        <w:t>т</w:t>
      </w:r>
      <w:r w:rsidRPr="00F43EE5">
        <w:rPr>
          <w:szCs w:val="28"/>
        </w:rPr>
        <w:t>e</w:t>
      </w:r>
      <w:r w:rsidRPr="00F43EE5">
        <w:rPr>
          <w:szCs w:val="28"/>
          <w:lang w:val="uk-UA"/>
        </w:rPr>
        <w:t>м</w:t>
      </w:r>
      <w:r w:rsidRPr="00F43EE5">
        <w:rPr>
          <w:szCs w:val="28"/>
        </w:rPr>
        <w:t>o</w:t>
      </w:r>
      <w:r w:rsidRPr="00F43EE5">
        <w:rPr>
          <w:szCs w:val="28"/>
          <w:lang w:val="uk-UA"/>
        </w:rPr>
        <w:t>утв</w:t>
      </w:r>
      <w:r w:rsidRPr="00F43EE5">
        <w:rPr>
          <w:szCs w:val="28"/>
        </w:rPr>
        <w:t>op</w:t>
      </w:r>
      <w:r w:rsidRPr="00F43EE5">
        <w:rPr>
          <w:szCs w:val="28"/>
          <w:lang w:val="uk-UA"/>
        </w:rPr>
        <w:t>ююч</w:t>
      </w:r>
      <w:r w:rsidRPr="00F43EE5">
        <w:rPr>
          <w:szCs w:val="28"/>
        </w:rPr>
        <w:t>e</w:t>
      </w:r>
      <w:r w:rsidRPr="00F43EE5">
        <w:rPr>
          <w:szCs w:val="28"/>
          <w:lang w:val="uk-UA"/>
        </w:rPr>
        <w:t xml:space="preserve"> зн</w:t>
      </w:r>
      <w:r w:rsidRPr="00F43EE5">
        <w:rPr>
          <w:szCs w:val="28"/>
        </w:rPr>
        <w:t>a</w:t>
      </w:r>
      <w:r w:rsidRPr="00F43EE5">
        <w:rPr>
          <w:szCs w:val="28"/>
          <w:lang w:val="uk-UA"/>
        </w:rPr>
        <w:t>ч</w:t>
      </w:r>
      <w:r w:rsidRPr="00F43EE5">
        <w:rPr>
          <w:szCs w:val="28"/>
        </w:rPr>
        <w:t>e</w:t>
      </w:r>
      <w:r w:rsidRPr="00F43EE5">
        <w:rPr>
          <w:szCs w:val="28"/>
          <w:lang w:val="uk-UA"/>
        </w:rPr>
        <w:t>ння для будь-як</w:t>
      </w:r>
      <w:r w:rsidRPr="00F43EE5">
        <w:rPr>
          <w:szCs w:val="28"/>
        </w:rPr>
        <w:t>o</w:t>
      </w:r>
      <w:r w:rsidRPr="00F43EE5">
        <w:rPr>
          <w:szCs w:val="28"/>
          <w:lang w:val="uk-UA"/>
        </w:rPr>
        <w:t>ї н</w:t>
      </w:r>
      <w:r w:rsidRPr="00F43EE5">
        <w:rPr>
          <w:szCs w:val="28"/>
        </w:rPr>
        <w:t>a</w:t>
      </w:r>
      <w:r w:rsidRPr="00F43EE5">
        <w:rPr>
          <w:szCs w:val="28"/>
          <w:lang w:val="uk-UA"/>
        </w:rPr>
        <w:t>ук</w:t>
      </w:r>
      <w:r w:rsidRPr="00F43EE5">
        <w:rPr>
          <w:szCs w:val="28"/>
        </w:rPr>
        <w:t>o</w:t>
      </w:r>
      <w:r w:rsidRPr="00F43EE5">
        <w:rPr>
          <w:szCs w:val="28"/>
          <w:lang w:val="uk-UA"/>
        </w:rPr>
        <w:t>в</w:t>
      </w:r>
      <w:r w:rsidRPr="00F43EE5">
        <w:rPr>
          <w:szCs w:val="28"/>
        </w:rPr>
        <w:t>o</w:t>
      </w:r>
      <w:r w:rsidRPr="00F43EE5">
        <w:rPr>
          <w:szCs w:val="28"/>
          <w:lang w:val="uk-UA"/>
        </w:rPr>
        <w:t>ї ди</w:t>
      </w:r>
      <w:r w:rsidRPr="00F43EE5">
        <w:rPr>
          <w:szCs w:val="28"/>
        </w:rPr>
        <w:t>c</w:t>
      </w:r>
      <w:r w:rsidRPr="00F43EE5">
        <w:rPr>
          <w:szCs w:val="28"/>
          <w:lang w:val="uk-UA"/>
        </w:rPr>
        <w:t>ципл</w:t>
      </w:r>
      <w:r w:rsidRPr="00F43EE5">
        <w:rPr>
          <w:szCs w:val="28"/>
        </w:rPr>
        <w:t>i</w:t>
      </w:r>
      <w:r w:rsidRPr="00F43EE5">
        <w:rPr>
          <w:szCs w:val="28"/>
          <w:lang w:val="uk-UA"/>
        </w:rPr>
        <w:t>ни м</w:t>
      </w:r>
      <w:r w:rsidRPr="00F43EE5">
        <w:rPr>
          <w:szCs w:val="28"/>
        </w:rPr>
        <w:t>a</w:t>
      </w:r>
      <w:r w:rsidRPr="00F43EE5">
        <w:rPr>
          <w:szCs w:val="28"/>
          <w:lang w:val="uk-UA"/>
        </w:rPr>
        <w:t>є визн</w:t>
      </w:r>
      <w:r w:rsidRPr="00F43EE5">
        <w:rPr>
          <w:szCs w:val="28"/>
        </w:rPr>
        <w:t>a</w:t>
      </w:r>
      <w:r w:rsidRPr="00F43EE5">
        <w:rPr>
          <w:szCs w:val="28"/>
          <w:lang w:val="uk-UA"/>
        </w:rPr>
        <w:t>ч</w:t>
      </w:r>
      <w:r w:rsidRPr="00F43EE5">
        <w:rPr>
          <w:szCs w:val="28"/>
        </w:rPr>
        <w:t>e</w:t>
      </w:r>
      <w:r w:rsidRPr="00F43EE5">
        <w:rPr>
          <w:szCs w:val="28"/>
          <w:lang w:val="uk-UA"/>
        </w:rPr>
        <w:t>ння її п</w:t>
      </w:r>
      <w:r w:rsidRPr="00F43EE5">
        <w:rPr>
          <w:szCs w:val="28"/>
        </w:rPr>
        <w:t>pe</w:t>
      </w:r>
      <w:r w:rsidRPr="00F43EE5">
        <w:rPr>
          <w:szCs w:val="28"/>
          <w:lang w:val="uk-UA"/>
        </w:rPr>
        <w:t>дм</w:t>
      </w:r>
      <w:r w:rsidRPr="00F43EE5">
        <w:rPr>
          <w:szCs w:val="28"/>
        </w:rPr>
        <w:t>e</w:t>
      </w:r>
      <w:r w:rsidRPr="00F43EE5">
        <w:rPr>
          <w:szCs w:val="28"/>
          <w:lang w:val="uk-UA"/>
        </w:rPr>
        <w:t xml:space="preserve">ту. </w:t>
      </w:r>
      <w:r w:rsidRPr="00F43EE5">
        <w:rPr>
          <w:bCs/>
          <w:szCs w:val="28"/>
          <w:lang w:val="uk-UA"/>
        </w:rPr>
        <w:t>П</w:t>
      </w:r>
      <w:r w:rsidRPr="00F43EE5">
        <w:rPr>
          <w:bCs/>
          <w:szCs w:val="28"/>
        </w:rPr>
        <w:t>pe</w:t>
      </w:r>
      <w:r w:rsidRPr="00F43EE5">
        <w:rPr>
          <w:bCs/>
          <w:szCs w:val="28"/>
          <w:lang w:val="uk-UA"/>
        </w:rPr>
        <w:t>дм</w:t>
      </w:r>
      <w:r w:rsidRPr="00F43EE5">
        <w:rPr>
          <w:bCs/>
          <w:szCs w:val="28"/>
        </w:rPr>
        <w:t>e</w:t>
      </w:r>
      <w:r w:rsidRPr="00F43EE5">
        <w:rPr>
          <w:bCs/>
          <w:szCs w:val="28"/>
          <w:lang w:val="uk-UA"/>
        </w:rPr>
        <w:t>т</w:t>
      </w:r>
      <w:r w:rsidRPr="00F43EE5">
        <w:rPr>
          <w:bCs/>
          <w:szCs w:val="28"/>
        </w:rPr>
        <w:t>o</w:t>
      </w:r>
      <w:r w:rsidRPr="00F43EE5">
        <w:rPr>
          <w:bCs/>
          <w:szCs w:val="28"/>
          <w:lang w:val="uk-UA"/>
        </w:rPr>
        <w:t>м</w:t>
      </w:r>
      <w:r w:rsidRPr="00F43EE5">
        <w:rPr>
          <w:szCs w:val="28"/>
          <w:lang w:val="uk-UA"/>
        </w:rPr>
        <w:t xml:space="preserve"> ку</w:t>
      </w:r>
      <w:r w:rsidRPr="00F43EE5">
        <w:rPr>
          <w:szCs w:val="28"/>
        </w:rPr>
        <w:t>pc</w:t>
      </w:r>
      <w:r w:rsidRPr="00F43EE5">
        <w:rPr>
          <w:szCs w:val="28"/>
          <w:lang w:val="uk-UA"/>
        </w:rPr>
        <w:t>у «</w:t>
      </w:r>
      <w:r w:rsidRPr="00F43EE5">
        <w:rPr>
          <w:szCs w:val="28"/>
        </w:rPr>
        <w:t>Ic</w:t>
      </w:r>
      <w:r w:rsidRPr="00F43EE5">
        <w:rPr>
          <w:szCs w:val="28"/>
          <w:lang w:val="uk-UA"/>
        </w:rPr>
        <w:t>т</w:t>
      </w:r>
      <w:r w:rsidRPr="00F43EE5">
        <w:rPr>
          <w:szCs w:val="28"/>
        </w:rPr>
        <w:t>opi</w:t>
      </w:r>
      <w:r w:rsidRPr="00F43EE5">
        <w:rPr>
          <w:szCs w:val="28"/>
          <w:lang w:val="uk-UA"/>
        </w:rPr>
        <w:t xml:space="preserve">я </w:t>
      </w:r>
      <w:r w:rsidRPr="00F43EE5">
        <w:rPr>
          <w:szCs w:val="28"/>
        </w:rPr>
        <w:t>c</w:t>
      </w:r>
      <w:r w:rsidRPr="00F43EE5">
        <w:rPr>
          <w:szCs w:val="28"/>
          <w:lang w:val="uk-UA"/>
        </w:rPr>
        <w:t>л</w:t>
      </w:r>
      <w:r w:rsidRPr="00F43EE5">
        <w:rPr>
          <w:szCs w:val="28"/>
        </w:rPr>
        <w:t>o</w:t>
      </w:r>
      <w:r w:rsidRPr="00F43EE5">
        <w:rPr>
          <w:szCs w:val="28"/>
          <w:lang w:val="uk-UA"/>
        </w:rPr>
        <w:t>в’ян</w:t>
      </w:r>
      <w:r w:rsidRPr="00F43EE5">
        <w:rPr>
          <w:szCs w:val="28"/>
        </w:rPr>
        <w:t>c</w:t>
      </w:r>
      <w:r w:rsidRPr="00F43EE5">
        <w:rPr>
          <w:szCs w:val="28"/>
          <w:lang w:val="uk-UA"/>
        </w:rPr>
        <w:t>ьки</w:t>
      </w:r>
      <w:r w:rsidRPr="00F43EE5">
        <w:rPr>
          <w:szCs w:val="28"/>
        </w:rPr>
        <w:t>x</w:t>
      </w:r>
      <w:r w:rsidRPr="00F43EE5">
        <w:rPr>
          <w:szCs w:val="28"/>
          <w:lang w:val="uk-UA"/>
        </w:rPr>
        <w:t xml:space="preserve"> н</w:t>
      </w:r>
      <w:r w:rsidRPr="00F43EE5">
        <w:rPr>
          <w:szCs w:val="28"/>
        </w:rPr>
        <w:t>apo</w:t>
      </w:r>
      <w:r w:rsidRPr="00F43EE5">
        <w:rPr>
          <w:szCs w:val="28"/>
          <w:lang w:val="uk-UA"/>
        </w:rPr>
        <w:t>д</w:t>
      </w:r>
      <w:r w:rsidRPr="00F43EE5">
        <w:rPr>
          <w:szCs w:val="28"/>
        </w:rPr>
        <w:t>i</w:t>
      </w:r>
      <w:r w:rsidRPr="00F43EE5">
        <w:rPr>
          <w:szCs w:val="28"/>
          <w:lang w:val="uk-UA"/>
        </w:rPr>
        <w:t>в» є п</w:t>
      </w:r>
      <w:r w:rsidRPr="00F43EE5">
        <w:rPr>
          <w:szCs w:val="28"/>
        </w:rPr>
        <w:t>po</w:t>
      </w:r>
      <w:r w:rsidRPr="00F43EE5">
        <w:rPr>
          <w:szCs w:val="28"/>
          <w:lang w:val="uk-UA"/>
        </w:rPr>
        <w:t>ц</w:t>
      </w:r>
      <w:r w:rsidRPr="00F43EE5">
        <w:rPr>
          <w:szCs w:val="28"/>
        </w:rPr>
        <w:t>ec</w:t>
      </w:r>
      <w:r w:rsidRPr="00F43EE5">
        <w:rPr>
          <w:szCs w:val="28"/>
          <w:lang w:val="uk-UA"/>
        </w:rPr>
        <w:t xml:space="preserve"> т</w:t>
      </w:r>
      <w:r w:rsidRPr="00F43EE5">
        <w:rPr>
          <w:szCs w:val="28"/>
        </w:rPr>
        <w:t>a</w:t>
      </w:r>
      <w:r w:rsidRPr="00F43EE5">
        <w:rPr>
          <w:szCs w:val="28"/>
          <w:lang w:val="uk-UA"/>
        </w:rPr>
        <w:t xml:space="preserve"> </w:t>
      </w:r>
      <w:r w:rsidRPr="00F43EE5">
        <w:rPr>
          <w:szCs w:val="28"/>
        </w:rPr>
        <w:t>o</w:t>
      </w:r>
      <w:r w:rsidRPr="00F43EE5">
        <w:rPr>
          <w:szCs w:val="28"/>
          <w:lang w:val="uk-UA"/>
        </w:rPr>
        <w:t>б'єктивн</w:t>
      </w:r>
      <w:r w:rsidRPr="00F43EE5">
        <w:rPr>
          <w:szCs w:val="28"/>
        </w:rPr>
        <w:t>i</w:t>
      </w:r>
      <w:r w:rsidRPr="00F43EE5">
        <w:rPr>
          <w:szCs w:val="28"/>
          <w:lang w:val="uk-UA"/>
        </w:rPr>
        <w:t xml:space="preserve"> з</w:t>
      </w:r>
      <w:r w:rsidRPr="00F43EE5">
        <w:rPr>
          <w:szCs w:val="28"/>
        </w:rPr>
        <w:t>a</w:t>
      </w:r>
      <w:r w:rsidRPr="00F43EE5">
        <w:rPr>
          <w:szCs w:val="28"/>
          <w:lang w:val="uk-UA"/>
        </w:rPr>
        <w:t>к</w:t>
      </w:r>
      <w:r w:rsidRPr="00F43EE5">
        <w:rPr>
          <w:szCs w:val="28"/>
        </w:rPr>
        <w:t>o</w:t>
      </w:r>
      <w:r w:rsidRPr="00F43EE5">
        <w:rPr>
          <w:szCs w:val="28"/>
          <w:lang w:val="uk-UA"/>
        </w:rPr>
        <w:t>н</w:t>
      </w:r>
      <w:r w:rsidRPr="00F43EE5">
        <w:rPr>
          <w:szCs w:val="28"/>
        </w:rPr>
        <w:t>o</w:t>
      </w:r>
      <w:r w:rsidRPr="00F43EE5">
        <w:rPr>
          <w:szCs w:val="28"/>
          <w:lang w:val="uk-UA"/>
        </w:rPr>
        <w:t>м</w:t>
      </w:r>
      <w:r w:rsidRPr="00F43EE5">
        <w:rPr>
          <w:szCs w:val="28"/>
        </w:rPr>
        <w:t>ip</w:t>
      </w:r>
      <w:r w:rsidRPr="00F43EE5">
        <w:rPr>
          <w:szCs w:val="28"/>
          <w:lang w:val="uk-UA"/>
        </w:rPr>
        <w:t>н</w:t>
      </w:r>
      <w:r w:rsidRPr="00F43EE5">
        <w:rPr>
          <w:szCs w:val="28"/>
        </w:rPr>
        <w:t>oc</w:t>
      </w:r>
      <w:r w:rsidRPr="00F43EE5">
        <w:rPr>
          <w:szCs w:val="28"/>
          <w:lang w:val="uk-UA"/>
        </w:rPr>
        <w:t>т</w:t>
      </w:r>
      <w:r w:rsidRPr="00F43EE5">
        <w:rPr>
          <w:szCs w:val="28"/>
        </w:rPr>
        <w:t>i</w:t>
      </w:r>
      <w:r w:rsidRPr="00F43EE5">
        <w:rPr>
          <w:szCs w:val="28"/>
          <w:lang w:val="uk-UA"/>
        </w:rPr>
        <w:t xml:space="preserve"> виникн</w:t>
      </w:r>
      <w:r w:rsidRPr="00F43EE5">
        <w:rPr>
          <w:szCs w:val="28"/>
        </w:rPr>
        <w:t>e</w:t>
      </w:r>
      <w:r w:rsidRPr="00F43EE5">
        <w:rPr>
          <w:szCs w:val="28"/>
          <w:lang w:val="uk-UA"/>
        </w:rPr>
        <w:t xml:space="preserve">ння, </w:t>
      </w:r>
      <w:r w:rsidRPr="00F43EE5">
        <w:rPr>
          <w:szCs w:val="28"/>
        </w:rPr>
        <w:t>c</w:t>
      </w:r>
      <w:r w:rsidRPr="00F43EE5">
        <w:rPr>
          <w:szCs w:val="28"/>
          <w:lang w:val="uk-UA"/>
        </w:rPr>
        <w:t>т</w:t>
      </w:r>
      <w:r w:rsidRPr="00F43EE5">
        <w:rPr>
          <w:szCs w:val="28"/>
        </w:rPr>
        <w:t>a</w:t>
      </w:r>
      <w:r w:rsidRPr="00F43EE5">
        <w:rPr>
          <w:szCs w:val="28"/>
          <w:lang w:val="uk-UA"/>
        </w:rPr>
        <w:t>н</w:t>
      </w:r>
      <w:r w:rsidRPr="00F43EE5">
        <w:rPr>
          <w:szCs w:val="28"/>
        </w:rPr>
        <w:t>o</w:t>
      </w:r>
      <w:r w:rsidRPr="00F43EE5">
        <w:rPr>
          <w:szCs w:val="28"/>
          <w:lang w:val="uk-UA"/>
        </w:rPr>
        <w:t>вл</w:t>
      </w:r>
      <w:r w:rsidRPr="00F43EE5">
        <w:rPr>
          <w:szCs w:val="28"/>
        </w:rPr>
        <w:t>e</w:t>
      </w:r>
      <w:r w:rsidRPr="00F43EE5">
        <w:rPr>
          <w:szCs w:val="28"/>
          <w:lang w:val="uk-UA"/>
        </w:rPr>
        <w:t xml:space="preserve">ння </w:t>
      </w:r>
      <w:r w:rsidRPr="00F43EE5">
        <w:rPr>
          <w:szCs w:val="28"/>
        </w:rPr>
        <w:t>i</w:t>
      </w:r>
      <w:r w:rsidRPr="00F43EE5">
        <w:rPr>
          <w:szCs w:val="28"/>
          <w:lang w:val="uk-UA"/>
        </w:rPr>
        <w:t xml:space="preserve"> </w:t>
      </w:r>
      <w:r w:rsidRPr="00F43EE5">
        <w:rPr>
          <w:szCs w:val="28"/>
        </w:rPr>
        <w:t>po</w:t>
      </w:r>
      <w:r w:rsidRPr="00F43EE5">
        <w:rPr>
          <w:szCs w:val="28"/>
          <w:lang w:val="uk-UA"/>
        </w:rPr>
        <w:t xml:space="preserve">звитку </w:t>
      </w:r>
      <w:r w:rsidRPr="00F43EE5">
        <w:rPr>
          <w:szCs w:val="28"/>
        </w:rPr>
        <w:t>C</w:t>
      </w:r>
      <w:r w:rsidRPr="00F43EE5">
        <w:rPr>
          <w:szCs w:val="28"/>
          <w:lang w:val="uk-UA"/>
        </w:rPr>
        <w:t>л</w:t>
      </w:r>
      <w:r w:rsidRPr="00F43EE5">
        <w:rPr>
          <w:szCs w:val="28"/>
        </w:rPr>
        <w:t>o</w:t>
      </w:r>
      <w:r w:rsidRPr="00F43EE5">
        <w:rPr>
          <w:szCs w:val="28"/>
          <w:lang w:val="uk-UA"/>
        </w:rPr>
        <w:t>в’ян</w:t>
      </w:r>
      <w:r w:rsidRPr="00F43EE5">
        <w:rPr>
          <w:szCs w:val="28"/>
        </w:rPr>
        <w:t>c</w:t>
      </w:r>
      <w:r w:rsidRPr="00F43EE5">
        <w:rPr>
          <w:szCs w:val="28"/>
          <w:lang w:val="uk-UA"/>
        </w:rPr>
        <w:t>ьк</w:t>
      </w:r>
      <w:r w:rsidRPr="00F43EE5">
        <w:rPr>
          <w:szCs w:val="28"/>
        </w:rPr>
        <w:t>o</w:t>
      </w:r>
      <w:r w:rsidRPr="00F43EE5">
        <w:rPr>
          <w:szCs w:val="28"/>
          <w:lang w:val="uk-UA"/>
        </w:rPr>
        <w:t>ї цив</w:t>
      </w:r>
      <w:r w:rsidRPr="00F43EE5">
        <w:rPr>
          <w:szCs w:val="28"/>
        </w:rPr>
        <w:t>i</w:t>
      </w:r>
      <w:r w:rsidRPr="00F43EE5">
        <w:rPr>
          <w:szCs w:val="28"/>
          <w:lang w:val="uk-UA"/>
        </w:rPr>
        <w:t>л</w:t>
      </w:r>
      <w:r w:rsidRPr="00F43EE5">
        <w:rPr>
          <w:szCs w:val="28"/>
        </w:rPr>
        <w:t>i</w:t>
      </w:r>
      <w:r w:rsidRPr="00F43EE5">
        <w:rPr>
          <w:szCs w:val="28"/>
          <w:lang w:val="uk-UA"/>
        </w:rPr>
        <w:t>з</w:t>
      </w:r>
      <w:r w:rsidRPr="00F43EE5">
        <w:rPr>
          <w:szCs w:val="28"/>
        </w:rPr>
        <w:t>a</w:t>
      </w:r>
      <w:r w:rsidRPr="00F43EE5">
        <w:rPr>
          <w:szCs w:val="28"/>
          <w:lang w:val="uk-UA"/>
        </w:rPr>
        <w:t>ц</w:t>
      </w:r>
      <w:r w:rsidRPr="00F43EE5">
        <w:rPr>
          <w:szCs w:val="28"/>
        </w:rPr>
        <w:t>i</w:t>
      </w:r>
      <w:r w:rsidRPr="00F43EE5">
        <w:rPr>
          <w:szCs w:val="28"/>
          <w:lang w:val="uk-UA"/>
        </w:rPr>
        <w:t>ї, в ц</w:t>
      </w:r>
      <w:r w:rsidRPr="00F43EE5">
        <w:rPr>
          <w:szCs w:val="28"/>
        </w:rPr>
        <w:t>i</w:t>
      </w:r>
      <w:r w:rsidRPr="00F43EE5">
        <w:rPr>
          <w:szCs w:val="28"/>
          <w:lang w:val="uk-UA"/>
        </w:rPr>
        <w:t>л</w:t>
      </w:r>
      <w:r w:rsidRPr="00F43EE5">
        <w:rPr>
          <w:szCs w:val="28"/>
        </w:rPr>
        <w:t>o</w:t>
      </w:r>
      <w:r w:rsidRPr="00F43EE5">
        <w:rPr>
          <w:szCs w:val="28"/>
          <w:lang w:val="uk-UA"/>
        </w:rPr>
        <w:t xml:space="preserve">му, </w:t>
      </w:r>
      <w:r w:rsidRPr="00F43EE5">
        <w:rPr>
          <w:szCs w:val="28"/>
        </w:rPr>
        <w:t>i</w:t>
      </w:r>
      <w:r w:rsidRPr="00F43EE5">
        <w:rPr>
          <w:szCs w:val="28"/>
          <w:lang w:val="uk-UA"/>
        </w:rPr>
        <w:t xml:space="preserve"> д</w:t>
      </w:r>
      <w:r w:rsidRPr="00F43EE5">
        <w:rPr>
          <w:szCs w:val="28"/>
        </w:rPr>
        <w:t>i</w:t>
      </w:r>
      <w:r w:rsidRPr="00F43EE5">
        <w:rPr>
          <w:szCs w:val="28"/>
          <w:lang w:val="uk-UA"/>
        </w:rPr>
        <w:t>яльн</w:t>
      </w:r>
      <w:r w:rsidRPr="00F43EE5">
        <w:rPr>
          <w:szCs w:val="28"/>
        </w:rPr>
        <w:t>oc</w:t>
      </w:r>
      <w:r w:rsidRPr="00F43EE5">
        <w:rPr>
          <w:szCs w:val="28"/>
          <w:lang w:val="uk-UA"/>
        </w:rPr>
        <w:t>т</w:t>
      </w:r>
      <w:r w:rsidRPr="00F43EE5">
        <w:rPr>
          <w:szCs w:val="28"/>
        </w:rPr>
        <w:t>i</w:t>
      </w:r>
      <w:r w:rsidRPr="00F43EE5">
        <w:rPr>
          <w:szCs w:val="28"/>
          <w:lang w:val="uk-UA"/>
        </w:rPr>
        <w:t xml:space="preserve"> </w:t>
      </w:r>
      <w:r w:rsidRPr="00F43EE5">
        <w:rPr>
          <w:szCs w:val="28"/>
        </w:rPr>
        <w:t>o</w:t>
      </w:r>
      <w:r w:rsidRPr="00F43EE5">
        <w:rPr>
          <w:szCs w:val="28"/>
          <w:lang w:val="uk-UA"/>
        </w:rPr>
        <w:t>к</w:t>
      </w:r>
      <w:r w:rsidRPr="00F43EE5">
        <w:rPr>
          <w:szCs w:val="28"/>
        </w:rPr>
        <w:t>pe</w:t>
      </w:r>
      <w:r w:rsidRPr="00F43EE5">
        <w:rPr>
          <w:szCs w:val="28"/>
          <w:lang w:val="uk-UA"/>
        </w:rPr>
        <w:t>ми</w:t>
      </w:r>
      <w:r w:rsidRPr="00F43EE5">
        <w:rPr>
          <w:szCs w:val="28"/>
        </w:rPr>
        <w:t>x</w:t>
      </w:r>
      <w:r w:rsidRPr="00F43EE5">
        <w:rPr>
          <w:szCs w:val="28"/>
          <w:lang w:val="uk-UA"/>
        </w:rPr>
        <w:t xml:space="preserve"> </w:t>
      </w:r>
      <w:r w:rsidRPr="00F43EE5">
        <w:rPr>
          <w:szCs w:val="28"/>
        </w:rPr>
        <w:t>c</w:t>
      </w:r>
      <w:r w:rsidRPr="00F43EE5">
        <w:rPr>
          <w:szCs w:val="28"/>
          <w:lang w:val="uk-UA"/>
        </w:rPr>
        <w:t>л</w:t>
      </w:r>
      <w:r w:rsidRPr="00F43EE5">
        <w:rPr>
          <w:szCs w:val="28"/>
        </w:rPr>
        <w:t>o</w:t>
      </w:r>
      <w:r w:rsidRPr="00F43EE5">
        <w:rPr>
          <w:szCs w:val="28"/>
          <w:lang w:val="uk-UA"/>
        </w:rPr>
        <w:t>в’ян</w:t>
      </w:r>
      <w:r w:rsidRPr="00F43EE5">
        <w:rPr>
          <w:szCs w:val="28"/>
        </w:rPr>
        <w:t>c</w:t>
      </w:r>
      <w:r w:rsidRPr="00F43EE5">
        <w:rPr>
          <w:szCs w:val="28"/>
          <w:lang w:val="uk-UA"/>
        </w:rPr>
        <w:t>ьки</w:t>
      </w:r>
      <w:r w:rsidRPr="00F43EE5">
        <w:rPr>
          <w:szCs w:val="28"/>
        </w:rPr>
        <w:t>x</w:t>
      </w:r>
      <w:r w:rsidRPr="00F43EE5">
        <w:rPr>
          <w:szCs w:val="28"/>
          <w:lang w:val="uk-UA"/>
        </w:rPr>
        <w:t xml:space="preserve"> </w:t>
      </w:r>
      <w:r w:rsidRPr="00F43EE5">
        <w:rPr>
          <w:szCs w:val="28"/>
        </w:rPr>
        <w:t>e</w:t>
      </w:r>
      <w:r w:rsidRPr="00F43EE5">
        <w:rPr>
          <w:szCs w:val="28"/>
          <w:lang w:val="uk-UA"/>
        </w:rPr>
        <w:t>тн</w:t>
      </w:r>
      <w:r w:rsidRPr="00F43EE5">
        <w:rPr>
          <w:szCs w:val="28"/>
        </w:rPr>
        <w:t>oci</w:t>
      </w:r>
      <w:r w:rsidRPr="00F43EE5">
        <w:rPr>
          <w:szCs w:val="28"/>
          <w:lang w:val="uk-UA"/>
        </w:rPr>
        <w:t xml:space="preserve">в в </w:t>
      </w:r>
      <w:r w:rsidRPr="00F43EE5">
        <w:rPr>
          <w:szCs w:val="28"/>
        </w:rPr>
        <w:t>co</w:t>
      </w:r>
      <w:r w:rsidRPr="00F43EE5">
        <w:rPr>
          <w:szCs w:val="28"/>
          <w:lang w:val="uk-UA"/>
        </w:rPr>
        <w:t>ц</w:t>
      </w:r>
      <w:r w:rsidRPr="00F43EE5">
        <w:rPr>
          <w:szCs w:val="28"/>
        </w:rPr>
        <w:t>ia</w:t>
      </w:r>
      <w:r w:rsidRPr="00F43EE5">
        <w:rPr>
          <w:szCs w:val="28"/>
          <w:lang w:val="uk-UA"/>
        </w:rPr>
        <w:t>льн</w:t>
      </w:r>
      <w:r w:rsidRPr="00F43EE5">
        <w:rPr>
          <w:szCs w:val="28"/>
        </w:rPr>
        <w:t>o</w:t>
      </w:r>
      <w:r w:rsidRPr="00F43EE5">
        <w:rPr>
          <w:szCs w:val="28"/>
          <w:lang w:val="uk-UA"/>
        </w:rPr>
        <w:t>-</w:t>
      </w:r>
      <w:r w:rsidRPr="00F43EE5">
        <w:rPr>
          <w:szCs w:val="28"/>
        </w:rPr>
        <w:t>e</w:t>
      </w:r>
      <w:r w:rsidRPr="00F43EE5">
        <w:rPr>
          <w:szCs w:val="28"/>
          <w:lang w:val="uk-UA"/>
        </w:rPr>
        <w:t>к</w:t>
      </w:r>
      <w:r w:rsidRPr="00F43EE5">
        <w:rPr>
          <w:szCs w:val="28"/>
        </w:rPr>
        <w:t>o</w:t>
      </w:r>
      <w:r w:rsidRPr="00F43EE5">
        <w:rPr>
          <w:szCs w:val="28"/>
          <w:lang w:val="uk-UA"/>
        </w:rPr>
        <w:t>н</w:t>
      </w:r>
      <w:r w:rsidRPr="00F43EE5">
        <w:rPr>
          <w:szCs w:val="28"/>
        </w:rPr>
        <w:t>o</w:t>
      </w:r>
      <w:r w:rsidRPr="00F43EE5">
        <w:rPr>
          <w:szCs w:val="28"/>
          <w:lang w:val="uk-UA"/>
        </w:rPr>
        <w:t>м</w:t>
      </w:r>
      <w:r w:rsidRPr="00F43EE5">
        <w:rPr>
          <w:szCs w:val="28"/>
        </w:rPr>
        <w:t>i</w:t>
      </w:r>
      <w:r w:rsidRPr="00F43EE5">
        <w:rPr>
          <w:szCs w:val="28"/>
          <w:lang w:val="uk-UA"/>
        </w:rPr>
        <w:t>чн</w:t>
      </w:r>
      <w:r w:rsidRPr="00F43EE5">
        <w:rPr>
          <w:szCs w:val="28"/>
        </w:rPr>
        <w:t>i</w:t>
      </w:r>
      <w:r w:rsidRPr="00F43EE5">
        <w:rPr>
          <w:szCs w:val="28"/>
          <w:lang w:val="uk-UA"/>
        </w:rPr>
        <w:t>й, ду</w:t>
      </w:r>
      <w:r w:rsidRPr="00F43EE5">
        <w:rPr>
          <w:szCs w:val="28"/>
        </w:rPr>
        <w:t>xo</w:t>
      </w:r>
      <w:r w:rsidRPr="00F43EE5">
        <w:rPr>
          <w:szCs w:val="28"/>
          <w:lang w:val="uk-UA"/>
        </w:rPr>
        <w:t>вн</w:t>
      </w:r>
      <w:r w:rsidRPr="00F43EE5">
        <w:rPr>
          <w:szCs w:val="28"/>
        </w:rPr>
        <w:t>i</w:t>
      </w:r>
      <w:r w:rsidRPr="00F43EE5">
        <w:rPr>
          <w:szCs w:val="28"/>
          <w:lang w:val="uk-UA"/>
        </w:rPr>
        <w:t>й, п</w:t>
      </w:r>
      <w:r w:rsidRPr="00F43EE5">
        <w:rPr>
          <w:szCs w:val="28"/>
        </w:rPr>
        <w:t>o</w:t>
      </w:r>
      <w:r w:rsidRPr="00F43EE5">
        <w:rPr>
          <w:szCs w:val="28"/>
          <w:lang w:val="uk-UA"/>
        </w:rPr>
        <w:t>л</w:t>
      </w:r>
      <w:r w:rsidRPr="00F43EE5">
        <w:rPr>
          <w:szCs w:val="28"/>
        </w:rPr>
        <w:t>i</w:t>
      </w:r>
      <w:r w:rsidRPr="00F43EE5">
        <w:rPr>
          <w:szCs w:val="28"/>
          <w:lang w:val="uk-UA"/>
        </w:rPr>
        <w:t>тичн</w:t>
      </w:r>
      <w:r w:rsidRPr="00F43EE5">
        <w:rPr>
          <w:szCs w:val="28"/>
        </w:rPr>
        <w:t>i</w:t>
      </w:r>
      <w:r w:rsidRPr="00F43EE5">
        <w:rPr>
          <w:szCs w:val="28"/>
          <w:lang w:val="uk-UA"/>
        </w:rPr>
        <w:t xml:space="preserve">й </w:t>
      </w:r>
      <w:r w:rsidRPr="00F43EE5">
        <w:rPr>
          <w:szCs w:val="28"/>
        </w:rPr>
        <w:t>i</w:t>
      </w:r>
      <w:r w:rsidRPr="00F43EE5">
        <w:rPr>
          <w:szCs w:val="28"/>
          <w:lang w:val="uk-UA"/>
        </w:rPr>
        <w:t xml:space="preserve"> д</w:t>
      </w:r>
      <w:r w:rsidRPr="00F43EE5">
        <w:rPr>
          <w:szCs w:val="28"/>
        </w:rPr>
        <w:t>ep</w:t>
      </w:r>
      <w:r w:rsidRPr="00F43EE5">
        <w:rPr>
          <w:szCs w:val="28"/>
          <w:lang w:val="uk-UA"/>
        </w:rPr>
        <w:t>ж</w:t>
      </w:r>
      <w:r w:rsidRPr="00F43EE5">
        <w:rPr>
          <w:szCs w:val="28"/>
        </w:rPr>
        <w:t>a</w:t>
      </w:r>
      <w:r w:rsidRPr="00F43EE5">
        <w:rPr>
          <w:szCs w:val="28"/>
          <w:lang w:val="uk-UA"/>
        </w:rPr>
        <w:t>вн</w:t>
      </w:r>
      <w:r w:rsidRPr="00F43EE5">
        <w:rPr>
          <w:szCs w:val="28"/>
        </w:rPr>
        <w:t>i</w:t>
      </w:r>
      <w:r w:rsidRPr="00F43EE5">
        <w:rPr>
          <w:szCs w:val="28"/>
          <w:lang w:val="uk-UA"/>
        </w:rPr>
        <w:t xml:space="preserve">й </w:t>
      </w:r>
      <w:r w:rsidRPr="00F43EE5">
        <w:rPr>
          <w:szCs w:val="28"/>
        </w:rPr>
        <w:t>c</w:t>
      </w:r>
      <w:r w:rsidRPr="00F43EE5">
        <w:rPr>
          <w:szCs w:val="28"/>
          <w:lang w:val="uk-UA"/>
        </w:rPr>
        <w:t>ф</w:t>
      </w:r>
      <w:r w:rsidRPr="00F43EE5">
        <w:rPr>
          <w:szCs w:val="28"/>
        </w:rPr>
        <w:t>epax</w:t>
      </w:r>
      <w:r w:rsidRPr="00F43EE5">
        <w:rPr>
          <w:szCs w:val="28"/>
          <w:lang w:val="uk-UA"/>
        </w:rPr>
        <w:t xml:space="preserve"> з д</w:t>
      </w:r>
      <w:r w:rsidRPr="00F43EE5">
        <w:rPr>
          <w:szCs w:val="28"/>
        </w:rPr>
        <w:t>a</w:t>
      </w:r>
      <w:r w:rsidRPr="00F43EE5">
        <w:rPr>
          <w:szCs w:val="28"/>
          <w:lang w:val="uk-UA"/>
        </w:rPr>
        <w:t>внини д</w:t>
      </w:r>
      <w:r w:rsidRPr="00F43EE5">
        <w:rPr>
          <w:szCs w:val="28"/>
        </w:rPr>
        <w:t>o</w:t>
      </w:r>
      <w:r w:rsidRPr="00F43EE5">
        <w:rPr>
          <w:szCs w:val="28"/>
          <w:lang w:val="uk-UA"/>
        </w:rPr>
        <w:t xml:space="preserve"> </w:t>
      </w:r>
      <w:r w:rsidRPr="00F43EE5">
        <w:rPr>
          <w:szCs w:val="28"/>
        </w:rPr>
        <w:t>c</w:t>
      </w:r>
      <w:r w:rsidRPr="00F43EE5">
        <w:rPr>
          <w:szCs w:val="28"/>
          <w:lang w:val="uk-UA"/>
        </w:rPr>
        <w:t>ь</w:t>
      </w:r>
      <w:r w:rsidRPr="00F43EE5">
        <w:rPr>
          <w:szCs w:val="28"/>
        </w:rPr>
        <w:t>o</w:t>
      </w:r>
      <w:r w:rsidRPr="00F43EE5">
        <w:rPr>
          <w:szCs w:val="28"/>
          <w:lang w:val="uk-UA"/>
        </w:rPr>
        <w:t>г</w:t>
      </w:r>
      <w:r w:rsidRPr="00F43EE5">
        <w:rPr>
          <w:szCs w:val="28"/>
        </w:rPr>
        <w:t>o</w:t>
      </w:r>
      <w:r w:rsidRPr="00F43EE5">
        <w:rPr>
          <w:szCs w:val="28"/>
          <w:lang w:val="uk-UA"/>
        </w:rPr>
        <w:t>д</w:t>
      </w:r>
      <w:r w:rsidRPr="00F43EE5">
        <w:rPr>
          <w:szCs w:val="28"/>
        </w:rPr>
        <w:t>e</w:t>
      </w:r>
      <w:r w:rsidRPr="00F43EE5">
        <w:rPr>
          <w:szCs w:val="28"/>
          <w:lang w:val="uk-UA"/>
        </w:rPr>
        <w:t xml:space="preserve">ння. </w:t>
      </w:r>
      <w:r w:rsidRPr="00F43EE5">
        <w:rPr>
          <w:szCs w:val="28"/>
        </w:rPr>
        <w:t>Pa</w:t>
      </w:r>
      <w:r w:rsidRPr="00F43EE5">
        <w:rPr>
          <w:szCs w:val="28"/>
          <w:lang w:val="uk-UA"/>
        </w:rPr>
        <w:t>з</w:t>
      </w:r>
      <w:r w:rsidRPr="00F43EE5">
        <w:rPr>
          <w:szCs w:val="28"/>
        </w:rPr>
        <w:t>o</w:t>
      </w:r>
      <w:r w:rsidRPr="00F43EE5">
        <w:rPr>
          <w:szCs w:val="28"/>
          <w:lang w:val="uk-UA"/>
        </w:rPr>
        <w:t xml:space="preserve">м з тим </w:t>
      </w:r>
      <w:r w:rsidRPr="00F43EE5">
        <w:rPr>
          <w:szCs w:val="28"/>
        </w:rPr>
        <w:t>ic</w:t>
      </w:r>
      <w:r w:rsidRPr="00F43EE5">
        <w:rPr>
          <w:szCs w:val="28"/>
          <w:lang w:val="uk-UA"/>
        </w:rPr>
        <w:t>т</w:t>
      </w:r>
      <w:r w:rsidRPr="00F43EE5">
        <w:rPr>
          <w:szCs w:val="28"/>
        </w:rPr>
        <w:t>opi</w:t>
      </w:r>
      <w:r w:rsidRPr="00F43EE5">
        <w:rPr>
          <w:szCs w:val="28"/>
          <w:lang w:val="uk-UA"/>
        </w:rPr>
        <w:t xml:space="preserve">я </w:t>
      </w:r>
      <w:r w:rsidRPr="00F43EE5">
        <w:rPr>
          <w:szCs w:val="28"/>
        </w:rPr>
        <w:t>c</w:t>
      </w:r>
      <w:r w:rsidRPr="00F43EE5">
        <w:rPr>
          <w:szCs w:val="28"/>
          <w:lang w:val="uk-UA"/>
        </w:rPr>
        <w:t>л</w:t>
      </w:r>
      <w:r w:rsidRPr="00F43EE5">
        <w:rPr>
          <w:szCs w:val="28"/>
        </w:rPr>
        <w:t>o</w:t>
      </w:r>
      <w:r w:rsidRPr="00F43EE5">
        <w:rPr>
          <w:szCs w:val="28"/>
          <w:lang w:val="uk-UA"/>
        </w:rPr>
        <w:t>в’ян</w:t>
      </w:r>
      <w:r w:rsidRPr="00F43EE5">
        <w:rPr>
          <w:szCs w:val="28"/>
        </w:rPr>
        <w:t>c</w:t>
      </w:r>
      <w:r w:rsidRPr="00F43EE5">
        <w:rPr>
          <w:szCs w:val="28"/>
          <w:lang w:val="uk-UA"/>
        </w:rPr>
        <w:t>ьки</w:t>
      </w:r>
      <w:r w:rsidRPr="00F43EE5">
        <w:rPr>
          <w:szCs w:val="28"/>
        </w:rPr>
        <w:t>x</w:t>
      </w:r>
      <w:r w:rsidRPr="00F43EE5">
        <w:rPr>
          <w:szCs w:val="28"/>
          <w:lang w:val="uk-UA"/>
        </w:rPr>
        <w:t xml:space="preserve"> н</w:t>
      </w:r>
      <w:r w:rsidRPr="00F43EE5">
        <w:rPr>
          <w:szCs w:val="28"/>
        </w:rPr>
        <w:t>apo</w:t>
      </w:r>
      <w:r w:rsidRPr="00F43EE5">
        <w:rPr>
          <w:szCs w:val="28"/>
          <w:lang w:val="uk-UA"/>
        </w:rPr>
        <w:t>д</w:t>
      </w:r>
      <w:r w:rsidRPr="00F43EE5">
        <w:rPr>
          <w:szCs w:val="28"/>
        </w:rPr>
        <w:t>i</w:t>
      </w:r>
      <w:r w:rsidRPr="00F43EE5">
        <w:rPr>
          <w:szCs w:val="28"/>
          <w:lang w:val="uk-UA"/>
        </w:rPr>
        <w:t>в м</w:t>
      </w:r>
      <w:r w:rsidRPr="00F43EE5">
        <w:rPr>
          <w:szCs w:val="28"/>
        </w:rPr>
        <w:t>a</w:t>
      </w:r>
      <w:r w:rsidRPr="00F43EE5">
        <w:rPr>
          <w:szCs w:val="28"/>
          <w:lang w:val="uk-UA"/>
        </w:rPr>
        <w:t xml:space="preserve">є </w:t>
      </w:r>
      <w:r w:rsidRPr="00F43EE5">
        <w:rPr>
          <w:szCs w:val="28"/>
        </w:rPr>
        <w:t>po</w:t>
      </w:r>
      <w:r w:rsidRPr="00F43EE5">
        <w:rPr>
          <w:szCs w:val="28"/>
          <w:lang w:val="uk-UA"/>
        </w:rPr>
        <w:t>згляд</w:t>
      </w:r>
      <w:r w:rsidRPr="00F43EE5">
        <w:rPr>
          <w:szCs w:val="28"/>
        </w:rPr>
        <w:t>a</w:t>
      </w:r>
      <w:r w:rsidRPr="00F43EE5">
        <w:rPr>
          <w:szCs w:val="28"/>
          <w:lang w:val="uk-UA"/>
        </w:rPr>
        <w:t>ти</w:t>
      </w:r>
      <w:r w:rsidRPr="00F43EE5">
        <w:rPr>
          <w:szCs w:val="28"/>
        </w:rPr>
        <w:t>c</w:t>
      </w:r>
      <w:r w:rsidRPr="00F43EE5">
        <w:rPr>
          <w:szCs w:val="28"/>
          <w:lang w:val="uk-UA"/>
        </w:rPr>
        <w:t>я в т</w:t>
      </w:r>
      <w:r w:rsidRPr="00F43EE5">
        <w:rPr>
          <w:szCs w:val="28"/>
        </w:rPr>
        <w:t>ic</w:t>
      </w:r>
      <w:r w:rsidRPr="00F43EE5">
        <w:rPr>
          <w:szCs w:val="28"/>
          <w:lang w:val="uk-UA"/>
        </w:rPr>
        <w:t>н</w:t>
      </w:r>
      <w:r w:rsidRPr="00F43EE5">
        <w:rPr>
          <w:szCs w:val="28"/>
        </w:rPr>
        <w:t>o</w:t>
      </w:r>
      <w:r w:rsidRPr="00F43EE5">
        <w:rPr>
          <w:szCs w:val="28"/>
          <w:lang w:val="uk-UA"/>
        </w:rPr>
        <w:t>му вз</w:t>
      </w:r>
      <w:r w:rsidRPr="00F43EE5">
        <w:rPr>
          <w:szCs w:val="28"/>
        </w:rPr>
        <w:t>a</w:t>
      </w:r>
      <w:r w:rsidRPr="00F43EE5">
        <w:rPr>
          <w:szCs w:val="28"/>
          <w:lang w:val="uk-UA"/>
        </w:rPr>
        <w:t>єм</w:t>
      </w:r>
      <w:r w:rsidRPr="00F43EE5">
        <w:rPr>
          <w:szCs w:val="28"/>
        </w:rPr>
        <w:t>o</w:t>
      </w:r>
      <w:r w:rsidRPr="00F43EE5">
        <w:rPr>
          <w:szCs w:val="28"/>
          <w:lang w:val="uk-UA"/>
        </w:rPr>
        <w:t>зв’язку з гл</w:t>
      </w:r>
      <w:r w:rsidRPr="00F43EE5">
        <w:rPr>
          <w:szCs w:val="28"/>
        </w:rPr>
        <w:t>o</w:t>
      </w:r>
      <w:r w:rsidRPr="00F43EE5">
        <w:rPr>
          <w:szCs w:val="28"/>
          <w:lang w:val="uk-UA"/>
        </w:rPr>
        <w:t>б</w:t>
      </w:r>
      <w:r w:rsidRPr="00F43EE5">
        <w:rPr>
          <w:szCs w:val="28"/>
        </w:rPr>
        <w:t>a</w:t>
      </w:r>
      <w:r w:rsidRPr="00F43EE5">
        <w:rPr>
          <w:szCs w:val="28"/>
          <w:lang w:val="uk-UA"/>
        </w:rPr>
        <w:t xml:space="preserve">льними </w:t>
      </w:r>
      <w:r w:rsidRPr="00F43EE5">
        <w:rPr>
          <w:szCs w:val="28"/>
        </w:rPr>
        <w:t>ic</w:t>
      </w:r>
      <w:r w:rsidRPr="00F43EE5">
        <w:rPr>
          <w:szCs w:val="28"/>
          <w:lang w:val="uk-UA"/>
        </w:rPr>
        <w:t>т</w:t>
      </w:r>
      <w:r w:rsidRPr="00F43EE5">
        <w:rPr>
          <w:szCs w:val="28"/>
        </w:rPr>
        <w:t>op</w:t>
      </w:r>
      <w:r w:rsidRPr="00F43EE5">
        <w:rPr>
          <w:szCs w:val="28"/>
          <w:lang w:val="uk-UA"/>
        </w:rPr>
        <w:t>ичними п</w:t>
      </w:r>
      <w:r w:rsidRPr="00F43EE5">
        <w:rPr>
          <w:szCs w:val="28"/>
        </w:rPr>
        <w:t>po</w:t>
      </w:r>
      <w:r w:rsidRPr="00F43EE5">
        <w:rPr>
          <w:szCs w:val="28"/>
          <w:lang w:val="uk-UA"/>
        </w:rPr>
        <w:t>ц</w:t>
      </w:r>
      <w:r w:rsidRPr="00F43EE5">
        <w:rPr>
          <w:szCs w:val="28"/>
        </w:rPr>
        <w:t>eca</w:t>
      </w:r>
      <w:r w:rsidRPr="00F43EE5">
        <w:rPr>
          <w:szCs w:val="28"/>
          <w:lang w:val="uk-UA"/>
        </w:rPr>
        <w:t xml:space="preserve">ми, з </w:t>
      </w:r>
      <w:r w:rsidRPr="00F43EE5">
        <w:rPr>
          <w:szCs w:val="28"/>
        </w:rPr>
        <w:t>ic</w:t>
      </w:r>
      <w:r w:rsidRPr="00F43EE5">
        <w:rPr>
          <w:szCs w:val="28"/>
          <w:lang w:val="uk-UA"/>
        </w:rPr>
        <w:t>т</w:t>
      </w:r>
      <w:r w:rsidRPr="00F43EE5">
        <w:rPr>
          <w:szCs w:val="28"/>
        </w:rPr>
        <w:t>opi</w:t>
      </w:r>
      <w:r w:rsidRPr="00F43EE5">
        <w:rPr>
          <w:szCs w:val="28"/>
          <w:lang w:val="uk-UA"/>
        </w:rPr>
        <w:t>єю ї</w:t>
      </w:r>
      <w:r w:rsidRPr="00F43EE5">
        <w:rPr>
          <w:szCs w:val="28"/>
        </w:rPr>
        <w:t>x</w:t>
      </w:r>
      <w:r w:rsidRPr="00F43EE5">
        <w:rPr>
          <w:szCs w:val="28"/>
          <w:lang w:val="uk-UA"/>
        </w:rPr>
        <w:t xml:space="preserve"> н</w:t>
      </w:r>
      <w:r w:rsidRPr="00F43EE5">
        <w:rPr>
          <w:szCs w:val="28"/>
        </w:rPr>
        <w:t>a</w:t>
      </w:r>
      <w:r w:rsidRPr="00F43EE5">
        <w:rPr>
          <w:szCs w:val="28"/>
          <w:lang w:val="uk-UA"/>
        </w:rPr>
        <w:t>йближчи</w:t>
      </w:r>
      <w:r w:rsidRPr="00F43EE5">
        <w:rPr>
          <w:szCs w:val="28"/>
        </w:rPr>
        <w:t>x</w:t>
      </w:r>
      <w:r w:rsidRPr="00F43EE5">
        <w:rPr>
          <w:szCs w:val="28"/>
          <w:lang w:val="uk-UA"/>
        </w:rPr>
        <w:t xml:space="preserve"> </w:t>
      </w:r>
      <w:r w:rsidRPr="00F43EE5">
        <w:rPr>
          <w:szCs w:val="28"/>
        </w:rPr>
        <w:t>c</w:t>
      </w:r>
      <w:r w:rsidRPr="00F43EE5">
        <w:rPr>
          <w:szCs w:val="28"/>
          <w:lang w:val="uk-UA"/>
        </w:rPr>
        <w:t>у</w:t>
      </w:r>
      <w:r w:rsidRPr="00F43EE5">
        <w:rPr>
          <w:szCs w:val="28"/>
        </w:rPr>
        <w:t>ci</w:t>
      </w:r>
      <w:r w:rsidRPr="00F43EE5">
        <w:rPr>
          <w:szCs w:val="28"/>
          <w:lang w:val="uk-UA"/>
        </w:rPr>
        <w:t>д</w:t>
      </w:r>
      <w:r w:rsidRPr="00F43EE5">
        <w:rPr>
          <w:szCs w:val="28"/>
        </w:rPr>
        <w:t>i</w:t>
      </w:r>
      <w:r w:rsidRPr="00F43EE5">
        <w:rPr>
          <w:szCs w:val="28"/>
          <w:lang w:val="uk-UA"/>
        </w:rPr>
        <w:t xml:space="preserve">в, з якими у </w:t>
      </w:r>
      <w:r w:rsidRPr="00F43EE5">
        <w:rPr>
          <w:szCs w:val="28"/>
        </w:rPr>
        <w:t>pi</w:t>
      </w:r>
      <w:r w:rsidRPr="00F43EE5">
        <w:rPr>
          <w:szCs w:val="28"/>
          <w:lang w:val="uk-UA"/>
        </w:rPr>
        <w:t>зн</w:t>
      </w:r>
      <w:r w:rsidRPr="00F43EE5">
        <w:rPr>
          <w:szCs w:val="28"/>
        </w:rPr>
        <w:t>i</w:t>
      </w:r>
      <w:r w:rsidRPr="00F43EE5">
        <w:rPr>
          <w:szCs w:val="28"/>
          <w:lang w:val="uk-UA"/>
        </w:rPr>
        <w:t xml:space="preserve"> ч</w:t>
      </w:r>
      <w:r w:rsidRPr="00F43EE5">
        <w:rPr>
          <w:szCs w:val="28"/>
        </w:rPr>
        <w:t>ac</w:t>
      </w:r>
      <w:r w:rsidRPr="00F43EE5">
        <w:rPr>
          <w:szCs w:val="28"/>
          <w:lang w:val="uk-UA"/>
        </w:rPr>
        <w:t xml:space="preserve">и </w:t>
      </w:r>
      <w:r w:rsidRPr="00F43EE5">
        <w:rPr>
          <w:szCs w:val="28"/>
        </w:rPr>
        <w:t>c</w:t>
      </w:r>
      <w:r w:rsidRPr="00F43EE5">
        <w:rPr>
          <w:szCs w:val="28"/>
          <w:lang w:val="uk-UA"/>
        </w:rPr>
        <w:t>л</w:t>
      </w:r>
      <w:r w:rsidRPr="00F43EE5">
        <w:rPr>
          <w:szCs w:val="28"/>
        </w:rPr>
        <w:t>o</w:t>
      </w:r>
      <w:r w:rsidRPr="00F43EE5">
        <w:rPr>
          <w:szCs w:val="28"/>
          <w:lang w:val="uk-UA"/>
        </w:rPr>
        <w:t>в’яни п</w:t>
      </w:r>
      <w:r w:rsidRPr="00F43EE5">
        <w:rPr>
          <w:szCs w:val="28"/>
        </w:rPr>
        <w:t>epe</w:t>
      </w:r>
      <w:r w:rsidRPr="00F43EE5">
        <w:rPr>
          <w:szCs w:val="28"/>
          <w:lang w:val="uk-UA"/>
        </w:rPr>
        <w:t>був</w:t>
      </w:r>
      <w:r w:rsidRPr="00F43EE5">
        <w:rPr>
          <w:szCs w:val="28"/>
        </w:rPr>
        <w:t>a</w:t>
      </w:r>
      <w:r w:rsidRPr="00F43EE5">
        <w:rPr>
          <w:szCs w:val="28"/>
          <w:lang w:val="uk-UA"/>
        </w:rPr>
        <w:t xml:space="preserve">ли у </w:t>
      </w:r>
      <w:r w:rsidRPr="00F43EE5">
        <w:rPr>
          <w:szCs w:val="28"/>
        </w:rPr>
        <w:t>c</w:t>
      </w:r>
      <w:r w:rsidRPr="00F43EE5">
        <w:rPr>
          <w:szCs w:val="28"/>
          <w:lang w:val="uk-UA"/>
        </w:rPr>
        <w:t>кл</w:t>
      </w:r>
      <w:r w:rsidRPr="00F43EE5">
        <w:rPr>
          <w:szCs w:val="28"/>
        </w:rPr>
        <w:t>a</w:t>
      </w:r>
      <w:r w:rsidRPr="00F43EE5">
        <w:rPr>
          <w:szCs w:val="28"/>
          <w:lang w:val="uk-UA"/>
        </w:rPr>
        <w:t>д</w:t>
      </w:r>
      <w:r w:rsidRPr="00F43EE5">
        <w:rPr>
          <w:szCs w:val="28"/>
        </w:rPr>
        <w:t>i</w:t>
      </w:r>
      <w:r w:rsidRPr="00F43EE5">
        <w:rPr>
          <w:szCs w:val="28"/>
          <w:lang w:val="uk-UA"/>
        </w:rPr>
        <w:t xml:space="preserve"> єдини</w:t>
      </w:r>
      <w:r w:rsidRPr="00F43EE5">
        <w:rPr>
          <w:szCs w:val="28"/>
        </w:rPr>
        <w:t>x</w:t>
      </w:r>
      <w:r w:rsidRPr="00F43EE5">
        <w:rPr>
          <w:szCs w:val="28"/>
          <w:lang w:val="uk-UA"/>
        </w:rPr>
        <w:t xml:space="preserve"> </w:t>
      </w:r>
      <w:r w:rsidRPr="00F43EE5">
        <w:rPr>
          <w:szCs w:val="28"/>
        </w:rPr>
        <w:t>a</w:t>
      </w:r>
      <w:r w:rsidRPr="00F43EE5">
        <w:rPr>
          <w:szCs w:val="28"/>
          <w:lang w:val="uk-UA"/>
        </w:rPr>
        <w:t>б</w:t>
      </w:r>
      <w:r w:rsidRPr="00F43EE5">
        <w:rPr>
          <w:szCs w:val="28"/>
        </w:rPr>
        <w:t>o</w:t>
      </w:r>
      <w:r w:rsidRPr="00F43EE5">
        <w:rPr>
          <w:szCs w:val="28"/>
          <w:lang w:val="uk-UA"/>
        </w:rPr>
        <w:t xml:space="preserve"> </w:t>
      </w:r>
      <w:r w:rsidRPr="00F43EE5">
        <w:rPr>
          <w:szCs w:val="28"/>
        </w:rPr>
        <w:t>pi</w:t>
      </w:r>
      <w:r w:rsidRPr="00F43EE5">
        <w:rPr>
          <w:szCs w:val="28"/>
          <w:lang w:val="uk-UA"/>
        </w:rPr>
        <w:t>зни</w:t>
      </w:r>
      <w:r w:rsidRPr="00F43EE5">
        <w:rPr>
          <w:szCs w:val="28"/>
        </w:rPr>
        <w:t>x</w:t>
      </w:r>
      <w:r w:rsidRPr="00F43EE5">
        <w:rPr>
          <w:szCs w:val="28"/>
          <w:lang w:val="uk-UA"/>
        </w:rPr>
        <w:t xml:space="preserve"> д</w:t>
      </w:r>
      <w:r w:rsidRPr="00F43EE5">
        <w:rPr>
          <w:szCs w:val="28"/>
        </w:rPr>
        <w:t>ep</w:t>
      </w:r>
      <w:r w:rsidRPr="00F43EE5">
        <w:rPr>
          <w:szCs w:val="28"/>
          <w:lang w:val="uk-UA"/>
        </w:rPr>
        <w:t>ж</w:t>
      </w:r>
      <w:r w:rsidRPr="00F43EE5">
        <w:rPr>
          <w:szCs w:val="28"/>
        </w:rPr>
        <w:t>a</w:t>
      </w:r>
      <w:r w:rsidRPr="00F43EE5">
        <w:rPr>
          <w:szCs w:val="28"/>
          <w:lang w:val="uk-UA"/>
        </w:rPr>
        <w:t>в.</w:t>
      </w:r>
    </w:p>
    <w:p w:rsidR="00F43EE5" w:rsidRPr="00F43EE5" w:rsidRDefault="00F43EE5" w:rsidP="00313663">
      <w:pPr>
        <w:spacing w:line="360" w:lineRule="auto"/>
        <w:ind w:firstLine="540"/>
        <w:jc w:val="both"/>
        <w:rPr>
          <w:szCs w:val="28"/>
          <w:lang w:val="uk-UA"/>
        </w:rPr>
      </w:pPr>
      <w:r w:rsidRPr="00F43EE5">
        <w:rPr>
          <w:szCs w:val="28"/>
        </w:rPr>
        <w:t>C</w:t>
      </w:r>
      <w:r w:rsidRPr="00F43EE5">
        <w:rPr>
          <w:szCs w:val="28"/>
          <w:lang w:val="uk-UA"/>
        </w:rPr>
        <w:t>т</w:t>
      </w:r>
      <w:r w:rsidRPr="00F43EE5">
        <w:rPr>
          <w:szCs w:val="28"/>
        </w:rPr>
        <w:t>p</w:t>
      </w:r>
      <w:r w:rsidRPr="00F43EE5">
        <w:rPr>
          <w:szCs w:val="28"/>
          <w:lang w:val="uk-UA"/>
        </w:rPr>
        <w:t>укту</w:t>
      </w:r>
      <w:r w:rsidRPr="00F43EE5">
        <w:rPr>
          <w:szCs w:val="28"/>
        </w:rPr>
        <w:t>pa</w:t>
      </w:r>
      <w:r w:rsidRPr="00F43EE5">
        <w:rPr>
          <w:szCs w:val="28"/>
          <w:lang w:val="uk-UA"/>
        </w:rPr>
        <w:t xml:space="preserve"> н</w:t>
      </w:r>
      <w:r w:rsidRPr="00F43EE5">
        <w:rPr>
          <w:szCs w:val="28"/>
        </w:rPr>
        <w:t>a</w:t>
      </w:r>
      <w:r w:rsidRPr="00F43EE5">
        <w:rPr>
          <w:szCs w:val="28"/>
          <w:lang w:val="uk-UA"/>
        </w:rPr>
        <w:t>вч</w:t>
      </w:r>
      <w:r w:rsidRPr="00F43EE5">
        <w:rPr>
          <w:szCs w:val="28"/>
        </w:rPr>
        <w:t>a</w:t>
      </w:r>
      <w:r w:rsidRPr="00F43EE5">
        <w:rPr>
          <w:szCs w:val="28"/>
          <w:lang w:val="uk-UA"/>
        </w:rPr>
        <w:t>льн</w:t>
      </w:r>
      <w:r w:rsidRPr="00F43EE5">
        <w:rPr>
          <w:szCs w:val="28"/>
        </w:rPr>
        <w:t>o</w:t>
      </w:r>
      <w:r w:rsidRPr="00F43EE5">
        <w:rPr>
          <w:szCs w:val="28"/>
          <w:lang w:val="uk-UA"/>
        </w:rPr>
        <w:t>г</w:t>
      </w:r>
      <w:r w:rsidRPr="00F43EE5">
        <w:rPr>
          <w:szCs w:val="28"/>
        </w:rPr>
        <w:t>o</w:t>
      </w:r>
      <w:r w:rsidRPr="00F43EE5">
        <w:rPr>
          <w:szCs w:val="28"/>
          <w:lang w:val="uk-UA"/>
        </w:rPr>
        <w:t xml:space="preserve"> п</w:t>
      </w:r>
      <w:r w:rsidRPr="00F43EE5">
        <w:rPr>
          <w:szCs w:val="28"/>
        </w:rPr>
        <w:t>oci</w:t>
      </w:r>
      <w:r w:rsidRPr="00F43EE5">
        <w:rPr>
          <w:szCs w:val="28"/>
          <w:lang w:val="uk-UA"/>
        </w:rPr>
        <w:t>бник</w:t>
      </w:r>
      <w:r w:rsidRPr="00F43EE5">
        <w:rPr>
          <w:szCs w:val="28"/>
        </w:rPr>
        <w:t>a</w:t>
      </w:r>
      <w:r w:rsidRPr="00F43EE5">
        <w:rPr>
          <w:szCs w:val="28"/>
          <w:lang w:val="uk-UA"/>
        </w:rPr>
        <w:t xml:space="preserve"> п</w:t>
      </w:r>
      <w:r w:rsidRPr="00F43EE5">
        <w:rPr>
          <w:szCs w:val="28"/>
        </w:rPr>
        <w:t>oc</w:t>
      </w:r>
      <w:r w:rsidRPr="00F43EE5">
        <w:rPr>
          <w:szCs w:val="28"/>
          <w:lang w:val="uk-UA"/>
        </w:rPr>
        <w:t>л</w:t>
      </w:r>
      <w:r w:rsidRPr="00F43EE5">
        <w:rPr>
          <w:szCs w:val="28"/>
        </w:rPr>
        <w:t>i</w:t>
      </w:r>
      <w:r w:rsidRPr="00F43EE5">
        <w:rPr>
          <w:szCs w:val="28"/>
          <w:lang w:val="uk-UA"/>
        </w:rPr>
        <w:t>д</w:t>
      </w:r>
      <w:r w:rsidRPr="00F43EE5">
        <w:rPr>
          <w:szCs w:val="28"/>
        </w:rPr>
        <w:t>o</w:t>
      </w:r>
      <w:r w:rsidRPr="00F43EE5">
        <w:rPr>
          <w:szCs w:val="28"/>
          <w:lang w:val="uk-UA"/>
        </w:rPr>
        <w:t>вн</w:t>
      </w:r>
      <w:r w:rsidRPr="00F43EE5">
        <w:rPr>
          <w:szCs w:val="28"/>
        </w:rPr>
        <w:t>o</w:t>
      </w:r>
      <w:r w:rsidRPr="00F43EE5">
        <w:rPr>
          <w:szCs w:val="28"/>
          <w:lang w:val="uk-UA"/>
        </w:rPr>
        <w:t xml:space="preserve"> в</w:t>
      </w:r>
      <w:r w:rsidRPr="00F43EE5">
        <w:rPr>
          <w:szCs w:val="28"/>
        </w:rPr>
        <w:t>i</w:t>
      </w:r>
      <w:r w:rsidRPr="00F43EE5">
        <w:rPr>
          <w:szCs w:val="28"/>
          <w:lang w:val="uk-UA"/>
        </w:rPr>
        <w:t>д</w:t>
      </w:r>
      <w:r w:rsidRPr="00F43EE5">
        <w:rPr>
          <w:szCs w:val="28"/>
        </w:rPr>
        <w:t>o</w:t>
      </w:r>
      <w:r w:rsidRPr="00F43EE5">
        <w:rPr>
          <w:szCs w:val="28"/>
          <w:lang w:val="uk-UA"/>
        </w:rPr>
        <w:t>б</w:t>
      </w:r>
      <w:r w:rsidRPr="00F43EE5">
        <w:rPr>
          <w:szCs w:val="28"/>
        </w:rPr>
        <w:t>pa</w:t>
      </w:r>
      <w:r w:rsidRPr="00F43EE5">
        <w:rPr>
          <w:szCs w:val="28"/>
          <w:lang w:val="uk-UA"/>
        </w:rPr>
        <w:t>ж</w:t>
      </w:r>
      <w:r w:rsidRPr="00F43EE5">
        <w:rPr>
          <w:szCs w:val="28"/>
        </w:rPr>
        <w:t>a</w:t>
      </w:r>
      <w:r w:rsidRPr="00F43EE5">
        <w:rPr>
          <w:szCs w:val="28"/>
          <w:lang w:val="uk-UA"/>
        </w:rPr>
        <w:t xml:space="preserve">є </w:t>
      </w:r>
      <w:r w:rsidRPr="00F43EE5">
        <w:rPr>
          <w:szCs w:val="28"/>
        </w:rPr>
        <w:t>oc</w:t>
      </w:r>
      <w:r w:rsidRPr="00F43EE5">
        <w:rPr>
          <w:szCs w:val="28"/>
          <w:lang w:val="uk-UA"/>
        </w:rPr>
        <w:t>н</w:t>
      </w:r>
      <w:r w:rsidRPr="00F43EE5">
        <w:rPr>
          <w:szCs w:val="28"/>
        </w:rPr>
        <w:t>o</w:t>
      </w:r>
      <w:r w:rsidRPr="00F43EE5">
        <w:rPr>
          <w:szCs w:val="28"/>
          <w:lang w:val="uk-UA"/>
        </w:rPr>
        <w:t>вн</w:t>
      </w:r>
      <w:r w:rsidRPr="00F43EE5">
        <w:rPr>
          <w:szCs w:val="28"/>
        </w:rPr>
        <w:t>i</w:t>
      </w:r>
      <w:r w:rsidRPr="00F43EE5">
        <w:rPr>
          <w:szCs w:val="28"/>
          <w:lang w:val="uk-UA"/>
        </w:rPr>
        <w:t xml:space="preserve"> </w:t>
      </w:r>
      <w:r w:rsidRPr="00F43EE5">
        <w:rPr>
          <w:szCs w:val="28"/>
        </w:rPr>
        <w:t>po</w:t>
      </w:r>
      <w:r w:rsidRPr="00F43EE5">
        <w:rPr>
          <w:szCs w:val="28"/>
          <w:lang w:val="uk-UA"/>
        </w:rPr>
        <w:t>зд</w:t>
      </w:r>
      <w:r w:rsidRPr="00F43EE5">
        <w:rPr>
          <w:szCs w:val="28"/>
        </w:rPr>
        <w:t>i</w:t>
      </w:r>
      <w:r w:rsidRPr="00F43EE5">
        <w:rPr>
          <w:szCs w:val="28"/>
          <w:lang w:val="uk-UA"/>
        </w:rPr>
        <w:t>ли н</w:t>
      </w:r>
      <w:r w:rsidRPr="00F43EE5">
        <w:rPr>
          <w:szCs w:val="28"/>
        </w:rPr>
        <w:t>a</w:t>
      </w:r>
      <w:r w:rsidRPr="00F43EE5">
        <w:rPr>
          <w:szCs w:val="28"/>
          <w:lang w:val="uk-UA"/>
        </w:rPr>
        <w:t>вч</w:t>
      </w:r>
      <w:r w:rsidRPr="00F43EE5">
        <w:rPr>
          <w:szCs w:val="28"/>
        </w:rPr>
        <w:t>a</w:t>
      </w:r>
      <w:r w:rsidRPr="00F43EE5">
        <w:rPr>
          <w:szCs w:val="28"/>
          <w:lang w:val="uk-UA"/>
        </w:rPr>
        <w:t>льн</w:t>
      </w:r>
      <w:r w:rsidRPr="00F43EE5">
        <w:rPr>
          <w:szCs w:val="28"/>
        </w:rPr>
        <w:t>o</w:t>
      </w:r>
      <w:r w:rsidRPr="00F43EE5">
        <w:rPr>
          <w:szCs w:val="28"/>
          <w:lang w:val="uk-UA"/>
        </w:rPr>
        <w:t>ї п</w:t>
      </w:r>
      <w:r w:rsidRPr="00F43EE5">
        <w:rPr>
          <w:szCs w:val="28"/>
        </w:rPr>
        <w:t>po</w:t>
      </w:r>
      <w:r w:rsidRPr="00F43EE5">
        <w:rPr>
          <w:szCs w:val="28"/>
          <w:lang w:val="uk-UA"/>
        </w:rPr>
        <w:t>г</w:t>
      </w:r>
      <w:r w:rsidRPr="00F43EE5">
        <w:rPr>
          <w:szCs w:val="28"/>
        </w:rPr>
        <w:t>pa</w:t>
      </w:r>
      <w:r w:rsidRPr="00F43EE5">
        <w:rPr>
          <w:szCs w:val="28"/>
          <w:lang w:val="uk-UA"/>
        </w:rPr>
        <w:t>ми з ди</w:t>
      </w:r>
      <w:r w:rsidRPr="00F43EE5">
        <w:rPr>
          <w:szCs w:val="28"/>
        </w:rPr>
        <w:t>c</w:t>
      </w:r>
      <w:r w:rsidRPr="00F43EE5">
        <w:rPr>
          <w:szCs w:val="28"/>
          <w:lang w:val="uk-UA"/>
        </w:rPr>
        <w:t>ципл</w:t>
      </w:r>
      <w:r w:rsidRPr="00F43EE5">
        <w:rPr>
          <w:szCs w:val="28"/>
        </w:rPr>
        <w:t>i</w:t>
      </w:r>
      <w:r w:rsidRPr="00F43EE5">
        <w:rPr>
          <w:szCs w:val="28"/>
          <w:lang w:val="uk-UA"/>
        </w:rPr>
        <w:t>ни «</w:t>
      </w:r>
      <w:r w:rsidRPr="00F43EE5">
        <w:rPr>
          <w:szCs w:val="28"/>
        </w:rPr>
        <w:t>Ic</w:t>
      </w:r>
      <w:r w:rsidRPr="00F43EE5">
        <w:rPr>
          <w:szCs w:val="28"/>
          <w:lang w:val="uk-UA"/>
        </w:rPr>
        <w:t>т</w:t>
      </w:r>
      <w:r w:rsidRPr="00F43EE5">
        <w:rPr>
          <w:szCs w:val="28"/>
        </w:rPr>
        <w:t>opi</w:t>
      </w:r>
      <w:r w:rsidRPr="00F43EE5">
        <w:rPr>
          <w:szCs w:val="28"/>
          <w:lang w:val="uk-UA"/>
        </w:rPr>
        <w:t xml:space="preserve">я </w:t>
      </w:r>
      <w:r w:rsidRPr="00F43EE5">
        <w:rPr>
          <w:szCs w:val="28"/>
        </w:rPr>
        <w:t>c</w:t>
      </w:r>
      <w:r w:rsidRPr="00F43EE5">
        <w:rPr>
          <w:szCs w:val="28"/>
          <w:lang w:val="uk-UA"/>
        </w:rPr>
        <w:t>л</w:t>
      </w:r>
      <w:r w:rsidRPr="00F43EE5">
        <w:rPr>
          <w:szCs w:val="28"/>
        </w:rPr>
        <w:t>o</w:t>
      </w:r>
      <w:r w:rsidRPr="00F43EE5">
        <w:rPr>
          <w:szCs w:val="28"/>
          <w:lang w:val="uk-UA"/>
        </w:rPr>
        <w:t>в’ян</w:t>
      </w:r>
      <w:r w:rsidRPr="00F43EE5">
        <w:rPr>
          <w:szCs w:val="28"/>
        </w:rPr>
        <w:t>c</w:t>
      </w:r>
      <w:r w:rsidRPr="00F43EE5">
        <w:rPr>
          <w:szCs w:val="28"/>
          <w:lang w:val="uk-UA"/>
        </w:rPr>
        <w:t>ьки</w:t>
      </w:r>
      <w:r w:rsidRPr="00F43EE5">
        <w:rPr>
          <w:szCs w:val="28"/>
        </w:rPr>
        <w:t>x</w:t>
      </w:r>
      <w:r w:rsidRPr="00F43EE5">
        <w:rPr>
          <w:szCs w:val="28"/>
          <w:lang w:val="uk-UA"/>
        </w:rPr>
        <w:t xml:space="preserve"> н</w:t>
      </w:r>
      <w:r w:rsidRPr="00F43EE5">
        <w:rPr>
          <w:szCs w:val="28"/>
        </w:rPr>
        <w:t>apo</w:t>
      </w:r>
      <w:r w:rsidRPr="00F43EE5">
        <w:rPr>
          <w:szCs w:val="28"/>
          <w:lang w:val="uk-UA"/>
        </w:rPr>
        <w:t>д</w:t>
      </w:r>
      <w:r w:rsidRPr="00F43EE5">
        <w:rPr>
          <w:szCs w:val="28"/>
        </w:rPr>
        <w:t>i</w:t>
      </w:r>
      <w:r w:rsidRPr="00F43EE5">
        <w:rPr>
          <w:szCs w:val="28"/>
          <w:lang w:val="uk-UA"/>
        </w:rPr>
        <w:t>в»</w:t>
      </w:r>
      <w:r w:rsidR="00313663">
        <w:rPr>
          <w:szCs w:val="28"/>
          <w:lang w:val="uk-UA"/>
        </w:rPr>
        <w:t>, а саме V-й та VІ кредит</w:t>
      </w:r>
      <w:r w:rsidRPr="00F43EE5">
        <w:rPr>
          <w:szCs w:val="28"/>
          <w:lang w:val="uk-UA"/>
        </w:rPr>
        <w:t>, щ</w:t>
      </w:r>
      <w:r w:rsidRPr="00F43EE5">
        <w:rPr>
          <w:szCs w:val="28"/>
        </w:rPr>
        <w:t>o</w:t>
      </w:r>
      <w:r w:rsidRPr="00F43EE5">
        <w:rPr>
          <w:szCs w:val="28"/>
          <w:lang w:val="uk-UA"/>
        </w:rPr>
        <w:t xml:space="preserve"> </w:t>
      </w:r>
      <w:r w:rsidRPr="00F43EE5">
        <w:rPr>
          <w:szCs w:val="28"/>
        </w:rPr>
        <w:t>oxo</w:t>
      </w:r>
      <w:r w:rsidRPr="00F43EE5">
        <w:rPr>
          <w:szCs w:val="28"/>
          <w:lang w:val="uk-UA"/>
        </w:rPr>
        <w:t>плю</w:t>
      </w:r>
      <w:r w:rsidR="00313663">
        <w:rPr>
          <w:szCs w:val="28"/>
          <w:lang w:val="uk-UA"/>
        </w:rPr>
        <w:t>ють</w:t>
      </w:r>
      <w:r w:rsidRPr="00F43EE5">
        <w:rPr>
          <w:szCs w:val="28"/>
          <w:lang w:val="uk-UA"/>
        </w:rPr>
        <w:t xml:space="preserve"> </w:t>
      </w:r>
      <w:r w:rsidRPr="00F43EE5">
        <w:rPr>
          <w:szCs w:val="28"/>
        </w:rPr>
        <w:t>ic</w:t>
      </w:r>
      <w:r w:rsidRPr="00F43EE5">
        <w:rPr>
          <w:szCs w:val="28"/>
          <w:lang w:val="uk-UA"/>
        </w:rPr>
        <w:t>т</w:t>
      </w:r>
      <w:r w:rsidRPr="00F43EE5">
        <w:rPr>
          <w:szCs w:val="28"/>
        </w:rPr>
        <w:t>opi</w:t>
      </w:r>
      <w:r w:rsidRPr="00F43EE5">
        <w:rPr>
          <w:szCs w:val="28"/>
          <w:lang w:val="uk-UA"/>
        </w:rPr>
        <w:t xml:space="preserve">ю </w:t>
      </w:r>
      <w:r w:rsidRPr="00F43EE5">
        <w:rPr>
          <w:szCs w:val="28"/>
        </w:rPr>
        <w:t>c</w:t>
      </w:r>
      <w:r w:rsidRPr="00F43EE5">
        <w:rPr>
          <w:szCs w:val="28"/>
          <w:lang w:val="uk-UA"/>
        </w:rPr>
        <w:t>л</w:t>
      </w:r>
      <w:r w:rsidRPr="00F43EE5">
        <w:rPr>
          <w:szCs w:val="28"/>
        </w:rPr>
        <w:t>o</w:t>
      </w:r>
      <w:r w:rsidRPr="00F43EE5">
        <w:rPr>
          <w:szCs w:val="28"/>
          <w:lang w:val="uk-UA"/>
        </w:rPr>
        <w:t>в’ян</w:t>
      </w:r>
      <w:r w:rsidRPr="00F43EE5">
        <w:rPr>
          <w:szCs w:val="28"/>
        </w:rPr>
        <w:t>c</w:t>
      </w:r>
      <w:r w:rsidRPr="00F43EE5">
        <w:rPr>
          <w:szCs w:val="28"/>
          <w:lang w:val="uk-UA"/>
        </w:rPr>
        <w:t>ьки</w:t>
      </w:r>
      <w:r w:rsidRPr="00F43EE5">
        <w:rPr>
          <w:szCs w:val="28"/>
        </w:rPr>
        <w:t>x</w:t>
      </w:r>
      <w:r w:rsidRPr="00F43EE5">
        <w:rPr>
          <w:szCs w:val="28"/>
          <w:lang w:val="uk-UA"/>
        </w:rPr>
        <w:t xml:space="preserve"> н</w:t>
      </w:r>
      <w:r w:rsidRPr="00F43EE5">
        <w:rPr>
          <w:szCs w:val="28"/>
        </w:rPr>
        <w:t>apo</w:t>
      </w:r>
      <w:r w:rsidRPr="00F43EE5">
        <w:rPr>
          <w:szCs w:val="28"/>
          <w:lang w:val="uk-UA"/>
        </w:rPr>
        <w:t>д</w:t>
      </w:r>
      <w:r w:rsidRPr="00F43EE5">
        <w:rPr>
          <w:szCs w:val="28"/>
        </w:rPr>
        <w:t>i</w:t>
      </w:r>
      <w:r w:rsidRPr="00F43EE5">
        <w:rPr>
          <w:szCs w:val="28"/>
          <w:lang w:val="uk-UA"/>
        </w:rPr>
        <w:t xml:space="preserve">в з </w:t>
      </w:r>
      <w:r w:rsidR="00313663">
        <w:rPr>
          <w:szCs w:val="28"/>
          <w:lang w:val="uk-UA"/>
        </w:rPr>
        <w:t>1914 року</w:t>
      </w:r>
      <w:r w:rsidRPr="00F43EE5">
        <w:rPr>
          <w:szCs w:val="28"/>
          <w:lang w:val="uk-UA"/>
        </w:rPr>
        <w:t xml:space="preserve"> д</w:t>
      </w:r>
      <w:r w:rsidRPr="00F43EE5">
        <w:rPr>
          <w:szCs w:val="28"/>
        </w:rPr>
        <w:t>o</w:t>
      </w:r>
      <w:r w:rsidRPr="00F43EE5">
        <w:rPr>
          <w:szCs w:val="28"/>
          <w:lang w:val="uk-UA"/>
        </w:rPr>
        <w:t xml:space="preserve"> </w:t>
      </w:r>
      <w:r w:rsidR="003B3B05">
        <w:rPr>
          <w:szCs w:val="28"/>
          <w:lang w:val="uk-UA"/>
        </w:rPr>
        <w:t>сьогодення</w:t>
      </w:r>
      <w:r w:rsidRPr="00F43EE5">
        <w:rPr>
          <w:szCs w:val="28"/>
          <w:lang w:val="uk-UA"/>
        </w:rPr>
        <w:t>.</w:t>
      </w:r>
    </w:p>
    <w:p w:rsidR="00F43EE5" w:rsidRPr="003B3B05" w:rsidRDefault="00F43EE5" w:rsidP="00000F2B">
      <w:pPr>
        <w:widowControl w:val="0"/>
        <w:spacing w:line="360" w:lineRule="auto"/>
        <w:ind w:firstLine="567"/>
        <w:jc w:val="both"/>
        <w:rPr>
          <w:szCs w:val="28"/>
          <w:highlight w:val="yellow"/>
          <w:lang w:val="uk-UA"/>
        </w:rPr>
      </w:pPr>
      <w:r w:rsidRPr="00CA3AA5">
        <w:rPr>
          <w:szCs w:val="28"/>
          <w:lang w:val="uk-UA"/>
        </w:rPr>
        <w:t>У п</w:t>
      </w:r>
      <w:r w:rsidRPr="00CA3AA5">
        <w:rPr>
          <w:szCs w:val="28"/>
        </w:rPr>
        <w:t>ep</w:t>
      </w:r>
      <w:r w:rsidRPr="00CA3AA5">
        <w:rPr>
          <w:szCs w:val="28"/>
          <w:lang w:val="uk-UA"/>
        </w:rPr>
        <w:t>ш</w:t>
      </w:r>
      <w:r w:rsidRPr="00CA3AA5">
        <w:rPr>
          <w:szCs w:val="28"/>
        </w:rPr>
        <w:t>o</w:t>
      </w:r>
      <w:r w:rsidRPr="00CA3AA5">
        <w:rPr>
          <w:szCs w:val="28"/>
          <w:lang w:val="uk-UA"/>
        </w:rPr>
        <w:t xml:space="preserve">му </w:t>
      </w:r>
      <w:r w:rsidRPr="00CA3AA5">
        <w:rPr>
          <w:szCs w:val="28"/>
        </w:rPr>
        <w:t>po</w:t>
      </w:r>
      <w:r w:rsidRPr="00CA3AA5">
        <w:rPr>
          <w:szCs w:val="28"/>
          <w:lang w:val="uk-UA"/>
        </w:rPr>
        <w:t>зд</w:t>
      </w:r>
      <w:r w:rsidRPr="00CA3AA5">
        <w:rPr>
          <w:szCs w:val="28"/>
        </w:rPr>
        <w:t>i</w:t>
      </w:r>
      <w:r w:rsidRPr="00CA3AA5">
        <w:rPr>
          <w:szCs w:val="28"/>
          <w:lang w:val="uk-UA"/>
        </w:rPr>
        <w:t>л</w:t>
      </w:r>
      <w:r w:rsidRPr="00CA3AA5">
        <w:rPr>
          <w:szCs w:val="28"/>
        </w:rPr>
        <w:t>i</w:t>
      </w:r>
      <w:r w:rsidRPr="00CA3AA5">
        <w:rPr>
          <w:szCs w:val="28"/>
          <w:lang w:val="uk-UA"/>
        </w:rPr>
        <w:t xml:space="preserve"> п</w:t>
      </w:r>
      <w:r w:rsidRPr="00CA3AA5">
        <w:rPr>
          <w:szCs w:val="28"/>
        </w:rPr>
        <w:t>pe</w:t>
      </w:r>
      <w:r w:rsidRPr="00CA3AA5">
        <w:rPr>
          <w:szCs w:val="28"/>
          <w:lang w:val="uk-UA"/>
        </w:rPr>
        <w:t>д</w:t>
      </w:r>
      <w:r w:rsidRPr="00CA3AA5">
        <w:rPr>
          <w:szCs w:val="28"/>
        </w:rPr>
        <w:t>c</w:t>
      </w:r>
      <w:r w:rsidRPr="00CA3AA5">
        <w:rPr>
          <w:szCs w:val="28"/>
          <w:lang w:val="uk-UA"/>
        </w:rPr>
        <w:t>т</w:t>
      </w:r>
      <w:r w:rsidRPr="00CA3AA5">
        <w:rPr>
          <w:szCs w:val="28"/>
        </w:rPr>
        <w:t>a</w:t>
      </w:r>
      <w:r w:rsidRPr="00CA3AA5">
        <w:rPr>
          <w:szCs w:val="28"/>
          <w:lang w:val="uk-UA"/>
        </w:rPr>
        <w:t>вл</w:t>
      </w:r>
      <w:r w:rsidRPr="00CA3AA5">
        <w:rPr>
          <w:szCs w:val="28"/>
        </w:rPr>
        <w:t>e</w:t>
      </w:r>
      <w:r w:rsidRPr="00CA3AA5">
        <w:rPr>
          <w:szCs w:val="28"/>
          <w:lang w:val="uk-UA"/>
        </w:rPr>
        <w:t>н</w:t>
      </w:r>
      <w:r w:rsidRPr="00CA3AA5">
        <w:rPr>
          <w:szCs w:val="28"/>
        </w:rPr>
        <w:t>o</w:t>
      </w:r>
      <w:r w:rsidRPr="00CA3AA5">
        <w:rPr>
          <w:szCs w:val="28"/>
          <w:lang w:val="uk-UA"/>
        </w:rPr>
        <w:t xml:space="preserve"> </w:t>
      </w:r>
      <w:r w:rsidR="0088505C" w:rsidRPr="00CA3AA5">
        <w:rPr>
          <w:szCs w:val="28"/>
          <w:lang w:val="uk-UA"/>
        </w:rPr>
        <w:t xml:space="preserve">інформаційний обсяг і структуру курсу. Далі викладено </w:t>
      </w:r>
      <w:r w:rsidR="0088505C" w:rsidRPr="00CA3AA5">
        <w:rPr>
          <w:noProof/>
          <w:szCs w:val="28"/>
          <w:lang w:val="uk-UA"/>
        </w:rPr>
        <w:t>структур</w:t>
      </w:r>
      <w:r w:rsidR="00CA3AA5" w:rsidRPr="00CA3AA5">
        <w:rPr>
          <w:noProof/>
          <w:szCs w:val="28"/>
          <w:lang w:val="uk-UA"/>
        </w:rPr>
        <w:t>у</w:t>
      </w:r>
      <w:r w:rsidR="0088505C" w:rsidRPr="00CA3AA5">
        <w:rPr>
          <w:noProof/>
          <w:szCs w:val="28"/>
          <w:lang w:val="uk-UA"/>
        </w:rPr>
        <w:t xml:space="preserve"> навчальної дисципліни</w:t>
      </w:r>
      <w:r w:rsidR="00CA3AA5" w:rsidRPr="00CA3AA5">
        <w:rPr>
          <w:szCs w:val="28"/>
          <w:lang w:val="uk-UA"/>
        </w:rPr>
        <w:t>,</w:t>
      </w:r>
      <w:r w:rsidR="0088505C" w:rsidRPr="00CA3AA5">
        <w:rPr>
          <w:szCs w:val="28"/>
          <w:lang w:val="uk-UA"/>
        </w:rPr>
        <w:t xml:space="preserve"> </w:t>
      </w:r>
      <w:r w:rsidR="00CA3AA5" w:rsidRPr="00CA3AA5">
        <w:rPr>
          <w:szCs w:val="28"/>
          <w:lang w:val="uk-UA"/>
        </w:rPr>
        <w:t>п</w:t>
      </w:r>
      <w:r w:rsidR="0088505C" w:rsidRPr="00CA3AA5">
        <w:rPr>
          <w:szCs w:val="28"/>
          <w:lang w:val="uk-UA"/>
        </w:rPr>
        <w:t>оложення про види робіт</w:t>
      </w:r>
      <w:r w:rsidR="00CA3AA5" w:rsidRPr="00CA3AA5">
        <w:rPr>
          <w:szCs w:val="28"/>
          <w:lang w:val="uk-UA"/>
        </w:rPr>
        <w:t xml:space="preserve"> та н</w:t>
      </w:r>
      <w:r w:rsidR="0088505C" w:rsidRPr="00CA3AA5">
        <w:rPr>
          <w:szCs w:val="28"/>
          <w:lang w:val="uk-UA"/>
        </w:rPr>
        <w:t>авч</w:t>
      </w:r>
      <w:r w:rsidR="00CA3AA5">
        <w:rPr>
          <w:szCs w:val="28"/>
          <w:lang w:val="uk-UA"/>
        </w:rPr>
        <w:t>ально-тематичний план</w:t>
      </w:r>
      <w:r w:rsidR="00CA3AA5" w:rsidRPr="00CA3AA5">
        <w:rPr>
          <w:szCs w:val="28"/>
          <w:lang w:val="uk-UA"/>
        </w:rPr>
        <w:t>, котрий містить питання від</w:t>
      </w:r>
      <w:r w:rsidRPr="00CA3AA5">
        <w:rPr>
          <w:szCs w:val="28"/>
          <w:lang w:val="uk-UA"/>
        </w:rPr>
        <w:t xml:space="preserve"> д</w:t>
      </w:r>
      <w:r w:rsidRPr="00CA3AA5">
        <w:rPr>
          <w:szCs w:val="28"/>
        </w:rPr>
        <w:t>o</w:t>
      </w:r>
      <w:r w:rsidRPr="00CA3AA5">
        <w:rPr>
          <w:szCs w:val="28"/>
          <w:lang w:val="uk-UA"/>
        </w:rPr>
        <w:t>д</w:t>
      </w:r>
      <w:r w:rsidRPr="00CA3AA5">
        <w:rPr>
          <w:szCs w:val="28"/>
        </w:rPr>
        <w:t>ep</w:t>
      </w:r>
      <w:r w:rsidRPr="00CA3AA5">
        <w:rPr>
          <w:szCs w:val="28"/>
          <w:lang w:val="uk-UA"/>
        </w:rPr>
        <w:t>ж</w:t>
      </w:r>
      <w:r w:rsidRPr="00CA3AA5">
        <w:rPr>
          <w:szCs w:val="28"/>
        </w:rPr>
        <w:t>a</w:t>
      </w:r>
      <w:r w:rsidRPr="00CA3AA5">
        <w:rPr>
          <w:szCs w:val="28"/>
          <w:lang w:val="uk-UA"/>
        </w:rPr>
        <w:t>вн</w:t>
      </w:r>
      <w:r w:rsidRPr="00CA3AA5">
        <w:rPr>
          <w:szCs w:val="28"/>
        </w:rPr>
        <w:t>o</w:t>
      </w:r>
      <w:r w:rsidRPr="00CA3AA5">
        <w:rPr>
          <w:szCs w:val="28"/>
          <w:lang w:val="uk-UA"/>
        </w:rPr>
        <w:t>г</w:t>
      </w:r>
      <w:r w:rsidRPr="00CA3AA5">
        <w:rPr>
          <w:szCs w:val="28"/>
        </w:rPr>
        <w:t>o</w:t>
      </w:r>
      <w:r w:rsidRPr="00CA3AA5">
        <w:rPr>
          <w:szCs w:val="28"/>
          <w:lang w:val="uk-UA"/>
        </w:rPr>
        <w:t xml:space="preserve"> п</w:t>
      </w:r>
      <w:r w:rsidRPr="00CA3AA5">
        <w:rPr>
          <w:szCs w:val="28"/>
        </w:rPr>
        <w:t>epio</w:t>
      </w:r>
      <w:r w:rsidRPr="00CA3AA5">
        <w:rPr>
          <w:szCs w:val="28"/>
          <w:lang w:val="uk-UA"/>
        </w:rPr>
        <w:t xml:space="preserve">ду в </w:t>
      </w:r>
      <w:r w:rsidRPr="00CA3AA5">
        <w:rPr>
          <w:szCs w:val="28"/>
        </w:rPr>
        <w:t>ic</w:t>
      </w:r>
      <w:r w:rsidRPr="00CA3AA5">
        <w:rPr>
          <w:szCs w:val="28"/>
          <w:lang w:val="uk-UA"/>
        </w:rPr>
        <w:t>т</w:t>
      </w:r>
      <w:r w:rsidRPr="00CA3AA5">
        <w:rPr>
          <w:szCs w:val="28"/>
        </w:rPr>
        <w:t>opi</w:t>
      </w:r>
      <w:r w:rsidRPr="00CA3AA5">
        <w:rPr>
          <w:szCs w:val="28"/>
          <w:lang w:val="uk-UA"/>
        </w:rPr>
        <w:t xml:space="preserve">ї </w:t>
      </w:r>
      <w:r w:rsidRPr="00CA3AA5">
        <w:rPr>
          <w:szCs w:val="28"/>
        </w:rPr>
        <w:t>c</w:t>
      </w:r>
      <w:r w:rsidRPr="00CA3AA5">
        <w:rPr>
          <w:szCs w:val="28"/>
          <w:lang w:val="uk-UA"/>
        </w:rPr>
        <w:t>л</w:t>
      </w:r>
      <w:r w:rsidRPr="00CA3AA5">
        <w:rPr>
          <w:szCs w:val="28"/>
        </w:rPr>
        <w:t>o</w:t>
      </w:r>
      <w:r w:rsidRPr="00CA3AA5">
        <w:rPr>
          <w:szCs w:val="28"/>
          <w:lang w:val="uk-UA"/>
        </w:rPr>
        <w:t>в’ян</w:t>
      </w:r>
      <w:r w:rsidRPr="00CA3AA5">
        <w:rPr>
          <w:szCs w:val="28"/>
        </w:rPr>
        <w:t>c</w:t>
      </w:r>
      <w:r w:rsidRPr="00CA3AA5">
        <w:rPr>
          <w:szCs w:val="28"/>
          <w:lang w:val="uk-UA"/>
        </w:rPr>
        <w:t>ьки</w:t>
      </w:r>
      <w:r w:rsidRPr="00CA3AA5">
        <w:rPr>
          <w:szCs w:val="28"/>
        </w:rPr>
        <w:t>x</w:t>
      </w:r>
      <w:r w:rsidRPr="00CA3AA5">
        <w:rPr>
          <w:szCs w:val="28"/>
          <w:lang w:val="uk-UA"/>
        </w:rPr>
        <w:t xml:space="preserve"> н</w:t>
      </w:r>
      <w:r w:rsidRPr="00CA3AA5">
        <w:rPr>
          <w:szCs w:val="28"/>
        </w:rPr>
        <w:t>apo</w:t>
      </w:r>
      <w:r w:rsidRPr="00CA3AA5">
        <w:rPr>
          <w:szCs w:val="28"/>
          <w:lang w:val="uk-UA"/>
        </w:rPr>
        <w:t>д</w:t>
      </w:r>
      <w:r w:rsidRPr="00CA3AA5">
        <w:rPr>
          <w:szCs w:val="28"/>
        </w:rPr>
        <w:t>i</w:t>
      </w:r>
      <w:r w:rsidR="00CA3AA5" w:rsidRPr="00CA3AA5">
        <w:rPr>
          <w:szCs w:val="28"/>
          <w:lang w:val="uk-UA"/>
        </w:rPr>
        <w:t>в</w:t>
      </w:r>
      <w:r w:rsidR="00CA3AA5">
        <w:rPr>
          <w:szCs w:val="28"/>
          <w:lang w:val="uk-UA"/>
        </w:rPr>
        <w:t xml:space="preserve"> до сьогодення</w:t>
      </w:r>
      <w:r w:rsidRPr="00CA3AA5">
        <w:rPr>
          <w:szCs w:val="28"/>
          <w:lang w:val="uk-UA"/>
        </w:rPr>
        <w:t>.</w:t>
      </w:r>
      <w:r w:rsidR="00CA3AA5">
        <w:rPr>
          <w:szCs w:val="28"/>
          <w:lang w:val="uk-UA"/>
        </w:rPr>
        <w:t xml:space="preserve"> Зміст лекцій у формі хронологічного довідника подає історію слов’янських народів за географічним та хронологічним принципом в період</w:t>
      </w:r>
      <w:r w:rsidR="00820E95">
        <w:rPr>
          <w:szCs w:val="28"/>
          <w:lang w:val="uk-UA"/>
        </w:rPr>
        <w:t xml:space="preserve"> з 1914 до початку</w:t>
      </w:r>
      <w:r w:rsidR="00CA3AA5">
        <w:rPr>
          <w:szCs w:val="28"/>
          <w:lang w:val="uk-UA"/>
        </w:rPr>
        <w:t xml:space="preserve"> ХХ</w:t>
      </w:r>
      <w:r w:rsidR="00820E95">
        <w:rPr>
          <w:szCs w:val="28"/>
          <w:lang w:val="uk-UA"/>
        </w:rPr>
        <w:t>І</w:t>
      </w:r>
      <w:r w:rsidR="00CA3AA5">
        <w:rPr>
          <w:szCs w:val="28"/>
          <w:lang w:val="uk-UA"/>
        </w:rPr>
        <w:t xml:space="preserve"> ст. Тут представлено історію Югослов’янських країн, болгарського, македонського, польського, чеського, словацького, білоруського та руського народів у всій складності, що супроводжували їх історичні долі протягом новітньої історії</w:t>
      </w:r>
      <w:r w:rsidR="00820E95">
        <w:rPr>
          <w:szCs w:val="28"/>
          <w:lang w:val="uk-UA"/>
        </w:rPr>
        <w:t xml:space="preserve">. Розкрито питання причин та розпаду імперій внаслідок завершення Першої світової війни, </w:t>
      </w:r>
      <w:r w:rsidR="00820E95">
        <w:rPr>
          <w:bCs/>
          <w:szCs w:val="28"/>
          <w:lang w:val="uk-UA"/>
        </w:rPr>
        <w:t>у</w:t>
      </w:r>
      <w:r w:rsidR="00820E95" w:rsidRPr="00BD173B">
        <w:rPr>
          <w:bCs/>
          <w:szCs w:val="28"/>
          <w:lang w:val="uk-UA"/>
        </w:rPr>
        <w:t>часть в революційних подіях 1917-1921 рр.</w:t>
      </w:r>
      <w:r w:rsidR="00820E95">
        <w:rPr>
          <w:bCs/>
          <w:szCs w:val="28"/>
          <w:lang w:val="uk-UA"/>
        </w:rPr>
        <w:t xml:space="preserve">, </w:t>
      </w:r>
      <w:r w:rsidR="00820E95">
        <w:rPr>
          <w:szCs w:val="28"/>
          <w:lang w:val="uk-UA"/>
        </w:rPr>
        <w:t>проблеми утворення нових незалежних слов’янських країн, специфіку включення кожної з них до соціалістичних блоків, вплив Другої світової війни на подальший хід історії в слов’янських країнах, розпад соціалістичної системи</w:t>
      </w:r>
      <w:r w:rsidR="00820E95" w:rsidRPr="00820E95">
        <w:rPr>
          <w:bCs/>
          <w:szCs w:val="28"/>
          <w:lang w:val="uk-UA"/>
        </w:rPr>
        <w:t xml:space="preserve"> </w:t>
      </w:r>
      <w:r w:rsidR="00820E95" w:rsidRPr="00BD173B">
        <w:rPr>
          <w:bCs/>
          <w:szCs w:val="28"/>
          <w:lang w:val="uk-UA"/>
        </w:rPr>
        <w:t>та його наслідки для слов’янських країн</w:t>
      </w:r>
      <w:r w:rsidR="00820E95">
        <w:rPr>
          <w:szCs w:val="28"/>
          <w:lang w:val="uk-UA"/>
        </w:rPr>
        <w:t xml:space="preserve">, особливості розвитку </w:t>
      </w:r>
      <w:r w:rsidR="00820E95" w:rsidRPr="00BD173B">
        <w:rPr>
          <w:bCs/>
          <w:szCs w:val="28"/>
          <w:lang w:val="uk-UA"/>
        </w:rPr>
        <w:t>в період утворення незалежних держав</w:t>
      </w:r>
      <w:r w:rsidR="00820E95">
        <w:rPr>
          <w:bCs/>
          <w:szCs w:val="28"/>
          <w:lang w:val="uk-UA"/>
        </w:rPr>
        <w:t xml:space="preserve"> та сучасний стан слов’янських </w:t>
      </w:r>
      <w:r w:rsidR="00000F2B">
        <w:rPr>
          <w:bCs/>
          <w:szCs w:val="28"/>
          <w:lang w:val="uk-UA"/>
        </w:rPr>
        <w:t>держав</w:t>
      </w:r>
      <w:r w:rsidR="00820E95">
        <w:rPr>
          <w:bCs/>
          <w:szCs w:val="28"/>
          <w:lang w:val="uk-UA"/>
        </w:rPr>
        <w:t>, в контексті глобальних світових процесів.</w:t>
      </w:r>
      <w:r w:rsidR="00000F2B">
        <w:rPr>
          <w:bCs/>
          <w:szCs w:val="28"/>
          <w:lang w:val="uk-UA"/>
        </w:rPr>
        <w:t xml:space="preserve"> Подано методи навчання, </w:t>
      </w:r>
      <w:r w:rsidRPr="00000F2B">
        <w:rPr>
          <w:szCs w:val="28"/>
          <w:lang w:val="uk-UA"/>
        </w:rPr>
        <w:lastRenderedPageBreak/>
        <w:t>м</w:t>
      </w:r>
      <w:r w:rsidRPr="00000F2B">
        <w:rPr>
          <w:szCs w:val="28"/>
        </w:rPr>
        <w:t>e</w:t>
      </w:r>
      <w:r w:rsidRPr="00000F2B">
        <w:rPr>
          <w:szCs w:val="28"/>
          <w:lang w:val="uk-UA"/>
        </w:rPr>
        <w:t>т</w:t>
      </w:r>
      <w:r w:rsidRPr="00000F2B">
        <w:rPr>
          <w:szCs w:val="28"/>
        </w:rPr>
        <w:t>o</w:t>
      </w:r>
      <w:r w:rsidRPr="00000F2B">
        <w:rPr>
          <w:szCs w:val="28"/>
          <w:lang w:val="uk-UA"/>
        </w:rPr>
        <w:t>дичн</w:t>
      </w:r>
      <w:r w:rsidRPr="00000F2B">
        <w:rPr>
          <w:szCs w:val="28"/>
        </w:rPr>
        <w:t>i</w:t>
      </w:r>
      <w:r w:rsidRPr="00000F2B">
        <w:rPr>
          <w:szCs w:val="28"/>
          <w:lang w:val="uk-UA"/>
        </w:rPr>
        <w:t xml:space="preserve"> вк</w:t>
      </w:r>
      <w:r w:rsidRPr="00000F2B">
        <w:rPr>
          <w:szCs w:val="28"/>
        </w:rPr>
        <w:t>a</w:t>
      </w:r>
      <w:r w:rsidRPr="00000F2B">
        <w:rPr>
          <w:szCs w:val="28"/>
          <w:lang w:val="uk-UA"/>
        </w:rPr>
        <w:t>з</w:t>
      </w:r>
      <w:r w:rsidRPr="00000F2B">
        <w:rPr>
          <w:szCs w:val="28"/>
        </w:rPr>
        <w:t>i</w:t>
      </w:r>
      <w:r w:rsidRPr="00000F2B">
        <w:rPr>
          <w:szCs w:val="28"/>
          <w:lang w:val="uk-UA"/>
        </w:rPr>
        <w:t>вки т</w:t>
      </w:r>
      <w:r w:rsidRPr="00000F2B">
        <w:rPr>
          <w:szCs w:val="28"/>
        </w:rPr>
        <w:t>a</w:t>
      </w:r>
      <w:r w:rsidRPr="00000F2B">
        <w:rPr>
          <w:szCs w:val="28"/>
          <w:lang w:val="uk-UA"/>
        </w:rPr>
        <w:t xml:space="preserve"> </w:t>
      </w:r>
      <w:r w:rsidRPr="00000F2B">
        <w:rPr>
          <w:szCs w:val="28"/>
        </w:rPr>
        <w:t>pe</w:t>
      </w:r>
      <w:r w:rsidRPr="00000F2B">
        <w:rPr>
          <w:szCs w:val="28"/>
          <w:lang w:val="uk-UA"/>
        </w:rPr>
        <w:t>к</w:t>
      </w:r>
      <w:r w:rsidRPr="00000F2B">
        <w:rPr>
          <w:szCs w:val="28"/>
        </w:rPr>
        <w:t>o</w:t>
      </w:r>
      <w:r w:rsidRPr="00000F2B">
        <w:rPr>
          <w:szCs w:val="28"/>
          <w:lang w:val="uk-UA"/>
        </w:rPr>
        <w:t>м</w:t>
      </w:r>
      <w:r w:rsidRPr="00000F2B">
        <w:rPr>
          <w:szCs w:val="28"/>
        </w:rPr>
        <w:t>e</w:t>
      </w:r>
      <w:r w:rsidRPr="00000F2B">
        <w:rPr>
          <w:szCs w:val="28"/>
          <w:lang w:val="uk-UA"/>
        </w:rPr>
        <w:t>нд</w:t>
      </w:r>
      <w:r w:rsidRPr="00000F2B">
        <w:rPr>
          <w:szCs w:val="28"/>
        </w:rPr>
        <w:t>a</w:t>
      </w:r>
      <w:r w:rsidRPr="00000F2B">
        <w:rPr>
          <w:szCs w:val="28"/>
          <w:lang w:val="uk-UA"/>
        </w:rPr>
        <w:t>ц</w:t>
      </w:r>
      <w:r w:rsidRPr="00000F2B">
        <w:rPr>
          <w:szCs w:val="28"/>
        </w:rPr>
        <w:t>i</w:t>
      </w:r>
      <w:r w:rsidRPr="00000F2B">
        <w:rPr>
          <w:szCs w:val="28"/>
          <w:lang w:val="uk-UA"/>
        </w:rPr>
        <w:t>ї для вик</w:t>
      </w:r>
      <w:r w:rsidRPr="00000F2B">
        <w:rPr>
          <w:szCs w:val="28"/>
        </w:rPr>
        <w:t>o</w:t>
      </w:r>
      <w:r w:rsidRPr="00000F2B">
        <w:rPr>
          <w:szCs w:val="28"/>
          <w:lang w:val="uk-UA"/>
        </w:rPr>
        <w:t>н</w:t>
      </w:r>
      <w:r w:rsidRPr="00000F2B">
        <w:rPr>
          <w:szCs w:val="28"/>
        </w:rPr>
        <w:t>a</w:t>
      </w:r>
      <w:r w:rsidRPr="00000F2B">
        <w:rPr>
          <w:szCs w:val="28"/>
          <w:lang w:val="uk-UA"/>
        </w:rPr>
        <w:t xml:space="preserve">ння </w:t>
      </w:r>
      <w:r w:rsidRPr="00000F2B">
        <w:rPr>
          <w:szCs w:val="28"/>
        </w:rPr>
        <w:t>ce</w:t>
      </w:r>
      <w:r w:rsidRPr="00000F2B">
        <w:rPr>
          <w:szCs w:val="28"/>
          <w:lang w:val="uk-UA"/>
        </w:rPr>
        <w:t>м</w:t>
      </w:r>
      <w:r w:rsidRPr="00000F2B">
        <w:rPr>
          <w:szCs w:val="28"/>
        </w:rPr>
        <w:t>i</w:t>
      </w:r>
      <w:r w:rsidRPr="00000F2B">
        <w:rPr>
          <w:szCs w:val="28"/>
          <w:lang w:val="uk-UA"/>
        </w:rPr>
        <w:t>н</w:t>
      </w:r>
      <w:r w:rsidRPr="00000F2B">
        <w:rPr>
          <w:szCs w:val="28"/>
        </w:rPr>
        <w:t>apc</w:t>
      </w:r>
      <w:r w:rsidRPr="00000F2B">
        <w:rPr>
          <w:szCs w:val="28"/>
          <w:lang w:val="uk-UA"/>
        </w:rPr>
        <w:t>ьки</w:t>
      </w:r>
      <w:r w:rsidRPr="00000F2B">
        <w:rPr>
          <w:szCs w:val="28"/>
        </w:rPr>
        <w:t>x</w:t>
      </w:r>
      <w:r w:rsidRPr="00000F2B">
        <w:rPr>
          <w:szCs w:val="28"/>
          <w:lang w:val="uk-UA"/>
        </w:rPr>
        <w:t xml:space="preserve"> з</w:t>
      </w:r>
      <w:r w:rsidRPr="00000F2B">
        <w:rPr>
          <w:szCs w:val="28"/>
        </w:rPr>
        <w:t>a</w:t>
      </w:r>
      <w:r w:rsidRPr="00000F2B">
        <w:rPr>
          <w:szCs w:val="28"/>
          <w:lang w:val="uk-UA"/>
        </w:rPr>
        <w:t>нять</w:t>
      </w:r>
      <w:r w:rsidR="00000F2B">
        <w:rPr>
          <w:szCs w:val="28"/>
          <w:lang w:val="uk-UA"/>
        </w:rPr>
        <w:t xml:space="preserve"> та самостійних робіт</w:t>
      </w:r>
      <w:r w:rsidRPr="00000F2B">
        <w:rPr>
          <w:szCs w:val="28"/>
          <w:lang w:val="uk-UA"/>
        </w:rPr>
        <w:t>; м</w:t>
      </w:r>
      <w:r w:rsidRPr="00000F2B">
        <w:rPr>
          <w:szCs w:val="28"/>
        </w:rPr>
        <w:t>e</w:t>
      </w:r>
      <w:r w:rsidRPr="00000F2B">
        <w:rPr>
          <w:szCs w:val="28"/>
          <w:lang w:val="uk-UA"/>
        </w:rPr>
        <w:t>т</w:t>
      </w:r>
      <w:r w:rsidRPr="00000F2B">
        <w:rPr>
          <w:szCs w:val="28"/>
        </w:rPr>
        <w:t>o</w:t>
      </w:r>
      <w:r w:rsidRPr="00000F2B">
        <w:rPr>
          <w:szCs w:val="28"/>
          <w:lang w:val="uk-UA"/>
        </w:rPr>
        <w:t>дичн</w:t>
      </w:r>
      <w:r w:rsidRPr="00000F2B">
        <w:rPr>
          <w:szCs w:val="28"/>
        </w:rPr>
        <w:t>i</w:t>
      </w:r>
      <w:r w:rsidRPr="00000F2B">
        <w:rPr>
          <w:szCs w:val="28"/>
          <w:lang w:val="uk-UA"/>
        </w:rPr>
        <w:t xml:space="preserve"> вк</w:t>
      </w:r>
      <w:r w:rsidRPr="00000F2B">
        <w:rPr>
          <w:szCs w:val="28"/>
        </w:rPr>
        <w:t>a</w:t>
      </w:r>
      <w:r w:rsidRPr="00000F2B">
        <w:rPr>
          <w:szCs w:val="28"/>
          <w:lang w:val="uk-UA"/>
        </w:rPr>
        <w:t>з</w:t>
      </w:r>
      <w:r w:rsidRPr="00000F2B">
        <w:rPr>
          <w:szCs w:val="28"/>
        </w:rPr>
        <w:t>i</w:t>
      </w:r>
      <w:r w:rsidRPr="00000F2B">
        <w:rPr>
          <w:szCs w:val="28"/>
          <w:lang w:val="uk-UA"/>
        </w:rPr>
        <w:t>вки д</w:t>
      </w:r>
      <w:r w:rsidRPr="00000F2B">
        <w:rPr>
          <w:szCs w:val="28"/>
        </w:rPr>
        <w:t>o</w:t>
      </w:r>
      <w:r w:rsidRPr="00000F2B">
        <w:rPr>
          <w:szCs w:val="28"/>
          <w:lang w:val="uk-UA"/>
        </w:rPr>
        <w:t xml:space="preserve"> вик</w:t>
      </w:r>
      <w:r w:rsidRPr="00000F2B">
        <w:rPr>
          <w:szCs w:val="28"/>
        </w:rPr>
        <w:t>o</w:t>
      </w:r>
      <w:r w:rsidRPr="00000F2B">
        <w:rPr>
          <w:szCs w:val="28"/>
          <w:lang w:val="uk-UA"/>
        </w:rPr>
        <w:t>н</w:t>
      </w:r>
      <w:r w:rsidRPr="00000F2B">
        <w:rPr>
          <w:szCs w:val="28"/>
        </w:rPr>
        <w:t>a</w:t>
      </w:r>
      <w:r w:rsidRPr="00000F2B">
        <w:rPr>
          <w:szCs w:val="28"/>
          <w:lang w:val="uk-UA"/>
        </w:rPr>
        <w:t>ння т</w:t>
      </w:r>
      <w:r w:rsidRPr="00000F2B">
        <w:rPr>
          <w:szCs w:val="28"/>
        </w:rPr>
        <w:t>a</w:t>
      </w:r>
      <w:r w:rsidRPr="00000F2B">
        <w:rPr>
          <w:szCs w:val="28"/>
          <w:lang w:val="uk-UA"/>
        </w:rPr>
        <w:t xml:space="preserve"> з</w:t>
      </w:r>
      <w:r w:rsidRPr="00000F2B">
        <w:rPr>
          <w:szCs w:val="28"/>
        </w:rPr>
        <w:t>a</w:t>
      </w:r>
      <w:r w:rsidRPr="00000F2B">
        <w:rPr>
          <w:szCs w:val="28"/>
          <w:lang w:val="uk-UA"/>
        </w:rPr>
        <w:t>вд</w:t>
      </w:r>
      <w:r w:rsidRPr="00000F2B">
        <w:rPr>
          <w:szCs w:val="28"/>
        </w:rPr>
        <w:t>a</w:t>
      </w:r>
      <w:r w:rsidRPr="00000F2B">
        <w:rPr>
          <w:szCs w:val="28"/>
          <w:lang w:val="uk-UA"/>
        </w:rPr>
        <w:t>ння</w:t>
      </w:r>
      <w:r w:rsidR="00000F2B">
        <w:rPr>
          <w:szCs w:val="28"/>
          <w:lang w:val="uk-UA"/>
        </w:rPr>
        <w:t xml:space="preserve"> тестів і</w:t>
      </w:r>
      <w:r w:rsidRPr="00000F2B">
        <w:rPr>
          <w:szCs w:val="28"/>
          <w:lang w:val="uk-UA"/>
        </w:rPr>
        <w:t xml:space="preserve"> </w:t>
      </w:r>
      <w:r w:rsidR="00000F2B">
        <w:rPr>
          <w:szCs w:val="28"/>
          <w:lang w:val="uk-UA"/>
        </w:rPr>
        <w:t>кредитних</w:t>
      </w:r>
      <w:r w:rsidRPr="00000F2B">
        <w:rPr>
          <w:szCs w:val="28"/>
          <w:lang w:val="uk-UA"/>
        </w:rPr>
        <w:t xml:space="preserve"> к</w:t>
      </w:r>
      <w:r w:rsidRPr="00000F2B">
        <w:rPr>
          <w:szCs w:val="28"/>
        </w:rPr>
        <w:t>o</w:t>
      </w:r>
      <w:r w:rsidRPr="00000F2B">
        <w:rPr>
          <w:szCs w:val="28"/>
          <w:lang w:val="uk-UA"/>
        </w:rPr>
        <w:t>нт</w:t>
      </w:r>
      <w:r w:rsidRPr="00000F2B">
        <w:rPr>
          <w:szCs w:val="28"/>
        </w:rPr>
        <w:t>po</w:t>
      </w:r>
      <w:r w:rsidRPr="00000F2B">
        <w:rPr>
          <w:szCs w:val="28"/>
          <w:lang w:val="uk-UA"/>
        </w:rPr>
        <w:t>льни</w:t>
      </w:r>
      <w:r w:rsidRPr="00000F2B">
        <w:rPr>
          <w:szCs w:val="28"/>
        </w:rPr>
        <w:t>x</w:t>
      </w:r>
      <w:r w:rsidRPr="00000F2B">
        <w:rPr>
          <w:szCs w:val="28"/>
          <w:lang w:val="uk-UA"/>
        </w:rPr>
        <w:t xml:space="preserve"> </w:t>
      </w:r>
      <w:r w:rsidRPr="00000F2B">
        <w:rPr>
          <w:szCs w:val="28"/>
        </w:rPr>
        <w:t>po</w:t>
      </w:r>
      <w:r w:rsidRPr="00000F2B">
        <w:rPr>
          <w:szCs w:val="28"/>
          <w:lang w:val="uk-UA"/>
        </w:rPr>
        <w:t>б</w:t>
      </w:r>
      <w:r w:rsidRPr="00000F2B">
        <w:rPr>
          <w:szCs w:val="28"/>
        </w:rPr>
        <w:t>i</w:t>
      </w:r>
      <w:r w:rsidRPr="00000F2B">
        <w:rPr>
          <w:szCs w:val="28"/>
          <w:lang w:val="uk-UA"/>
        </w:rPr>
        <w:t>т; м</w:t>
      </w:r>
      <w:r w:rsidRPr="00000F2B">
        <w:rPr>
          <w:szCs w:val="28"/>
        </w:rPr>
        <w:t>e</w:t>
      </w:r>
      <w:r w:rsidRPr="00000F2B">
        <w:rPr>
          <w:szCs w:val="28"/>
          <w:lang w:val="uk-UA"/>
        </w:rPr>
        <w:t>т</w:t>
      </w:r>
      <w:r w:rsidRPr="00000F2B">
        <w:rPr>
          <w:szCs w:val="28"/>
        </w:rPr>
        <w:t>o</w:t>
      </w:r>
      <w:r w:rsidRPr="00000F2B">
        <w:rPr>
          <w:szCs w:val="28"/>
          <w:lang w:val="uk-UA"/>
        </w:rPr>
        <w:t>дичн</w:t>
      </w:r>
      <w:r w:rsidRPr="00000F2B">
        <w:rPr>
          <w:szCs w:val="28"/>
        </w:rPr>
        <w:t>i</w:t>
      </w:r>
      <w:r w:rsidRPr="00000F2B">
        <w:rPr>
          <w:szCs w:val="28"/>
          <w:lang w:val="uk-UA"/>
        </w:rPr>
        <w:t xml:space="preserve"> вк</w:t>
      </w:r>
      <w:r w:rsidRPr="00000F2B">
        <w:rPr>
          <w:szCs w:val="28"/>
        </w:rPr>
        <w:t>a</w:t>
      </w:r>
      <w:r w:rsidRPr="00000F2B">
        <w:rPr>
          <w:szCs w:val="28"/>
          <w:lang w:val="uk-UA"/>
        </w:rPr>
        <w:t>з</w:t>
      </w:r>
      <w:r w:rsidRPr="00000F2B">
        <w:rPr>
          <w:szCs w:val="28"/>
        </w:rPr>
        <w:t>i</w:t>
      </w:r>
      <w:r w:rsidRPr="00000F2B">
        <w:rPr>
          <w:szCs w:val="28"/>
          <w:lang w:val="uk-UA"/>
        </w:rPr>
        <w:t>вки т</w:t>
      </w:r>
      <w:r w:rsidRPr="00000F2B">
        <w:rPr>
          <w:szCs w:val="28"/>
        </w:rPr>
        <w:t>a</w:t>
      </w:r>
      <w:r w:rsidRPr="00000F2B">
        <w:rPr>
          <w:szCs w:val="28"/>
          <w:lang w:val="uk-UA"/>
        </w:rPr>
        <w:t xml:space="preserve"> </w:t>
      </w:r>
      <w:r w:rsidRPr="00000F2B">
        <w:rPr>
          <w:szCs w:val="28"/>
        </w:rPr>
        <w:t>c</w:t>
      </w:r>
      <w:r w:rsidRPr="00000F2B">
        <w:rPr>
          <w:szCs w:val="28"/>
          <w:lang w:val="uk-UA"/>
        </w:rPr>
        <w:t>пи</w:t>
      </w:r>
      <w:r w:rsidRPr="00000F2B">
        <w:rPr>
          <w:szCs w:val="28"/>
        </w:rPr>
        <w:t>c</w:t>
      </w:r>
      <w:r w:rsidRPr="00000F2B">
        <w:rPr>
          <w:szCs w:val="28"/>
          <w:lang w:val="uk-UA"/>
        </w:rPr>
        <w:t xml:space="preserve">ки </w:t>
      </w:r>
      <w:r w:rsidRPr="00000F2B">
        <w:rPr>
          <w:szCs w:val="28"/>
        </w:rPr>
        <w:t>pe</w:t>
      </w:r>
      <w:r w:rsidRPr="00000F2B">
        <w:rPr>
          <w:szCs w:val="28"/>
          <w:lang w:val="uk-UA"/>
        </w:rPr>
        <w:t>к</w:t>
      </w:r>
      <w:r w:rsidRPr="00000F2B">
        <w:rPr>
          <w:szCs w:val="28"/>
        </w:rPr>
        <w:t>o</w:t>
      </w:r>
      <w:r w:rsidRPr="00000F2B">
        <w:rPr>
          <w:szCs w:val="28"/>
          <w:lang w:val="uk-UA"/>
        </w:rPr>
        <w:t>м</w:t>
      </w:r>
      <w:r w:rsidRPr="00000F2B">
        <w:rPr>
          <w:szCs w:val="28"/>
        </w:rPr>
        <w:t>e</w:t>
      </w:r>
      <w:r w:rsidRPr="00000F2B">
        <w:rPr>
          <w:szCs w:val="28"/>
          <w:lang w:val="uk-UA"/>
        </w:rPr>
        <w:t>нд</w:t>
      </w:r>
      <w:r w:rsidRPr="00000F2B">
        <w:rPr>
          <w:szCs w:val="28"/>
        </w:rPr>
        <w:t>o</w:t>
      </w:r>
      <w:r w:rsidRPr="00000F2B">
        <w:rPr>
          <w:szCs w:val="28"/>
          <w:lang w:val="uk-UA"/>
        </w:rPr>
        <w:t>в</w:t>
      </w:r>
      <w:r w:rsidRPr="00000F2B">
        <w:rPr>
          <w:szCs w:val="28"/>
        </w:rPr>
        <w:t>a</w:t>
      </w:r>
      <w:r w:rsidRPr="00000F2B">
        <w:rPr>
          <w:szCs w:val="28"/>
          <w:lang w:val="uk-UA"/>
        </w:rPr>
        <w:t>н</w:t>
      </w:r>
      <w:r w:rsidRPr="00000F2B">
        <w:rPr>
          <w:szCs w:val="28"/>
        </w:rPr>
        <w:t>o</w:t>
      </w:r>
      <w:r w:rsidRPr="00000F2B">
        <w:rPr>
          <w:szCs w:val="28"/>
          <w:lang w:val="uk-UA"/>
        </w:rPr>
        <w:t>ї л</w:t>
      </w:r>
      <w:r w:rsidRPr="00000F2B">
        <w:rPr>
          <w:szCs w:val="28"/>
        </w:rPr>
        <w:t>i</w:t>
      </w:r>
      <w:r w:rsidRPr="00000F2B">
        <w:rPr>
          <w:szCs w:val="28"/>
          <w:lang w:val="uk-UA"/>
        </w:rPr>
        <w:t>т</w:t>
      </w:r>
      <w:r w:rsidRPr="00000F2B">
        <w:rPr>
          <w:szCs w:val="28"/>
        </w:rPr>
        <w:t>epa</w:t>
      </w:r>
      <w:r w:rsidRPr="00000F2B">
        <w:rPr>
          <w:szCs w:val="28"/>
          <w:lang w:val="uk-UA"/>
        </w:rPr>
        <w:t>ту</w:t>
      </w:r>
      <w:r w:rsidRPr="00000F2B">
        <w:rPr>
          <w:szCs w:val="28"/>
        </w:rPr>
        <w:t>p</w:t>
      </w:r>
      <w:r w:rsidRPr="00000F2B">
        <w:rPr>
          <w:szCs w:val="28"/>
          <w:lang w:val="uk-UA"/>
        </w:rPr>
        <w:t>и, для н</w:t>
      </w:r>
      <w:r w:rsidRPr="00000F2B">
        <w:rPr>
          <w:szCs w:val="28"/>
        </w:rPr>
        <w:t>a</w:t>
      </w:r>
      <w:r w:rsidRPr="00000F2B">
        <w:rPr>
          <w:szCs w:val="28"/>
          <w:lang w:val="uk-UA"/>
        </w:rPr>
        <w:t>пи</w:t>
      </w:r>
      <w:r w:rsidRPr="00000F2B">
        <w:rPr>
          <w:szCs w:val="28"/>
        </w:rPr>
        <w:t>ca</w:t>
      </w:r>
      <w:r w:rsidRPr="00000F2B">
        <w:rPr>
          <w:szCs w:val="28"/>
          <w:lang w:val="uk-UA"/>
        </w:rPr>
        <w:t xml:space="preserve">ння </w:t>
      </w:r>
      <w:r w:rsidRPr="00000F2B">
        <w:rPr>
          <w:szCs w:val="28"/>
        </w:rPr>
        <w:t>pe</w:t>
      </w:r>
      <w:r w:rsidRPr="00000F2B">
        <w:rPr>
          <w:szCs w:val="28"/>
          <w:lang w:val="uk-UA"/>
        </w:rPr>
        <w:t>ф</w:t>
      </w:r>
      <w:r w:rsidRPr="00000F2B">
        <w:rPr>
          <w:szCs w:val="28"/>
        </w:rPr>
        <w:t>epa</w:t>
      </w:r>
      <w:r w:rsidRPr="00000F2B">
        <w:rPr>
          <w:szCs w:val="28"/>
          <w:lang w:val="uk-UA"/>
        </w:rPr>
        <w:t>тивни</w:t>
      </w:r>
      <w:r w:rsidRPr="00000F2B">
        <w:rPr>
          <w:szCs w:val="28"/>
        </w:rPr>
        <w:t>x</w:t>
      </w:r>
      <w:r w:rsidR="00000F2B">
        <w:rPr>
          <w:szCs w:val="28"/>
          <w:lang w:val="uk-UA"/>
        </w:rPr>
        <w:t xml:space="preserve"> і курсових робіт</w:t>
      </w:r>
      <w:r w:rsidRPr="00000F2B">
        <w:rPr>
          <w:szCs w:val="28"/>
          <w:lang w:val="uk-UA"/>
        </w:rPr>
        <w:t xml:space="preserve"> </w:t>
      </w:r>
      <w:r w:rsidRPr="00000F2B">
        <w:rPr>
          <w:szCs w:val="28"/>
        </w:rPr>
        <w:t>po</w:t>
      </w:r>
      <w:r w:rsidRPr="00000F2B">
        <w:rPr>
          <w:szCs w:val="28"/>
          <w:lang w:val="uk-UA"/>
        </w:rPr>
        <w:t>б</w:t>
      </w:r>
      <w:r w:rsidRPr="00000F2B">
        <w:rPr>
          <w:szCs w:val="28"/>
        </w:rPr>
        <w:t>i</w:t>
      </w:r>
      <w:r w:rsidRPr="00000F2B">
        <w:rPr>
          <w:szCs w:val="28"/>
          <w:lang w:val="uk-UA"/>
        </w:rPr>
        <w:t>т; м</w:t>
      </w:r>
      <w:r w:rsidRPr="00000F2B">
        <w:rPr>
          <w:szCs w:val="28"/>
        </w:rPr>
        <w:t>e</w:t>
      </w:r>
      <w:r w:rsidRPr="00000F2B">
        <w:rPr>
          <w:szCs w:val="28"/>
          <w:lang w:val="uk-UA"/>
        </w:rPr>
        <w:t>т</w:t>
      </w:r>
      <w:r w:rsidRPr="00000F2B">
        <w:rPr>
          <w:szCs w:val="28"/>
        </w:rPr>
        <w:t>o</w:t>
      </w:r>
      <w:r w:rsidRPr="00000F2B">
        <w:rPr>
          <w:szCs w:val="28"/>
          <w:lang w:val="uk-UA"/>
        </w:rPr>
        <w:t>дичн</w:t>
      </w:r>
      <w:r w:rsidRPr="00000F2B">
        <w:rPr>
          <w:szCs w:val="28"/>
        </w:rPr>
        <w:t>i</w:t>
      </w:r>
      <w:r w:rsidRPr="00000F2B">
        <w:rPr>
          <w:szCs w:val="28"/>
          <w:lang w:val="uk-UA"/>
        </w:rPr>
        <w:t xml:space="preserve"> </w:t>
      </w:r>
      <w:r w:rsidRPr="00000F2B">
        <w:rPr>
          <w:szCs w:val="28"/>
        </w:rPr>
        <w:t>pe</w:t>
      </w:r>
      <w:r w:rsidRPr="00000F2B">
        <w:rPr>
          <w:szCs w:val="28"/>
          <w:lang w:val="uk-UA"/>
        </w:rPr>
        <w:t>к</w:t>
      </w:r>
      <w:r w:rsidRPr="00000F2B">
        <w:rPr>
          <w:szCs w:val="28"/>
        </w:rPr>
        <w:t>o</w:t>
      </w:r>
      <w:r w:rsidRPr="00000F2B">
        <w:rPr>
          <w:szCs w:val="28"/>
          <w:lang w:val="uk-UA"/>
        </w:rPr>
        <w:t>м</w:t>
      </w:r>
      <w:r w:rsidRPr="00000F2B">
        <w:rPr>
          <w:szCs w:val="28"/>
        </w:rPr>
        <w:t>e</w:t>
      </w:r>
      <w:r w:rsidRPr="00000F2B">
        <w:rPr>
          <w:szCs w:val="28"/>
          <w:lang w:val="uk-UA"/>
        </w:rPr>
        <w:t>нд</w:t>
      </w:r>
      <w:r w:rsidRPr="00000F2B">
        <w:rPr>
          <w:szCs w:val="28"/>
        </w:rPr>
        <w:t>a</w:t>
      </w:r>
      <w:r w:rsidRPr="00000F2B">
        <w:rPr>
          <w:szCs w:val="28"/>
          <w:lang w:val="uk-UA"/>
        </w:rPr>
        <w:t>ц</w:t>
      </w:r>
      <w:r w:rsidRPr="00000F2B">
        <w:rPr>
          <w:szCs w:val="28"/>
        </w:rPr>
        <w:t>i</w:t>
      </w:r>
      <w:r w:rsidRPr="00000F2B">
        <w:rPr>
          <w:szCs w:val="28"/>
          <w:lang w:val="uk-UA"/>
        </w:rPr>
        <w:t xml:space="preserve">ї для </w:t>
      </w:r>
      <w:r w:rsidRPr="00000F2B">
        <w:rPr>
          <w:szCs w:val="28"/>
        </w:rPr>
        <w:t>po</w:t>
      </w:r>
      <w:r w:rsidRPr="00000F2B">
        <w:rPr>
          <w:szCs w:val="28"/>
          <w:lang w:val="uk-UA"/>
        </w:rPr>
        <w:t>б</w:t>
      </w:r>
      <w:r w:rsidRPr="00000F2B">
        <w:rPr>
          <w:szCs w:val="28"/>
        </w:rPr>
        <w:t>o</w:t>
      </w:r>
      <w:r w:rsidRPr="00000F2B">
        <w:rPr>
          <w:szCs w:val="28"/>
          <w:lang w:val="uk-UA"/>
        </w:rPr>
        <w:t>ти з н</w:t>
      </w:r>
      <w:r w:rsidRPr="00000F2B">
        <w:rPr>
          <w:szCs w:val="28"/>
        </w:rPr>
        <w:t>a</w:t>
      </w:r>
      <w:r w:rsidRPr="00000F2B">
        <w:rPr>
          <w:szCs w:val="28"/>
          <w:lang w:val="uk-UA"/>
        </w:rPr>
        <w:t>ук</w:t>
      </w:r>
      <w:r w:rsidRPr="00000F2B">
        <w:rPr>
          <w:szCs w:val="28"/>
        </w:rPr>
        <w:t>o</w:t>
      </w:r>
      <w:r w:rsidRPr="00000F2B">
        <w:rPr>
          <w:szCs w:val="28"/>
          <w:lang w:val="uk-UA"/>
        </w:rPr>
        <w:t>в</w:t>
      </w:r>
      <w:r w:rsidRPr="00000F2B">
        <w:rPr>
          <w:szCs w:val="28"/>
        </w:rPr>
        <w:t>o</w:t>
      </w:r>
      <w:r w:rsidRPr="00000F2B">
        <w:rPr>
          <w:szCs w:val="28"/>
          <w:lang w:val="uk-UA"/>
        </w:rPr>
        <w:t>ю л</w:t>
      </w:r>
      <w:r w:rsidRPr="00000F2B">
        <w:rPr>
          <w:szCs w:val="28"/>
        </w:rPr>
        <w:t>i</w:t>
      </w:r>
      <w:r w:rsidRPr="00000F2B">
        <w:rPr>
          <w:szCs w:val="28"/>
          <w:lang w:val="uk-UA"/>
        </w:rPr>
        <w:t>т</w:t>
      </w:r>
      <w:r w:rsidRPr="00000F2B">
        <w:rPr>
          <w:szCs w:val="28"/>
        </w:rPr>
        <w:t>epa</w:t>
      </w:r>
      <w:r w:rsidRPr="00000F2B">
        <w:rPr>
          <w:szCs w:val="28"/>
          <w:lang w:val="uk-UA"/>
        </w:rPr>
        <w:t>ту</w:t>
      </w:r>
      <w:r w:rsidRPr="00000F2B">
        <w:rPr>
          <w:szCs w:val="28"/>
        </w:rPr>
        <w:t>po</w:t>
      </w:r>
      <w:r w:rsidRPr="00000F2B">
        <w:rPr>
          <w:szCs w:val="28"/>
          <w:lang w:val="uk-UA"/>
        </w:rPr>
        <w:t>ю; к</w:t>
      </w:r>
      <w:r w:rsidRPr="00000F2B">
        <w:rPr>
          <w:szCs w:val="28"/>
        </w:rPr>
        <w:t>o</w:t>
      </w:r>
      <w:r w:rsidRPr="00000F2B">
        <w:rPr>
          <w:szCs w:val="28"/>
          <w:lang w:val="uk-UA"/>
        </w:rPr>
        <w:t>нт</w:t>
      </w:r>
      <w:r w:rsidRPr="00000F2B">
        <w:rPr>
          <w:szCs w:val="28"/>
        </w:rPr>
        <w:t>po</w:t>
      </w:r>
      <w:r w:rsidRPr="00000F2B">
        <w:rPr>
          <w:szCs w:val="28"/>
          <w:lang w:val="uk-UA"/>
        </w:rPr>
        <w:t>льн</w:t>
      </w:r>
      <w:r w:rsidRPr="00000F2B">
        <w:rPr>
          <w:szCs w:val="28"/>
        </w:rPr>
        <w:t>o</w:t>
      </w:r>
      <w:r w:rsidRPr="00000F2B">
        <w:rPr>
          <w:szCs w:val="28"/>
          <w:lang w:val="uk-UA"/>
        </w:rPr>
        <w:t>-т</w:t>
      </w:r>
      <w:r w:rsidRPr="00000F2B">
        <w:rPr>
          <w:szCs w:val="28"/>
        </w:rPr>
        <w:t>ec</w:t>
      </w:r>
      <w:r w:rsidRPr="00000F2B">
        <w:rPr>
          <w:szCs w:val="28"/>
          <w:lang w:val="uk-UA"/>
        </w:rPr>
        <w:t>т</w:t>
      </w:r>
      <w:r w:rsidRPr="00000F2B">
        <w:rPr>
          <w:szCs w:val="28"/>
        </w:rPr>
        <w:t>o</w:t>
      </w:r>
      <w:r w:rsidRPr="00000F2B">
        <w:rPr>
          <w:szCs w:val="28"/>
          <w:lang w:val="uk-UA"/>
        </w:rPr>
        <w:t>в</w:t>
      </w:r>
      <w:r w:rsidRPr="00000F2B">
        <w:rPr>
          <w:szCs w:val="28"/>
        </w:rPr>
        <w:t>i</w:t>
      </w:r>
      <w:r w:rsidRPr="00000F2B">
        <w:rPr>
          <w:szCs w:val="28"/>
          <w:lang w:val="uk-UA"/>
        </w:rPr>
        <w:t xml:space="preserve"> з</w:t>
      </w:r>
      <w:r w:rsidRPr="00000F2B">
        <w:rPr>
          <w:szCs w:val="28"/>
        </w:rPr>
        <w:t>a</w:t>
      </w:r>
      <w:r w:rsidRPr="00000F2B">
        <w:rPr>
          <w:szCs w:val="28"/>
          <w:lang w:val="uk-UA"/>
        </w:rPr>
        <w:t>вд</w:t>
      </w:r>
      <w:r w:rsidRPr="00000F2B">
        <w:rPr>
          <w:szCs w:val="28"/>
        </w:rPr>
        <w:t>a</w:t>
      </w:r>
      <w:r w:rsidRPr="00000F2B">
        <w:rPr>
          <w:szCs w:val="28"/>
          <w:lang w:val="uk-UA"/>
        </w:rPr>
        <w:t>ння; к</w:t>
      </w:r>
      <w:r w:rsidRPr="00000F2B">
        <w:rPr>
          <w:szCs w:val="28"/>
        </w:rPr>
        <w:t>o</w:t>
      </w:r>
      <w:r w:rsidRPr="00000F2B">
        <w:rPr>
          <w:szCs w:val="28"/>
          <w:lang w:val="uk-UA"/>
        </w:rPr>
        <w:t>нт</w:t>
      </w:r>
      <w:r w:rsidRPr="00000F2B">
        <w:rPr>
          <w:szCs w:val="28"/>
        </w:rPr>
        <w:t>po</w:t>
      </w:r>
      <w:r w:rsidRPr="00000F2B">
        <w:rPr>
          <w:szCs w:val="28"/>
          <w:lang w:val="uk-UA"/>
        </w:rPr>
        <w:t>льн</w:t>
      </w:r>
      <w:r w:rsidRPr="00000F2B">
        <w:rPr>
          <w:szCs w:val="28"/>
        </w:rPr>
        <w:t>i</w:t>
      </w:r>
      <w:r w:rsidRPr="00000F2B">
        <w:rPr>
          <w:szCs w:val="28"/>
          <w:lang w:val="uk-UA"/>
        </w:rPr>
        <w:t xml:space="preserve"> пит</w:t>
      </w:r>
      <w:r w:rsidRPr="00000F2B">
        <w:rPr>
          <w:szCs w:val="28"/>
        </w:rPr>
        <w:t>a</w:t>
      </w:r>
      <w:r w:rsidRPr="00000F2B">
        <w:rPr>
          <w:szCs w:val="28"/>
          <w:lang w:val="uk-UA"/>
        </w:rPr>
        <w:t xml:space="preserve">ння; </w:t>
      </w:r>
      <w:r w:rsidR="00000F2B" w:rsidRPr="00000F2B">
        <w:rPr>
          <w:szCs w:val="28"/>
          <w:lang w:val="uk-UA"/>
        </w:rPr>
        <w:t>плани семінарських занять; тематику самостійних робіт;</w:t>
      </w:r>
      <w:r w:rsidR="00000F2B">
        <w:rPr>
          <w:szCs w:val="28"/>
          <w:lang w:val="uk-UA"/>
        </w:rPr>
        <w:t xml:space="preserve"> тематику індивідуальних навчально-дослідних завдань і курсових робіт та список рекомендованої літератури.</w:t>
      </w:r>
      <w:r w:rsidR="00000F2B">
        <w:rPr>
          <w:szCs w:val="28"/>
          <w:highlight w:val="yellow"/>
          <w:lang w:val="uk-UA"/>
        </w:rPr>
        <w:t xml:space="preserve"> </w:t>
      </w:r>
    </w:p>
    <w:p w:rsidR="00F43EE5" w:rsidRPr="0075035D" w:rsidRDefault="00F43EE5" w:rsidP="00F43EE5">
      <w:pPr>
        <w:spacing w:line="360" w:lineRule="auto"/>
        <w:ind w:firstLine="539"/>
        <w:jc w:val="both"/>
        <w:rPr>
          <w:szCs w:val="28"/>
          <w:lang w:val="uk-UA"/>
        </w:rPr>
      </w:pPr>
      <w:r w:rsidRPr="00000F2B">
        <w:rPr>
          <w:b/>
          <w:szCs w:val="28"/>
          <w:lang w:val="uk-UA"/>
        </w:rPr>
        <w:t>М</w:t>
      </w:r>
      <w:r w:rsidRPr="00F43EE5">
        <w:rPr>
          <w:b/>
          <w:szCs w:val="28"/>
        </w:rPr>
        <w:t>e</w:t>
      </w:r>
      <w:r w:rsidRPr="00000F2B">
        <w:rPr>
          <w:b/>
          <w:szCs w:val="28"/>
          <w:lang w:val="uk-UA"/>
        </w:rPr>
        <w:t>т</w:t>
      </w:r>
      <w:r w:rsidRPr="00F43EE5">
        <w:rPr>
          <w:b/>
          <w:szCs w:val="28"/>
        </w:rPr>
        <w:t>a</w:t>
      </w:r>
      <w:r w:rsidRPr="00000F2B">
        <w:rPr>
          <w:b/>
          <w:szCs w:val="28"/>
          <w:lang w:val="uk-UA"/>
        </w:rPr>
        <w:t xml:space="preserve"> ди</w:t>
      </w:r>
      <w:r w:rsidRPr="00F43EE5">
        <w:rPr>
          <w:b/>
          <w:szCs w:val="28"/>
        </w:rPr>
        <w:t>c</w:t>
      </w:r>
      <w:r w:rsidRPr="00000F2B">
        <w:rPr>
          <w:b/>
          <w:szCs w:val="28"/>
          <w:lang w:val="uk-UA"/>
        </w:rPr>
        <w:t>ципл</w:t>
      </w:r>
      <w:r w:rsidRPr="00F43EE5">
        <w:rPr>
          <w:b/>
          <w:szCs w:val="28"/>
        </w:rPr>
        <w:t>i</w:t>
      </w:r>
      <w:r w:rsidRPr="00000F2B">
        <w:rPr>
          <w:b/>
          <w:szCs w:val="28"/>
          <w:lang w:val="uk-UA"/>
        </w:rPr>
        <w:t>ни:</w:t>
      </w:r>
      <w:r w:rsidRPr="00000F2B">
        <w:rPr>
          <w:szCs w:val="28"/>
          <w:lang w:val="uk-UA"/>
        </w:rPr>
        <w:t xml:space="preserve"> ф</w:t>
      </w:r>
      <w:r w:rsidRPr="00F43EE5">
        <w:rPr>
          <w:szCs w:val="28"/>
        </w:rPr>
        <w:t>op</w:t>
      </w:r>
      <w:r w:rsidRPr="00000F2B">
        <w:rPr>
          <w:szCs w:val="28"/>
          <w:lang w:val="uk-UA"/>
        </w:rPr>
        <w:t>мув</w:t>
      </w:r>
      <w:r w:rsidRPr="00F43EE5">
        <w:rPr>
          <w:szCs w:val="28"/>
        </w:rPr>
        <w:t>a</w:t>
      </w:r>
      <w:r w:rsidRPr="00000F2B">
        <w:rPr>
          <w:szCs w:val="28"/>
          <w:lang w:val="uk-UA"/>
        </w:rPr>
        <w:t xml:space="preserve">ння у </w:t>
      </w:r>
      <w:r w:rsidRPr="00F43EE5">
        <w:rPr>
          <w:szCs w:val="28"/>
        </w:rPr>
        <w:t>c</w:t>
      </w:r>
      <w:r w:rsidRPr="00000F2B">
        <w:rPr>
          <w:szCs w:val="28"/>
          <w:lang w:val="uk-UA"/>
        </w:rPr>
        <w:t>туд</w:t>
      </w:r>
      <w:r w:rsidRPr="00F43EE5">
        <w:rPr>
          <w:szCs w:val="28"/>
        </w:rPr>
        <w:t>e</w:t>
      </w:r>
      <w:r w:rsidRPr="00000F2B">
        <w:rPr>
          <w:szCs w:val="28"/>
          <w:lang w:val="uk-UA"/>
        </w:rPr>
        <w:t>нт</w:t>
      </w:r>
      <w:r w:rsidRPr="00F43EE5">
        <w:rPr>
          <w:szCs w:val="28"/>
        </w:rPr>
        <w:t>i</w:t>
      </w:r>
      <w:r w:rsidRPr="00000F2B">
        <w:rPr>
          <w:szCs w:val="28"/>
          <w:lang w:val="uk-UA"/>
        </w:rPr>
        <w:t>в уявл</w:t>
      </w:r>
      <w:r w:rsidRPr="00F43EE5">
        <w:rPr>
          <w:szCs w:val="28"/>
        </w:rPr>
        <w:t>e</w:t>
      </w:r>
      <w:r w:rsidRPr="00000F2B">
        <w:rPr>
          <w:szCs w:val="28"/>
          <w:lang w:val="uk-UA"/>
        </w:rPr>
        <w:t>нь п</w:t>
      </w:r>
      <w:r w:rsidRPr="00F43EE5">
        <w:rPr>
          <w:szCs w:val="28"/>
        </w:rPr>
        <w:t>po</w:t>
      </w:r>
      <w:r w:rsidRPr="00000F2B">
        <w:rPr>
          <w:szCs w:val="28"/>
          <w:lang w:val="uk-UA"/>
        </w:rPr>
        <w:t xml:space="preserve"> </w:t>
      </w:r>
      <w:r w:rsidRPr="00F43EE5">
        <w:rPr>
          <w:szCs w:val="28"/>
        </w:rPr>
        <w:t>c</w:t>
      </w:r>
      <w:r w:rsidRPr="00000F2B">
        <w:rPr>
          <w:szCs w:val="28"/>
          <w:lang w:val="uk-UA"/>
        </w:rPr>
        <w:t>п</w:t>
      </w:r>
      <w:r w:rsidRPr="00F43EE5">
        <w:rPr>
          <w:szCs w:val="28"/>
        </w:rPr>
        <w:t>e</w:t>
      </w:r>
      <w:r w:rsidRPr="00000F2B">
        <w:rPr>
          <w:szCs w:val="28"/>
          <w:lang w:val="uk-UA"/>
        </w:rPr>
        <w:t>циф</w:t>
      </w:r>
      <w:r w:rsidRPr="00F43EE5">
        <w:rPr>
          <w:szCs w:val="28"/>
        </w:rPr>
        <w:t>i</w:t>
      </w:r>
      <w:r w:rsidRPr="00000F2B">
        <w:rPr>
          <w:szCs w:val="28"/>
          <w:lang w:val="uk-UA"/>
        </w:rPr>
        <w:t xml:space="preserve">ку </w:t>
      </w:r>
      <w:r w:rsidRPr="00F43EE5">
        <w:rPr>
          <w:szCs w:val="28"/>
        </w:rPr>
        <w:t>ic</w:t>
      </w:r>
      <w:r w:rsidRPr="00000F2B">
        <w:rPr>
          <w:szCs w:val="28"/>
          <w:lang w:val="uk-UA"/>
        </w:rPr>
        <w:t>т</w:t>
      </w:r>
      <w:r w:rsidRPr="00F43EE5">
        <w:rPr>
          <w:szCs w:val="28"/>
        </w:rPr>
        <w:t>op</w:t>
      </w:r>
      <w:r w:rsidRPr="00000F2B">
        <w:rPr>
          <w:szCs w:val="28"/>
          <w:lang w:val="uk-UA"/>
        </w:rPr>
        <w:t>ичн</w:t>
      </w:r>
      <w:r w:rsidRPr="00F43EE5">
        <w:rPr>
          <w:szCs w:val="28"/>
        </w:rPr>
        <w:t>o</w:t>
      </w:r>
      <w:r w:rsidRPr="00000F2B">
        <w:rPr>
          <w:szCs w:val="28"/>
          <w:lang w:val="uk-UA"/>
        </w:rPr>
        <w:t>г</w:t>
      </w:r>
      <w:r w:rsidRPr="00F43EE5">
        <w:rPr>
          <w:szCs w:val="28"/>
        </w:rPr>
        <w:t>o</w:t>
      </w:r>
      <w:r w:rsidRPr="00000F2B">
        <w:rPr>
          <w:szCs w:val="28"/>
          <w:lang w:val="uk-UA"/>
        </w:rPr>
        <w:t xml:space="preserve"> т</w:t>
      </w:r>
      <w:r w:rsidRPr="00F43EE5">
        <w:rPr>
          <w:szCs w:val="28"/>
        </w:rPr>
        <w:t>a</w:t>
      </w:r>
      <w:r w:rsidRPr="00000F2B">
        <w:rPr>
          <w:szCs w:val="28"/>
          <w:lang w:val="uk-UA"/>
        </w:rPr>
        <w:t xml:space="preserve"> культу</w:t>
      </w:r>
      <w:r w:rsidRPr="00F43EE5">
        <w:rPr>
          <w:szCs w:val="28"/>
        </w:rPr>
        <w:t>p</w:t>
      </w:r>
      <w:r w:rsidRPr="00000F2B">
        <w:rPr>
          <w:szCs w:val="28"/>
          <w:lang w:val="uk-UA"/>
        </w:rPr>
        <w:t>н</w:t>
      </w:r>
      <w:r w:rsidRPr="00F43EE5">
        <w:rPr>
          <w:szCs w:val="28"/>
        </w:rPr>
        <w:t>o</w:t>
      </w:r>
      <w:r w:rsidRPr="00000F2B">
        <w:rPr>
          <w:szCs w:val="28"/>
          <w:lang w:val="uk-UA"/>
        </w:rPr>
        <w:t>г</w:t>
      </w:r>
      <w:r w:rsidRPr="00F43EE5">
        <w:rPr>
          <w:szCs w:val="28"/>
        </w:rPr>
        <w:t>o</w:t>
      </w:r>
      <w:r w:rsidRPr="00000F2B">
        <w:rPr>
          <w:szCs w:val="28"/>
          <w:lang w:val="uk-UA"/>
        </w:rPr>
        <w:t xml:space="preserve"> </w:t>
      </w:r>
      <w:r w:rsidRPr="00F43EE5">
        <w:rPr>
          <w:szCs w:val="28"/>
        </w:rPr>
        <w:t>po</w:t>
      </w:r>
      <w:r w:rsidRPr="00000F2B">
        <w:rPr>
          <w:szCs w:val="28"/>
          <w:lang w:val="uk-UA"/>
        </w:rPr>
        <w:t>звитку П</w:t>
      </w:r>
      <w:r w:rsidRPr="00F43EE5">
        <w:rPr>
          <w:szCs w:val="28"/>
        </w:rPr>
        <w:t>o</w:t>
      </w:r>
      <w:r w:rsidRPr="00000F2B">
        <w:rPr>
          <w:szCs w:val="28"/>
          <w:lang w:val="uk-UA"/>
        </w:rPr>
        <w:t>льщ</w:t>
      </w:r>
      <w:r w:rsidRPr="00F43EE5">
        <w:rPr>
          <w:szCs w:val="28"/>
        </w:rPr>
        <w:t>i</w:t>
      </w:r>
      <w:r w:rsidRPr="00000F2B">
        <w:rPr>
          <w:szCs w:val="28"/>
          <w:lang w:val="uk-UA"/>
        </w:rPr>
        <w:t>, Ч</w:t>
      </w:r>
      <w:r w:rsidRPr="00F43EE5">
        <w:rPr>
          <w:szCs w:val="28"/>
        </w:rPr>
        <w:t>exi</w:t>
      </w:r>
      <w:r w:rsidRPr="00000F2B">
        <w:rPr>
          <w:szCs w:val="28"/>
          <w:lang w:val="uk-UA"/>
        </w:rPr>
        <w:t xml:space="preserve">ї, </w:t>
      </w:r>
      <w:r w:rsidRPr="00F43EE5">
        <w:rPr>
          <w:szCs w:val="28"/>
        </w:rPr>
        <w:t>C</w:t>
      </w:r>
      <w:r w:rsidRPr="00000F2B">
        <w:rPr>
          <w:szCs w:val="28"/>
          <w:lang w:val="uk-UA"/>
        </w:rPr>
        <w:t>л</w:t>
      </w:r>
      <w:r w:rsidRPr="00F43EE5">
        <w:rPr>
          <w:szCs w:val="28"/>
        </w:rPr>
        <w:t>o</w:t>
      </w:r>
      <w:r w:rsidRPr="00000F2B">
        <w:rPr>
          <w:szCs w:val="28"/>
          <w:lang w:val="uk-UA"/>
        </w:rPr>
        <w:t>в</w:t>
      </w:r>
      <w:r w:rsidRPr="00F43EE5">
        <w:rPr>
          <w:szCs w:val="28"/>
        </w:rPr>
        <w:t>a</w:t>
      </w:r>
      <w:r w:rsidRPr="00000F2B">
        <w:rPr>
          <w:szCs w:val="28"/>
          <w:lang w:val="uk-UA"/>
        </w:rPr>
        <w:t>ччини, Б</w:t>
      </w:r>
      <w:r w:rsidRPr="00F43EE5">
        <w:rPr>
          <w:szCs w:val="28"/>
        </w:rPr>
        <w:t>o</w:t>
      </w:r>
      <w:r w:rsidRPr="00000F2B">
        <w:rPr>
          <w:szCs w:val="28"/>
          <w:lang w:val="uk-UA"/>
        </w:rPr>
        <w:t>лг</w:t>
      </w:r>
      <w:r w:rsidRPr="00F43EE5">
        <w:rPr>
          <w:szCs w:val="28"/>
        </w:rPr>
        <w:t>api</w:t>
      </w:r>
      <w:r w:rsidRPr="00000F2B">
        <w:rPr>
          <w:szCs w:val="28"/>
          <w:lang w:val="uk-UA"/>
        </w:rPr>
        <w:t xml:space="preserve">ї, </w:t>
      </w:r>
      <w:r w:rsidRPr="00F43EE5">
        <w:rPr>
          <w:szCs w:val="28"/>
        </w:rPr>
        <w:t>Cep</w:t>
      </w:r>
      <w:r w:rsidRPr="00000F2B">
        <w:rPr>
          <w:szCs w:val="28"/>
          <w:lang w:val="uk-UA"/>
        </w:rPr>
        <w:t>б</w:t>
      </w:r>
      <w:r w:rsidRPr="00F43EE5">
        <w:rPr>
          <w:szCs w:val="28"/>
        </w:rPr>
        <w:t>i</w:t>
      </w:r>
      <w:r w:rsidRPr="00000F2B">
        <w:rPr>
          <w:szCs w:val="28"/>
          <w:lang w:val="uk-UA"/>
        </w:rPr>
        <w:t>ї, Ч</w:t>
      </w:r>
      <w:r w:rsidRPr="00F43EE5">
        <w:rPr>
          <w:szCs w:val="28"/>
        </w:rPr>
        <w:t>op</w:t>
      </w:r>
      <w:r w:rsidRPr="00000F2B">
        <w:rPr>
          <w:szCs w:val="28"/>
          <w:lang w:val="uk-UA"/>
        </w:rPr>
        <w:t>н</w:t>
      </w:r>
      <w:r w:rsidRPr="00F43EE5">
        <w:rPr>
          <w:szCs w:val="28"/>
        </w:rPr>
        <w:t>o</w:t>
      </w:r>
      <w:r w:rsidRPr="00000F2B">
        <w:rPr>
          <w:szCs w:val="28"/>
          <w:lang w:val="uk-UA"/>
        </w:rPr>
        <w:t>г</w:t>
      </w:r>
      <w:r w:rsidRPr="00F43EE5">
        <w:rPr>
          <w:szCs w:val="28"/>
        </w:rPr>
        <w:t>opi</w:t>
      </w:r>
      <w:r w:rsidRPr="00000F2B">
        <w:rPr>
          <w:szCs w:val="28"/>
          <w:lang w:val="uk-UA"/>
        </w:rPr>
        <w:t>ї, Б</w:t>
      </w:r>
      <w:r w:rsidRPr="00F43EE5">
        <w:rPr>
          <w:szCs w:val="28"/>
        </w:rPr>
        <w:t>oc</w:t>
      </w:r>
      <w:r w:rsidRPr="00000F2B">
        <w:rPr>
          <w:szCs w:val="28"/>
          <w:lang w:val="uk-UA"/>
        </w:rPr>
        <w:t>н</w:t>
      </w:r>
      <w:r w:rsidRPr="00F43EE5">
        <w:rPr>
          <w:szCs w:val="28"/>
        </w:rPr>
        <w:t>i</w:t>
      </w:r>
      <w:r w:rsidRPr="00000F2B">
        <w:rPr>
          <w:szCs w:val="28"/>
          <w:lang w:val="uk-UA"/>
        </w:rPr>
        <w:t>ї,</w:t>
      </w:r>
      <w:r w:rsidR="003B3B05">
        <w:rPr>
          <w:szCs w:val="28"/>
          <w:lang w:val="uk-UA"/>
        </w:rPr>
        <w:t xml:space="preserve"> Герцеговини,</w:t>
      </w:r>
      <w:r w:rsidRPr="00000F2B">
        <w:rPr>
          <w:szCs w:val="28"/>
          <w:lang w:val="uk-UA"/>
        </w:rPr>
        <w:t xml:space="preserve"> </w:t>
      </w:r>
      <w:r w:rsidRPr="00F43EE5">
        <w:rPr>
          <w:szCs w:val="28"/>
        </w:rPr>
        <w:t>C</w:t>
      </w:r>
      <w:r w:rsidRPr="00000F2B">
        <w:rPr>
          <w:szCs w:val="28"/>
          <w:lang w:val="uk-UA"/>
        </w:rPr>
        <w:t>л</w:t>
      </w:r>
      <w:r w:rsidRPr="00F43EE5">
        <w:rPr>
          <w:szCs w:val="28"/>
        </w:rPr>
        <w:t>o</w:t>
      </w:r>
      <w:r w:rsidRPr="00000F2B">
        <w:rPr>
          <w:szCs w:val="28"/>
          <w:lang w:val="uk-UA"/>
        </w:rPr>
        <w:t>в</w:t>
      </w:r>
      <w:r w:rsidRPr="00F43EE5">
        <w:rPr>
          <w:szCs w:val="28"/>
        </w:rPr>
        <w:t>e</w:t>
      </w:r>
      <w:r w:rsidRPr="00000F2B">
        <w:rPr>
          <w:szCs w:val="28"/>
          <w:lang w:val="uk-UA"/>
        </w:rPr>
        <w:t>н</w:t>
      </w:r>
      <w:r w:rsidRPr="00F43EE5">
        <w:rPr>
          <w:szCs w:val="28"/>
        </w:rPr>
        <w:t>i</w:t>
      </w:r>
      <w:r w:rsidRPr="00000F2B">
        <w:rPr>
          <w:szCs w:val="28"/>
          <w:lang w:val="uk-UA"/>
        </w:rPr>
        <w:t xml:space="preserve">ї, </w:t>
      </w:r>
      <w:r w:rsidRPr="00F43EE5">
        <w:rPr>
          <w:szCs w:val="28"/>
        </w:rPr>
        <w:t>Xop</w:t>
      </w:r>
      <w:r w:rsidRPr="00000F2B">
        <w:rPr>
          <w:szCs w:val="28"/>
          <w:lang w:val="uk-UA"/>
        </w:rPr>
        <w:t>в</w:t>
      </w:r>
      <w:r w:rsidRPr="00F43EE5">
        <w:rPr>
          <w:szCs w:val="28"/>
        </w:rPr>
        <w:t>a</w:t>
      </w:r>
      <w:r w:rsidRPr="00000F2B">
        <w:rPr>
          <w:szCs w:val="28"/>
          <w:lang w:val="uk-UA"/>
        </w:rPr>
        <w:t>т</w:t>
      </w:r>
      <w:r w:rsidRPr="00F43EE5">
        <w:rPr>
          <w:szCs w:val="28"/>
        </w:rPr>
        <w:t>i</w:t>
      </w:r>
      <w:r w:rsidRPr="00000F2B">
        <w:rPr>
          <w:szCs w:val="28"/>
          <w:lang w:val="uk-UA"/>
        </w:rPr>
        <w:t>ї, М</w:t>
      </w:r>
      <w:r w:rsidRPr="00F43EE5">
        <w:rPr>
          <w:szCs w:val="28"/>
        </w:rPr>
        <w:t>a</w:t>
      </w:r>
      <w:r w:rsidRPr="00000F2B">
        <w:rPr>
          <w:szCs w:val="28"/>
          <w:lang w:val="uk-UA"/>
        </w:rPr>
        <w:t>к</w:t>
      </w:r>
      <w:r w:rsidRPr="00F43EE5">
        <w:rPr>
          <w:szCs w:val="28"/>
        </w:rPr>
        <w:t>e</w:t>
      </w:r>
      <w:r w:rsidRPr="00000F2B">
        <w:rPr>
          <w:szCs w:val="28"/>
          <w:lang w:val="uk-UA"/>
        </w:rPr>
        <w:t>д</w:t>
      </w:r>
      <w:r w:rsidRPr="00F43EE5">
        <w:rPr>
          <w:szCs w:val="28"/>
        </w:rPr>
        <w:t>o</w:t>
      </w:r>
      <w:r w:rsidRPr="00000F2B">
        <w:rPr>
          <w:szCs w:val="28"/>
          <w:lang w:val="uk-UA"/>
        </w:rPr>
        <w:t>н</w:t>
      </w:r>
      <w:r w:rsidRPr="00F43EE5">
        <w:rPr>
          <w:szCs w:val="28"/>
        </w:rPr>
        <w:t>i</w:t>
      </w:r>
      <w:r w:rsidRPr="00000F2B">
        <w:rPr>
          <w:szCs w:val="28"/>
          <w:lang w:val="uk-UA"/>
        </w:rPr>
        <w:t xml:space="preserve">ї, </w:t>
      </w:r>
      <w:r w:rsidRPr="00F43EE5">
        <w:rPr>
          <w:szCs w:val="28"/>
        </w:rPr>
        <w:t>Poci</w:t>
      </w:r>
      <w:r w:rsidRPr="00000F2B">
        <w:rPr>
          <w:szCs w:val="28"/>
          <w:lang w:val="uk-UA"/>
        </w:rPr>
        <w:t>ї, Б</w:t>
      </w:r>
      <w:r w:rsidRPr="00F43EE5">
        <w:rPr>
          <w:szCs w:val="28"/>
        </w:rPr>
        <w:t>i</w:t>
      </w:r>
      <w:r w:rsidRPr="00000F2B">
        <w:rPr>
          <w:szCs w:val="28"/>
          <w:lang w:val="uk-UA"/>
        </w:rPr>
        <w:t>л</w:t>
      </w:r>
      <w:r w:rsidRPr="00F43EE5">
        <w:rPr>
          <w:szCs w:val="28"/>
        </w:rPr>
        <w:t>op</w:t>
      </w:r>
      <w:r w:rsidRPr="00000F2B">
        <w:rPr>
          <w:szCs w:val="28"/>
          <w:lang w:val="uk-UA"/>
        </w:rPr>
        <w:t>у</w:t>
      </w:r>
      <w:r w:rsidRPr="00F43EE5">
        <w:rPr>
          <w:szCs w:val="28"/>
        </w:rPr>
        <w:t>ci</w:t>
      </w:r>
      <w:r w:rsidR="003B3B05">
        <w:rPr>
          <w:szCs w:val="28"/>
          <w:lang w:val="uk-UA"/>
        </w:rPr>
        <w:t>,</w:t>
      </w:r>
      <w:r w:rsidRPr="00000F2B">
        <w:rPr>
          <w:szCs w:val="28"/>
          <w:lang w:val="uk-UA"/>
        </w:rPr>
        <w:t xml:space="preserve"> як </w:t>
      </w:r>
      <w:r w:rsidRPr="00F43EE5">
        <w:rPr>
          <w:szCs w:val="28"/>
        </w:rPr>
        <w:t>o</w:t>
      </w:r>
      <w:r w:rsidRPr="00000F2B">
        <w:rPr>
          <w:szCs w:val="28"/>
          <w:lang w:val="uk-UA"/>
        </w:rPr>
        <w:t>к</w:t>
      </w:r>
      <w:r w:rsidRPr="00F43EE5">
        <w:rPr>
          <w:szCs w:val="28"/>
        </w:rPr>
        <w:t>pe</w:t>
      </w:r>
      <w:r w:rsidRPr="00000F2B">
        <w:rPr>
          <w:szCs w:val="28"/>
          <w:lang w:val="uk-UA"/>
        </w:rPr>
        <w:t>ми</w:t>
      </w:r>
      <w:r w:rsidRPr="00F43EE5">
        <w:rPr>
          <w:szCs w:val="28"/>
        </w:rPr>
        <w:t>x</w:t>
      </w:r>
      <w:r w:rsidRPr="00000F2B">
        <w:rPr>
          <w:szCs w:val="28"/>
          <w:lang w:val="uk-UA"/>
        </w:rPr>
        <w:t xml:space="preserve"> к</w:t>
      </w:r>
      <w:r w:rsidRPr="00F43EE5">
        <w:rPr>
          <w:szCs w:val="28"/>
        </w:rPr>
        <w:t>pa</w:t>
      </w:r>
      <w:r w:rsidRPr="00000F2B">
        <w:rPr>
          <w:szCs w:val="28"/>
          <w:lang w:val="uk-UA"/>
        </w:rPr>
        <w:t>їн т</w:t>
      </w:r>
      <w:r w:rsidRPr="00F43EE5">
        <w:rPr>
          <w:szCs w:val="28"/>
        </w:rPr>
        <w:t>a</w:t>
      </w:r>
      <w:r w:rsidRPr="00000F2B">
        <w:rPr>
          <w:szCs w:val="28"/>
          <w:lang w:val="uk-UA"/>
        </w:rPr>
        <w:t xml:space="preserve"> як </w:t>
      </w:r>
      <w:r w:rsidRPr="00F43EE5">
        <w:rPr>
          <w:szCs w:val="28"/>
        </w:rPr>
        <w:t>op</w:t>
      </w:r>
      <w:r w:rsidRPr="00000F2B">
        <w:rPr>
          <w:szCs w:val="28"/>
          <w:lang w:val="uk-UA"/>
        </w:rPr>
        <w:t>г</w:t>
      </w:r>
      <w:r w:rsidRPr="00F43EE5">
        <w:rPr>
          <w:szCs w:val="28"/>
        </w:rPr>
        <w:t>a</w:t>
      </w:r>
      <w:r w:rsidRPr="00000F2B">
        <w:rPr>
          <w:szCs w:val="28"/>
          <w:lang w:val="uk-UA"/>
        </w:rPr>
        <w:t>н</w:t>
      </w:r>
      <w:r w:rsidRPr="00F43EE5">
        <w:rPr>
          <w:szCs w:val="28"/>
        </w:rPr>
        <w:t>i</w:t>
      </w:r>
      <w:r w:rsidRPr="00000F2B">
        <w:rPr>
          <w:szCs w:val="28"/>
          <w:lang w:val="uk-UA"/>
        </w:rPr>
        <w:t>чни</w:t>
      </w:r>
      <w:r w:rsidRPr="00F43EE5">
        <w:rPr>
          <w:szCs w:val="28"/>
        </w:rPr>
        <w:t>x</w:t>
      </w:r>
      <w:r w:rsidRPr="00000F2B">
        <w:rPr>
          <w:szCs w:val="28"/>
          <w:lang w:val="uk-UA"/>
        </w:rPr>
        <w:t xml:space="preserve"> ч</w:t>
      </w:r>
      <w:r w:rsidRPr="00F43EE5">
        <w:rPr>
          <w:szCs w:val="28"/>
        </w:rPr>
        <w:t>ac</w:t>
      </w:r>
      <w:r w:rsidRPr="00000F2B">
        <w:rPr>
          <w:szCs w:val="28"/>
          <w:lang w:val="uk-UA"/>
        </w:rPr>
        <w:t>тин в</w:t>
      </w:r>
      <w:r w:rsidRPr="00F43EE5">
        <w:rPr>
          <w:szCs w:val="28"/>
        </w:rPr>
        <w:t>a</w:t>
      </w:r>
      <w:r w:rsidRPr="00000F2B">
        <w:rPr>
          <w:szCs w:val="28"/>
          <w:lang w:val="uk-UA"/>
        </w:rPr>
        <w:t>г</w:t>
      </w:r>
      <w:r w:rsidRPr="00F43EE5">
        <w:rPr>
          <w:szCs w:val="28"/>
        </w:rPr>
        <w:t>o</w:t>
      </w:r>
      <w:r w:rsidRPr="00000F2B">
        <w:rPr>
          <w:szCs w:val="28"/>
          <w:lang w:val="uk-UA"/>
        </w:rPr>
        <w:t>ми</w:t>
      </w:r>
      <w:r w:rsidRPr="00F43EE5">
        <w:rPr>
          <w:szCs w:val="28"/>
        </w:rPr>
        <w:t>x</w:t>
      </w:r>
      <w:r w:rsidRPr="00000F2B">
        <w:rPr>
          <w:szCs w:val="28"/>
          <w:lang w:val="uk-UA"/>
        </w:rPr>
        <w:t xml:space="preserve"> культу</w:t>
      </w:r>
      <w:r w:rsidRPr="00F43EE5">
        <w:rPr>
          <w:szCs w:val="28"/>
        </w:rPr>
        <w:t>p</w:t>
      </w:r>
      <w:r w:rsidRPr="00000F2B">
        <w:rPr>
          <w:szCs w:val="28"/>
          <w:lang w:val="uk-UA"/>
        </w:rPr>
        <w:t>н</w:t>
      </w:r>
      <w:r w:rsidRPr="00F43EE5">
        <w:rPr>
          <w:szCs w:val="28"/>
        </w:rPr>
        <w:t>o</w:t>
      </w:r>
      <w:r w:rsidRPr="00000F2B">
        <w:rPr>
          <w:szCs w:val="28"/>
          <w:lang w:val="uk-UA"/>
        </w:rPr>
        <w:t>-</w:t>
      </w:r>
      <w:r w:rsidRPr="00F43EE5">
        <w:rPr>
          <w:szCs w:val="28"/>
        </w:rPr>
        <w:t>ic</w:t>
      </w:r>
      <w:r w:rsidRPr="00000F2B">
        <w:rPr>
          <w:szCs w:val="28"/>
          <w:lang w:val="uk-UA"/>
        </w:rPr>
        <w:t>т</w:t>
      </w:r>
      <w:r w:rsidRPr="00F43EE5">
        <w:rPr>
          <w:szCs w:val="28"/>
        </w:rPr>
        <w:t>op</w:t>
      </w:r>
      <w:r w:rsidRPr="00000F2B">
        <w:rPr>
          <w:szCs w:val="28"/>
          <w:lang w:val="uk-UA"/>
        </w:rPr>
        <w:t>ични</w:t>
      </w:r>
      <w:r w:rsidRPr="00F43EE5">
        <w:rPr>
          <w:szCs w:val="28"/>
        </w:rPr>
        <w:t>x</w:t>
      </w:r>
      <w:r w:rsidRPr="00000F2B">
        <w:rPr>
          <w:szCs w:val="28"/>
          <w:lang w:val="uk-UA"/>
        </w:rPr>
        <w:t xml:space="preserve"> </w:t>
      </w:r>
      <w:r w:rsidRPr="00F43EE5">
        <w:rPr>
          <w:szCs w:val="28"/>
        </w:rPr>
        <w:t>c</w:t>
      </w:r>
      <w:r w:rsidRPr="00000F2B">
        <w:rPr>
          <w:szCs w:val="28"/>
          <w:lang w:val="uk-UA"/>
        </w:rPr>
        <w:t>п</w:t>
      </w:r>
      <w:r w:rsidRPr="00F43EE5">
        <w:rPr>
          <w:szCs w:val="28"/>
        </w:rPr>
        <w:t>i</w:t>
      </w:r>
      <w:r w:rsidRPr="00000F2B">
        <w:rPr>
          <w:szCs w:val="28"/>
          <w:lang w:val="uk-UA"/>
        </w:rPr>
        <w:t>льн</w:t>
      </w:r>
      <w:r w:rsidRPr="00F43EE5">
        <w:rPr>
          <w:szCs w:val="28"/>
        </w:rPr>
        <w:t>oc</w:t>
      </w:r>
      <w:r w:rsidRPr="00000F2B">
        <w:rPr>
          <w:szCs w:val="28"/>
          <w:lang w:val="uk-UA"/>
        </w:rPr>
        <w:t>т</w:t>
      </w:r>
      <w:r w:rsidRPr="00F43EE5">
        <w:rPr>
          <w:szCs w:val="28"/>
        </w:rPr>
        <w:t>e</w:t>
      </w:r>
      <w:r w:rsidRPr="00000F2B">
        <w:rPr>
          <w:szCs w:val="28"/>
          <w:lang w:val="uk-UA"/>
        </w:rPr>
        <w:t>й («цив</w:t>
      </w:r>
      <w:r w:rsidRPr="00F43EE5">
        <w:rPr>
          <w:szCs w:val="28"/>
        </w:rPr>
        <w:t>i</w:t>
      </w:r>
      <w:r w:rsidRPr="00000F2B">
        <w:rPr>
          <w:szCs w:val="28"/>
          <w:lang w:val="uk-UA"/>
        </w:rPr>
        <w:t>л</w:t>
      </w:r>
      <w:r w:rsidRPr="00F43EE5">
        <w:rPr>
          <w:szCs w:val="28"/>
        </w:rPr>
        <w:t>i</w:t>
      </w:r>
      <w:r w:rsidRPr="00000F2B">
        <w:rPr>
          <w:szCs w:val="28"/>
          <w:lang w:val="uk-UA"/>
        </w:rPr>
        <w:t>з</w:t>
      </w:r>
      <w:r w:rsidRPr="00F43EE5">
        <w:rPr>
          <w:szCs w:val="28"/>
        </w:rPr>
        <w:t>a</w:t>
      </w:r>
      <w:r w:rsidRPr="00000F2B">
        <w:rPr>
          <w:szCs w:val="28"/>
          <w:lang w:val="uk-UA"/>
        </w:rPr>
        <w:t>ц</w:t>
      </w:r>
      <w:r w:rsidRPr="00F43EE5">
        <w:rPr>
          <w:szCs w:val="28"/>
        </w:rPr>
        <w:t>i</w:t>
      </w:r>
      <w:r w:rsidRPr="00000F2B">
        <w:rPr>
          <w:szCs w:val="28"/>
          <w:lang w:val="uk-UA"/>
        </w:rPr>
        <w:t xml:space="preserve">й»). </w:t>
      </w:r>
      <w:r w:rsidRPr="0075035D">
        <w:rPr>
          <w:szCs w:val="28"/>
          <w:lang w:val="uk-UA"/>
        </w:rPr>
        <w:t>Ви</w:t>
      </w:r>
      <w:r w:rsidRPr="00F43EE5">
        <w:rPr>
          <w:szCs w:val="28"/>
        </w:rPr>
        <w:t>xo</w:t>
      </w:r>
      <w:r w:rsidRPr="0075035D">
        <w:rPr>
          <w:szCs w:val="28"/>
          <w:lang w:val="uk-UA"/>
        </w:rPr>
        <w:t>вув</w:t>
      </w:r>
      <w:r w:rsidRPr="00F43EE5">
        <w:rPr>
          <w:szCs w:val="28"/>
        </w:rPr>
        <w:t>a</w:t>
      </w:r>
      <w:r w:rsidRPr="0075035D">
        <w:rPr>
          <w:szCs w:val="28"/>
          <w:lang w:val="uk-UA"/>
        </w:rPr>
        <w:t xml:space="preserve">ння у </w:t>
      </w:r>
      <w:r w:rsidRPr="00F43EE5">
        <w:rPr>
          <w:szCs w:val="28"/>
        </w:rPr>
        <w:t>c</w:t>
      </w:r>
      <w:r w:rsidRPr="0075035D">
        <w:rPr>
          <w:szCs w:val="28"/>
          <w:lang w:val="uk-UA"/>
        </w:rPr>
        <w:t>туд</w:t>
      </w:r>
      <w:r w:rsidRPr="00F43EE5">
        <w:rPr>
          <w:szCs w:val="28"/>
        </w:rPr>
        <w:t>e</w:t>
      </w:r>
      <w:r w:rsidRPr="0075035D">
        <w:rPr>
          <w:szCs w:val="28"/>
          <w:lang w:val="uk-UA"/>
        </w:rPr>
        <w:t>нт</w:t>
      </w:r>
      <w:r w:rsidRPr="00F43EE5">
        <w:rPr>
          <w:szCs w:val="28"/>
        </w:rPr>
        <w:t>i</w:t>
      </w:r>
      <w:r w:rsidRPr="0075035D">
        <w:rPr>
          <w:szCs w:val="28"/>
          <w:lang w:val="uk-UA"/>
        </w:rPr>
        <w:t>в п</w:t>
      </w:r>
      <w:r w:rsidRPr="00F43EE5">
        <w:rPr>
          <w:szCs w:val="28"/>
        </w:rPr>
        <w:t>o</w:t>
      </w:r>
      <w:r w:rsidRPr="0075035D">
        <w:rPr>
          <w:szCs w:val="28"/>
          <w:lang w:val="uk-UA"/>
        </w:rPr>
        <w:t>чуття п</w:t>
      </w:r>
      <w:r w:rsidRPr="00F43EE5">
        <w:rPr>
          <w:szCs w:val="28"/>
        </w:rPr>
        <w:t>o</w:t>
      </w:r>
      <w:r w:rsidRPr="0075035D">
        <w:rPr>
          <w:szCs w:val="28"/>
          <w:lang w:val="uk-UA"/>
        </w:rPr>
        <w:t>в</w:t>
      </w:r>
      <w:r w:rsidRPr="00F43EE5">
        <w:rPr>
          <w:szCs w:val="28"/>
        </w:rPr>
        <w:t>a</w:t>
      </w:r>
      <w:r w:rsidRPr="0075035D">
        <w:rPr>
          <w:szCs w:val="28"/>
          <w:lang w:val="uk-UA"/>
        </w:rPr>
        <w:t>ги д</w:t>
      </w:r>
      <w:r w:rsidRPr="00F43EE5">
        <w:rPr>
          <w:szCs w:val="28"/>
        </w:rPr>
        <w:t>o</w:t>
      </w:r>
      <w:r w:rsidRPr="0075035D">
        <w:rPr>
          <w:szCs w:val="28"/>
          <w:lang w:val="uk-UA"/>
        </w:rPr>
        <w:t xml:space="preserve"> </w:t>
      </w:r>
      <w:r w:rsidRPr="00F43EE5">
        <w:rPr>
          <w:szCs w:val="28"/>
        </w:rPr>
        <w:t>pi</w:t>
      </w:r>
      <w:r w:rsidRPr="0075035D">
        <w:rPr>
          <w:szCs w:val="28"/>
          <w:lang w:val="uk-UA"/>
        </w:rPr>
        <w:t>зни</w:t>
      </w:r>
      <w:r w:rsidRPr="00F43EE5">
        <w:rPr>
          <w:szCs w:val="28"/>
        </w:rPr>
        <w:t>x</w:t>
      </w:r>
      <w:r w:rsidRPr="0075035D">
        <w:rPr>
          <w:szCs w:val="28"/>
          <w:lang w:val="uk-UA"/>
        </w:rPr>
        <w:t xml:space="preserve"> </w:t>
      </w:r>
      <w:r w:rsidRPr="00F43EE5">
        <w:rPr>
          <w:szCs w:val="28"/>
        </w:rPr>
        <w:t>e</w:t>
      </w:r>
      <w:r w:rsidRPr="0075035D">
        <w:rPr>
          <w:szCs w:val="28"/>
          <w:lang w:val="uk-UA"/>
        </w:rPr>
        <w:t>тн</w:t>
      </w:r>
      <w:r w:rsidRPr="00F43EE5">
        <w:rPr>
          <w:szCs w:val="28"/>
        </w:rPr>
        <w:t>o</w:t>
      </w:r>
      <w:r w:rsidRPr="0075035D">
        <w:rPr>
          <w:szCs w:val="28"/>
          <w:lang w:val="uk-UA"/>
        </w:rPr>
        <w:t>культу</w:t>
      </w:r>
      <w:r w:rsidRPr="00F43EE5">
        <w:rPr>
          <w:szCs w:val="28"/>
        </w:rPr>
        <w:t>p</w:t>
      </w:r>
      <w:r w:rsidRPr="0075035D">
        <w:rPr>
          <w:szCs w:val="28"/>
          <w:lang w:val="uk-UA"/>
        </w:rPr>
        <w:t>ни</w:t>
      </w:r>
      <w:r w:rsidRPr="00F43EE5">
        <w:rPr>
          <w:szCs w:val="28"/>
        </w:rPr>
        <w:t>x</w:t>
      </w:r>
      <w:r w:rsidRPr="0075035D">
        <w:rPr>
          <w:szCs w:val="28"/>
          <w:lang w:val="uk-UA"/>
        </w:rPr>
        <w:t xml:space="preserve"> </w:t>
      </w:r>
      <w:r w:rsidRPr="00F43EE5">
        <w:rPr>
          <w:szCs w:val="28"/>
        </w:rPr>
        <w:t>c</w:t>
      </w:r>
      <w:r w:rsidRPr="0075035D">
        <w:rPr>
          <w:szCs w:val="28"/>
          <w:lang w:val="uk-UA"/>
        </w:rPr>
        <w:t>п</w:t>
      </w:r>
      <w:r w:rsidRPr="00F43EE5">
        <w:rPr>
          <w:szCs w:val="28"/>
        </w:rPr>
        <w:t>i</w:t>
      </w:r>
      <w:r w:rsidRPr="0075035D">
        <w:rPr>
          <w:szCs w:val="28"/>
          <w:lang w:val="uk-UA"/>
        </w:rPr>
        <w:t>льн</w:t>
      </w:r>
      <w:r w:rsidRPr="00F43EE5">
        <w:rPr>
          <w:szCs w:val="28"/>
        </w:rPr>
        <w:t>o</w:t>
      </w:r>
      <w:r w:rsidRPr="0075035D">
        <w:rPr>
          <w:szCs w:val="28"/>
          <w:lang w:val="uk-UA"/>
        </w:rPr>
        <w:t>т.</w:t>
      </w:r>
    </w:p>
    <w:p w:rsidR="003B3B05" w:rsidRPr="003B3B05" w:rsidRDefault="00F43EE5" w:rsidP="003B3B05">
      <w:pPr>
        <w:spacing w:line="360" w:lineRule="auto"/>
        <w:ind w:firstLine="539"/>
        <w:jc w:val="both"/>
        <w:rPr>
          <w:szCs w:val="28"/>
          <w:lang w:val="uk-UA"/>
        </w:rPr>
      </w:pPr>
      <w:r w:rsidRPr="0075035D">
        <w:rPr>
          <w:b/>
          <w:szCs w:val="28"/>
          <w:lang w:val="uk-UA"/>
        </w:rPr>
        <w:t>З</w:t>
      </w:r>
      <w:r w:rsidRPr="00F43EE5">
        <w:rPr>
          <w:b/>
          <w:szCs w:val="28"/>
        </w:rPr>
        <w:t>a</w:t>
      </w:r>
      <w:r w:rsidRPr="0075035D">
        <w:rPr>
          <w:b/>
          <w:szCs w:val="28"/>
          <w:lang w:val="uk-UA"/>
        </w:rPr>
        <w:t>вд</w:t>
      </w:r>
      <w:r w:rsidRPr="00F43EE5">
        <w:rPr>
          <w:b/>
          <w:szCs w:val="28"/>
        </w:rPr>
        <w:t>a</w:t>
      </w:r>
      <w:r w:rsidRPr="0075035D">
        <w:rPr>
          <w:b/>
          <w:szCs w:val="28"/>
          <w:lang w:val="uk-UA"/>
        </w:rPr>
        <w:t xml:space="preserve">ння: </w:t>
      </w:r>
      <w:r w:rsidR="003B3B05" w:rsidRPr="003B3B05">
        <w:rPr>
          <w:szCs w:val="28"/>
          <w:lang w:val="uk-UA"/>
        </w:rPr>
        <w:t>розглянути історичні обставини появи незалежних слов’янських держав на початку ХХ ст. Висвітлити участь слов’янських народів у світових війнах. З’ясувати обставини спроби побудови соціалізму. Визначити причини та наслідки повалення комуністичних режимів. З’ясувати основні риси відновлення демократичного ладу.</w:t>
      </w:r>
    </w:p>
    <w:p w:rsidR="006C0903" w:rsidRPr="006C0903" w:rsidRDefault="006C0903" w:rsidP="006C0903">
      <w:pPr>
        <w:spacing w:line="360" w:lineRule="auto"/>
        <w:ind w:firstLine="709"/>
        <w:jc w:val="both"/>
        <w:rPr>
          <w:szCs w:val="28"/>
          <w:lang w:val="uk-UA"/>
        </w:rPr>
      </w:pPr>
      <w:r w:rsidRPr="006C0903">
        <w:rPr>
          <w:szCs w:val="28"/>
          <w:lang w:val="uk-UA"/>
        </w:rPr>
        <w:t xml:space="preserve">У результаті вивчення курсу студент оволодіває такими компетентностями: </w:t>
      </w:r>
    </w:p>
    <w:p w:rsidR="006C0903" w:rsidRPr="006C0903" w:rsidRDefault="006C0903" w:rsidP="006C0903">
      <w:pPr>
        <w:spacing w:line="360" w:lineRule="auto"/>
        <w:ind w:firstLine="709"/>
        <w:jc w:val="both"/>
        <w:rPr>
          <w:rFonts w:ascii="Times New Roman CYR" w:hAnsi="Times New Roman CYR" w:cs="Times New Roman CYR"/>
          <w:b/>
          <w:bCs/>
          <w:szCs w:val="28"/>
          <w:lang w:val="uk-UA"/>
        </w:rPr>
      </w:pPr>
      <w:r w:rsidRPr="006C0903">
        <w:rPr>
          <w:rFonts w:ascii="Times New Roman CYR" w:hAnsi="Times New Roman CYR" w:cs="Times New Roman CYR"/>
          <w:b/>
          <w:bCs/>
          <w:szCs w:val="28"/>
          <w:lang w:val="uk-UA"/>
        </w:rPr>
        <w:t xml:space="preserve">І. Загальнопредметні: </w:t>
      </w:r>
    </w:p>
    <w:p w:rsidR="006C0903" w:rsidRPr="006C0903" w:rsidRDefault="006C0903" w:rsidP="006C0903">
      <w:pPr>
        <w:spacing w:line="360" w:lineRule="auto"/>
        <w:ind w:firstLine="317"/>
        <w:rPr>
          <w:szCs w:val="28"/>
          <w:lang w:val="uk-UA"/>
        </w:rPr>
      </w:pPr>
      <w:r w:rsidRPr="006C0903">
        <w:rPr>
          <w:b/>
          <w:szCs w:val="28"/>
          <w:lang w:val="uk-UA"/>
        </w:rPr>
        <w:t xml:space="preserve">Критичність та самокритичність. </w:t>
      </w:r>
      <w:r w:rsidRPr="006C0903">
        <w:rPr>
          <w:szCs w:val="28"/>
          <w:lang w:val="uk-UA"/>
        </w:rPr>
        <w:t>Думати науковими термінами, формулювати задачі, збирати дані, аналізувати їх та пропонувати рішення.</w:t>
      </w:r>
    </w:p>
    <w:p w:rsidR="006C0903" w:rsidRPr="006C0903" w:rsidRDefault="006C0903" w:rsidP="006C0903">
      <w:pPr>
        <w:spacing w:line="360" w:lineRule="auto"/>
        <w:ind w:firstLine="317"/>
        <w:jc w:val="both"/>
        <w:rPr>
          <w:szCs w:val="28"/>
          <w:lang w:val="uk-UA"/>
        </w:rPr>
      </w:pPr>
      <w:r w:rsidRPr="006C0903">
        <w:rPr>
          <w:b/>
          <w:szCs w:val="28"/>
          <w:lang w:val="uk-UA"/>
        </w:rPr>
        <w:t xml:space="preserve">Комунікація усна та письмова рідною мовою. </w:t>
      </w:r>
      <w:r w:rsidRPr="006C0903">
        <w:rPr>
          <w:szCs w:val="28"/>
          <w:lang w:val="uk-UA"/>
        </w:rPr>
        <w:t>Правильно розмовляти та писати різними комунікативними стилями, а саме: неофіційним, офіційним та науковим.</w:t>
      </w:r>
    </w:p>
    <w:p w:rsidR="006C0903" w:rsidRPr="006C0903" w:rsidRDefault="006C0903" w:rsidP="006C0903">
      <w:pPr>
        <w:spacing w:line="360" w:lineRule="auto"/>
        <w:ind w:firstLine="317"/>
        <w:jc w:val="both"/>
        <w:rPr>
          <w:szCs w:val="28"/>
          <w:lang w:val="uk-UA"/>
        </w:rPr>
      </w:pPr>
      <w:r w:rsidRPr="006C0903">
        <w:rPr>
          <w:b/>
          <w:szCs w:val="28"/>
          <w:lang w:val="uk-UA"/>
        </w:rPr>
        <w:t xml:space="preserve">Працювати самостійно, приймати ініціативу та керувати часом. </w:t>
      </w:r>
      <w:r w:rsidRPr="006C0903">
        <w:rPr>
          <w:szCs w:val="28"/>
          <w:lang w:val="uk-UA"/>
        </w:rPr>
        <w:t>Здатність організовувати комплексні завдання протягом певного періоду часу та подавати результат вчасно.</w:t>
      </w:r>
    </w:p>
    <w:p w:rsidR="006C0903" w:rsidRPr="006C0903" w:rsidRDefault="006C0903" w:rsidP="006C0903">
      <w:pPr>
        <w:spacing w:line="360" w:lineRule="auto"/>
        <w:ind w:firstLine="317"/>
        <w:jc w:val="both"/>
        <w:rPr>
          <w:szCs w:val="28"/>
          <w:lang w:val="uk-UA"/>
        </w:rPr>
      </w:pPr>
      <w:r w:rsidRPr="006C0903">
        <w:rPr>
          <w:b/>
          <w:szCs w:val="28"/>
          <w:lang w:val="uk-UA"/>
        </w:rPr>
        <w:t>Працювати з іншими.</w:t>
      </w:r>
      <w:r w:rsidRPr="006C0903">
        <w:rPr>
          <w:szCs w:val="28"/>
          <w:lang w:val="uk-UA"/>
        </w:rPr>
        <w:t xml:space="preserve"> В мультидисциплінарному та мультинаціональному середовищі.</w:t>
      </w:r>
    </w:p>
    <w:p w:rsidR="006C0903" w:rsidRPr="006C0903" w:rsidRDefault="006C0903" w:rsidP="006C0903">
      <w:pPr>
        <w:spacing w:line="360" w:lineRule="auto"/>
        <w:ind w:firstLine="317"/>
        <w:jc w:val="both"/>
        <w:rPr>
          <w:b/>
          <w:szCs w:val="28"/>
          <w:lang w:val="uk-UA"/>
        </w:rPr>
      </w:pPr>
      <w:r w:rsidRPr="006C0903">
        <w:rPr>
          <w:b/>
          <w:szCs w:val="28"/>
          <w:lang w:val="uk-UA"/>
        </w:rPr>
        <w:t>Набуття і розвиток здатності:</w:t>
      </w:r>
    </w:p>
    <w:p w:rsidR="006C0903" w:rsidRPr="006C0903" w:rsidRDefault="006C0903" w:rsidP="006C0903">
      <w:pPr>
        <w:numPr>
          <w:ilvl w:val="0"/>
          <w:numId w:val="3"/>
        </w:numPr>
        <w:spacing w:line="360" w:lineRule="auto"/>
        <w:ind w:left="284" w:hanging="284"/>
        <w:jc w:val="both"/>
        <w:rPr>
          <w:szCs w:val="28"/>
          <w:lang w:val="uk-UA"/>
        </w:rPr>
      </w:pPr>
      <w:r w:rsidRPr="006C0903">
        <w:rPr>
          <w:szCs w:val="28"/>
          <w:lang w:val="uk-UA"/>
        </w:rPr>
        <w:lastRenderedPageBreak/>
        <w:t xml:space="preserve">володіння вітчизняною та світовою культурною спадщиною, культурою міжособистісних стосунків, дотримання принципів толерантності; </w:t>
      </w:r>
    </w:p>
    <w:p w:rsidR="006C0903" w:rsidRPr="006C0903" w:rsidRDefault="006C0903" w:rsidP="006C0903">
      <w:pPr>
        <w:numPr>
          <w:ilvl w:val="0"/>
          <w:numId w:val="3"/>
        </w:numPr>
        <w:spacing w:line="360" w:lineRule="auto"/>
        <w:ind w:left="284" w:hanging="284"/>
        <w:jc w:val="both"/>
        <w:rPr>
          <w:szCs w:val="28"/>
          <w:lang w:val="uk-UA"/>
        </w:rPr>
      </w:pPr>
      <w:r w:rsidRPr="006C0903">
        <w:rPr>
          <w:szCs w:val="28"/>
          <w:lang w:val="uk-UA"/>
        </w:rPr>
        <w:t>аналізувати та оцінювати досягнення національної та світової культури, орієнтуватися в культурному та духовному контексті сучасного суспільства, застосовувати методи самовиховання, орієнтовані на загальнолюдські цінності;</w:t>
      </w:r>
    </w:p>
    <w:p w:rsidR="006C0903" w:rsidRPr="006C0903" w:rsidRDefault="006C0903" w:rsidP="006C0903">
      <w:pPr>
        <w:numPr>
          <w:ilvl w:val="0"/>
          <w:numId w:val="3"/>
        </w:numPr>
        <w:spacing w:line="360" w:lineRule="auto"/>
        <w:ind w:left="284" w:hanging="284"/>
        <w:jc w:val="both"/>
        <w:rPr>
          <w:szCs w:val="28"/>
          <w:lang w:val="uk-UA"/>
        </w:rPr>
      </w:pPr>
      <w:r w:rsidRPr="006C0903">
        <w:rPr>
          <w:szCs w:val="28"/>
          <w:lang w:val="uk-UA"/>
        </w:rPr>
        <w:t>застосовувати засоби й технології міжкультурної взаємодії;</w:t>
      </w:r>
    </w:p>
    <w:p w:rsidR="006C0903" w:rsidRPr="006C0903" w:rsidRDefault="006C0903" w:rsidP="006C0903">
      <w:pPr>
        <w:numPr>
          <w:ilvl w:val="0"/>
          <w:numId w:val="3"/>
        </w:numPr>
        <w:spacing w:line="360" w:lineRule="auto"/>
        <w:ind w:left="284" w:hanging="284"/>
        <w:jc w:val="both"/>
        <w:rPr>
          <w:szCs w:val="28"/>
          <w:lang w:val="uk-UA"/>
        </w:rPr>
      </w:pPr>
      <w:r w:rsidRPr="006C0903">
        <w:rPr>
          <w:szCs w:val="28"/>
          <w:lang w:val="uk-UA"/>
        </w:rPr>
        <w:t xml:space="preserve">відповідально та ефективно реалізовувати права та обов’язки з метою розвитку демократичного суспільства; </w:t>
      </w:r>
    </w:p>
    <w:p w:rsidR="006C0903" w:rsidRPr="006C0903" w:rsidRDefault="006C0903" w:rsidP="006C0903">
      <w:pPr>
        <w:numPr>
          <w:ilvl w:val="0"/>
          <w:numId w:val="3"/>
        </w:numPr>
        <w:spacing w:line="360" w:lineRule="auto"/>
        <w:ind w:left="284" w:hanging="284"/>
        <w:jc w:val="both"/>
        <w:rPr>
          <w:szCs w:val="28"/>
          <w:lang w:val="uk-UA"/>
        </w:rPr>
      </w:pPr>
      <w:r w:rsidRPr="006C0903">
        <w:rPr>
          <w:szCs w:val="28"/>
          <w:lang w:val="uk-UA"/>
        </w:rPr>
        <w:t>користуватися рідною та іноземними мовами; доцільно застосовувати мовленнєві навички та норми відповідної мовної культури, символіку, тексти в процесі комунікації;</w:t>
      </w:r>
    </w:p>
    <w:p w:rsidR="006C0903" w:rsidRPr="006C0903" w:rsidRDefault="006C0903" w:rsidP="006C0903">
      <w:pPr>
        <w:numPr>
          <w:ilvl w:val="0"/>
          <w:numId w:val="3"/>
        </w:numPr>
        <w:spacing w:line="360" w:lineRule="auto"/>
        <w:ind w:left="284" w:hanging="284"/>
        <w:jc w:val="both"/>
        <w:rPr>
          <w:szCs w:val="28"/>
          <w:lang w:val="uk-UA"/>
        </w:rPr>
      </w:pPr>
      <w:r w:rsidRPr="006C0903">
        <w:rPr>
          <w:szCs w:val="28"/>
          <w:lang w:val="uk-UA"/>
        </w:rPr>
        <w:t>опановувати й реалізувати моделі толерантної поведінки та стратегії конструктивної діяльності в умовах культурного, мовного, релігійного розмаїття;</w:t>
      </w:r>
    </w:p>
    <w:p w:rsidR="006C0903" w:rsidRPr="006C0903" w:rsidRDefault="006C0903" w:rsidP="006C0903">
      <w:pPr>
        <w:numPr>
          <w:ilvl w:val="0"/>
          <w:numId w:val="3"/>
        </w:numPr>
        <w:spacing w:line="360" w:lineRule="auto"/>
        <w:ind w:left="284" w:hanging="284"/>
        <w:jc w:val="both"/>
        <w:rPr>
          <w:szCs w:val="28"/>
          <w:lang w:val="uk-UA"/>
        </w:rPr>
      </w:pPr>
      <w:r w:rsidRPr="006C0903">
        <w:rPr>
          <w:szCs w:val="28"/>
          <w:lang w:val="uk-UA"/>
        </w:rPr>
        <w:t>орієнтуватися в інформаційному просторі, отримувати інформацію та оперувати нею відповідно до власних потреб і вимог сучасного високотехнологічного суспільства;</w:t>
      </w:r>
    </w:p>
    <w:p w:rsidR="006C0903" w:rsidRPr="006C0903" w:rsidRDefault="006C0903" w:rsidP="006C0903">
      <w:pPr>
        <w:numPr>
          <w:ilvl w:val="0"/>
          <w:numId w:val="3"/>
        </w:numPr>
        <w:spacing w:line="360" w:lineRule="auto"/>
        <w:ind w:left="284" w:firstLine="709"/>
        <w:jc w:val="both"/>
        <w:rPr>
          <w:rFonts w:ascii="Times New Roman CYR" w:hAnsi="Times New Roman CYR" w:cs="Times New Roman CYR"/>
          <w:b/>
          <w:bCs/>
          <w:szCs w:val="28"/>
          <w:lang w:val="uk-UA"/>
        </w:rPr>
      </w:pPr>
      <w:r w:rsidRPr="006C0903">
        <w:rPr>
          <w:szCs w:val="28"/>
          <w:lang w:val="uk-UA"/>
        </w:rPr>
        <w:t>використовувати інформаційно-комунікаційні технології та відповідні засоби для виконання особистісних, професійних і суспільно значущих завдань;</w:t>
      </w:r>
    </w:p>
    <w:p w:rsidR="006C0903" w:rsidRPr="006C0903" w:rsidRDefault="006C0903" w:rsidP="006C0903">
      <w:pPr>
        <w:numPr>
          <w:ilvl w:val="0"/>
          <w:numId w:val="3"/>
        </w:numPr>
        <w:spacing w:line="360" w:lineRule="auto"/>
        <w:ind w:left="284" w:firstLine="709"/>
        <w:jc w:val="both"/>
        <w:rPr>
          <w:rFonts w:ascii="Times New Roman CYR" w:hAnsi="Times New Roman CYR" w:cs="Times New Roman CYR"/>
          <w:b/>
          <w:bCs/>
          <w:szCs w:val="28"/>
          <w:lang w:val="uk-UA"/>
        </w:rPr>
      </w:pPr>
      <w:r w:rsidRPr="006C0903">
        <w:rPr>
          <w:szCs w:val="28"/>
          <w:lang w:val="uk-UA"/>
        </w:rPr>
        <w:t>продуктивно співпрацювати з партнерами у групі та команді, виконувати різні ролі та функції у колективі.</w:t>
      </w:r>
    </w:p>
    <w:p w:rsidR="006C0903" w:rsidRPr="006C0903" w:rsidRDefault="006C0903" w:rsidP="006C0903">
      <w:pPr>
        <w:spacing w:line="360" w:lineRule="auto"/>
        <w:ind w:firstLine="709"/>
        <w:jc w:val="both"/>
        <w:rPr>
          <w:rFonts w:ascii="Times New Roman CYR" w:hAnsi="Times New Roman CYR" w:cs="Times New Roman CYR"/>
          <w:b/>
          <w:szCs w:val="28"/>
          <w:lang w:val="uk-UA"/>
        </w:rPr>
      </w:pPr>
      <w:r w:rsidRPr="006C0903">
        <w:rPr>
          <w:rFonts w:ascii="Times New Roman CYR" w:hAnsi="Times New Roman CYR" w:cs="Times New Roman CYR"/>
          <w:b/>
          <w:szCs w:val="28"/>
          <w:lang w:val="uk-UA"/>
        </w:rPr>
        <w:t xml:space="preserve">ІІ. Фахові: </w:t>
      </w:r>
    </w:p>
    <w:p w:rsidR="006C0903" w:rsidRPr="006C0903" w:rsidRDefault="006C0903" w:rsidP="006C0903">
      <w:pPr>
        <w:spacing w:line="360" w:lineRule="auto"/>
        <w:ind w:firstLine="317"/>
        <w:jc w:val="both"/>
        <w:rPr>
          <w:szCs w:val="28"/>
          <w:lang w:val="uk-UA"/>
        </w:rPr>
      </w:pPr>
      <w:r w:rsidRPr="006C0903">
        <w:rPr>
          <w:b/>
          <w:szCs w:val="28"/>
          <w:lang w:val="uk-UA"/>
        </w:rPr>
        <w:t xml:space="preserve">Базові загальні знання. </w:t>
      </w:r>
      <w:r w:rsidRPr="006C0903">
        <w:rPr>
          <w:szCs w:val="28"/>
          <w:lang w:val="uk-UA"/>
        </w:rPr>
        <w:t>Володіти базовими загальними знаннями, а саме: історичні події сьогодення та знання хронології історії слов’янських народів.</w:t>
      </w:r>
    </w:p>
    <w:p w:rsidR="006C0903" w:rsidRPr="006C0903" w:rsidRDefault="006C0903" w:rsidP="006C0903">
      <w:pPr>
        <w:spacing w:line="360" w:lineRule="auto"/>
        <w:ind w:firstLine="317"/>
        <w:jc w:val="both"/>
        <w:rPr>
          <w:szCs w:val="28"/>
          <w:lang w:val="uk-UA"/>
        </w:rPr>
      </w:pPr>
      <w:r w:rsidRPr="006C0903">
        <w:rPr>
          <w:b/>
          <w:szCs w:val="28"/>
          <w:lang w:val="uk-UA"/>
        </w:rPr>
        <w:t xml:space="preserve">Застосування знань на практиці. </w:t>
      </w:r>
      <w:r w:rsidRPr="006C0903">
        <w:rPr>
          <w:szCs w:val="28"/>
          <w:lang w:val="uk-UA"/>
        </w:rPr>
        <w:t>Використовувати фонову інформацію та інформаційно-пошукові навички для формування послідовної дискусії історичної задачі.</w:t>
      </w:r>
    </w:p>
    <w:p w:rsidR="006C0903" w:rsidRPr="006C0903" w:rsidRDefault="006C0903" w:rsidP="006C0903">
      <w:pPr>
        <w:spacing w:line="360" w:lineRule="auto"/>
        <w:ind w:firstLine="317"/>
        <w:jc w:val="both"/>
        <w:rPr>
          <w:szCs w:val="28"/>
          <w:lang w:val="uk-UA"/>
        </w:rPr>
      </w:pPr>
      <w:r w:rsidRPr="006C0903">
        <w:rPr>
          <w:szCs w:val="28"/>
          <w:lang w:val="uk-UA"/>
        </w:rPr>
        <w:t xml:space="preserve">Бути обізнаними та обговорювати </w:t>
      </w:r>
      <w:r w:rsidRPr="006C0903">
        <w:rPr>
          <w:b/>
          <w:szCs w:val="28"/>
          <w:lang w:val="uk-UA"/>
        </w:rPr>
        <w:t>поточний стан</w:t>
      </w:r>
      <w:r w:rsidRPr="006C0903">
        <w:rPr>
          <w:szCs w:val="28"/>
          <w:lang w:val="uk-UA"/>
        </w:rPr>
        <w:t xml:space="preserve"> історичних досліджень актуальних проблем історії слов’янських народів</w:t>
      </w:r>
      <w:r>
        <w:rPr>
          <w:szCs w:val="28"/>
          <w:lang w:val="uk-UA"/>
        </w:rPr>
        <w:t xml:space="preserve"> в новітню добу</w:t>
      </w:r>
      <w:r w:rsidRPr="006C0903">
        <w:rPr>
          <w:szCs w:val="28"/>
          <w:lang w:val="uk-UA"/>
        </w:rPr>
        <w:t>.</w:t>
      </w:r>
    </w:p>
    <w:p w:rsidR="006C0903" w:rsidRPr="006C0903" w:rsidRDefault="006C0903" w:rsidP="006C0903">
      <w:pPr>
        <w:spacing w:line="360" w:lineRule="auto"/>
        <w:ind w:firstLine="317"/>
        <w:jc w:val="both"/>
        <w:rPr>
          <w:szCs w:val="28"/>
          <w:lang w:val="uk-UA"/>
        </w:rPr>
      </w:pPr>
      <w:r w:rsidRPr="006C0903">
        <w:rPr>
          <w:szCs w:val="28"/>
          <w:lang w:val="uk-UA"/>
        </w:rPr>
        <w:t xml:space="preserve">Знати </w:t>
      </w:r>
      <w:r w:rsidRPr="006C0903">
        <w:rPr>
          <w:b/>
          <w:szCs w:val="28"/>
          <w:lang w:val="uk-UA"/>
        </w:rPr>
        <w:t>зв’язок між</w:t>
      </w:r>
      <w:r w:rsidRPr="006C0903">
        <w:rPr>
          <w:szCs w:val="28"/>
          <w:lang w:val="uk-UA"/>
        </w:rPr>
        <w:t xml:space="preserve"> проблемами сьогодення та минулого різних слов’янських країн.</w:t>
      </w:r>
    </w:p>
    <w:p w:rsidR="006C0903" w:rsidRPr="006C0903" w:rsidRDefault="006C0903" w:rsidP="006C0903">
      <w:pPr>
        <w:spacing w:line="360" w:lineRule="auto"/>
        <w:ind w:firstLine="317"/>
        <w:jc w:val="both"/>
        <w:rPr>
          <w:szCs w:val="28"/>
          <w:lang w:val="uk-UA"/>
        </w:rPr>
      </w:pPr>
      <w:r w:rsidRPr="006C0903">
        <w:rPr>
          <w:szCs w:val="28"/>
          <w:lang w:val="uk-UA"/>
        </w:rPr>
        <w:lastRenderedPageBreak/>
        <w:t xml:space="preserve">Знати </w:t>
      </w:r>
      <w:r w:rsidRPr="006C0903">
        <w:rPr>
          <w:b/>
          <w:szCs w:val="28"/>
          <w:lang w:val="uk-UA"/>
        </w:rPr>
        <w:t>загальні історичні основи</w:t>
      </w:r>
      <w:r w:rsidRPr="006C0903">
        <w:rPr>
          <w:szCs w:val="28"/>
          <w:lang w:val="uk-UA"/>
        </w:rPr>
        <w:t xml:space="preserve"> (діахронічний аспект) минулого різних слов’янських народів.</w:t>
      </w:r>
    </w:p>
    <w:p w:rsidR="006C0903" w:rsidRPr="006C0903" w:rsidRDefault="006C0903" w:rsidP="006C0903">
      <w:pPr>
        <w:spacing w:line="360" w:lineRule="auto"/>
        <w:ind w:firstLine="317"/>
        <w:jc w:val="both"/>
        <w:rPr>
          <w:szCs w:val="28"/>
          <w:lang w:val="uk-UA"/>
        </w:rPr>
      </w:pPr>
      <w:r w:rsidRPr="006C0903">
        <w:rPr>
          <w:szCs w:val="28"/>
          <w:lang w:val="uk-UA"/>
        </w:rPr>
        <w:t xml:space="preserve">Володіти </w:t>
      </w:r>
      <w:r w:rsidRPr="006C0903">
        <w:rPr>
          <w:b/>
          <w:szCs w:val="28"/>
          <w:lang w:val="uk-UA"/>
        </w:rPr>
        <w:t>спеціальними знаннями з хронології</w:t>
      </w:r>
      <w:r w:rsidRPr="006C0903">
        <w:rPr>
          <w:szCs w:val="28"/>
          <w:lang w:val="uk-UA"/>
        </w:rPr>
        <w:t xml:space="preserve"> та історико-географічної інтерпретації появи слов’янських народів на європейській мапі, розселення слов’янських народів, колонізації Балканського півострову, утворення трьох гілок слов’янства Східної, Західної та Південної, формування держав у слов’янських народів, поневолення слов’ян іншими етносами, включення слов’янських держав до складу наддержавних утворень середньовічної Європи, звільнення слов’янських країн з під гніту імперій</w:t>
      </w:r>
      <w:r w:rsidR="009B22ED">
        <w:rPr>
          <w:szCs w:val="28"/>
          <w:lang w:val="uk-UA"/>
        </w:rPr>
        <w:t>, включення їх до складу соціалістичних блоків та відновлення демократії і незалежності наприкінці ХХ ст</w:t>
      </w:r>
      <w:r w:rsidRPr="006C0903">
        <w:rPr>
          <w:szCs w:val="28"/>
          <w:lang w:val="uk-UA"/>
        </w:rPr>
        <w:t>.</w:t>
      </w:r>
    </w:p>
    <w:p w:rsidR="006C0903" w:rsidRPr="006C0903" w:rsidRDefault="006C0903" w:rsidP="006C0903">
      <w:pPr>
        <w:spacing w:line="360" w:lineRule="auto"/>
        <w:ind w:firstLine="317"/>
        <w:jc w:val="both"/>
        <w:rPr>
          <w:szCs w:val="28"/>
          <w:lang w:val="uk-UA"/>
        </w:rPr>
      </w:pPr>
      <w:r w:rsidRPr="006C0903">
        <w:rPr>
          <w:szCs w:val="28"/>
          <w:lang w:val="uk-UA"/>
        </w:rPr>
        <w:t xml:space="preserve">Мати знання принаймні з однієї </w:t>
      </w:r>
      <w:r w:rsidRPr="006C0903">
        <w:rPr>
          <w:b/>
          <w:szCs w:val="28"/>
          <w:lang w:val="uk-UA"/>
        </w:rPr>
        <w:t>тематичної області</w:t>
      </w:r>
      <w:r w:rsidRPr="006C0903">
        <w:rPr>
          <w:szCs w:val="28"/>
          <w:lang w:val="uk-UA"/>
        </w:rPr>
        <w:t xml:space="preserve"> (міжнародні зв’язки, історія економіки, історія ідей, гендерна історія, історія науки та технології та ін.).</w:t>
      </w:r>
    </w:p>
    <w:p w:rsidR="006C0903" w:rsidRPr="006C0903" w:rsidRDefault="006C0903" w:rsidP="006C0903">
      <w:pPr>
        <w:spacing w:line="360" w:lineRule="auto"/>
        <w:ind w:firstLine="317"/>
        <w:jc w:val="both"/>
        <w:rPr>
          <w:szCs w:val="28"/>
          <w:lang w:val="uk-UA"/>
        </w:rPr>
      </w:pPr>
      <w:r w:rsidRPr="006C0903">
        <w:rPr>
          <w:b/>
          <w:szCs w:val="28"/>
          <w:lang w:val="uk-UA"/>
        </w:rPr>
        <w:t>Здатність знаходити та використовувати інформацію</w:t>
      </w:r>
      <w:r w:rsidRPr="006C0903">
        <w:rPr>
          <w:szCs w:val="28"/>
          <w:lang w:val="uk-UA"/>
        </w:rPr>
        <w:t xml:space="preserve"> з різних джерел (електронних, письмових, архівних та усних) згідно з задачею,формуючи цю інформацію критично в обґрунтовану розповідь.</w:t>
      </w:r>
    </w:p>
    <w:p w:rsidR="006C0903" w:rsidRPr="006C0903" w:rsidRDefault="006C0903" w:rsidP="006C0903">
      <w:pPr>
        <w:spacing w:line="360" w:lineRule="auto"/>
        <w:ind w:firstLine="317"/>
        <w:jc w:val="both"/>
        <w:rPr>
          <w:szCs w:val="28"/>
          <w:lang w:val="uk-UA"/>
        </w:rPr>
      </w:pPr>
      <w:r w:rsidRPr="006C0903">
        <w:rPr>
          <w:b/>
          <w:szCs w:val="28"/>
          <w:lang w:val="uk-UA"/>
        </w:rPr>
        <w:t>Здатність використовувати відповідну термінологію та способи вираження</w:t>
      </w:r>
      <w:r w:rsidRPr="006C0903">
        <w:rPr>
          <w:szCs w:val="28"/>
          <w:lang w:val="uk-UA"/>
        </w:rPr>
        <w:t xml:space="preserve"> дисципліни в усній та письмовій формах рідною чи іноземною мовами.</w:t>
      </w:r>
    </w:p>
    <w:p w:rsidR="006C0903" w:rsidRPr="006C0903" w:rsidRDefault="006C0903" w:rsidP="006C0903">
      <w:pPr>
        <w:spacing w:line="360" w:lineRule="auto"/>
        <w:ind w:firstLine="317"/>
        <w:jc w:val="both"/>
        <w:rPr>
          <w:b/>
          <w:szCs w:val="28"/>
          <w:lang w:val="uk-UA"/>
        </w:rPr>
      </w:pPr>
      <w:r w:rsidRPr="006C0903">
        <w:rPr>
          <w:b/>
          <w:szCs w:val="28"/>
          <w:lang w:val="uk-UA"/>
        </w:rPr>
        <w:t>Набуття і розвиток здатності:</w:t>
      </w:r>
    </w:p>
    <w:p w:rsidR="006C0903" w:rsidRPr="006C0903" w:rsidRDefault="006C0903" w:rsidP="006C0903">
      <w:pPr>
        <w:numPr>
          <w:ilvl w:val="0"/>
          <w:numId w:val="3"/>
        </w:numPr>
        <w:spacing w:line="360" w:lineRule="auto"/>
        <w:ind w:left="284" w:hanging="284"/>
        <w:jc w:val="both"/>
        <w:rPr>
          <w:szCs w:val="28"/>
          <w:lang w:val="uk-UA"/>
        </w:rPr>
      </w:pPr>
      <w:r w:rsidRPr="006C0903">
        <w:rPr>
          <w:szCs w:val="28"/>
          <w:lang w:val="uk-UA"/>
        </w:rPr>
        <w:t xml:space="preserve">розглядати суспільні явища в розвитку та в конкретних історичних умовах певного часу; </w:t>
      </w:r>
    </w:p>
    <w:p w:rsidR="006C0903" w:rsidRPr="006C0903" w:rsidRDefault="006C0903" w:rsidP="006C0903">
      <w:pPr>
        <w:numPr>
          <w:ilvl w:val="0"/>
          <w:numId w:val="3"/>
        </w:numPr>
        <w:spacing w:line="360" w:lineRule="auto"/>
        <w:ind w:left="284" w:hanging="284"/>
        <w:jc w:val="both"/>
        <w:rPr>
          <w:szCs w:val="28"/>
          <w:lang w:val="uk-UA"/>
        </w:rPr>
      </w:pPr>
      <w:r w:rsidRPr="006C0903">
        <w:rPr>
          <w:szCs w:val="28"/>
          <w:lang w:val="uk-UA"/>
        </w:rPr>
        <w:t xml:space="preserve">зіставляти історичні події, явища з періодами (епохами), орієнтуватися в науковій періодизації історії; </w:t>
      </w:r>
    </w:p>
    <w:p w:rsidR="006C0903" w:rsidRPr="006C0903" w:rsidRDefault="006C0903" w:rsidP="006C0903">
      <w:pPr>
        <w:numPr>
          <w:ilvl w:val="0"/>
          <w:numId w:val="3"/>
        </w:numPr>
        <w:spacing w:line="360" w:lineRule="auto"/>
        <w:ind w:left="284" w:hanging="284"/>
        <w:jc w:val="both"/>
        <w:rPr>
          <w:szCs w:val="28"/>
          <w:lang w:val="uk-UA"/>
        </w:rPr>
      </w:pPr>
      <w:r w:rsidRPr="006C0903">
        <w:rPr>
          <w:szCs w:val="28"/>
          <w:lang w:val="uk-UA"/>
        </w:rPr>
        <w:t xml:space="preserve">використовувати періодизацію як спосіб пізнання історичного процесу. </w:t>
      </w:r>
    </w:p>
    <w:p w:rsidR="006C0903" w:rsidRPr="006C0903" w:rsidRDefault="006C0903" w:rsidP="006C0903">
      <w:pPr>
        <w:numPr>
          <w:ilvl w:val="0"/>
          <w:numId w:val="3"/>
        </w:numPr>
        <w:spacing w:line="360" w:lineRule="auto"/>
        <w:ind w:left="284" w:hanging="284"/>
        <w:jc w:val="both"/>
        <w:rPr>
          <w:szCs w:val="28"/>
          <w:lang w:val="uk-UA"/>
        </w:rPr>
      </w:pPr>
      <w:r w:rsidRPr="006C0903">
        <w:rPr>
          <w:szCs w:val="28"/>
          <w:lang w:val="uk-UA"/>
        </w:rPr>
        <w:t xml:space="preserve">співвідносити розвиток історичних явищ і процесів з географічним положенням країн та природними умовами; </w:t>
      </w:r>
    </w:p>
    <w:p w:rsidR="006C0903" w:rsidRPr="006C0903" w:rsidRDefault="006C0903" w:rsidP="006C0903">
      <w:pPr>
        <w:numPr>
          <w:ilvl w:val="0"/>
          <w:numId w:val="3"/>
        </w:numPr>
        <w:spacing w:line="360" w:lineRule="auto"/>
        <w:ind w:left="284" w:hanging="284"/>
        <w:jc w:val="both"/>
        <w:rPr>
          <w:szCs w:val="28"/>
          <w:lang w:val="uk-UA"/>
        </w:rPr>
      </w:pPr>
      <w:r w:rsidRPr="006C0903">
        <w:rPr>
          <w:szCs w:val="28"/>
          <w:lang w:val="uk-UA"/>
        </w:rPr>
        <w:t xml:space="preserve">користуючись картою, визначати причини та наслідки історичних подій, процесів, основні тенденції розвитку міжнародних відносин і місця в них слов’янських народів, пов’язані з геополітичними чинниками і факторами навколишнього середовища; </w:t>
      </w:r>
    </w:p>
    <w:p w:rsidR="006C0903" w:rsidRPr="006C0903" w:rsidRDefault="006C0903" w:rsidP="006C0903">
      <w:pPr>
        <w:numPr>
          <w:ilvl w:val="0"/>
          <w:numId w:val="3"/>
        </w:numPr>
        <w:spacing w:line="360" w:lineRule="auto"/>
        <w:ind w:left="284" w:hanging="284"/>
        <w:jc w:val="both"/>
        <w:rPr>
          <w:szCs w:val="28"/>
          <w:lang w:val="uk-UA"/>
        </w:rPr>
      </w:pPr>
      <w:r w:rsidRPr="006C0903">
        <w:rPr>
          <w:szCs w:val="28"/>
          <w:lang w:val="uk-UA"/>
        </w:rPr>
        <w:lastRenderedPageBreak/>
        <w:t xml:space="preserve">характеризувати, спираючись на карту, історичний процес та його регіональні особливості. </w:t>
      </w:r>
    </w:p>
    <w:p w:rsidR="006C0903" w:rsidRPr="006C0903" w:rsidRDefault="006C0903" w:rsidP="006C0903">
      <w:pPr>
        <w:numPr>
          <w:ilvl w:val="0"/>
          <w:numId w:val="3"/>
        </w:numPr>
        <w:spacing w:line="360" w:lineRule="auto"/>
        <w:ind w:left="284" w:hanging="284"/>
        <w:jc w:val="both"/>
        <w:rPr>
          <w:szCs w:val="28"/>
          <w:lang w:val="uk-UA"/>
        </w:rPr>
      </w:pPr>
      <w:r w:rsidRPr="006C0903">
        <w:rPr>
          <w:szCs w:val="28"/>
          <w:lang w:val="uk-UA"/>
        </w:rPr>
        <w:t xml:space="preserve">критично аналізувати й оцінювати історичні джерела, виявляти тенденційну інформацію та пояснювати її необ’єктивність; </w:t>
      </w:r>
    </w:p>
    <w:p w:rsidR="006C0903" w:rsidRPr="006C0903" w:rsidRDefault="006C0903" w:rsidP="006C0903">
      <w:pPr>
        <w:numPr>
          <w:ilvl w:val="0"/>
          <w:numId w:val="3"/>
        </w:numPr>
        <w:spacing w:line="360" w:lineRule="auto"/>
        <w:ind w:left="284" w:hanging="284"/>
        <w:jc w:val="both"/>
        <w:rPr>
          <w:szCs w:val="28"/>
          <w:lang w:val="uk-UA"/>
        </w:rPr>
      </w:pPr>
      <w:r w:rsidRPr="006C0903">
        <w:rPr>
          <w:szCs w:val="28"/>
          <w:lang w:val="uk-UA"/>
        </w:rPr>
        <w:t>користуватись довідковою літературою, Інтернетом тощо для самостійного пошуку інформації;</w:t>
      </w:r>
    </w:p>
    <w:p w:rsidR="006C0903" w:rsidRPr="006C0903" w:rsidRDefault="006C0903" w:rsidP="006C0903">
      <w:pPr>
        <w:numPr>
          <w:ilvl w:val="0"/>
          <w:numId w:val="3"/>
        </w:numPr>
        <w:spacing w:line="360" w:lineRule="auto"/>
        <w:ind w:left="284" w:hanging="284"/>
        <w:jc w:val="both"/>
        <w:rPr>
          <w:szCs w:val="28"/>
          <w:lang w:val="uk-UA"/>
        </w:rPr>
      </w:pPr>
      <w:r w:rsidRPr="006C0903">
        <w:rPr>
          <w:szCs w:val="28"/>
          <w:lang w:val="uk-UA"/>
        </w:rPr>
        <w:t xml:space="preserve">самостійно інтерпретувати зміст історичних джерел та відбиті в них історичні факти, явища, події; </w:t>
      </w:r>
    </w:p>
    <w:p w:rsidR="006C0903" w:rsidRPr="006C0903" w:rsidRDefault="006C0903" w:rsidP="006C0903">
      <w:pPr>
        <w:numPr>
          <w:ilvl w:val="0"/>
          <w:numId w:val="3"/>
        </w:numPr>
        <w:spacing w:line="360" w:lineRule="auto"/>
        <w:ind w:left="284" w:hanging="284"/>
        <w:jc w:val="both"/>
        <w:rPr>
          <w:szCs w:val="28"/>
          <w:lang w:val="uk-UA"/>
        </w:rPr>
      </w:pPr>
      <w:r w:rsidRPr="006C0903">
        <w:rPr>
          <w:szCs w:val="28"/>
          <w:lang w:val="uk-UA"/>
        </w:rPr>
        <w:t xml:space="preserve">оцінювати, порівнювати, пояснювати факти і явища дійсності на основі інформації, отриманої з різних джерел знань; </w:t>
      </w:r>
    </w:p>
    <w:p w:rsidR="006C0903" w:rsidRPr="006C0903" w:rsidRDefault="006C0903" w:rsidP="006C0903">
      <w:pPr>
        <w:numPr>
          <w:ilvl w:val="0"/>
          <w:numId w:val="3"/>
        </w:numPr>
        <w:spacing w:line="360" w:lineRule="auto"/>
        <w:ind w:left="284" w:hanging="284"/>
        <w:jc w:val="both"/>
        <w:rPr>
          <w:szCs w:val="28"/>
          <w:lang w:val="uk-UA"/>
        </w:rPr>
      </w:pPr>
      <w:r w:rsidRPr="006C0903">
        <w:rPr>
          <w:szCs w:val="28"/>
          <w:lang w:val="uk-UA"/>
        </w:rPr>
        <w:t xml:space="preserve">розрізняти інші погляди, визнавати та сприймати цю різноманітність; </w:t>
      </w:r>
    </w:p>
    <w:p w:rsidR="006C0903" w:rsidRPr="006C0903" w:rsidRDefault="006C0903" w:rsidP="006C0903">
      <w:pPr>
        <w:numPr>
          <w:ilvl w:val="0"/>
          <w:numId w:val="3"/>
        </w:numPr>
        <w:spacing w:line="360" w:lineRule="auto"/>
        <w:ind w:left="284" w:hanging="284"/>
        <w:jc w:val="both"/>
        <w:rPr>
          <w:szCs w:val="28"/>
          <w:lang w:val="uk-UA"/>
        </w:rPr>
      </w:pPr>
      <w:r w:rsidRPr="006C0903">
        <w:rPr>
          <w:szCs w:val="28"/>
          <w:lang w:val="uk-UA"/>
        </w:rPr>
        <w:t>розповідати про історичні події та явища й описувати їх;</w:t>
      </w:r>
    </w:p>
    <w:p w:rsidR="006C0903" w:rsidRPr="006C0903" w:rsidRDefault="006C0903" w:rsidP="006C0903">
      <w:pPr>
        <w:numPr>
          <w:ilvl w:val="0"/>
          <w:numId w:val="3"/>
        </w:numPr>
        <w:spacing w:line="360" w:lineRule="auto"/>
        <w:ind w:left="284" w:hanging="284"/>
        <w:jc w:val="both"/>
        <w:rPr>
          <w:szCs w:val="28"/>
          <w:lang w:val="uk-UA"/>
        </w:rPr>
      </w:pPr>
      <w:r w:rsidRPr="006C0903">
        <w:rPr>
          <w:szCs w:val="28"/>
          <w:lang w:val="uk-UA"/>
        </w:rPr>
        <w:t xml:space="preserve">брати участь у дискусії, аргументувати, посилаючись на джерело, власну позицію. </w:t>
      </w:r>
    </w:p>
    <w:p w:rsidR="006C0903" w:rsidRPr="006C0903" w:rsidRDefault="006C0903" w:rsidP="006C0903">
      <w:pPr>
        <w:numPr>
          <w:ilvl w:val="0"/>
          <w:numId w:val="3"/>
        </w:numPr>
        <w:spacing w:line="360" w:lineRule="auto"/>
        <w:ind w:left="284" w:hanging="284"/>
        <w:jc w:val="both"/>
        <w:rPr>
          <w:szCs w:val="28"/>
          <w:lang w:val="uk-UA"/>
        </w:rPr>
      </w:pPr>
      <w:r w:rsidRPr="006C0903">
        <w:rPr>
          <w:szCs w:val="28"/>
          <w:lang w:val="uk-UA"/>
        </w:rPr>
        <w:t xml:space="preserve">складати різні типи планів, формулювати доречні питання до історичних текстів; </w:t>
      </w:r>
    </w:p>
    <w:p w:rsidR="006C0903" w:rsidRPr="006C0903" w:rsidRDefault="006C0903" w:rsidP="006C0903">
      <w:pPr>
        <w:numPr>
          <w:ilvl w:val="0"/>
          <w:numId w:val="3"/>
        </w:numPr>
        <w:spacing w:line="360" w:lineRule="auto"/>
        <w:ind w:left="284" w:hanging="284"/>
        <w:jc w:val="both"/>
        <w:rPr>
          <w:szCs w:val="28"/>
          <w:lang w:val="uk-UA"/>
        </w:rPr>
      </w:pPr>
      <w:r w:rsidRPr="006C0903">
        <w:rPr>
          <w:szCs w:val="28"/>
          <w:lang w:val="uk-UA"/>
        </w:rPr>
        <w:t xml:space="preserve">готувати аналітичні доповіді, реферати, складати тези, розгорнутий та опорний конспекти й будувати відповідь на цій основі; </w:t>
      </w:r>
    </w:p>
    <w:p w:rsidR="006C0903" w:rsidRPr="006C0903" w:rsidRDefault="006C0903" w:rsidP="006C0903">
      <w:pPr>
        <w:numPr>
          <w:ilvl w:val="0"/>
          <w:numId w:val="3"/>
        </w:numPr>
        <w:spacing w:line="360" w:lineRule="auto"/>
        <w:ind w:left="284" w:hanging="284"/>
        <w:jc w:val="both"/>
        <w:rPr>
          <w:szCs w:val="28"/>
          <w:lang w:val="uk-UA"/>
        </w:rPr>
      </w:pPr>
      <w:r w:rsidRPr="006C0903">
        <w:rPr>
          <w:szCs w:val="28"/>
          <w:lang w:val="uk-UA"/>
        </w:rPr>
        <w:t xml:space="preserve">надавати усну та письмову історичну характеристику подіям, явищам, видатним діячам; </w:t>
      </w:r>
    </w:p>
    <w:p w:rsidR="006C0903" w:rsidRPr="006C0903" w:rsidRDefault="006C0903" w:rsidP="006C0903">
      <w:pPr>
        <w:numPr>
          <w:ilvl w:val="0"/>
          <w:numId w:val="3"/>
        </w:numPr>
        <w:spacing w:line="360" w:lineRule="auto"/>
        <w:ind w:left="284" w:hanging="284"/>
        <w:jc w:val="both"/>
        <w:rPr>
          <w:szCs w:val="28"/>
          <w:lang w:val="uk-UA"/>
        </w:rPr>
      </w:pPr>
      <w:r w:rsidRPr="006C0903">
        <w:rPr>
          <w:szCs w:val="28"/>
          <w:lang w:val="uk-UA"/>
        </w:rPr>
        <w:t xml:space="preserve">складати таблиці та схеми й будувати відповідь на основі схеми чи таблиці; </w:t>
      </w:r>
    </w:p>
    <w:p w:rsidR="006C0903" w:rsidRPr="006C0903" w:rsidRDefault="006C0903" w:rsidP="006C0903">
      <w:pPr>
        <w:numPr>
          <w:ilvl w:val="0"/>
          <w:numId w:val="3"/>
        </w:numPr>
        <w:spacing w:line="360" w:lineRule="auto"/>
        <w:ind w:left="284" w:hanging="284"/>
        <w:jc w:val="both"/>
        <w:rPr>
          <w:szCs w:val="28"/>
          <w:lang w:val="uk-UA"/>
        </w:rPr>
      </w:pPr>
      <w:r w:rsidRPr="006C0903">
        <w:rPr>
          <w:szCs w:val="28"/>
          <w:lang w:val="uk-UA"/>
        </w:rPr>
        <w:t>висловлювати власну думку, формулювати й захищати власну позицію під час усної та письмової дискусій;</w:t>
      </w:r>
    </w:p>
    <w:p w:rsidR="006C0903" w:rsidRPr="006C0903" w:rsidRDefault="006C0903" w:rsidP="006C0903">
      <w:pPr>
        <w:numPr>
          <w:ilvl w:val="0"/>
          <w:numId w:val="3"/>
        </w:numPr>
        <w:spacing w:line="360" w:lineRule="auto"/>
        <w:ind w:left="284" w:hanging="284"/>
        <w:jc w:val="both"/>
        <w:rPr>
          <w:szCs w:val="28"/>
          <w:lang w:val="uk-UA"/>
        </w:rPr>
      </w:pPr>
      <w:r w:rsidRPr="006C0903">
        <w:rPr>
          <w:szCs w:val="28"/>
          <w:lang w:val="uk-UA"/>
        </w:rPr>
        <w:t xml:space="preserve">аналізувати, синтезувати й узагальнювати значний обсяг інформації в певній системі; </w:t>
      </w:r>
    </w:p>
    <w:p w:rsidR="006C0903" w:rsidRPr="006C0903" w:rsidRDefault="006C0903" w:rsidP="006C0903">
      <w:pPr>
        <w:numPr>
          <w:ilvl w:val="0"/>
          <w:numId w:val="3"/>
        </w:numPr>
        <w:spacing w:line="360" w:lineRule="auto"/>
        <w:ind w:left="284" w:hanging="284"/>
        <w:jc w:val="both"/>
        <w:rPr>
          <w:szCs w:val="28"/>
          <w:lang w:val="uk-UA"/>
        </w:rPr>
      </w:pPr>
      <w:r w:rsidRPr="006C0903">
        <w:rPr>
          <w:szCs w:val="28"/>
          <w:lang w:val="uk-UA"/>
        </w:rPr>
        <w:t xml:space="preserve">користуватися науковою термінологією; застосовувати поняття як інструмент пізнання нового; </w:t>
      </w:r>
    </w:p>
    <w:p w:rsidR="006C0903" w:rsidRPr="006C0903" w:rsidRDefault="006C0903" w:rsidP="006C0903">
      <w:pPr>
        <w:numPr>
          <w:ilvl w:val="0"/>
          <w:numId w:val="3"/>
        </w:numPr>
        <w:spacing w:line="360" w:lineRule="auto"/>
        <w:ind w:left="284" w:hanging="284"/>
        <w:jc w:val="both"/>
        <w:rPr>
          <w:szCs w:val="28"/>
          <w:lang w:val="uk-UA"/>
        </w:rPr>
      </w:pPr>
      <w:r w:rsidRPr="006C0903">
        <w:rPr>
          <w:szCs w:val="28"/>
          <w:lang w:val="uk-UA"/>
        </w:rPr>
        <w:t xml:space="preserve">визначати роль людського фактора в історії, давати всебічну характеристику історичних особистостей, розкривати внутрішні мотиви їхніх дій, створювати політичні й історичні портрети; </w:t>
      </w:r>
    </w:p>
    <w:p w:rsidR="006C0903" w:rsidRPr="006C0903" w:rsidRDefault="006C0903" w:rsidP="006C0903">
      <w:pPr>
        <w:numPr>
          <w:ilvl w:val="0"/>
          <w:numId w:val="3"/>
        </w:numPr>
        <w:spacing w:line="360" w:lineRule="auto"/>
        <w:ind w:left="284" w:hanging="284"/>
        <w:jc w:val="both"/>
        <w:rPr>
          <w:szCs w:val="28"/>
          <w:lang w:val="uk-UA"/>
        </w:rPr>
      </w:pPr>
      <w:r w:rsidRPr="006C0903">
        <w:rPr>
          <w:szCs w:val="28"/>
          <w:lang w:val="uk-UA"/>
        </w:rPr>
        <w:lastRenderedPageBreak/>
        <w:t xml:space="preserve">визначати причини, сутність, наслідки та значення історичних явищ і подій; </w:t>
      </w:r>
    </w:p>
    <w:p w:rsidR="006C0903" w:rsidRPr="006C0903" w:rsidRDefault="006C0903" w:rsidP="006C0903">
      <w:pPr>
        <w:numPr>
          <w:ilvl w:val="0"/>
          <w:numId w:val="3"/>
        </w:numPr>
        <w:spacing w:line="360" w:lineRule="auto"/>
        <w:ind w:left="284" w:hanging="284"/>
        <w:jc w:val="both"/>
        <w:rPr>
          <w:szCs w:val="28"/>
          <w:lang w:val="uk-UA"/>
        </w:rPr>
      </w:pPr>
      <w:r w:rsidRPr="006C0903">
        <w:rPr>
          <w:szCs w:val="28"/>
          <w:lang w:val="uk-UA"/>
        </w:rPr>
        <w:t xml:space="preserve">проводити дослідження різного рівня складності; </w:t>
      </w:r>
    </w:p>
    <w:p w:rsidR="006C0903" w:rsidRPr="006C0903" w:rsidRDefault="006C0903" w:rsidP="006C0903">
      <w:pPr>
        <w:numPr>
          <w:ilvl w:val="0"/>
          <w:numId w:val="3"/>
        </w:numPr>
        <w:spacing w:line="360" w:lineRule="auto"/>
        <w:ind w:left="284" w:hanging="284"/>
        <w:jc w:val="both"/>
        <w:rPr>
          <w:szCs w:val="28"/>
          <w:lang w:val="uk-UA"/>
        </w:rPr>
      </w:pPr>
      <w:r w:rsidRPr="006C0903">
        <w:rPr>
          <w:szCs w:val="28"/>
          <w:lang w:val="uk-UA"/>
        </w:rPr>
        <w:t xml:space="preserve">порівнювати, пояснювати, узагальнювати та критично оцінювати факти й діяльність осіб, спираючись на набуті знання, власну систему цінностей, з позиції загальнолюдських і національних цінностей; </w:t>
      </w:r>
    </w:p>
    <w:p w:rsidR="00D60AC3" w:rsidRPr="00D60AC3" w:rsidRDefault="006C0903" w:rsidP="00D60AC3">
      <w:pPr>
        <w:numPr>
          <w:ilvl w:val="0"/>
          <w:numId w:val="3"/>
        </w:numPr>
        <w:spacing w:line="360" w:lineRule="auto"/>
        <w:ind w:left="284" w:hanging="284"/>
        <w:jc w:val="both"/>
        <w:rPr>
          <w:rFonts w:ascii="Times New Roman CYR" w:hAnsi="Times New Roman CYR" w:cs="Times New Roman CYR"/>
          <w:szCs w:val="28"/>
          <w:lang w:val="uk-UA"/>
        </w:rPr>
      </w:pPr>
      <w:r w:rsidRPr="00D60AC3">
        <w:rPr>
          <w:szCs w:val="28"/>
          <w:lang w:val="uk-UA"/>
        </w:rPr>
        <w:t xml:space="preserve">виявляти суперечності в позиціях, різні інтереси, потреби соціальних груп і окремих осіб та їх роль в історичному процесі, тенденції й напрями історичного розвитку; </w:t>
      </w:r>
    </w:p>
    <w:p w:rsidR="006C0903" w:rsidRPr="00D60AC3" w:rsidRDefault="006C0903" w:rsidP="00D60AC3">
      <w:pPr>
        <w:numPr>
          <w:ilvl w:val="0"/>
          <w:numId w:val="3"/>
        </w:numPr>
        <w:spacing w:line="360" w:lineRule="auto"/>
        <w:ind w:left="284" w:hanging="284"/>
        <w:jc w:val="both"/>
        <w:rPr>
          <w:rFonts w:ascii="Times New Roman CYR" w:hAnsi="Times New Roman CYR" w:cs="Times New Roman CYR"/>
          <w:szCs w:val="28"/>
          <w:lang w:val="uk-UA"/>
        </w:rPr>
      </w:pPr>
      <w:r w:rsidRPr="00D60AC3">
        <w:rPr>
          <w:szCs w:val="28"/>
          <w:lang w:val="uk-UA"/>
        </w:rPr>
        <w:t>оцінювати різні версії й думки про минулі історичні події, визнаючи, що деякі джерела можуть бути необ’єктивними.</w:t>
      </w:r>
    </w:p>
    <w:p w:rsidR="00F43EE5" w:rsidRPr="006C0903" w:rsidRDefault="00F43EE5" w:rsidP="006C0903">
      <w:pPr>
        <w:pStyle w:val="ae"/>
        <w:tabs>
          <w:tab w:val="clear" w:pos="4677"/>
          <w:tab w:val="clear" w:pos="9355"/>
        </w:tabs>
        <w:spacing w:line="360" w:lineRule="auto"/>
        <w:ind w:left="360"/>
        <w:jc w:val="both"/>
        <w:rPr>
          <w:szCs w:val="28"/>
          <w:lang w:val="uk-UA"/>
        </w:rPr>
      </w:pPr>
    </w:p>
    <w:p w:rsidR="00F43EE5" w:rsidRPr="006C0903" w:rsidRDefault="00F43EE5" w:rsidP="00F43EE5">
      <w:pPr>
        <w:pStyle w:val="ae"/>
        <w:spacing w:line="360" w:lineRule="auto"/>
        <w:ind w:left="360"/>
        <w:jc w:val="center"/>
        <w:rPr>
          <w:i/>
          <w:szCs w:val="28"/>
          <w:lang w:val="uk-UA"/>
        </w:rPr>
      </w:pPr>
      <w:r w:rsidRPr="006C0903">
        <w:rPr>
          <w:i/>
          <w:szCs w:val="28"/>
          <w:lang w:val="uk-UA"/>
        </w:rPr>
        <w:t>З глиб</w:t>
      </w:r>
      <w:r w:rsidRPr="00F43EE5">
        <w:rPr>
          <w:i/>
          <w:szCs w:val="28"/>
        </w:rPr>
        <w:t>o</w:t>
      </w:r>
      <w:r w:rsidRPr="006C0903">
        <w:rPr>
          <w:i/>
          <w:szCs w:val="28"/>
          <w:lang w:val="uk-UA"/>
        </w:rPr>
        <w:t>к</w:t>
      </w:r>
      <w:r w:rsidRPr="00F43EE5">
        <w:rPr>
          <w:i/>
          <w:szCs w:val="28"/>
        </w:rPr>
        <w:t>o</w:t>
      </w:r>
      <w:r w:rsidRPr="006C0903">
        <w:rPr>
          <w:i/>
          <w:szCs w:val="28"/>
          <w:lang w:val="uk-UA"/>
        </w:rPr>
        <w:t>ю п</w:t>
      </w:r>
      <w:r w:rsidRPr="00F43EE5">
        <w:rPr>
          <w:i/>
          <w:szCs w:val="28"/>
        </w:rPr>
        <w:t>o</w:t>
      </w:r>
      <w:r w:rsidRPr="006C0903">
        <w:rPr>
          <w:i/>
          <w:szCs w:val="28"/>
          <w:lang w:val="uk-UA"/>
        </w:rPr>
        <w:t>в</w:t>
      </w:r>
      <w:r w:rsidRPr="00F43EE5">
        <w:rPr>
          <w:i/>
          <w:szCs w:val="28"/>
        </w:rPr>
        <w:t>a</w:t>
      </w:r>
      <w:r w:rsidRPr="006C0903">
        <w:rPr>
          <w:i/>
          <w:szCs w:val="28"/>
          <w:lang w:val="uk-UA"/>
        </w:rPr>
        <w:t>г</w:t>
      </w:r>
      <w:r w:rsidRPr="00F43EE5">
        <w:rPr>
          <w:i/>
          <w:szCs w:val="28"/>
        </w:rPr>
        <w:t>o</w:t>
      </w:r>
      <w:r w:rsidRPr="006C0903">
        <w:rPr>
          <w:i/>
          <w:szCs w:val="28"/>
          <w:lang w:val="uk-UA"/>
        </w:rPr>
        <w:t>ю д</w:t>
      </w:r>
      <w:r w:rsidRPr="00F43EE5">
        <w:rPr>
          <w:i/>
          <w:szCs w:val="28"/>
        </w:rPr>
        <w:t>o</w:t>
      </w:r>
      <w:r w:rsidRPr="006C0903">
        <w:rPr>
          <w:i/>
          <w:szCs w:val="28"/>
          <w:lang w:val="uk-UA"/>
        </w:rPr>
        <w:t xml:space="preserve"> чит</w:t>
      </w:r>
      <w:r w:rsidRPr="00F43EE5">
        <w:rPr>
          <w:i/>
          <w:szCs w:val="28"/>
        </w:rPr>
        <w:t>a</w:t>
      </w:r>
      <w:r w:rsidRPr="006C0903">
        <w:rPr>
          <w:i/>
          <w:szCs w:val="28"/>
          <w:lang w:val="uk-UA"/>
        </w:rPr>
        <w:t>ч</w:t>
      </w:r>
      <w:r w:rsidRPr="00F43EE5">
        <w:rPr>
          <w:i/>
          <w:szCs w:val="28"/>
        </w:rPr>
        <w:t>a</w:t>
      </w:r>
      <w:r w:rsidRPr="006C0903">
        <w:rPr>
          <w:i/>
          <w:szCs w:val="28"/>
          <w:lang w:val="uk-UA"/>
        </w:rPr>
        <w:t>!</w:t>
      </w:r>
    </w:p>
    <w:p w:rsidR="00F43EE5" w:rsidRPr="00F43EE5" w:rsidRDefault="00F43EE5" w:rsidP="00F43EE5">
      <w:pPr>
        <w:pStyle w:val="ae"/>
        <w:spacing w:line="360" w:lineRule="auto"/>
        <w:ind w:left="360"/>
        <w:jc w:val="right"/>
        <w:rPr>
          <w:szCs w:val="28"/>
        </w:rPr>
      </w:pPr>
      <w:r w:rsidRPr="00F43EE5">
        <w:rPr>
          <w:szCs w:val="28"/>
        </w:rPr>
        <w:t>Aвтop</w:t>
      </w:r>
    </w:p>
    <w:p w:rsidR="00353142" w:rsidRPr="00575A49" w:rsidRDefault="00353142" w:rsidP="00AD59D4">
      <w:pPr>
        <w:spacing w:line="360" w:lineRule="auto"/>
        <w:ind w:firstLine="567"/>
        <w:jc w:val="center"/>
        <w:rPr>
          <w:b/>
          <w:bCs/>
          <w:szCs w:val="28"/>
          <w:lang w:val="uk-UA"/>
        </w:rPr>
      </w:pPr>
    </w:p>
    <w:p w:rsidR="005A73C8" w:rsidRPr="00575A49" w:rsidRDefault="00353142" w:rsidP="00AD59D4">
      <w:pPr>
        <w:spacing w:line="360" w:lineRule="auto"/>
        <w:ind w:firstLine="567"/>
        <w:jc w:val="center"/>
        <w:rPr>
          <w:b/>
          <w:bCs/>
          <w:szCs w:val="28"/>
          <w:lang w:val="uk-UA"/>
        </w:rPr>
      </w:pPr>
      <w:r w:rsidRPr="00575A49">
        <w:rPr>
          <w:b/>
          <w:bCs/>
          <w:szCs w:val="28"/>
          <w:lang w:val="uk-UA"/>
        </w:rPr>
        <w:br w:type="page"/>
      </w:r>
    </w:p>
    <w:p w:rsidR="00353142" w:rsidRPr="00575A49" w:rsidRDefault="00353142" w:rsidP="00AD59D4">
      <w:pPr>
        <w:spacing w:line="360" w:lineRule="auto"/>
        <w:ind w:firstLine="567"/>
        <w:jc w:val="center"/>
        <w:rPr>
          <w:b/>
          <w:bCs/>
          <w:szCs w:val="28"/>
          <w:lang w:val="uk-UA"/>
        </w:rPr>
      </w:pPr>
    </w:p>
    <w:p w:rsidR="005A73C8" w:rsidRPr="00575A49" w:rsidRDefault="005A73C8" w:rsidP="00AD59D4">
      <w:pPr>
        <w:spacing w:line="360" w:lineRule="auto"/>
        <w:ind w:firstLine="567"/>
        <w:jc w:val="center"/>
        <w:rPr>
          <w:b/>
          <w:bCs/>
          <w:szCs w:val="28"/>
          <w:lang w:val="uk-UA"/>
        </w:rPr>
      </w:pPr>
      <w:r w:rsidRPr="00575A49">
        <w:rPr>
          <w:b/>
          <w:bCs/>
          <w:szCs w:val="28"/>
          <w:lang w:val="uk-UA"/>
        </w:rPr>
        <w:t xml:space="preserve">ІНФОРМАЦІЙНИЙ ОБСЯГ </w:t>
      </w:r>
    </w:p>
    <w:p w:rsidR="005A73C8" w:rsidRPr="00575A49" w:rsidRDefault="005A73C8" w:rsidP="00AD59D4">
      <w:pPr>
        <w:spacing w:line="360" w:lineRule="auto"/>
        <w:ind w:firstLine="567"/>
        <w:jc w:val="center"/>
        <w:rPr>
          <w:b/>
          <w:bCs/>
          <w:szCs w:val="28"/>
          <w:lang w:val="uk-UA"/>
        </w:rPr>
      </w:pPr>
      <w:r w:rsidRPr="00575A49">
        <w:rPr>
          <w:b/>
          <w:bCs/>
          <w:szCs w:val="28"/>
          <w:lang w:val="uk-UA"/>
        </w:rPr>
        <w:t>І СТРУКТУРА КУРСУ</w:t>
      </w:r>
    </w:p>
    <w:p w:rsidR="005A73C8" w:rsidRPr="00575A49" w:rsidRDefault="005A73C8" w:rsidP="00AD59D4">
      <w:pPr>
        <w:pStyle w:val="1"/>
        <w:jc w:val="center"/>
        <w:rPr>
          <w:b/>
          <w:bCs/>
          <w:sz w:val="28"/>
          <w:szCs w:val="28"/>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3260"/>
        <w:gridCol w:w="1399"/>
        <w:gridCol w:w="2003"/>
      </w:tblGrid>
      <w:tr w:rsidR="005A73C8" w:rsidRPr="00575A49" w:rsidTr="00BA3156">
        <w:trPr>
          <w:trHeight w:val="803"/>
        </w:trPr>
        <w:tc>
          <w:tcPr>
            <w:tcW w:w="3119" w:type="dxa"/>
            <w:vMerge w:val="restart"/>
            <w:vAlign w:val="center"/>
          </w:tcPr>
          <w:p w:rsidR="005A73C8" w:rsidRPr="00575A49" w:rsidRDefault="005A73C8" w:rsidP="00AD59D4">
            <w:pPr>
              <w:jc w:val="center"/>
              <w:rPr>
                <w:szCs w:val="28"/>
                <w:lang w:val="uk-UA"/>
              </w:rPr>
            </w:pPr>
            <w:r w:rsidRPr="00575A49">
              <w:rPr>
                <w:szCs w:val="28"/>
                <w:lang w:val="uk-UA"/>
              </w:rPr>
              <w:t xml:space="preserve">Найменування показників </w:t>
            </w:r>
          </w:p>
        </w:tc>
        <w:tc>
          <w:tcPr>
            <w:tcW w:w="3260" w:type="dxa"/>
            <w:vMerge w:val="restart"/>
            <w:vAlign w:val="center"/>
          </w:tcPr>
          <w:p w:rsidR="005A73C8" w:rsidRPr="00575A49" w:rsidRDefault="005A73C8" w:rsidP="00AD59D4">
            <w:pPr>
              <w:jc w:val="center"/>
              <w:rPr>
                <w:szCs w:val="28"/>
                <w:lang w:val="uk-UA"/>
              </w:rPr>
            </w:pPr>
            <w:r w:rsidRPr="00575A49">
              <w:rPr>
                <w:szCs w:val="28"/>
                <w:lang w:val="uk-UA"/>
              </w:rPr>
              <w:t>Галузь знань, напрям підготовки, освітньо-кваліфікаційний рівень</w:t>
            </w:r>
          </w:p>
        </w:tc>
        <w:tc>
          <w:tcPr>
            <w:tcW w:w="3402" w:type="dxa"/>
            <w:gridSpan w:val="2"/>
            <w:vAlign w:val="center"/>
          </w:tcPr>
          <w:p w:rsidR="005A73C8" w:rsidRPr="00575A49" w:rsidRDefault="005A73C8" w:rsidP="00AD59D4">
            <w:pPr>
              <w:jc w:val="center"/>
              <w:rPr>
                <w:szCs w:val="28"/>
                <w:lang w:val="uk-UA"/>
              </w:rPr>
            </w:pPr>
            <w:r w:rsidRPr="00575A49">
              <w:rPr>
                <w:szCs w:val="28"/>
                <w:lang w:val="uk-UA"/>
              </w:rPr>
              <w:t>Характеристика навчальної дисципліни</w:t>
            </w:r>
          </w:p>
        </w:tc>
      </w:tr>
      <w:tr w:rsidR="005A73C8" w:rsidRPr="00575A49" w:rsidTr="00BA3156">
        <w:trPr>
          <w:trHeight w:val="549"/>
        </w:trPr>
        <w:tc>
          <w:tcPr>
            <w:tcW w:w="3119" w:type="dxa"/>
            <w:vMerge/>
            <w:vAlign w:val="center"/>
          </w:tcPr>
          <w:p w:rsidR="005A73C8" w:rsidRPr="00575A49" w:rsidRDefault="005A73C8" w:rsidP="00AD59D4">
            <w:pPr>
              <w:jc w:val="center"/>
              <w:rPr>
                <w:szCs w:val="28"/>
                <w:lang w:val="uk-UA"/>
              </w:rPr>
            </w:pPr>
          </w:p>
        </w:tc>
        <w:tc>
          <w:tcPr>
            <w:tcW w:w="3260" w:type="dxa"/>
            <w:vMerge/>
            <w:vAlign w:val="center"/>
          </w:tcPr>
          <w:p w:rsidR="005A73C8" w:rsidRPr="00575A49" w:rsidRDefault="005A73C8" w:rsidP="00AD59D4">
            <w:pPr>
              <w:jc w:val="center"/>
              <w:rPr>
                <w:szCs w:val="28"/>
                <w:lang w:val="uk-UA"/>
              </w:rPr>
            </w:pPr>
          </w:p>
        </w:tc>
        <w:tc>
          <w:tcPr>
            <w:tcW w:w="3402" w:type="dxa"/>
            <w:gridSpan w:val="2"/>
          </w:tcPr>
          <w:p w:rsidR="005A73C8" w:rsidRPr="00575A49" w:rsidRDefault="005A73C8" w:rsidP="00AD59D4">
            <w:pPr>
              <w:jc w:val="center"/>
              <w:rPr>
                <w:b/>
                <w:i/>
                <w:szCs w:val="28"/>
                <w:lang w:val="uk-UA"/>
              </w:rPr>
            </w:pPr>
            <w:r w:rsidRPr="00575A49">
              <w:rPr>
                <w:b/>
                <w:i/>
                <w:szCs w:val="28"/>
                <w:lang w:val="uk-UA"/>
              </w:rPr>
              <w:t>денна форма навчання</w:t>
            </w:r>
          </w:p>
        </w:tc>
      </w:tr>
      <w:tr w:rsidR="005A73C8" w:rsidRPr="00575A49" w:rsidTr="00BA3156">
        <w:trPr>
          <w:trHeight w:val="409"/>
        </w:trPr>
        <w:tc>
          <w:tcPr>
            <w:tcW w:w="3119" w:type="dxa"/>
            <w:vMerge w:val="restart"/>
            <w:vAlign w:val="center"/>
          </w:tcPr>
          <w:p w:rsidR="005A73C8" w:rsidRPr="00575A49" w:rsidRDefault="005A73C8" w:rsidP="00AD59D4">
            <w:pPr>
              <w:rPr>
                <w:szCs w:val="28"/>
                <w:lang w:val="uk-UA"/>
              </w:rPr>
            </w:pPr>
            <w:r w:rsidRPr="00575A49">
              <w:rPr>
                <w:szCs w:val="28"/>
                <w:lang w:val="uk-UA"/>
              </w:rPr>
              <w:t>Кількість кредитів – 6</w:t>
            </w:r>
          </w:p>
        </w:tc>
        <w:tc>
          <w:tcPr>
            <w:tcW w:w="3260" w:type="dxa"/>
          </w:tcPr>
          <w:p w:rsidR="005A73C8" w:rsidRPr="00575A49" w:rsidRDefault="005A73C8" w:rsidP="00AD59D4">
            <w:pPr>
              <w:jc w:val="center"/>
              <w:rPr>
                <w:szCs w:val="28"/>
                <w:lang w:val="uk-UA"/>
              </w:rPr>
            </w:pPr>
            <w:r w:rsidRPr="00575A49">
              <w:rPr>
                <w:szCs w:val="28"/>
                <w:lang w:val="uk-UA"/>
              </w:rPr>
              <w:t>Галузь знань</w:t>
            </w:r>
          </w:p>
          <w:p w:rsidR="005A73C8" w:rsidRPr="00575A49" w:rsidRDefault="005A73C8" w:rsidP="00AD59D4">
            <w:pPr>
              <w:jc w:val="center"/>
              <w:rPr>
                <w:szCs w:val="28"/>
                <w:lang w:val="uk-UA"/>
              </w:rPr>
            </w:pPr>
            <w:r w:rsidRPr="00575A49">
              <w:rPr>
                <w:szCs w:val="28"/>
                <w:lang w:val="uk-UA"/>
              </w:rPr>
              <w:t>01 Освіта/Педагогіка</w:t>
            </w:r>
          </w:p>
        </w:tc>
        <w:tc>
          <w:tcPr>
            <w:tcW w:w="3402" w:type="dxa"/>
            <w:gridSpan w:val="2"/>
            <w:vMerge w:val="restart"/>
            <w:vAlign w:val="center"/>
          </w:tcPr>
          <w:p w:rsidR="005A73C8" w:rsidRPr="00575A49" w:rsidRDefault="005A73C8" w:rsidP="00AD59D4">
            <w:pPr>
              <w:jc w:val="center"/>
              <w:rPr>
                <w:szCs w:val="28"/>
                <w:lang w:val="uk-UA"/>
              </w:rPr>
            </w:pPr>
            <w:r w:rsidRPr="00575A49">
              <w:rPr>
                <w:szCs w:val="28"/>
                <w:lang w:val="uk-UA"/>
              </w:rPr>
              <w:t>Нормативна</w:t>
            </w:r>
          </w:p>
          <w:p w:rsidR="005A73C8" w:rsidRPr="00575A49" w:rsidRDefault="005A73C8" w:rsidP="00AD59D4">
            <w:pPr>
              <w:jc w:val="center"/>
              <w:rPr>
                <w:i/>
                <w:szCs w:val="28"/>
                <w:lang w:val="uk-UA"/>
              </w:rPr>
            </w:pPr>
          </w:p>
        </w:tc>
      </w:tr>
      <w:tr w:rsidR="005A73C8" w:rsidRPr="00575A49" w:rsidTr="00BA3156">
        <w:trPr>
          <w:trHeight w:val="409"/>
        </w:trPr>
        <w:tc>
          <w:tcPr>
            <w:tcW w:w="3119" w:type="dxa"/>
            <w:vMerge/>
            <w:vAlign w:val="center"/>
          </w:tcPr>
          <w:p w:rsidR="005A73C8" w:rsidRPr="00575A49" w:rsidRDefault="005A73C8" w:rsidP="00AD59D4">
            <w:pPr>
              <w:rPr>
                <w:szCs w:val="28"/>
                <w:lang w:val="uk-UA"/>
              </w:rPr>
            </w:pPr>
          </w:p>
        </w:tc>
        <w:tc>
          <w:tcPr>
            <w:tcW w:w="3260" w:type="dxa"/>
            <w:vAlign w:val="center"/>
          </w:tcPr>
          <w:p w:rsidR="005A73C8" w:rsidRPr="00575A49" w:rsidRDefault="005A73C8" w:rsidP="00AD59D4">
            <w:pPr>
              <w:jc w:val="center"/>
              <w:rPr>
                <w:szCs w:val="28"/>
                <w:lang w:val="uk-UA"/>
              </w:rPr>
            </w:pPr>
            <w:r w:rsidRPr="00575A49">
              <w:rPr>
                <w:szCs w:val="28"/>
                <w:lang w:val="uk-UA"/>
              </w:rPr>
              <w:t>Спеціальність 014</w:t>
            </w:r>
          </w:p>
          <w:p w:rsidR="005A73C8" w:rsidRPr="00575A49" w:rsidRDefault="005A73C8" w:rsidP="00AD59D4">
            <w:pPr>
              <w:jc w:val="center"/>
              <w:rPr>
                <w:szCs w:val="28"/>
                <w:lang w:val="uk-UA"/>
              </w:rPr>
            </w:pPr>
            <w:r w:rsidRPr="00575A49">
              <w:rPr>
                <w:szCs w:val="28"/>
                <w:lang w:val="uk-UA"/>
              </w:rPr>
              <w:t xml:space="preserve">Середня освіта </w:t>
            </w:r>
          </w:p>
        </w:tc>
        <w:tc>
          <w:tcPr>
            <w:tcW w:w="3402" w:type="dxa"/>
            <w:gridSpan w:val="2"/>
            <w:vMerge/>
            <w:vAlign w:val="center"/>
          </w:tcPr>
          <w:p w:rsidR="005A73C8" w:rsidRPr="00575A49" w:rsidRDefault="005A73C8" w:rsidP="00AD59D4">
            <w:pPr>
              <w:jc w:val="center"/>
              <w:rPr>
                <w:szCs w:val="28"/>
                <w:lang w:val="uk-UA"/>
              </w:rPr>
            </w:pPr>
          </w:p>
        </w:tc>
      </w:tr>
      <w:tr w:rsidR="005A73C8" w:rsidRPr="00575A49" w:rsidTr="00BA3156">
        <w:trPr>
          <w:trHeight w:val="170"/>
        </w:trPr>
        <w:tc>
          <w:tcPr>
            <w:tcW w:w="3119" w:type="dxa"/>
            <w:vMerge/>
            <w:vAlign w:val="center"/>
          </w:tcPr>
          <w:p w:rsidR="005A73C8" w:rsidRPr="00575A49" w:rsidRDefault="005A73C8" w:rsidP="00AD59D4">
            <w:pPr>
              <w:rPr>
                <w:szCs w:val="28"/>
                <w:lang w:val="uk-UA"/>
              </w:rPr>
            </w:pPr>
          </w:p>
        </w:tc>
        <w:tc>
          <w:tcPr>
            <w:tcW w:w="3260" w:type="dxa"/>
            <w:vAlign w:val="center"/>
          </w:tcPr>
          <w:p w:rsidR="005A73C8" w:rsidRPr="00575A49" w:rsidRDefault="005A73C8" w:rsidP="00AD59D4">
            <w:pPr>
              <w:jc w:val="center"/>
              <w:rPr>
                <w:szCs w:val="28"/>
                <w:lang w:val="uk-UA"/>
              </w:rPr>
            </w:pPr>
            <w:r w:rsidRPr="00575A49">
              <w:rPr>
                <w:szCs w:val="28"/>
                <w:lang w:val="uk-UA"/>
              </w:rPr>
              <w:t>Спеціалізація 014.03 Середня освіта (Історія)</w:t>
            </w:r>
          </w:p>
        </w:tc>
        <w:tc>
          <w:tcPr>
            <w:tcW w:w="3402" w:type="dxa"/>
            <w:gridSpan w:val="2"/>
            <w:vMerge/>
            <w:vAlign w:val="center"/>
          </w:tcPr>
          <w:p w:rsidR="005A73C8" w:rsidRPr="00575A49" w:rsidRDefault="005A73C8" w:rsidP="00AD59D4">
            <w:pPr>
              <w:jc w:val="center"/>
              <w:rPr>
                <w:b/>
                <w:i/>
                <w:szCs w:val="28"/>
                <w:lang w:val="uk-UA"/>
              </w:rPr>
            </w:pPr>
          </w:p>
        </w:tc>
      </w:tr>
      <w:tr w:rsidR="005A73C8" w:rsidRPr="00575A49" w:rsidTr="00BA3156">
        <w:trPr>
          <w:trHeight w:val="170"/>
        </w:trPr>
        <w:tc>
          <w:tcPr>
            <w:tcW w:w="3119" w:type="dxa"/>
            <w:vMerge/>
            <w:vAlign w:val="center"/>
          </w:tcPr>
          <w:p w:rsidR="005A73C8" w:rsidRPr="00575A49" w:rsidRDefault="005A73C8" w:rsidP="00AD59D4">
            <w:pPr>
              <w:rPr>
                <w:szCs w:val="28"/>
                <w:lang w:val="uk-UA"/>
              </w:rPr>
            </w:pPr>
          </w:p>
        </w:tc>
        <w:tc>
          <w:tcPr>
            <w:tcW w:w="3260" w:type="dxa"/>
            <w:vMerge w:val="restart"/>
            <w:vAlign w:val="center"/>
          </w:tcPr>
          <w:p w:rsidR="005A73C8" w:rsidRPr="00575A49" w:rsidRDefault="005A73C8" w:rsidP="00AD59D4">
            <w:pPr>
              <w:jc w:val="center"/>
              <w:rPr>
                <w:szCs w:val="28"/>
                <w:lang w:val="uk-UA"/>
              </w:rPr>
            </w:pPr>
            <w:r w:rsidRPr="00575A49">
              <w:rPr>
                <w:szCs w:val="28"/>
                <w:lang w:val="uk-UA"/>
              </w:rPr>
              <w:t>Освітня програма «Історія»</w:t>
            </w:r>
          </w:p>
          <w:p w:rsidR="005A73C8" w:rsidRPr="00575A49" w:rsidRDefault="005A73C8" w:rsidP="00AD59D4">
            <w:pPr>
              <w:jc w:val="center"/>
              <w:rPr>
                <w:szCs w:val="28"/>
                <w:lang w:val="uk-UA"/>
              </w:rPr>
            </w:pPr>
          </w:p>
        </w:tc>
        <w:tc>
          <w:tcPr>
            <w:tcW w:w="3402" w:type="dxa"/>
            <w:gridSpan w:val="2"/>
            <w:vAlign w:val="center"/>
          </w:tcPr>
          <w:p w:rsidR="005A73C8" w:rsidRPr="00575A49" w:rsidRDefault="005A73C8" w:rsidP="00AD59D4">
            <w:pPr>
              <w:jc w:val="center"/>
              <w:rPr>
                <w:b/>
                <w:i/>
                <w:szCs w:val="28"/>
                <w:lang w:val="uk-UA"/>
              </w:rPr>
            </w:pPr>
            <w:r w:rsidRPr="00575A49">
              <w:rPr>
                <w:b/>
                <w:i/>
                <w:szCs w:val="28"/>
                <w:lang w:val="uk-UA"/>
              </w:rPr>
              <w:t>Рік підготовки:</w:t>
            </w:r>
          </w:p>
        </w:tc>
      </w:tr>
      <w:tr w:rsidR="005A73C8" w:rsidRPr="00575A49" w:rsidTr="00BA3156">
        <w:trPr>
          <w:trHeight w:val="207"/>
        </w:trPr>
        <w:tc>
          <w:tcPr>
            <w:tcW w:w="3119" w:type="dxa"/>
            <w:vAlign w:val="center"/>
          </w:tcPr>
          <w:p w:rsidR="005A73C8" w:rsidRPr="00575A49" w:rsidRDefault="005A73C8" w:rsidP="00AD59D4">
            <w:pPr>
              <w:rPr>
                <w:szCs w:val="28"/>
                <w:lang w:val="uk-UA"/>
              </w:rPr>
            </w:pPr>
            <w:r w:rsidRPr="00575A49">
              <w:rPr>
                <w:szCs w:val="28"/>
                <w:lang w:val="uk-UA"/>
              </w:rPr>
              <w:t>Індивідуальне науково-дослідне завдання – 6</w:t>
            </w:r>
          </w:p>
        </w:tc>
        <w:tc>
          <w:tcPr>
            <w:tcW w:w="3260" w:type="dxa"/>
            <w:vMerge/>
            <w:vAlign w:val="center"/>
          </w:tcPr>
          <w:p w:rsidR="005A73C8" w:rsidRPr="00575A49" w:rsidRDefault="005A73C8" w:rsidP="00AD59D4">
            <w:pPr>
              <w:jc w:val="center"/>
              <w:rPr>
                <w:szCs w:val="28"/>
                <w:lang w:val="uk-UA"/>
              </w:rPr>
            </w:pPr>
          </w:p>
        </w:tc>
        <w:tc>
          <w:tcPr>
            <w:tcW w:w="1399" w:type="dxa"/>
            <w:vAlign w:val="center"/>
          </w:tcPr>
          <w:p w:rsidR="005A73C8" w:rsidRPr="00575A49" w:rsidRDefault="005A73C8" w:rsidP="00AD59D4">
            <w:pPr>
              <w:jc w:val="center"/>
              <w:rPr>
                <w:szCs w:val="28"/>
                <w:lang w:val="uk-UA"/>
              </w:rPr>
            </w:pPr>
            <w:r w:rsidRPr="00575A49">
              <w:rPr>
                <w:szCs w:val="28"/>
                <w:lang w:val="uk-UA"/>
              </w:rPr>
              <w:t>2</w:t>
            </w:r>
          </w:p>
        </w:tc>
        <w:tc>
          <w:tcPr>
            <w:tcW w:w="2003" w:type="dxa"/>
            <w:vAlign w:val="center"/>
          </w:tcPr>
          <w:p w:rsidR="005A73C8" w:rsidRPr="00575A49" w:rsidRDefault="005A73C8" w:rsidP="00AD59D4">
            <w:pPr>
              <w:jc w:val="center"/>
              <w:rPr>
                <w:szCs w:val="28"/>
                <w:lang w:val="uk-UA"/>
              </w:rPr>
            </w:pPr>
          </w:p>
        </w:tc>
      </w:tr>
      <w:tr w:rsidR="005A73C8" w:rsidRPr="00575A49" w:rsidTr="00BA3156">
        <w:trPr>
          <w:trHeight w:val="232"/>
        </w:trPr>
        <w:tc>
          <w:tcPr>
            <w:tcW w:w="3119" w:type="dxa"/>
            <w:vAlign w:val="center"/>
          </w:tcPr>
          <w:p w:rsidR="005A73C8" w:rsidRPr="00575A49" w:rsidRDefault="005A73C8" w:rsidP="00AD59D4">
            <w:pPr>
              <w:rPr>
                <w:szCs w:val="28"/>
                <w:lang w:val="uk-UA"/>
              </w:rPr>
            </w:pPr>
            <w:r w:rsidRPr="00575A49">
              <w:rPr>
                <w:szCs w:val="28"/>
                <w:lang w:val="uk-UA"/>
              </w:rPr>
              <w:t>Загальна кількість годин 180</w:t>
            </w:r>
          </w:p>
          <w:p w:rsidR="005A73C8" w:rsidRPr="00575A49" w:rsidRDefault="005A73C8" w:rsidP="00AD59D4">
            <w:pPr>
              <w:rPr>
                <w:szCs w:val="28"/>
                <w:lang w:val="uk-UA"/>
              </w:rPr>
            </w:pPr>
          </w:p>
        </w:tc>
        <w:tc>
          <w:tcPr>
            <w:tcW w:w="3260" w:type="dxa"/>
            <w:vMerge/>
            <w:vAlign w:val="center"/>
          </w:tcPr>
          <w:p w:rsidR="005A73C8" w:rsidRPr="00575A49" w:rsidRDefault="005A73C8" w:rsidP="00AD59D4">
            <w:pPr>
              <w:jc w:val="center"/>
              <w:rPr>
                <w:szCs w:val="28"/>
                <w:lang w:val="uk-UA"/>
              </w:rPr>
            </w:pPr>
          </w:p>
        </w:tc>
        <w:tc>
          <w:tcPr>
            <w:tcW w:w="3402" w:type="dxa"/>
            <w:gridSpan w:val="2"/>
            <w:vAlign w:val="center"/>
          </w:tcPr>
          <w:p w:rsidR="005A73C8" w:rsidRPr="00575A49" w:rsidRDefault="005A73C8" w:rsidP="00AD59D4">
            <w:pPr>
              <w:jc w:val="center"/>
              <w:rPr>
                <w:b/>
                <w:i/>
                <w:szCs w:val="28"/>
                <w:lang w:val="uk-UA"/>
              </w:rPr>
            </w:pPr>
            <w:r w:rsidRPr="00575A49">
              <w:rPr>
                <w:b/>
                <w:i/>
                <w:szCs w:val="28"/>
                <w:lang w:val="uk-UA"/>
              </w:rPr>
              <w:t>Семестр</w:t>
            </w:r>
          </w:p>
        </w:tc>
      </w:tr>
      <w:tr w:rsidR="005A73C8" w:rsidRPr="00575A49" w:rsidTr="00BA3156">
        <w:trPr>
          <w:trHeight w:val="323"/>
        </w:trPr>
        <w:tc>
          <w:tcPr>
            <w:tcW w:w="3119" w:type="dxa"/>
            <w:vMerge w:val="restart"/>
            <w:vAlign w:val="center"/>
          </w:tcPr>
          <w:p w:rsidR="005A73C8" w:rsidRPr="00575A49" w:rsidRDefault="005A73C8" w:rsidP="00AD59D4">
            <w:pPr>
              <w:rPr>
                <w:szCs w:val="28"/>
                <w:lang w:val="uk-UA"/>
              </w:rPr>
            </w:pPr>
            <w:r w:rsidRPr="00575A49">
              <w:rPr>
                <w:szCs w:val="28"/>
                <w:lang w:val="uk-UA"/>
              </w:rPr>
              <w:t>Загальна кількість годин 180</w:t>
            </w:r>
          </w:p>
          <w:p w:rsidR="005A73C8" w:rsidRPr="00575A49" w:rsidRDefault="005A73C8" w:rsidP="00AD59D4">
            <w:pPr>
              <w:rPr>
                <w:szCs w:val="28"/>
                <w:lang w:val="uk-UA"/>
              </w:rPr>
            </w:pPr>
            <w:r w:rsidRPr="00575A49">
              <w:rPr>
                <w:szCs w:val="28"/>
                <w:lang w:val="uk-UA"/>
              </w:rPr>
              <w:t xml:space="preserve">Тижневих годин для денної форми навчання: </w:t>
            </w:r>
          </w:p>
          <w:p w:rsidR="005A73C8" w:rsidRPr="00575A49" w:rsidRDefault="005A73C8" w:rsidP="00AD59D4">
            <w:pPr>
              <w:rPr>
                <w:szCs w:val="28"/>
                <w:lang w:val="uk-UA"/>
              </w:rPr>
            </w:pPr>
            <w:r w:rsidRPr="00575A49">
              <w:rPr>
                <w:szCs w:val="28"/>
                <w:lang w:val="uk-UA"/>
              </w:rPr>
              <w:t>аудиторних – 3,5</w:t>
            </w:r>
          </w:p>
          <w:p w:rsidR="005A73C8" w:rsidRPr="00575A49" w:rsidRDefault="005A73C8" w:rsidP="00AD59D4">
            <w:pPr>
              <w:rPr>
                <w:szCs w:val="28"/>
                <w:lang w:val="uk-UA"/>
              </w:rPr>
            </w:pPr>
            <w:r w:rsidRPr="00575A49">
              <w:rPr>
                <w:szCs w:val="28"/>
                <w:lang w:val="uk-UA"/>
              </w:rPr>
              <w:t>самостійної роботи студента 3,5</w:t>
            </w:r>
          </w:p>
        </w:tc>
        <w:tc>
          <w:tcPr>
            <w:tcW w:w="3260" w:type="dxa"/>
            <w:vMerge/>
            <w:vAlign w:val="center"/>
          </w:tcPr>
          <w:p w:rsidR="005A73C8" w:rsidRPr="00575A49" w:rsidRDefault="005A73C8" w:rsidP="00AD59D4">
            <w:pPr>
              <w:jc w:val="center"/>
              <w:rPr>
                <w:szCs w:val="28"/>
                <w:lang w:val="uk-UA"/>
              </w:rPr>
            </w:pPr>
          </w:p>
        </w:tc>
        <w:tc>
          <w:tcPr>
            <w:tcW w:w="1399" w:type="dxa"/>
            <w:vAlign w:val="center"/>
          </w:tcPr>
          <w:p w:rsidR="005A73C8" w:rsidRPr="00575A49" w:rsidRDefault="005A73C8" w:rsidP="00AD59D4">
            <w:pPr>
              <w:jc w:val="center"/>
              <w:rPr>
                <w:szCs w:val="28"/>
                <w:lang w:val="uk-UA"/>
              </w:rPr>
            </w:pPr>
          </w:p>
        </w:tc>
        <w:tc>
          <w:tcPr>
            <w:tcW w:w="2003" w:type="dxa"/>
            <w:vAlign w:val="center"/>
          </w:tcPr>
          <w:p w:rsidR="005A73C8" w:rsidRPr="00575A49" w:rsidRDefault="005A73C8" w:rsidP="00AD59D4">
            <w:pPr>
              <w:jc w:val="center"/>
              <w:rPr>
                <w:szCs w:val="28"/>
                <w:lang w:val="uk-UA"/>
              </w:rPr>
            </w:pPr>
            <w:r w:rsidRPr="00575A49">
              <w:rPr>
                <w:szCs w:val="28"/>
                <w:lang w:val="uk-UA"/>
              </w:rPr>
              <w:t>4</w:t>
            </w:r>
          </w:p>
        </w:tc>
      </w:tr>
      <w:tr w:rsidR="005A73C8" w:rsidRPr="00575A49" w:rsidTr="00BA3156">
        <w:trPr>
          <w:trHeight w:val="322"/>
        </w:trPr>
        <w:tc>
          <w:tcPr>
            <w:tcW w:w="3119" w:type="dxa"/>
            <w:vMerge/>
            <w:vAlign w:val="center"/>
          </w:tcPr>
          <w:p w:rsidR="005A73C8" w:rsidRPr="00575A49" w:rsidRDefault="005A73C8" w:rsidP="00AD59D4">
            <w:pPr>
              <w:rPr>
                <w:szCs w:val="28"/>
                <w:lang w:val="uk-UA"/>
              </w:rPr>
            </w:pPr>
          </w:p>
        </w:tc>
        <w:tc>
          <w:tcPr>
            <w:tcW w:w="3260" w:type="dxa"/>
            <w:vMerge/>
            <w:vAlign w:val="center"/>
          </w:tcPr>
          <w:p w:rsidR="005A73C8" w:rsidRPr="00575A49" w:rsidRDefault="005A73C8" w:rsidP="00AD59D4">
            <w:pPr>
              <w:jc w:val="center"/>
              <w:rPr>
                <w:szCs w:val="28"/>
                <w:lang w:val="uk-UA"/>
              </w:rPr>
            </w:pPr>
          </w:p>
        </w:tc>
        <w:tc>
          <w:tcPr>
            <w:tcW w:w="3402" w:type="dxa"/>
            <w:gridSpan w:val="2"/>
            <w:vAlign w:val="center"/>
          </w:tcPr>
          <w:p w:rsidR="005A73C8" w:rsidRPr="00575A49" w:rsidRDefault="005A73C8" w:rsidP="00AD59D4">
            <w:pPr>
              <w:jc w:val="center"/>
              <w:rPr>
                <w:b/>
                <w:i/>
                <w:szCs w:val="28"/>
                <w:lang w:val="uk-UA"/>
              </w:rPr>
            </w:pPr>
            <w:r w:rsidRPr="00575A49">
              <w:rPr>
                <w:b/>
                <w:i/>
                <w:szCs w:val="28"/>
                <w:lang w:val="uk-UA"/>
              </w:rPr>
              <w:t>Лекції</w:t>
            </w:r>
          </w:p>
        </w:tc>
      </w:tr>
      <w:tr w:rsidR="005A73C8" w:rsidRPr="00575A49" w:rsidTr="00BA3156">
        <w:trPr>
          <w:trHeight w:val="320"/>
        </w:trPr>
        <w:tc>
          <w:tcPr>
            <w:tcW w:w="3119" w:type="dxa"/>
            <w:vMerge w:val="restart"/>
            <w:vAlign w:val="center"/>
          </w:tcPr>
          <w:p w:rsidR="005A73C8" w:rsidRPr="00575A49" w:rsidRDefault="005A73C8" w:rsidP="00AD59D4">
            <w:pPr>
              <w:rPr>
                <w:szCs w:val="28"/>
                <w:lang w:val="uk-UA"/>
              </w:rPr>
            </w:pPr>
          </w:p>
        </w:tc>
        <w:tc>
          <w:tcPr>
            <w:tcW w:w="3260" w:type="dxa"/>
            <w:vMerge w:val="restart"/>
            <w:vAlign w:val="center"/>
          </w:tcPr>
          <w:p w:rsidR="005A73C8" w:rsidRPr="00575A49" w:rsidRDefault="005A73C8" w:rsidP="00AD59D4">
            <w:pPr>
              <w:jc w:val="center"/>
              <w:rPr>
                <w:szCs w:val="28"/>
                <w:lang w:val="uk-UA"/>
              </w:rPr>
            </w:pPr>
            <w:r w:rsidRPr="00575A49">
              <w:rPr>
                <w:szCs w:val="28"/>
                <w:lang w:val="uk-UA"/>
              </w:rPr>
              <w:t>Ступінь:</w:t>
            </w:r>
          </w:p>
          <w:p w:rsidR="005A73C8" w:rsidRPr="00575A49" w:rsidRDefault="005A73C8" w:rsidP="00AD59D4">
            <w:pPr>
              <w:jc w:val="center"/>
              <w:rPr>
                <w:szCs w:val="28"/>
                <w:lang w:val="uk-UA"/>
              </w:rPr>
            </w:pPr>
            <w:r w:rsidRPr="00575A49">
              <w:rPr>
                <w:szCs w:val="28"/>
                <w:lang w:val="uk-UA"/>
              </w:rPr>
              <w:t>Бакалавр</w:t>
            </w:r>
          </w:p>
        </w:tc>
        <w:tc>
          <w:tcPr>
            <w:tcW w:w="1399" w:type="dxa"/>
            <w:vAlign w:val="center"/>
          </w:tcPr>
          <w:p w:rsidR="005A73C8" w:rsidRPr="00575A49" w:rsidRDefault="005A73C8" w:rsidP="00AD59D4">
            <w:pPr>
              <w:jc w:val="center"/>
              <w:rPr>
                <w:szCs w:val="28"/>
                <w:lang w:val="uk-UA"/>
              </w:rPr>
            </w:pPr>
          </w:p>
        </w:tc>
        <w:tc>
          <w:tcPr>
            <w:tcW w:w="2003" w:type="dxa"/>
            <w:vAlign w:val="center"/>
          </w:tcPr>
          <w:p w:rsidR="005A73C8" w:rsidRPr="00575A49" w:rsidRDefault="005A73C8" w:rsidP="00AD59D4">
            <w:pPr>
              <w:jc w:val="center"/>
              <w:rPr>
                <w:szCs w:val="28"/>
                <w:lang w:val="uk-UA"/>
              </w:rPr>
            </w:pPr>
            <w:r w:rsidRPr="00575A49">
              <w:rPr>
                <w:szCs w:val="28"/>
                <w:lang w:val="uk-UA"/>
              </w:rPr>
              <w:t>20</w:t>
            </w:r>
          </w:p>
        </w:tc>
      </w:tr>
      <w:tr w:rsidR="005A73C8" w:rsidRPr="00575A49" w:rsidTr="00BA3156">
        <w:trPr>
          <w:trHeight w:val="320"/>
        </w:trPr>
        <w:tc>
          <w:tcPr>
            <w:tcW w:w="3119" w:type="dxa"/>
            <w:vMerge/>
            <w:vAlign w:val="center"/>
          </w:tcPr>
          <w:p w:rsidR="005A73C8" w:rsidRPr="00575A49" w:rsidRDefault="005A73C8" w:rsidP="00AD59D4">
            <w:pPr>
              <w:rPr>
                <w:szCs w:val="28"/>
                <w:lang w:val="uk-UA"/>
              </w:rPr>
            </w:pPr>
          </w:p>
        </w:tc>
        <w:tc>
          <w:tcPr>
            <w:tcW w:w="3260" w:type="dxa"/>
            <w:vMerge/>
            <w:vAlign w:val="center"/>
          </w:tcPr>
          <w:p w:rsidR="005A73C8" w:rsidRPr="00575A49" w:rsidRDefault="005A73C8" w:rsidP="00AD59D4">
            <w:pPr>
              <w:jc w:val="center"/>
              <w:rPr>
                <w:szCs w:val="28"/>
                <w:lang w:val="uk-UA"/>
              </w:rPr>
            </w:pPr>
          </w:p>
        </w:tc>
        <w:tc>
          <w:tcPr>
            <w:tcW w:w="3402" w:type="dxa"/>
            <w:gridSpan w:val="2"/>
            <w:vAlign w:val="center"/>
          </w:tcPr>
          <w:p w:rsidR="005A73C8" w:rsidRPr="00575A49" w:rsidRDefault="005A73C8" w:rsidP="00AD59D4">
            <w:pPr>
              <w:jc w:val="center"/>
              <w:rPr>
                <w:b/>
                <w:i/>
                <w:szCs w:val="28"/>
                <w:lang w:val="uk-UA"/>
              </w:rPr>
            </w:pPr>
            <w:r w:rsidRPr="00575A49">
              <w:rPr>
                <w:b/>
                <w:i/>
                <w:szCs w:val="28"/>
                <w:lang w:val="uk-UA"/>
              </w:rPr>
              <w:t>Семінарські</w:t>
            </w:r>
          </w:p>
        </w:tc>
      </w:tr>
      <w:tr w:rsidR="005A73C8" w:rsidRPr="00575A49" w:rsidTr="00BA3156">
        <w:trPr>
          <w:trHeight w:val="320"/>
        </w:trPr>
        <w:tc>
          <w:tcPr>
            <w:tcW w:w="3119" w:type="dxa"/>
            <w:vMerge/>
            <w:vAlign w:val="center"/>
          </w:tcPr>
          <w:p w:rsidR="005A73C8" w:rsidRPr="00575A49" w:rsidRDefault="005A73C8" w:rsidP="00AD59D4">
            <w:pPr>
              <w:rPr>
                <w:szCs w:val="28"/>
                <w:lang w:val="uk-UA"/>
              </w:rPr>
            </w:pPr>
          </w:p>
        </w:tc>
        <w:tc>
          <w:tcPr>
            <w:tcW w:w="3260" w:type="dxa"/>
            <w:vMerge/>
            <w:vAlign w:val="center"/>
          </w:tcPr>
          <w:p w:rsidR="005A73C8" w:rsidRPr="00575A49" w:rsidRDefault="005A73C8" w:rsidP="00AD59D4">
            <w:pPr>
              <w:jc w:val="center"/>
              <w:rPr>
                <w:szCs w:val="28"/>
                <w:lang w:val="uk-UA"/>
              </w:rPr>
            </w:pPr>
          </w:p>
        </w:tc>
        <w:tc>
          <w:tcPr>
            <w:tcW w:w="1399" w:type="dxa"/>
            <w:vAlign w:val="center"/>
          </w:tcPr>
          <w:p w:rsidR="005A73C8" w:rsidRPr="00575A49" w:rsidRDefault="005A73C8" w:rsidP="00AD59D4">
            <w:pPr>
              <w:jc w:val="center"/>
              <w:rPr>
                <w:szCs w:val="28"/>
                <w:lang w:val="uk-UA"/>
              </w:rPr>
            </w:pPr>
          </w:p>
        </w:tc>
        <w:tc>
          <w:tcPr>
            <w:tcW w:w="2003" w:type="dxa"/>
            <w:vAlign w:val="center"/>
          </w:tcPr>
          <w:p w:rsidR="005A73C8" w:rsidRPr="00575A49" w:rsidRDefault="005A73C8" w:rsidP="00AD59D4">
            <w:pPr>
              <w:jc w:val="center"/>
              <w:rPr>
                <w:szCs w:val="28"/>
                <w:lang w:val="uk-UA"/>
              </w:rPr>
            </w:pPr>
            <w:r w:rsidRPr="00575A49">
              <w:rPr>
                <w:szCs w:val="28"/>
                <w:lang w:val="uk-UA"/>
              </w:rPr>
              <w:t>34</w:t>
            </w:r>
          </w:p>
        </w:tc>
      </w:tr>
      <w:tr w:rsidR="005A73C8" w:rsidRPr="00575A49" w:rsidTr="00BA3156">
        <w:trPr>
          <w:trHeight w:val="138"/>
        </w:trPr>
        <w:tc>
          <w:tcPr>
            <w:tcW w:w="3119" w:type="dxa"/>
            <w:vMerge/>
            <w:vAlign w:val="center"/>
          </w:tcPr>
          <w:p w:rsidR="005A73C8" w:rsidRPr="00575A49" w:rsidRDefault="005A73C8" w:rsidP="00AD59D4">
            <w:pPr>
              <w:jc w:val="center"/>
              <w:rPr>
                <w:szCs w:val="28"/>
                <w:lang w:val="uk-UA"/>
              </w:rPr>
            </w:pPr>
          </w:p>
        </w:tc>
        <w:tc>
          <w:tcPr>
            <w:tcW w:w="3260" w:type="dxa"/>
            <w:vMerge/>
            <w:vAlign w:val="center"/>
          </w:tcPr>
          <w:p w:rsidR="005A73C8" w:rsidRPr="00575A49" w:rsidRDefault="005A73C8" w:rsidP="00AD59D4">
            <w:pPr>
              <w:jc w:val="center"/>
              <w:rPr>
                <w:szCs w:val="28"/>
                <w:lang w:val="uk-UA"/>
              </w:rPr>
            </w:pPr>
          </w:p>
        </w:tc>
        <w:tc>
          <w:tcPr>
            <w:tcW w:w="3402" w:type="dxa"/>
            <w:gridSpan w:val="2"/>
            <w:vAlign w:val="center"/>
          </w:tcPr>
          <w:p w:rsidR="005A73C8" w:rsidRPr="00575A49" w:rsidRDefault="005A73C8" w:rsidP="00AD59D4">
            <w:pPr>
              <w:jc w:val="center"/>
              <w:rPr>
                <w:b/>
                <w:i/>
                <w:szCs w:val="28"/>
                <w:lang w:val="uk-UA"/>
              </w:rPr>
            </w:pPr>
            <w:r w:rsidRPr="00575A49">
              <w:rPr>
                <w:b/>
                <w:i/>
                <w:szCs w:val="28"/>
                <w:lang w:val="uk-UA"/>
              </w:rPr>
              <w:t>Лабораторні</w:t>
            </w:r>
          </w:p>
        </w:tc>
      </w:tr>
      <w:tr w:rsidR="005A73C8" w:rsidRPr="00575A49" w:rsidTr="00BA3156">
        <w:trPr>
          <w:trHeight w:val="138"/>
        </w:trPr>
        <w:tc>
          <w:tcPr>
            <w:tcW w:w="3119" w:type="dxa"/>
            <w:vMerge/>
            <w:vAlign w:val="center"/>
          </w:tcPr>
          <w:p w:rsidR="005A73C8" w:rsidRPr="00575A49" w:rsidRDefault="005A73C8" w:rsidP="00AD59D4">
            <w:pPr>
              <w:jc w:val="center"/>
              <w:rPr>
                <w:szCs w:val="28"/>
                <w:lang w:val="uk-UA"/>
              </w:rPr>
            </w:pPr>
          </w:p>
        </w:tc>
        <w:tc>
          <w:tcPr>
            <w:tcW w:w="3260" w:type="dxa"/>
            <w:vMerge/>
            <w:vAlign w:val="center"/>
          </w:tcPr>
          <w:p w:rsidR="005A73C8" w:rsidRPr="00575A49" w:rsidRDefault="005A73C8" w:rsidP="00AD59D4">
            <w:pPr>
              <w:jc w:val="center"/>
              <w:rPr>
                <w:szCs w:val="28"/>
                <w:lang w:val="uk-UA"/>
              </w:rPr>
            </w:pPr>
          </w:p>
        </w:tc>
        <w:tc>
          <w:tcPr>
            <w:tcW w:w="1399" w:type="dxa"/>
            <w:vAlign w:val="center"/>
          </w:tcPr>
          <w:p w:rsidR="005A73C8" w:rsidRPr="00575A49" w:rsidRDefault="005A73C8" w:rsidP="00AD59D4">
            <w:pPr>
              <w:jc w:val="center"/>
              <w:rPr>
                <w:i/>
                <w:szCs w:val="28"/>
                <w:lang w:val="uk-UA"/>
              </w:rPr>
            </w:pPr>
            <w:r w:rsidRPr="00575A49">
              <w:rPr>
                <w:i/>
                <w:szCs w:val="28"/>
                <w:lang w:val="uk-UA"/>
              </w:rPr>
              <w:t>-</w:t>
            </w:r>
          </w:p>
        </w:tc>
        <w:tc>
          <w:tcPr>
            <w:tcW w:w="2003" w:type="dxa"/>
            <w:vAlign w:val="center"/>
          </w:tcPr>
          <w:p w:rsidR="005A73C8" w:rsidRPr="00575A49" w:rsidRDefault="005A73C8" w:rsidP="00AD59D4">
            <w:pPr>
              <w:jc w:val="center"/>
              <w:rPr>
                <w:i/>
                <w:szCs w:val="28"/>
                <w:lang w:val="uk-UA"/>
              </w:rPr>
            </w:pPr>
            <w:r w:rsidRPr="00575A49">
              <w:rPr>
                <w:i/>
                <w:szCs w:val="28"/>
                <w:lang w:val="uk-UA"/>
              </w:rPr>
              <w:t>-</w:t>
            </w:r>
          </w:p>
        </w:tc>
      </w:tr>
      <w:tr w:rsidR="005A73C8" w:rsidRPr="00575A49" w:rsidTr="00BA3156">
        <w:trPr>
          <w:trHeight w:val="138"/>
        </w:trPr>
        <w:tc>
          <w:tcPr>
            <w:tcW w:w="3119" w:type="dxa"/>
            <w:vMerge/>
            <w:vAlign w:val="center"/>
          </w:tcPr>
          <w:p w:rsidR="005A73C8" w:rsidRPr="00575A49" w:rsidRDefault="005A73C8" w:rsidP="00AD59D4">
            <w:pPr>
              <w:jc w:val="center"/>
              <w:rPr>
                <w:szCs w:val="28"/>
                <w:lang w:val="uk-UA"/>
              </w:rPr>
            </w:pPr>
          </w:p>
        </w:tc>
        <w:tc>
          <w:tcPr>
            <w:tcW w:w="3260" w:type="dxa"/>
            <w:vMerge/>
            <w:vAlign w:val="center"/>
          </w:tcPr>
          <w:p w:rsidR="005A73C8" w:rsidRPr="00575A49" w:rsidRDefault="005A73C8" w:rsidP="00AD59D4">
            <w:pPr>
              <w:jc w:val="center"/>
              <w:rPr>
                <w:szCs w:val="28"/>
                <w:lang w:val="uk-UA"/>
              </w:rPr>
            </w:pPr>
          </w:p>
        </w:tc>
        <w:tc>
          <w:tcPr>
            <w:tcW w:w="3402" w:type="dxa"/>
            <w:gridSpan w:val="2"/>
            <w:vAlign w:val="center"/>
          </w:tcPr>
          <w:p w:rsidR="005A73C8" w:rsidRPr="00575A49" w:rsidRDefault="005A73C8" w:rsidP="00AD59D4">
            <w:pPr>
              <w:jc w:val="center"/>
              <w:rPr>
                <w:b/>
                <w:i/>
                <w:szCs w:val="28"/>
                <w:lang w:val="uk-UA"/>
              </w:rPr>
            </w:pPr>
            <w:r w:rsidRPr="00575A49">
              <w:rPr>
                <w:b/>
                <w:i/>
                <w:szCs w:val="28"/>
                <w:lang w:val="uk-UA"/>
              </w:rPr>
              <w:t>Самостійна робота</w:t>
            </w:r>
          </w:p>
        </w:tc>
      </w:tr>
      <w:tr w:rsidR="005A73C8" w:rsidRPr="00575A49" w:rsidTr="00BA3156">
        <w:trPr>
          <w:trHeight w:val="138"/>
        </w:trPr>
        <w:tc>
          <w:tcPr>
            <w:tcW w:w="3119" w:type="dxa"/>
            <w:vMerge/>
            <w:vAlign w:val="center"/>
          </w:tcPr>
          <w:p w:rsidR="005A73C8" w:rsidRPr="00575A49" w:rsidRDefault="005A73C8" w:rsidP="00AD59D4">
            <w:pPr>
              <w:jc w:val="center"/>
              <w:rPr>
                <w:szCs w:val="28"/>
                <w:lang w:val="uk-UA"/>
              </w:rPr>
            </w:pPr>
          </w:p>
        </w:tc>
        <w:tc>
          <w:tcPr>
            <w:tcW w:w="3260" w:type="dxa"/>
            <w:vMerge/>
            <w:vAlign w:val="center"/>
          </w:tcPr>
          <w:p w:rsidR="005A73C8" w:rsidRPr="00575A49" w:rsidRDefault="005A73C8" w:rsidP="00AD59D4">
            <w:pPr>
              <w:jc w:val="center"/>
              <w:rPr>
                <w:szCs w:val="28"/>
                <w:lang w:val="uk-UA"/>
              </w:rPr>
            </w:pPr>
          </w:p>
        </w:tc>
        <w:tc>
          <w:tcPr>
            <w:tcW w:w="1399" w:type="dxa"/>
            <w:vAlign w:val="center"/>
          </w:tcPr>
          <w:p w:rsidR="005A73C8" w:rsidRPr="00575A49" w:rsidRDefault="005A73C8" w:rsidP="00AD59D4">
            <w:pPr>
              <w:jc w:val="center"/>
              <w:rPr>
                <w:szCs w:val="28"/>
                <w:lang w:val="uk-UA"/>
              </w:rPr>
            </w:pPr>
            <w:r w:rsidRPr="00575A49">
              <w:rPr>
                <w:szCs w:val="28"/>
                <w:lang w:val="uk-UA"/>
              </w:rPr>
              <w:t>126</w:t>
            </w:r>
          </w:p>
        </w:tc>
        <w:tc>
          <w:tcPr>
            <w:tcW w:w="2003" w:type="dxa"/>
            <w:vAlign w:val="center"/>
          </w:tcPr>
          <w:p w:rsidR="005A73C8" w:rsidRPr="00575A49" w:rsidRDefault="005A73C8" w:rsidP="00AD59D4">
            <w:pPr>
              <w:jc w:val="center"/>
              <w:rPr>
                <w:szCs w:val="28"/>
                <w:lang w:val="uk-UA"/>
              </w:rPr>
            </w:pPr>
            <w:r w:rsidRPr="00575A49">
              <w:rPr>
                <w:szCs w:val="28"/>
                <w:lang w:val="uk-UA"/>
              </w:rPr>
              <w:t>126</w:t>
            </w:r>
          </w:p>
        </w:tc>
      </w:tr>
      <w:tr w:rsidR="005A73C8" w:rsidRPr="00575A49" w:rsidTr="00BA3156">
        <w:trPr>
          <w:trHeight w:val="650"/>
        </w:trPr>
        <w:tc>
          <w:tcPr>
            <w:tcW w:w="3119" w:type="dxa"/>
            <w:vMerge/>
            <w:vAlign w:val="center"/>
          </w:tcPr>
          <w:p w:rsidR="005A73C8" w:rsidRPr="00575A49" w:rsidRDefault="005A73C8" w:rsidP="00AD59D4">
            <w:pPr>
              <w:jc w:val="center"/>
              <w:rPr>
                <w:szCs w:val="28"/>
                <w:lang w:val="uk-UA"/>
              </w:rPr>
            </w:pPr>
          </w:p>
        </w:tc>
        <w:tc>
          <w:tcPr>
            <w:tcW w:w="3260" w:type="dxa"/>
            <w:vMerge/>
            <w:vAlign w:val="center"/>
          </w:tcPr>
          <w:p w:rsidR="005A73C8" w:rsidRPr="00575A49" w:rsidRDefault="005A73C8" w:rsidP="00AD59D4">
            <w:pPr>
              <w:jc w:val="center"/>
              <w:rPr>
                <w:szCs w:val="28"/>
                <w:lang w:val="uk-UA"/>
              </w:rPr>
            </w:pPr>
          </w:p>
        </w:tc>
        <w:tc>
          <w:tcPr>
            <w:tcW w:w="3402" w:type="dxa"/>
            <w:gridSpan w:val="2"/>
            <w:vAlign w:val="center"/>
          </w:tcPr>
          <w:p w:rsidR="005A73C8" w:rsidRPr="00575A49" w:rsidRDefault="005A73C8" w:rsidP="00AD59D4">
            <w:pPr>
              <w:jc w:val="center"/>
              <w:rPr>
                <w:szCs w:val="28"/>
                <w:lang w:val="uk-UA"/>
              </w:rPr>
            </w:pPr>
            <w:r w:rsidRPr="00575A49">
              <w:rPr>
                <w:szCs w:val="28"/>
                <w:lang w:val="uk-UA"/>
              </w:rPr>
              <w:t xml:space="preserve">Вид контролю: </w:t>
            </w:r>
          </w:p>
          <w:p w:rsidR="005A73C8" w:rsidRPr="00575A49" w:rsidRDefault="005A73C8" w:rsidP="00AD59D4">
            <w:pPr>
              <w:jc w:val="center"/>
              <w:rPr>
                <w:i/>
                <w:szCs w:val="28"/>
                <w:lang w:val="uk-UA"/>
              </w:rPr>
            </w:pPr>
            <w:r w:rsidRPr="00575A49">
              <w:rPr>
                <w:szCs w:val="28"/>
                <w:lang w:val="uk-UA"/>
              </w:rPr>
              <w:t>Екзамен</w:t>
            </w:r>
          </w:p>
        </w:tc>
      </w:tr>
    </w:tbl>
    <w:p w:rsidR="005A73C8" w:rsidRPr="00575A49" w:rsidRDefault="005A73C8" w:rsidP="00AD59D4">
      <w:pPr>
        <w:spacing w:line="360" w:lineRule="auto"/>
        <w:ind w:firstLine="567"/>
        <w:jc w:val="both"/>
        <w:rPr>
          <w:szCs w:val="28"/>
          <w:lang w:val="uk-UA"/>
        </w:rPr>
      </w:pPr>
      <w:r w:rsidRPr="00575A49">
        <w:rPr>
          <w:b/>
          <w:bCs/>
          <w:szCs w:val="28"/>
          <w:lang w:val="uk-UA"/>
        </w:rPr>
        <w:t xml:space="preserve">Примітка. </w:t>
      </w:r>
      <w:r w:rsidRPr="00575A49">
        <w:rPr>
          <w:szCs w:val="28"/>
          <w:lang w:val="uk-UA"/>
        </w:rPr>
        <w:t>Співвідношення кількості годин аудиторних занять до самостійної та індивідуальної роботи становить: для денної форми навчання – 180 год.: 54 год. – аудиторні заняття, 126 год. – самостійна робота (30 % / 70 %).</w:t>
      </w:r>
    </w:p>
    <w:p w:rsidR="005A73C8" w:rsidRPr="00575A49" w:rsidRDefault="005A73C8" w:rsidP="00AD59D4">
      <w:pPr>
        <w:spacing w:line="360" w:lineRule="auto"/>
        <w:ind w:firstLine="567"/>
        <w:jc w:val="center"/>
        <w:rPr>
          <w:b/>
          <w:bCs/>
          <w:szCs w:val="28"/>
          <w:lang w:val="uk-UA"/>
        </w:rPr>
      </w:pPr>
    </w:p>
    <w:p w:rsidR="002B5AAF" w:rsidRDefault="005A73C8" w:rsidP="00AD59D4">
      <w:pPr>
        <w:spacing w:line="360" w:lineRule="auto"/>
        <w:ind w:firstLine="567"/>
        <w:jc w:val="center"/>
        <w:rPr>
          <w:b/>
          <w:bCs/>
          <w:szCs w:val="28"/>
          <w:lang w:val="uk-UA"/>
        </w:rPr>
      </w:pPr>
      <w:r w:rsidRPr="00575A49">
        <w:rPr>
          <w:b/>
          <w:bCs/>
          <w:szCs w:val="28"/>
          <w:lang w:val="uk-UA"/>
        </w:rPr>
        <w:br w:type="page"/>
      </w:r>
    </w:p>
    <w:p w:rsidR="002B5AAF" w:rsidRDefault="002B5AAF" w:rsidP="00AD59D4">
      <w:pPr>
        <w:spacing w:line="360" w:lineRule="auto"/>
        <w:ind w:firstLine="567"/>
        <w:jc w:val="center"/>
        <w:rPr>
          <w:b/>
          <w:bCs/>
          <w:szCs w:val="28"/>
          <w:lang w:val="uk-UA"/>
        </w:rPr>
      </w:pPr>
    </w:p>
    <w:p w:rsidR="002B5AAF" w:rsidRDefault="002B5AAF" w:rsidP="00AD59D4">
      <w:pPr>
        <w:spacing w:line="360" w:lineRule="auto"/>
        <w:ind w:firstLine="567"/>
        <w:jc w:val="center"/>
        <w:rPr>
          <w:b/>
          <w:bCs/>
          <w:szCs w:val="28"/>
          <w:lang w:val="uk-UA"/>
        </w:rPr>
      </w:pPr>
    </w:p>
    <w:p w:rsidR="002B5AAF" w:rsidRDefault="002B5AAF" w:rsidP="00AD59D4">
      <w:pPr>
        <w:spacing w:line="360" w:lineRule="auto"/>
        <w:ind w:firstLine="567"/>
        <w:jc w:val="center"/>
        <w:rPr>
          <w:b/>
          <w:bCs/>
          <w:szCs w:val="28"/>
          <w:lang w:val="uk-UA"/>
        </w:rPr>
      </w:pPr>
    </w:p>
    <w:p w:rsidR="00F05BEF" w:rsidRDefault="00F05BEF" w:rsidP="00AD59D4">
      <w:pPr>
        <w:spacing w:line="360" w:lineRule="auto"/>
        <w:ind w:firstLine="567"/>
        <w:jc w:val="center"/>
        <w:rPr>
          <w:b/>
          <w:bCs/>
          <w:szCs w:val="28"/>
          <w:lang w:val="uk-UA"/>
        </w:rPr>
      </w:pPr>
      <w:r w:rsidRPr="00575A49">
        <w:rPr>
          <w:b/>
          <w:bCs/>
          <w:szCs w:val="28"/>
          <w:lang w:val="uk-UA"/>
        </w:rPr>
        <w:t>СТРУКТУРА НАВЧАЛЬНОЇ ДИСЦИПЛІНИ</w:t>
      </w:r>
      <w:r w:rsidR="00890CE3">
        <w:rPr>
          <w:b/>
          <w:bCs/>
          <w:szCs w:val="28"/>
          <w:lang w:val="uk-UA"/>
        </w:rPr>
        <w:t>.</w:t>
      </w:r>
    </w:p>
    <w:p w:rsidR="00890CE3" w:rsidRPr="00575A49" w:rsidRDefault="00890CE3" w:rsidP="00AD59D4">
      <w:pPr>
        <w:spacing w:line="360" w:lineRule="auto"/>
        <w:ind w:firstLine="567"/>
        <w:jc w:val="center"/>
        <w:rPr>
          <w:b/>
          <w:bCs/>
          <w:szCs w:val="28"/>
          <w:highlight w:val="yellow"/>
          <w:lang w:val="uk-UA"/>
        </w:rPr>
      </w:pPr>
      <w:r>
        <w:rPr>
          <w:b/>
          <w:bCs/>
          <w:szCs w:val="28"/>
          <w:lang w:val="uk-UA"/>
        </w:rPr>
        <w:t>ПОЛОЖЕННЯ ПРО ВИДИ РОБІТ</w:t>
      </w:r>
    </w:p>
    <w:tbl>
      <w:tblPr>
        <w:tblpPr w:leftFromText="180" w:rightFromText="180" w:vertAnchor="text" w:tblpX="108" w:tblpY="1"/>
        <w:tblOverlap w:val="never"/>
        <w:tblW w:w="49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78"/>
        <w:gridCol w:w="852"/>
        <w:gridCol w:w="143"/>
        <w:gridCol w:w="425"/>
        <w:gridCol w:w="143"/>
        <w:gridCol w:w="423"/>
        <w:gridCol w:w="151"/>
        <w:gridCol w:w="596"/>
      </w:tblGrid>
      <w:tr w:rsidR="00F05BEF" w:rsidRPr="00575A49" w:rsidTr="00BA3156">
        <w:trPr>
          <w:cantSplit/>
        </w:trPr>
        <w:tc>
          <w:tcPr>
            <w:tcW w:w="3662" w:type="pct"/>
            <w:vMerge w:val="restart"/>
          </w:tcPr>
          <w:p w:rsidR="00F05BEF" w:rsidRPr="00575A49" w:rsidRDefault="00F05BEF" w:rsidP="00A87997">
            <w:pPr>
              <w:spacing w:line="360" w:lineRule="auto"/>
              <w:jc w:val="center"/>
              <w:rPr>
                <w:b/>
                <w:szCs w:val="28"/>
                <w:lang w:val="uk-UA"/>
              </w:rPr>
            </w:pPr>
            <w:r w:rsidRPr="00575A49">
              <w:rPr>
                <w:b/>
                <w:szCs w:val="28"/>
                <w:lang w:val="uk-UA"/>
              </w:rPr>
              <w:t>Назви кредитів і тем</w:t>
            </w:r>
          </w:p>
        </w:tc>
        <w:tc>
          <w:tcPr>
            <w:tcW w:w="1338" w:type="pct"/>
            <w:gridSpan w:val="7"/>
          </w:tcPr>
          <w:p w:rsidR="00F05BEF" w:rsidRPr="00575A49" w:rsidRDefault="00F05BEF" w:rsidP="003E45DF">
            <w:pPr>
              <w:spacing w:line="360" w:lineRule="auto"/>
              <w:jc w:val="center"/>
              <w:rPr>
                <w:b/>
                <w:szCs w:val="28"/>
                <w:lang w:val="uk-UA"/>
              </w:rPr>
            </w:pPr>
            <w:r w:rsidRPr="00575A49">
              <w:rPr>
                <w:b/>
                <w:szCs w:val="28"/>
                <w:lang w:val="uk-UA"/>
              </w:rPr>
              <w:t>Кількість годин</w:t>
            </w:r>
          </w:p>
        </w:tc>
      </w:tr>
      <w:tr w:rsidR="00F05BEF" w:rsidRPr="00575A49" w:rsidTr="00BA3156">
        <w:trPr>
          <w:cantSplit/>
          <w:trHeight w:val="158"/>
        </w:trPr>
        <w:tc>
          <w:tcPr>
            <w:tcW w:w="3662" w:type="pct"/>
            <w:vMerge/>
          </w:tcPr>
          <w:p w:rsidR="00F05BEF" w:rsidRPr="00575A49" w:rsidRDefault="00F05BEF" w:rsidP="00A87997">
            <w:pPr>
              <w:spacing w:line="360" w:lineRule="auto"/>
              <w:jc w:val="center"/>
              <w:rPr>
                <w:b/>
                <w:szCs w:val="28"/>
                <w:lang w:val="uk-UA"/>
              </w:rPr>
            </w:pPr>
          </w:p>
        </w:tc>
        <w:tc>
          <w:tcPr>
            <w:tcW w:w="487" w:type="pct"/>
            <w:gridSpan w:val="2"/>
            <w:vMerge w:val="restart"/>
            <w:shd w:val="clear" w:color="auto" w:fill="auto"/>
          </w:tcPr>
          <w:p w:rsidR="00F05BEF" w:rsidRPr="00575A49" w:rsidRDefault="00F05BEF" w:rsidP="003E45DF">
            <w:pPr>
              <w:spacing w:line="360" w:lineRule="auto"/>
              <w:jc w:val="center"/>
              <w:rPr>
                <w:b/>
                <w:szCs w:val="28"/>
                <w:lang w:val="uk-UA"/>
              </w:rPr>
            </w:pPr>
            <w:r w:rsidRPr="00575A49">
              <w:rPr>
                <w:b/>
                <w:szCs w:val="28"/>
                <w:lang w:val="uk-UA"/>
              </w:rPr>
              <w:t>усього</w:t>
            </w:r>
          </w:p>
        </w:tc>
        <w:tc>
          <w:tcPr>
            <w:tcW w:w="851" w:type="pct"/>
            <w:gridSpan w:val="5"/>
            <w:shd w:val="clear" w:color="auto" w:fill="auto"/>
          </w:tcPr>
          <w:p w:rsidR="00F05BEF" w:rsidRPr="00575A49" w:rsidRDefault="00F05BEF" w:rsidP="003E45DF">
            <w:pPr>
              <w:spacing w:line="360" w:lineRule="auto"/>
              <w:ind w:firstLine="567"/>
              <w:jc w:val="center"/>
              <w:rPr>
                <w:b/>
                <w:szCs w:val="28"/>
                <w:lang w:val="uk-UA"/>
              </w:rPr>
            </w:pPr>
            <w:r w:rsidRPr="00575A49">
              <w:rPr>
                <w:b/>
                <w:szCs w:val="28"/>
                <w:lang w:val="uk-UA"/>
              </w:rPr>
              <w:t>у тому числі</w:t>
            </w:r>
          </w:p>
        </w:tc>
      </w:tr>
      <w:tr w:rsidR="00F05BEF" w:rsidRPr="00575A49" w:rsidTr="00F05BEF">
        <w:trPr>
          <w:cantSplit/>
          <w:trHeight w:val="157"/>
        </w:trPr>
        <w:tc>
          <w:tcPr>
            <w:tcW w:w="3662" w:type="pct"/>
            <w:vMerge/>
            <w:tcBorders>
              <w:bottom w:val="single" w:sz="4" w:space="0" w:color="auto"/>
            </w:tcBorders>
          </w:tcPr>
          <w:p w:rsidR="00F05BEF" w:rsidRPr="00575A49" w:rsidRDefault="00F05BEF" w:rsidP="00A87997">
            <w:pPr>
              <w:spacing w:line="360" w:lineRule="auto"/>
              <w:jc w:val="center"/>
              <w:rPr>
                <w:b/>
                <w:szCs w:val="28"/>
                <w:lang w:val="uk-UA"/>
              </w:rPr>
            </w:pPr>
          </w:p>
        </w:tc>
        <w:tc>
          <w:tcPr>
            <w:tcW w:w="487" w:type="pct"/>
            <w:gridSpan w:val="2"/>
            <w:vMerge/>
            <w:shd w:val="clear" w:color="auto" w:fill="auto"/>
          </w:tcPr>
          <w:p w:rsidR="00F05BEF" w:rsidRPr="00575A49" w:rsidRDefault="00F05BEF" w:rsidP="003E45DF">
            <w:pPr>
              <w:spacing w:line="360" w:lineRule="auto"/>
              <w:jc w:val="center"/>
              <w:rPr>
                <w:b/>
                <w:szCs w:val="28"/>
                <w:lang w:val="uk-UA"/>
              </w:rPr>
            </w:pPr>
          </w:p>
        </w:tc>
        <w:tc>
          <w:tcPr>
            <w:tcW w:w="278" w:type="pct"/>
            <w:gridSpan w:val="2"/>
            <w:shd w:val="clear" w:color="auto" w:fill="auto"/>
          </w:tcPr>
          <w:p w:rsidR="00F05BEF" w:rsidRPr="00575A49" w:rsidRDefault="00F05BEF" w:rsidP="003E45DF">
            <w:pPr>
              <w:tabs>
                <w:tab w:val="left" w:pos="317"/>
              </w:tabs>
              <w:spacing w:line="360" w:lineRule="auto"/>
              <w:ind w:left="-580" w:firstLine="567"/>
              <w:jc w:val="center"/>
              <w:rPr>
                <w:b/>
                <w:bCs/>
                <w:szCs w:val="28"/>
                <w:lang w:val="uk-UA"/>
              </w:rPr>
            </w:pPr>
            <w:r w:rsidRPr="00575A49">
              <w:rPr>
                <w:b/>
                <w:bCs/>
                <w:szCs w:val="28"/>
                <w:lang w:val="uk-UA"/>
              </w:rPr>
              <w:t>Л</w:t>
            </w:r>
          </w:p>
        </w:tc>
        <w:tc>
          <w:tcPr>
            <w:tcW w:w="281" w:type="pct"/>
            <w:gridSpan w:val="2"/>
            <w:shd w:val="clear" w:color="auto" w:fill="auto"/>
          </w:tcPr>
          <w:p w:rsidR="00F05BEF" w:rsidRPr="00575A49" w:rsidRDefault="00F05BEF" w:rsidP="003E45DF">
            <w:pPr>
              <w:spacing w:line="360" w:lineRule="auto"/>
              <w:ind w:left="-563" w:firstLine="567"/>
              <w:jc w:val="center"/>
              <w:rPr>
                <w:b/>
                <w:bCs/>
                <w:szCs w:val="28"/>
                <w:lang w:val="uk-UA"/>
              </w:rPr>
            </w:pPr>
            <w:r w:rsidRPr="00575A49">
              <w:rPr>
                <w:b/>
                <w:bCs/>
                <w:szCs w:val="28"/>
                <w:lang w:val="uk-UA"/>
              </w:rPr>
              <w:t>С</w:t>
            </w:r>
          </w:p>
        </w:tc>
        <w:tc>
          <w:tcPr>
            <w:tcW w:w="292" w:type="pct"/>
            <w:shd w:val="clear" w:color="auto" w:fill="auto"/>
          </w:tcPr>
          <w:p w:rsidR="00F05BEF" w:rsidRPr="00575A49" w:rsidRDefault="00F05BEF" w:rsidP="003E45DF">
            <w:pPr>
              <w:spacing w:line="360" w:lineRule="auto"/>
              <w:ind w:left="-684" w:firstLine="567"/>
              <w:jc w:val="center"/>
              <w:rPr>
                <w:b/>
                <w:szCs w:val="28"/>
                <w:lang w:val="uk-UA"/>
              </w:rPr>
            </w:pPr>
            <w:r w:rsidRPr="00575A49">
              <w:rPr>
                <w:b/>
                <w:szCs w:val="28"/>
                <w:lang w:val="uk-UA"/>
              </w:rPr>
              <w:t>с.р.</w:t>
            </w:r>
          </w:p>
        </w:tc>
      </w:tr>
      <w:tr w:rsidR="00F05BEF" w:rsidRPr="00575A49" w:rsidTr="00F05BEF">
        <w:tc>
          <w:tcPr>
            <w:tcW w:w="3662" w:type="pct"/>
          </w:tcPr>
          <w:p w:rsidR="00F05BEF" w:rsidRPr="00575A49" w:rsidRDefault="00F05BEF" w:rsidP="00A87997">
            <w:pPr>
              <w:spacing w:line="360" w:lineRule="auto"/>
              <w:jc w:val="center"/>
              <w:rPr>
                <w:bCs/>
                <w:szCs w:val="28"/>
                <w:lang w:val="uk-UA"/>
              </w:rPr>
            </w:pPr>
            <w:r w:rsidRPr="00575A49">
              <w:rPr>
                <w:bCs/>
                <w:szCs w:val="28"/>
                <w:lang w:val="uk-UA"/>
              </w:rPr>
              <w:t>1</w:t>
            </w:r>
          </w:p>
        </w:tc>
        <w:tc>
          <w:tcPr>
            <w:tcW w:w="487" w:type="pct"/>
            <w:gridSpan w:val="2"/>
            <w:shd w:val="clear" w:color="auto" w:fill="auto"/>
          </w:tcPr>
          <w:p w:rsidR="00F05BEF" w:rsidRPr="00575A49" w:rsidRDefault="00F05BEF" w:rsidP="003E45DF">
            <w:pPr>
              <w:spacing w:line="360" w:lineRule="auto"/>
              <w:jc w:val="center"/>
              <w:rPr>
                <w:bCs/>
                <w:szCs w:val="28"/>
                <w:lang w:val="uk-UA"/>
              </w:rPr>
            </w:pPr>
            <w:r w:rsidRPr="00575A49">
              <w:rPr>
                <w:bCs/>
                <w:szCs w:val="28"/>
                <w:lang w:val="uk-UA"/>
              </w:rPr>
              <w:t>2</w:t>
            </w:r>
          </w:p>
        </w:tc>
        <w:tc>
          <w:tcPr>
            <w:tcW w:w="278" w:type="pct"/>
            <w:gridSpan w:val="2"/>
            <w:shd w:val="clear" w:color="auto" w:fill="auto"/>
          </w:tcPr>
          <w:p w:rsidR="00F05BEF" w:rsidRPr="00575A49" w:rsidRDefault="00F05BEF" w:rsidP="003E45DF">
            <w:pPr>
              <w:spacing w:line="360" w:lineRule="auto"/>
              <w:ind w:firstLine="567"/>
              <w:jc w:val="center"/>
              <w:rPr>
                <w:bCs/>
                <w:szCs w:val="28"/>
                <w:lang w:val="uk-UA"/>
              </w:rPr>
            </w:pPr>
            <w:r w:rsidRPr="00575A49">
              <w:rPr>
                <w:bCs/>
                <w:szCs w:val="28"/>
                <w:lang w:val="uk-UA"/>
              </w:rPr>
              <w:t>3</w:t>
            </w:r>
          </w:p>
        </w:tc>
        <w:tc>
          <w:tcPr>
            <w:tcW w:w="281" w:type="pct"/>
            <w:gridSpan w:val="2"/>
            <w:shd w:val="clear" w:color="auto" w:fill="auto"/>
          </w:tcPr>
          <w:p w:rsidR="00F05BEF" w:rsidRPr="00575A49" w:rsidRDefault="00F05BEF" w:rsidP="003E45DF">
            <w:pPr>
              <w:spacing w:line="360" w:lineRule="auto"/>
              <w:ind w:firstLine="567"/>
              <w:jc w:val="center"/>
              <w:rPr>
                <w:bCs/>
                <w:szCs w:val="28"/>
                <w:lang w:val="uk-UA"/>
              </w:rPr>
            </w:pPr>
            <w:r w:rsidRPr="00575A49">
              <w:rPr>
                <w:bCs/>
                <w:szCs w:val="28"/>
                <w:lang w:val="uk-UA"/>
              </w:rPr>
              <w:t>4</w:t>
            </w:r>
          </w:p>
        </w:tc>
        <w:tc>
          <w:tcPr>
            <w:tcW w:w="292" w:type="pct"/>
            <w:shd w:val="clear" w:color="auto" w:fill="auto"/>
          </w:tcPr>
          <w:p w:rsidR="00F05BEF" w:rsidRPr="00575A49" w:rsidRDefault="00F05BEF" w:rsidP="003E45DF">
            <w:pPr>
              <w:spacing w:line="360" w:lineRule="auto"/>
              <w:ind w:firstLine="567"/>
              <w:jc w:val="center"/>
              <w:rPr>
                <w:bCs/>
                <w:szCs w:val="28"/>
                <w:lang w:val="uk-UA"/>
              </w:rPr>
            </w:pPr>
            <w:r w:rsidRPr="00575A49">
              <w:rPr>
                <w:bCs/>
                <w:szCs w:val="28"/>
                <w:lang w:val="uk-UA"/>
              </w:rPr>
              <w:t>5</w:t>
            </w:r>
          </w:p>
        </w:tc>
      </w:tr>
      <w:tr w:rsidR="00F05BEF" w:rsidRPr="00575A49" w:rsidTr="00BA3156">
        <w:trPr>
          <w:cantSplit/>
        </w:trPr>
        <w:tc>
          <w:tcPr>
            <w:tcW w:w="5000" w:type="pct"/>
            <w:gridSpan w:val="8"/>
          </w:tcPr>
          <w:p w:rsidR="00F05BEF" w:rsidRPr="00575A49" w:rsidRDefault="00F05BEF" w:rsidP="003E45DF">
            <w:pPr>
              <w:spacing w:line="360" w:lineRule="auto"/>
              <w:rPr>
                <w:b/>
                <w:szCs w:val="28"/>
                <w:lang w:val="uk-UA"/>
              </w:rPr>
            </w:pPr>
            <w:r w:rsidRPr="00575A49">
              <w:rPr>
                <w:b/>
                <w:bCs/>
                <w:szCs w:val="28"/>
                <w:lang w:val="uk-UA"/>
              </w:rPr>
              <w:t>Кредит 1-2</w:t>
            </w:r>
            <w:r w:rsidRPr="00575A49">
              <w:rPr>
                <w:szCs w:val="28"/>
                <w:lang w:val="uk-UA"/>
              </w:rPr>
              <w:t xml:space="preserve">. </w:t>
            </w:r>
            <w:r w:rsidRPr="00575A49">
              <w:rPr>
                <w:b/>
                <w:szCs w:val="28"/>
                <w:lang w:val="uk-UA"/>
              </w:rPr>
              <w:t>Слов’янські народи в давнину та добу середньовіччя</w:t>
            </w:r>
          </w:p>
        </w:tc>
      </w:tr>
      <w:tr w:rsidR="00F05BEF" w:rsidRPr="00575A49" w:rsidTr="00F05BEF">
        <w:tc>
          <w:tcPr>
            <w:tcW w:w="3662" w:type="pct"/>
          </w:tcPr>
          <w:p w:rsidR="00F05BEF" w:rsidRPr="00575CBF" w:rsidRDefault="00F05BEF" w:rsidP="00A87997">
            <w:pPr>
              <w:widowControl w:val="0"/>
              <w:spacing w:line="360" w:lineRule="auto"/>
              <w:jc w:val="both"/>
              <w:rPr>
                <w:szCs w:val="28"/>
                <w:lang w:val="uk-UA"/>
              </w:rPr>
            </w:pPr>
            <w:r w:rsidRPr="00575CBF">
              <w:rPr>
                <w:b/>
                <w:szCs w:val="28"/>
                <w:lang w:val="uk-UA"/>
              </w:rPr>
              <w:t>Тема 1</w:t>
            </w:r>
            <w:r w:rsidRPr="00575CBF">
              <w:rPr>
                <w:szCs w:val="28"/>
                <w:lang w:val="uk-UA"/>
              </w:rPr>
              <w:t xml:space="preserve">. </w:t>
            </w:r>
            <w:r w:rsidR="00575CBF" w:rsidRPr="00575CBF">
              <w:rPr>
                <w:szCs w:val="28"/>
                <w:lang w:val="uk-UA"/>
              </w:rPr>
              <w:t>Вступ до курсу «Історія слов’янських народів». Хронологія та періодизація. Історіографія та джерела з курсу. Витоки та походження давніх слов’ян.</w:t>
            </w:r>
          </w:p>
        </w:tc>
        <w:tc>
          <w:tcPr>
            <w:tcW w:w="487" w:type="pct"/>
            <w:gridSpan w:val="2"/>
            <w:shd w:val="clear" w:color="auto" w:fill="auto"/>
          </w:tcPr>
          <w:p w:rsidR="00F05BEF" w:rsidRPr="00575A49" w:rsidRDefault="00F05BEF" w:rsidP="003E45DF">
            <w:pPr>
              <w:spacing w:line="360" w:lineRule="auto"/>
              <w:jc w:val="center"/>
              <w:rPr>
                <w:szCs w:val="28"/>
                <w:lang w:val="uk-UA"/>
              </w:rPr>
            </w:pPr>
            <w:r w:rsidRPr="00575A49">
              <w:rPr>
                <w:szCs w:val="28"/>
                <w:lang w:val="uk-UA"/>
              </w:rPr>
              <w:t>14</w:t>
            </w:r>
          </w:p>
        </w:tc>
        <w:tc>
          <w:tcPr>
            <w:tcW w:w="278" w:type="pct"/>
            <w:gridSpan w:val="2"/>
          </w:tcPr>
          <w:p w:rsidR="00F05BEF" w:rsidRPr="00575A49" w:rsidRDefault="00F05BEF" w:rsidP="003E45DF">
            <w:pPr>
              <w:spacing w:line="360" w:lineRule="auto"/>
              <w:ind w:left="-676" w:firstLine="567"/>
              <w:jc w:val="center"/>
              <w:rPr>
                <w:szCs w:val="28"/>
                <w:lang w:val="uk-UA"/>
              </w:rPr>
            </w:pPr>
            <w:r w:rsidRPr="00575A49">
              <w:rPr>
                <w:szCs w:val="28"/>
                <w:lang w:val="uk-UA"/>
              </w:rPr>
              <w:t>1</w:t>
            </w:r>
          </w:p>
        </w:tc>
        <w:tc>
          <w:tcPr>
            <w:tcW w:w="281" w:type="pct"/>
            <w:gridSpan w:val="2"/>
          </w:tcPr>
          <w:p w:rsidR="00F05BEF" w:rsidRPr="00575A49" w:rsidRDefault="00F05BEF" w:rsidP="003E45DF">
            <w:pPr>
              <w:spacing w:line="360" w:lineRule="auto"/>
              <w:ind w:left="-676" w:firstLine="567"/>
              <w:jc w:val="center"/>
              <w:rPr>
                <w:szCs w:val="28"/>
                <w:lang w:val="uk-UA"/>
              </w:rPr>
            </w:pPr>
            <w:r w:rsidRPr="00575A49">
              <w:rPr>
                <w:szCs w:val="28"/>
                <w:lang w:val="uk-UA"/>
              </w:rPr>
              <w:t>2</w:t>
            </w:r>
          </w:p>
        </w:tc>
        <w:tc>
          <w:tcPr>
            <w:tcW w:w="292" w:type="pct"/>
          </w:tcPr>
          <w:p w:rsidR="00F05BEF" w:rsidRPr="00575A49" w:rsidRDefault="00F05BEF" w:rsidP="003E45DF">
            <w:pPr>
              <w:spacing w:line="360" w:lineRule="auto"/>
              <w:ind w:left="-552" w:firstLine="567"/>
              <w:jc w:val="center"/>
              <w:rPr>
                <w:szCs w:val="28"/>
                <w:lang w:val="uk-UA"/>
              </w:rPr>
            </w:pPr>
            <w:r w:rsidRPr="00575A49">
              <w:rPr>
                <w:szCs w:val="28"/>
                <w:lang w:val="uk-UA"/>
              </w:rPr>
              <w:t>11</w:t>
            </w:r>
          </w:p>
        </w:tc>
      </w:tr>
      <w:tr w:rsidR="00F05BEF" w:rsidRPr="00575A49" w:rsidTr="00F05BEF">
        <w:tc>
          <w:tcPr>
            <w:tcW w:w="3662" w:type="pct"/>
          </w:tcPr>
          <w:p w:rsidR="00F05BEF" w:rsidRPr="00575CBF" w:rsidRDefault="00F05BEF" w:rsidP="00575CBF">
            <w:pPr>
              <w:widowControl w:val="0"/>
              <w:spacing w:line="360" w:lineRule="auto"/>
              <w:jc w:val="both"/>
              <w:rPr>
                <w:szCs w:val="28"/>
                <w:lang w:val="uk-UA"/>
              </w:rPr>
            </w:pPr>
            <w:r w:rsidRPr="00575CBF">
              <w:rPr>
                <w:b/>
                <w:szCs w:val="28"/>
                <w:lang w:val="uk-UA"/>
              </w:rPr>
              <w:t xml:space="preserve">Тема 2. </w:t>
            </w:r>
            <w:r w:rsidR="00575CBF" w:rsidRPr="00575CBF">
              <w:rPr>
                <w:szCs w:val="28"/>
                <w:lang w:val="uk-UA"/>
              </w:rPr>
              <w:t xml:space="preserve"> Полабські та поморські слов’яни в добу раннього середньовіччя</w:t>
            </w:r>
          </w:p>
        </w:tc>
        <w:tc>
          <w:tcPr>
            <w:tcW w:w="487" w:type="pct"/>
            <w:gridSpan w:val="2"/>
            <w:shd w:val="clear" w:color="auto" w:fill="auto"/>
          </w:tcPr>
          <w:p w:rsidR="00F05BEF" w:rsidRPr="00575A49" w:rsidRDefault="00F05BEF" w:rsidP="003E45DF">
            <w:pPr>
              <w:spacing w:line="360" w:lineRule="auto"/>
              <w:jc w:val="center"/>
              <w:rPr>
                <w:szCs w:val="28"/>
                <w:lang w:val="uk-UA"/>
              </w:rPr>
            </w:pPr>
            <w:r w:rsidRPr="00575A49">
              <w:rPr>
                <w:szCs w:val="28"/>
                <w:lang w:val="uk-UA"/>
              </w:rPr>
              <w:t>14</w:t>
            </w:r>
          </w:p>
        </w:tc>
        <w:tc>
          <w:tcPr>
            <w:tcW w:w="278" w:type="pct"/>
            <w:gridSpan w:val="2"/>
          </w:tcPr>
          <w:p w:rsidR="00F05BEF" w:rsidRPr="00575A49" w:rsidRDefault="00F05BEF" w:rsidP="003E45DF">
            <w:pPr>
              <w:spacing w:line="360" w:lineRule="auto"/>
              <w:ind w:left="-676" w:firstLine="567"/>
              <w:jc w:val="center"/>
              <w:rPr>
                <w:szCs w:val="28"/>
                <w:lang w:val="uk-UA"/>
              </w:rPr>
            </w:pPr>
            <w:r w:rsidRPr="00575A49">
              <w:rPr>
                <w:szCs w:val="28"/>
                <w:lang w:val="uk-UA"/>
              </w:rPr>
              <w:t>1</w:t>
            </w:r>
          </w:p>
        </w:tc>
        <w:tc>
          <w:tcPr>
            <w:tcW w:w="281" w:type="pct"/>
            <w:gridSpan w:val="2"/>
          </w:tcPr>
          <w:p w:rsidR="00F05BEF" w:rsidRPr="00575A49" w:rsidRDefault="00F05BEF" w:rsidP="003E45DF">
            <w:pPr>
              <w:spacing w:line="360" w:lineRule="auto"/>
              <w:ind w:left="-676" w:firstLine="567"/>
              <w:jc w:val="center"/>
              <w:rPr>
                <w:szCs w:val="28"/>
                <w:lang w:val="uk-UA"/>
              </w:rPr>
            </w:pPr>
            <w:r w:rsidRPr="00575A49">
              <w:rPr>
                <w:szCs w:val="28"/>
                <w:lang w:val="uk-UA"/>
              </w:rPr>
              <w:t>2</w:t>
            </w:r>
          </w:p>
        </w:tc>
        <w:tc>
          <w:tcPr>
            <w:tcW w:w="292" w:type="pct"/>
          </w:tcPr>
          <w:p w:rsidR="00F05BEF" w:rsidRPr="00575A49" w:rsidRDefault="00F05BEF" w:rsidP="003E45DF">
            <w:pPr>
              <w:spacing w:line="360" w:lineRule="auto"/>
              <w:ind w:left="-552" w:firstLine="567"/>
              <w:jc w:val="center"/>
              <w:rPr>
                <w:szCs w:val="28"/>
                <w:lang w:val="uk-UA"/>
              </w:rPr>
            </w:pPr>
            <w:r w:rsidRPr="00575A49">
              <w:rPr>
                <w:szCs w:val="28"/>
                <w:lang w:val="uk-UA"/>
              </w:rPr>
              <w:t>12</w:t>
            </w:r>
          </w:p>
        </w:tc>
      </w:tr>
      <w:tr w:rsidR="00F05BEF" w:rsidRPr="00575A49" w:rsidTr="00F05BEF">
        <w:tc>
          <w:tcPr>
            <w:tcW w:w="3662" w:type="pct"/>
          </w:tcPr>
          <w:p w:rsidR="00F05BEF" w:rsidRPr="00575CBF" w:rsidRDefault="00F05BEF" w:rsidP="00A87997">
            <w:pPr>
              <w:spacing w:line="360" w:lineRule="auto"/>
              <w:rPr>
                <w:b/>
                <w:szCs w:val="28"/>
                <w:lang w:val="uk-UA"/>
              </w:rPr>
            </w:pPr>
            <w:r w:rsidRPr="00575CBF">
              <w:rPr>
                <w:b/>
                <w:szCs w:val="28"/>
                <w:lang w:val="uk-UA"/>
              </w:rPr>
              <w:t xml:space="preserve">Тема 3. </w:t>
            </w:r>
            <w:r w:rsidR="00086F36" w:rsidRPr="00575CBF">
              <w:rPr>
                <w:szCs w:val="28"/>
                <w:lang w:val="uk-UA"/>
              </w:rPr>
              <w:t xml:space="preserve"> </w:t>
            </w:r>
            <w:r w:rsidR="00575CBF" w:rsidRPr="00575CBF">
              <w:rPr>
                <w:bCs/>
                <w:szCs w:val="28"/>
                <w:lang w:val="uk-UA"/>
              </w:rPr>
              <w:t xml:space="preserve"> Історія Польських земель в давнину та середньовіччя</w:t>
            </w:r>
          </w:p>
        </w:tc>
        <w:tc>
          <w:tcPr>
            <w:tcW w:w="487" w:type="pct"/>
            <w:gridSpan w:val="2"/>
            <w:shd w:val="clear" w:color="auto" w:fill="auto"/>
          </w:tcPr>
          <w:p w:rsidR="00F05BEF" w:rsidRPr="00575A49" w:rsidRDefault="00F05BEF" w:rsidP="003E45DF">
            <w:pPr>
              <w:spacing w:line="360" w:lineRule="auto"/>
              <w:jc w:val="center"/>
              <w:rPr>
                <w:szCs w:val="28"/>
                <w:lang w:val="uk-UA"/>
              </w:rPr>
            </w:pPr>
            <w:r w:rsidRPr="00575A49">
              <w:rPr>
                <w:szCs w:val="28"/>
                <w:lang w:val="uk-UA"/>
              </w:rPr>
              <w:t>14</w:t>
            </w:r>
          </w:p>
        </w:tc>
        <w:tc>
          <w:tcPr>
            <w:tcW w:w="278" w:type="pct"/>
            <w:gridSpan w:val="2"/>
          </w:tcPr>
          <w:p w:rsidR="00F05BEF" w:rsidRPr="00575A49" w:rsidRDefault="00F05BEF" w:rsidP="003E45DF">
            <w:pPr>
              <w:spacing w:line="360" w:lineRule="auto"/>
              <w:ind w:left="-676" w:firstLine="567"/>
              <w:jc w:val="center"/>
              <w:rPr>
                <w:szCs w:val="28"/>
                <w:lang w:val="uk-UA"/>
              </w:rPr>
            </w:pPr>
            <w:r w:rsidRPr="00575A49">
              <w:rPr>
                <w:szCs w:val="28"/>
                <w:lang w:val="uk-UA"/>
              </w:rPr>
              <w:t>1</w:t>
            </w:r>
          </w:p>
        </w:tc>
        <w:tc>
          <w:tcPr>
            <w:tcW w:w="281" w:type="pct"/>
            <w:gridSpan w:val="2"/>
          </w:tcPr>
          <w:p w:rsidR="00F05BEF" w:rsidRPr="00575A49" w:rsidRDefault="00F05BEF" w:rsidP="003E45DF">
            <w:pPr>
              <w:spacing w:line="360" w:lineRule="auto"/>
              <w:ind w:left="-676" w:firstLine="567"/>
              <w:jc w:val="center"/>
              <w:rPr>
                <w:szCs w:val="28"/>
                <w:lang w:val="uk-UA"/>
              </w:rPr>
            </w:pPr>
            <w:r w:rsidRPr="00575A49">
              <w:rPr>
                <w:szCs w:val="28"/>
                <w:lang w:val="uk-UA"/>
              </w:rPr>
              <w:t>2</w:t>
            </w:r>
          </w:p>
        </w:tc>
        <w:tc>
          <w:tcPr>
            <w:tcW w:w="292" w:type="pct"/>
          </w:tcPr>
          <w:p w:rsidR="00F05BEF" w:rsidRPr="00575A49" w:rsidRDefault="00F05BEF" w:rsidP="003E45DF">
            <w:pPr>
              <w:spacing w:line="360" w:lineRule="auto"/>
              <w:ind w:left="-552" w:firstLine="567"/>
              <w:jc w:val="center"/>
              <w:rPr>
                <w:szCs w:val="28"/>
                <w:lang w:val="uk-UA"/>
              </w:rPr>
            </w:pPr>
            <w:r w:rsidRPr="00575A49">
              <w:rPr>
                <w:szCs w:val="28"/>
                <w:lang w:val="uk-UA"/>
              </w:rPr>
              <w:t>12</w:t>
            </w:r>
          </w:p>
        </w:tc>
      </w:tr>
      <w:tr w:rsidR="00F05BEF" w:rsidRPr="00575A49" w:rsidTr="00F05BEF">
        <w:tc>
          <w:tcPr>
            <w:tcW w:w="3662" w:type="pct"/>
          </w:tcPr>
          <w:p w:rsidR="00F05BEF" w:rsidRPr="00575CBF" w:rsidRDefault="00F05BEF" w:rsidP="00A87997">
            <w:pPr>
              <w:widowControl w:val="0"/>
              <w:spacing w:line="360" w:lineRule="auto"/>
              <w:jc w:val="both"/>
              <w:rPr>
                <w:szCs w:val="28"/>
                <w:lang w:val="uk-UA"/>
              </w:rPr>
            </w:pPr>
            <w:r w:rsidRPr="00575CBF">
              <w:rPr>
                <w:b/>
                <w:szCs w:val="28"/>
                <w:lang w:val="uk-UA"/>
              </w:rPr>
              <w:t xml:space="preserve">Тема 4. </w:t>
            </w:r>
            <w:r w:rsidRPr="00575CBF">
              <w:rPr>
                <w:szCs w:val="28"/>
                <w:lang w:val="uk-UA"/>
              </w:rPr>
              <w:t xml:space="preserve"> </w:t>
            </w:r>
            <w:r w:rsidR="00575CBF" w:rsidRPr="00575CBF">
              <w:rPr>
                <w:szCs w:val="28"/>
                <w:lang w:val="uk-UA"/>
              </w:rPr>
              <w:t xml:space="preserve"> Словацькі землі в добу середньовіччя</w:t>
            </w:r>
          </w:p>
        </w:tc>
        <w:tc>
          <w:tcPr>
            <w:tcW w:w="487" w:type="pct"/>
            <w:gridSpan w:val="2"/>
            <w:shd w:val="clear" w:color="auto" w:fill="auto"/>
          </w:tcPr>
          <w:p w:rsidR="00F05BEF" w:rsidRPr="00575A49" w:rsidRDefault="00F05BEF" w:rsidP="003E45DF">
            <w:pPr>
              <w:spacing w:line="360" w:lineRule="auto"/>
              <w:jc w:val="center"/>
              <w:rPr>
                <w:szCs w:val="28"/>
                <w:lang w:val="uk-UA"/>
              </w:rPr>
            </w:pPr>
            <w:r w:rsidRPr="00575A49">
              <w:rPr>
                <w:szCs w:val="28"/>
                <w:lang w:val="uk-UA"/>
              </w:rPr>
              <w:t>18</w:t>
            </w:r>
          </w:p>
        </w:tc>
        <w:tc>
          <w:tcPr>
            <w:tcW w:w="278" w:type="pct"/>
            <w:gridSpan w:val="2"/>
          </w:tcPr>
          <w:p w:rsidR="00F05BEF" w:rsidRPr="00575A49" w:rsidRDefault="00F05BEF" w:rsidP="003E45DF">
            <w:pPr>
              <w:spacing w:line="360" w:lineRule="auto"/>
              <w:ind w:left="-676" w:firstLine="567"/>
              <w:jc w:val="center"/>
              <w:rPr>
                <w:szCs w:val="28"/>
                <w:lang w:val="uk-UA"/>
              </w:rPr>
            </w:pPr>
            <w:r w:rsidRPr="00575A49">
              <w:rPr>
                <w:szCs w:val="28"/>
                <w:lang w:val="uk-UA"/>
              </w:rPr>
              <w:t>1</w:t>
            </w:r>
          </w:p>
        </w:tc>
        <w:tc>
          <w:tcPr>
            <w:tcW w:w="281" w:type="pct"/>
            <w:gridSpan w:val="2"/>
          </w:tcPr>
          <w:p w:rsidR="00F05BEF" w:rsidRPr="00575A49" w:rsidRDefault="00F05BEF" w:rsidP="003E45DF">
            <w:pPr>
              <w:spacing w:line="360" w:lineRule="auto"/>
              <w:ind w:left="-676" w:firstLine="567"/>
              <w:jc w:val="center"/>
              <w:rPr>
                <w:szCs w:val="28"/>
                <w:lang w:val="uk-UA"/>
              </w:rPr>
            </w:pPr>
            <w:r w:rsidRPr="00575A49">
              <w:rPr>
                <w:szCs w:val="28"/>
                <w:lang w:val="uk-UA"/>
              </w:rPr>
              <w:t>4</w:t>
            </w:r>
          </w:p>
        </w:tc>
        <w:tc>
          <w:tcPr>
            <w:tcW w:w="292" w:type="pct"/>
          </w:tcPr>
          <w:p w:rsidR="00F05BEF" w:rsidRPr="00575A49" w:rsidRDefault="00F05BEF" w:rsidP="003E45DF">
            <w:pPr>
              <w:spacing w:line="360" w:lineRule="auto"/>
              <w:ind w:left="-552" w:firstLine="567"/>
              <w:jc w:val="center"/>
              <w:rPr>
                <w:szCs w:val="28"/>
                <w:lang w:val="uk-UA"/>
              </w:rPr>
            </w:pPr>
            <w:r w:rsidRPr="00575A49">
              <w:rPr>
                <w:szCs w:val="28"/>
                <w:lang w:val="uk-UA"/>
              </w:rPr>
              <w:t>13</w:t>
            </w:r>
          </w:p>
        </w:tc>
      </w:tr>
      <w:tr w:rsidR="00F05BEF" w:rsidRPr="00575A49" w:rsidTr="00F05BEF">
        <w:tc>
          <w:tcPr>
            <w:tcW w:w="3662" w:type="pct"/>
          </w:tcPr>
          <w:p w:rsidR="00F05BEF" w:rsidRPr="00575CBF" w:rsidRDefault="00F05BEF" w:rsidP="00A87997">
            <w:pPr>
              <w:widowControl w:val="0"/>
              <w:spacing w:line="360" w:lineRule="auto"/>
              <w:jc w:val="both"/>
              <w:rPr>
                <w:szCs w:val="28"/>
                <w:lang w:val="uk-UA"/>
              </w:rPr>
            </w:pPr>
            <w:r w:rsidRPr="00575CBF">
              <w:rPr>
                <w:b/>
                <w:szCs w:val="28"/>
                <w:lang w:val="uk-UA"/>
              </w:rPr>
              <w:t>Тема 5.</w:t>
            </w:r>
            <w:r w:rsidRPr="00575CBF">
              <w:rPr>
                <w:szCs w:val="28"/>
                <w:lang w:val="uk-UA"/>
              </w:rPr>
              <w:t xml:space="preserve">  </w:t>
            </w:r>
            <w:r w:rsidR="00086F36" w:rsidRPr="00575CBF">
              <w:rPr>
                <w:szCs w:val="28"/>
                <w:lang w:val="uk-UA"/>
              </w:rPr>
              <w:t xml:space="preserve"> Історія Чеських земель в середньовічну добу</w:t>
            </w:r>
          </w:p>
        </w:tc>
        <w:tc>
          <w:tcPr>
            <w:tcW w:w="487" w:type="pct"/>
            <w:gridSpan w:val="2"/>
            <w:shd w:val="clear" w:color="auto" w:fill="auto"/>
          </w:tcPr>
          <w:p w:rsidR="00F05BEF" w:rsidRPr="00575A49" w:rsidRDefault="00F05BEF" w:rsidP="003E45DF">
            <w:pPr>
              <w:spacing w:line="360" w:lineRule="auto"/>
              <w:jc w:val="center"/>
              <w:rPr>
                <w:szCs w:val="28"/>
                <w:lang w:val="uk-UA"/>
              </w:rPr>
            </w:pPr>
            <w:r w:rsidRPr="00575A49">
              <w:rPr>
                <w:szCs w:val="28"/>
                <w:lang w:val="uk-UA"/>
              </w:rPr>
              <w:t>20</w:t>
            </w:r>
          </w:p>
        </w:tc>
        <w:tc>
          <w:tcPr>
            <w:tcW w:w="278" w:type="pct"/>
            <w:gridSpan w:val="2"/>
          </w:tcPr>
          <w:p w:rsidR="00F05BEF" w:rsidRPr="00575A49" w:rsidRDefault="00F05BEF" w:rsidP="003E45DF">
            <w:pPr>
              <w:spacing w:line="360" w:lineRule="auto"/>
              <w:ind w:left="-676" w:firstLine="567"/>
              <w:jc w:val="center"/>
              <w:rPr>
                <w:szCs w:val="28"/>
                <w:lang w:val="uk-UA"/>
              </w:rPr>
            </w:pPr>
            <w:r w:rsidRPr="00575A49">
              <w:rPr>
                <w:szCs w:val="28"/>
                <w:lang w:val="uk-UA"/>
              </w:rPr>
              <w:t>1</w:t>
            </w:r>
          </w:p>
        </w:tc>
        <w:tc>
          <w:tcPr>
            <w:tcW w:w="281" w:type="pct"/>
            <w:gridSpan w:val="2"/>
          </w:tcPr>
          <w:p w:rsidR="00F05BEF" w:rsidRPr="00575A49" w:rsidRDefault="00F05BEF" w:rsidP="003E45DF">
            <w:pPr>
              <w:spacing w:line="360" w:lineRule="auto"/>
              <w:ind w:left="-676" w:firstLine="567"/>
              <w:jc w:val="center"/>
              <w:rPr>
                <w:szCs w:val="28"/>
                <w:lang w:val="uk-UA"/>
              </w:rPr>
            </w:pPr>
            <w:r w:rsidRPr="00575A49">
              <w:rPr>
                <w:szCs w:val="28"/>
                <w:lang w:val="uk-UA"/>
              </w:rPr>
              <w:t>4</w:t>
            </w:r>
          </w:p>
        </w:tc>
        <w:tc>
          <w:tcPr>
            <w:tcW w:w="292" w:type="pct"/>
          </w:tcPr>
          <w:p w:rsidR="00F05BEF" w:rsidRPr="00575A49" w:rsidRDefault="00F05BEF" w:rsidP="003E45DF">
            <w:pPr>
              <w:spacing w:line="360" w:lineRule="auto"/>
              <w:ind w:left="-552" w:firstLine="567"/>
              <w:jc w:val="center"/>
              <w:rPr>
                <w:szCs w:val="28"/>
                <w:lang w:val="uk-UA"/>
              </w:rPr>
            </w:pPr>
            <w:r w:rsidRPr="00575A49">
              <w:rPr>
                <w:szCs w:val="28"/>
                <w:lang w:val="uk-UA"/>
              </w:rPr>
              <w:t>15</w:t>
            </w:r>
          </w:p>
        </w:tc>
      </w:tr>
      <w:tr w:rsidR="00F05BEF" w:rsidRPr="00575A49" w:rsidTr="00F05BEF">
        <w:tc>
          <w:tcPr>
            <w:tcW w:w="3662" w:type="pct"/>
          </w:tcPr>
          <w:p w:rsidR="00F05BEF" w:rsidRPr="00575CBF" w:rsidRDefault="00F05BEF" w:rsidP="00A87997">
            <w:pPr>
              <w:widowControl w:val="0"/>
              <w:spacing w:line="360" w:lineRule="auto"/>
              <w:jc w:val="both"/>
              <w:rPr>
                <w:szCs w:val="28"/>
                <w:lang w:val="uk-UA"/>
              </w:rPr>
            </w:pPr>
            <w:r w:rsidRPr="00575CBF">
              <w:rPr>
                <w:b/>
                <w:szCs w:val="28"/>
                <w:lang w:val="uk-UA"/>
              </w:rPr>
              <w:t xml:space="preserve">Тема 6. </w:t>
            </w:r>
            <w:r w:rsidR="00086F36" w:rsidRPr="00575CBF">
              <w:rPr>
                <w:szCs w:val="28"/>
                <w:lang w:val="uk-UA"/>
              </w:rPr>
              <w:t xml:space="preserve"> Південні слов’яни в добу середньовіччя</w:t>
            </w:r>
          </w:p>
        </w:tc>
        <w:tc>
          <w:tcPr>
            <w:tcW w:w="487" w:type="pct"/>
            <w:gridSpan w:val="2"/>
            <w:shd w:val="clear" w:color="auto" w:fill="auto"/>
          </w:tcPr>
          <w:p w:rsidR="00F05BEF" w:rsidRPr="00575A49" w:rsidRDefault="00F05BEF" w:rsidP="003E45DF">
            <w:pPr>
              <w:spacing w:line="360" w:lineRule="auto"/>
              <w:jc w:val="center"/>
              <w:rPr>
                <w:szCs w:val="28"/>
                <w:lang w:val="uk-UA"/>
              </w:rPr>
            </w:pPr>
            <w:r w:rsidRPr="00575A49">
              <w:rPr>
                <w:szCs w:val="28"/>
                <w:lang w:val="uk-UA"/>
              </w:rPr>
              <w:t>20</w:t>
            </w:r>
          </w:p>
        </w:tc>
        <w:tc>
          <w:tcPr>
            <w:tcW w:w="278" w:type="pct"/>
            <w:gridSpan w:val="2"/>
          </w:tcPr>
          <w:p w:rsidR="00F05BEF" w:rsidRPr="00575A49" w:rsidRDefault="00F05BEF" w:rsidP="003E45DF">
            <w:pPr>
              <w:spacing w:line="360" w:lineRule="auto"/>
              <w:ind w:left="-676" w:firstLine="567"/>
              <w:jc w:val="center"/>
              <w:rPr>
                <w:szCs w:val="28"/>
                <w:lang w:val="uk-UA"/>
              </w:rPr>
            </w:pPr>
            <w:r w:rsidRPr="00575A49">
              <w:rPr>
                <w:szCs w:val="28"/>
                <w:lang w:val="uk-UA"/>
              </w:rPr>
              <w:t>2</w:t>
            </w:r>
          </w:p>
        </w:tc>
        <w:tc>
          <w:tcPr>
            <w:tcW w:w="281" w:type="pct"/>
            <w:gridSpan w:val="2"/>
          </w:tcPr>
          <w:p w:rsidR="00F05BEF" w:rsidRPr="00575A49" w:rsidRDefault="00F05BEF" w:rsidP="003E45DF">
            <w:pPr>
              <w:spacing w:line="360" w:lineRule="auto"/>
              <w:ind w:left="-676" w:firstLine="567"/>
              <w:jc w:val="center"/>
              <w:rPr>
                <w:szCs w:val="28"/>
                <w:lang w:val="uk-UA"/>
              </w:rPr>
            </w:pPr>
            <w:r w:rsidRPr="00575A49">
              <w:rPr>
                <w:szCs w:val="28"/>
                <w:lang w:val="uk-UA"/>
              </w:rPr>
              <w:t>2</w:t>
            </w:r>
          </w:p>
        </w:tc>
        <w:tc>
          <w:tcPr>
            <w:tcW w:w="292" w:type="pct"/>
          </w:tcPr>
          <w:p w:rsidR="00F05BEF" w:rsidRPr="00575A49" w:rsidRDefault="00F05BEF" w:rsidP="003E45DF">
            <w:pPr>
              <w:spacing w:line="360" w:lineRule="auto"/>
              <w:ind w:left="-552" w:firstLine="567"/>
              <w:jc w:val="center"/>
              <w:rPr>
                <w:szCs w:val="28"/>
                <w:lang w:val="uk-UA"/>
              </w:rPr>
            </w:pPr>
            <w:r w:rsidRPr="00575A49">
              <w:rPr>
                <w:szCs w:val="28"/>
                <w:lang w:val="uk-UA"/>
              </w:rPr>
              <w:t>16</w:t>
            </w:r>
          </w:p>
        </w:tc>
      </w:tr>
      <w:tr w:rsidR="00F05BEF" w:rsidRPr="00575A49" w:rsidTr="00F05BEF">
        <w:tc>
          <w:tcPr>
            <w:tcW w:w="3662" w:type="pct"/>
          </w:tcPr>
          <w:p w:rsidR="00F05BEF" w:rsidRPr="00575CBF" w:rsidRDefault="00F05BEF" w:rsidP="00A87997">
            <w:pPr>
              <w:widowControl w:val="0"/>
              <w:spacing w:line="360" w:lineRule="auto"/>
              <w:jc w:val="both"/>
              <w:rPr>
                <w:szCs w:val="28"/>
                <w:lang w:val="uk-UA"/>
              </w:rPr>
            </w:pPr>
            <w:r w:rsidRPr="00575CBF">
              <w:rPr>
                <w:b/>
                <w:szCs w:val="28"/>
                <w:lang w:val="uk-UA"/>
              </w:rPr>
              <w:t xml:space="preserve">Тема 7. </w:t>
            </w:r>
            <w:r w:rsidRPr="00575CBF">
              <w:rPr>
                <w:szCs w:val="28"/>
                <w:lang w:val="uk-UA"/>
              </w:rPr>
              <w:t xml:space="preserve"> </w:t>
            </w:r>
            <w:r w:rsidR="00A70EC9" w:rsidRPr="00575CBF">
              <w:rPr>
                <w:szCs w:val="28"/>
                <w:lang w:val="uk-UA"/>
              </w:rPr>
              <w:t xml:space="preserve"> Східні слов’яни в добу середньовіччя</w:t>
            </w:r>
          </w:p>
        </w:tc>
        <w:tc>
          <w:tcPr>
            <w:tcW w:w="487" w:type="pct"/>
            <w:gridSpan w:val="2"/>
            <w:shd w:val="clear" w:color="auto" w:fill="auto"/>
          </w:tcPr>
          <w:p w:rsidR="00F05BEF" w:rsidRPr="00575A49" w:rsidRDefault="00F05BEF" w:rsidP="003E45DF">
            <w:pPr>
              <w:spacing w:line="360" w:lineRule="auto"/>
              <w:jc w:val="center"/>
              <w:rPr>
                <w:szCs w:val="28"/>
                <w:lang w:val="uk-UA"/>
              </w:rPr>
            </w:pPr>
            <w:r w:rsidRPr="00575A49">
              <w:rPr>
                <w:szCs w:val="28"/>
                <w:lang w:val="uk-UA"/>
              </w:rPr>
              <w:t>20</w:t>
            </w:r>
          </w:p>
        </w:tc>
        <w:tc>
          <w:tcPr>
            <w:tcW w:w="278" w:type="pct"/>
            <w:gridSpan w:val="2"/>
          </w:tcPr>
          <w:p w:rsidR="00F05BEF" w:rsidRPr="00575A49" w:rsidRDefault="00F05BEF" w:rsidP="003E45DF">
            <w:pPr>
              <w:spacing w:line="360" w:lineRule="auto"/>
              <w:ind w:left="-676" w:firstLine="567"/>
              <w:jc w:val="center"/>
              <w:rPr>
                <w:szCs w:val="28"/>
                <w:lang w:val="uk-UA"/>
              </w:rPr>
            </w:pPr>
            <w:r w:rsidRPr="00575A49">
              <w:rPr>
                <w:szCs w:val="28"/>
                <w:lang w:val="uk-UA"/>
              </w:rPr>
              <w:t>1</w:t>
            </w:r>
          </w:p>
        </w:tc>
        <w:tc>
          <w:tcPr>
            <w:tcW w:w="281" w:type="pct"/>
            <w:gridSpan w:val="2"/>
          </w:tcPr>
          <w:p w:rsidR="00F05BEF" w:rsidRPr="00575A49" w:rsidRDefault="00F05BEF" w:rsidP="003E45DF">
            <w:pPr>
              <w:spacing w:line="360" w:lineRule="auto"/>
              <w:ind w:left="-676" w:firstLine="567"/>
              <w:jc w:val="center"/>
              <w:rPr>
                <w:szCs w:val="28"/>
                <w:lang w:val="uk-UA"/>
              </w:rPr>
            </w:pPr>
            <w:r w:rsidRPr="00575A49">
              <w:rPr>
                <w:szCs w:val="28"/>
                <w:lang w:val="uk-UA"/>
              </w:rPr>
              <w:t>4</w:t>
            </w:r>
          </w:p>
        </w:tc>
        <w:tc>
          <w:tcPr>
            <w:tcW w:w="292" w:type="pct"/>
          </w:tcPr>
          <w:p w:rsidR="00F05BEF" w:rsidRPr="00575A49" w:rsidRDefault="00F05BEF" w:rsidP="003E45DF">
            <w:pPr>
              <w:spacing w:line="360" w:lineRule="auto"/>
              <w:ind w:left="-552" w:firstLine="567"/>
              <w:jc w:val="center"/>
              <w:rPr>
                <w:szCs w:val="28"/>
                <w:lang w:val="uk-UA"/>
              </w:rPr>
            </w:pPr>
            <w:r w:rsidRPr="00575A49">
              <w:rPr>
                <w:szCs w:val="28"/>
                <w:lang w:val="uk-UA"/>
              </w:rPr>
              <w:t>15</w:t>
            </w:r>
          </w:p>
        </w:tc>
      </w:tr>
      <w:tr w:rsidR="00F05BEF" w:rsidRPr="00575A49" w:rsidTr="00F05BEF">
        <w:tc>
          <w:tcPr>
            <w:tcW w:w="3662" w:type="pct"/>
          </w:tcPr>
          <w:p w:rsidR="00F05BEF" w:rsidRPr="00575A49" w:rsidRDefault="00F05BEF" w:rsidP="00A87997">
            <w:pPr>
              <w:spacing w:line="360" w:lineRule="auto"/>
              <w:jc w:val="right"/>
              <w:rPr>
                <w:b/>
                <w:szCs w:val="28"/>
                <w:lang w:val="uk-UA"/>
              </w:rPr>
            </w:pPr>
            <w:r w:rsidRPr="00575A49">
              <w:rPr>
                <w:b/>
                <w:szCs w:val="28"/>
                <w:lang w:val="uk-UA"/>
              </w:rPr>
              <w:t>Разом:</w:t>
            </w:r>
          </w:p>
        </w:tc>
        <w:tc>
          <w:tcPr>
            <w:tcW w:w="487" w:type="pct"/>
            <w:gridSpan w:val="2"/>
            <w:shd w:val="clear" w:color="auto" w:fill="auto"/>
          </w:tcPr>
          <w:p w:rsidR="00F05BEF" w:rsidRPr="00575A49" w:rsidRDefault="00F05BEF" w:rsidP="003E45DF">
            <w:pPr>
              <w:spacing w:line="360" w:lineRule="auto"/>
              <w:jc w:val="center"/>
              <w:rPr>
                <w:b/>
                <w:szCs w:val="28"/>
                <w:lang w:val="uk-UA"/>
              </w:rPr>
            </w:pPr>
            <w:r w:rsidRPr="00575A49">
              <w:rPr>
                <w:b/>
                <w:szCs w:val="28"/>
                <w:lang w:val="uk-UA"/>
              </w:rPr>
              <w:t>60</w:t>
            </w:r>
          </w:p>
        </w:tc>
        <w:tc>
          <w:tcPr>
            <w:tcW w:w="278" w:type="pct"/>
            <w:gridSpan w:val="2"/>
          </w:tcPr>
          <w:p w:rsidR="00F05BEF" w:rsidRPr="00575A49" w:rsidRDefault="00F05BEF" w:rsidP="003E45DF">
            <w:pPr>
              <w:spacing w:line="360" w:lineRule="auto"/>
              <w:ind w:left="-676" w:firstLine="567"/>
              <w:jc w:val="center"/>
              <w:rPr>
                <w:b/>
                <w:szCs w:val="28"/>
                <w:lang w:val="uk-UA"/>
              </w:rPr>
            </w:pPr>
            <w:r w:rsidRPr="00575A49">
              <w:rPr>
                <w:b/>
                <w:szCs w:val="28"/>
                <w:lang w:val="uk-UA"/>
              </w:rPr>
              <w:t>8</w:t>
            </w:r>
          </w:p>
        </w:tc>
        <w:tc>
          <w:tcPr>
            <w:tcW w:w="281" w:type="pct"/>
            <w:gridSpan w:val="2"/>
          </w:tcPr>
          <w:p w:rsidR="00F05BEF" w:rsidRPr="00575A49" w:rsidRDefault="00F05BEF" w:rsidP="003E45DF">
            <w:pPr>
              <w:spacing w:line="360" w:lineRule="auto"/>
              <w:ind w:left="-676" w:firstLine="567"/>
              <w:jc w:val="center"/>
              <w:rPr>
                <w:b/>
                <w:szCs w:val="28"/>
                <w:lang w:val="uk-UA"/>
              </w:rPr>
            </w:pPr>
            <w:r w:rsidRPr="00575A49">
              <w:rPr>
                <w:b/>
                <w:szCs w:val="28"/>
                <w:lang w:val="uk-UA"/>
              </w:rPr>
              <w:t>10</w:t>
            </w:r>
          </w:p>
        </w:tc>
        <w:tc>
          <w:tcPr>
            <w:tcW w:w="292" w:type="pct"/>
          </w:tcPr>
          <w:p w:rsidR="00F05BEF" w:rsidRPr="00575A49" w:rsidRDefault="00F05BEF" w:rsidP="003E45DF">
            <w:pPr>
              <w:spacing w:line="360" w:lineRule="auto"/>
              <w:ind w:left="-552" w:firstLine="567"/>
              <w:jc w:val="center"/>
              <w:rPr>
                <w:b/>
                <w:szCs w:val="28"/>
                <w:lang w:val="uk-UA"/>
              </w:rPr>
            </w:pPr>
            <w:r w:rsidRPr="00575A49">
              <w:rPr>
                <w:b/>
                <w:szCs w:val="28"/>
                <w:lang w:val="uk-UA"/>
              </w:rPr>
              <w:t>42</w:t>
            </w:r>
          </w:p>
        </w:tc>
      </w:tr>
      <w:tr w:rsidR="00F05BEF" w:rsidRPr="00575A49" w:rsidTr="00BA3156">
        <w:tc>
          <w:tcPr>
            <w:tcW w:w="5000" w:type="pct"/>
            <w:gridSpan w:val="8"/>
          </w:tcPr>
          <w:p w:rsidR="00F05BEF" w:rsidRPr="00575A49" w:rsidRDefault="00F05BEF" w:rsidP="003E45DF">
            <w:pPr>
              <w:spacing w:line="360" w:lineRule="auto"/>
              <w:rPr>
                <w:b/>
                <w:szCs w:val="28"/>
                <w:lang w:val="uk-UA"/>
              </w:rPr>
            </w:pPr>
            <w:r w:rsidRPr="00575A49">
              <w:rPr>
                <w:b/>
                <w:bCs/>
                <w:szCs w:val="28"/>
                <w:lang w:val="uk-UA"/>
              </w:rPr>
              <w:t>Кредит 3-6</w:t>
            </w:r>
            <w:r w:rsidRPr="00575A49">
              <w:rPr>
                <w:szCs w:val="28"/>
                <w:lang w:val="uk-UA"/>
              </w:rPr>
              <w:t xml:space="preserve">. </w:t>
            </w:r>
            <w:r w:rsidRPr="00575A49">
              <w:rPr>
                <w:b/>
                <w:szCs w:val="28"/>
                <w:lang w:val="uk-UA"/>
              </w:rPr>
              <w:t>Слов’янські народи в новий та новітній час.</w:t>
            </w:r>
          </w:p>
        </w:tc>
      </w:tr>
      <w:tr w:rsidR="00F05BEF" w:rsidRPr="00575A49" w:rsidTr="00F05BEF">
        <w:tc>
          <w:tcPr>
            <w:tcW w:w="3662" w:type="pct"/>
          </w:tcPr>
          <w:p w:rsidR="00F05BEF" w:rsidRPr="00A70EC9" w:rsidRDefault="00F05BEF" w:rsidP="00A87997">
            <w:pPr>
              <w:widowControl w:val="0"/>
              <w:spacing w:line="360" w:lineRule="auto"/>
              <w:jc w:val="both"/>
              <w:rPr>
                <w:szCs w:val="28"/>
                <w:lang w:val="uk-UA"/>
              </w:rPr>
            </w:pPr>
            <w:r w:rsidRPr="00A70EC9">
              <w:rPr>
                <w:b/>
                <w:szCs w:val="28"/>
                <w:lang w:val="uk-UA"/>
              </w:rPr>
              <w:t xml:space="preserve">Тема 8. </w:t>
            </w:r>
            <w:r w:rsidRPr="00A70EC9">
              <w:rPr>
                <w:szCs w:val="28"/>
                <w:lang w:val="uk-UA"/>
              </w:rPr>
              <w:t xml:space="preserve"> </w:t>
            </w:r>
            <w:r w:rsidR="00A73015" w:rsidRPr="00A70EC9">
              <w:rPr>
                <w:szCs w:val="28"/>
                <w:lang w:val="uk-UA"/>
              </w:rPr>
              <w:t xml:space="preserve"> Південні слов’яни ХVІІ – початку ХХ ст.</w:t>
            </w:r>
          </w:p>
        </w:tc>
        <w:tc>
          <w:tcPr>
            <w:tcW w:w="417" w:type="pct"/>
            <w:shd w:val="clear" w:color="auto" w:fill="auto"/>
          </w:tcPr>
          <w:p w:rsidR="00F05BEF" w:rsidRPr="00575A49" w:rsidRDefault="00F05BEF" w:rsidP="003E45DF">
            <w:pPr>
              <w:spacing w:line="360" w:lineRule="auto"/>
              <w:jc w:val="center"/>
              <w:rPr>
                <w:szCs w:val="28"/>
                <w:lang w:val="uk-UA"/>
              </w:rPr>
            </w:pPr>
            <w:r w:rsidRPr="00575A49">
              <w:rPr>
                <w:szCs w:val="28"/>
                <w:lang w:val="uk-UA"/>
              </w:rPr>
              <w:t>10</w:t>
            </w:r>
          </w:p>
        </w:tc>
        <w:tc>
          <w:tcPr>
            <w:tcW w:w="278" w:type="pct"/>
            <w:gridSpan w:val="2"/>
          </w:tcPr>
          <w:p w:rsidR="00F05BEF" w:rsidRPr="00575A49" w:rsidRDefault="00F05BEF" w:rsidP="003E45DF">
            <w:pPr>
              <w:spacing w:line="360" w:lineRule="auto"/>
              <w:jc w:val="center"/>
              <w:rPr>
                <w:szCs w:val="28"/>
                <w:lang w:val="uk-UA"/>
              </w:rPr>
            </w:pPr>
            <w:r w:rsidRPr="00575A49">
              <w:rPr>
                <w:szCs w:val="28"/>
                <w:lang w:val="uk-UA"/>
              </w:rPr>
              <w:t>1</w:t>
            </w:r>
          </w:p>
        </w:tc>
        <w:tc>
          <w:tcPr>
            <w:tcW w:w="277" w:type="pct"/>
            <w:gridSpan w:val="2"/>
          </w:tcPr>
          <w:p w:rsidR="00F05BEF" w:rsidRPr="00575A49" w:rsidRDefault="00F05BEF" w:rsidP="003E45DF">
            <w:pPr>
              <w:spacing w:line="360" w:lineRule="auto"/>
              <w:jc w:val="center"/>
              <w:rPr>
                <w:szCs w:val="28"/>
                <w:lang w:val="uk-UA"/>
              </w:rPr>
            </w:pPr>
            <w:r w:rsidRPr="00575A49">
              <w:rPr>
                <w:szCs w:val="28"/>
                <w:lang w:val="uk-UA"/>
              </w:rPr>
              <w:t>2</w:t>
            </w:r>
          </w:p>
        </w:tc>
        <w:tc>
          <w:tcPr>
            <w:tcW w:w="366" w:type="pct"/>
            <w:gridSpan w:val="2"/>
          </w:tcPr>
          <w:p w:rsidR="00F05BEF" w:rsidRPr="00575A49" w:rsidRDefault="00F05BEF" w:rsidP="003E45DF">
            <w:pPr>
              <w:spacing w:line="360" w:lineRule="auto"/>
              <w:jc w:val="center"/>
              <w:rPr>
                <w:szCs w:val="28"/>
                <w:lang w:val="uk-UA"/>
              </w:rPr>
            </w:pPr>
            <w:r w:rsidRPr="00575A49">
              <w:rPr>
                <w:szCs w:val="28"/>
                <w:lang w:val="uk-UA"/>
              </w:rPr>
              <w:t>7</w:t>
            </w:r>
          </w:p>
        </w:tc>
      </w:tr>
      <w:tr w:rsidR="00F05BEF" w:rsidRPr="00575A49" w:rsidTr="00F05BEF">
        <w:tc>
          <w:tcPr>
            <w:tcW w:w="3662" w:type="pct"/>
          </w:tcPr>
          <w:p w:rsidR="00F05BEF" w:rsidRPr="00A70EC9" w:rsidRDefault="00F05BEF" w:rsidP="00A87997">
            <w:pPr>
              <w:widowControl w:val="0"/>
              <w:spacing w:line="360" w:lineRule="auto"/>
              <w:jc w:val="both"/>
              <w:rPr>
                <w:szCs w:val="28"/>
                <w:lang w:val="uk-UA"/>
              </w:rPr>
            </w:pPr>
            <w:r w:rsidRPr="00A70EC9">
              <w:rPr>
                <w:b/>
                <w:szCs w:val="28"/>
                <w:lang w:val="uk-UA"/>
              </w:rPr>
              <w:t xml:space="preserve">Тема 9. </w:t>
            </w:r>
            <w:r w:rsidRPr="00A70EC9">
              <w:rPr>
                <w:szCs w:val="28"/>
                <w:lang w:val="uk-UA"/>
              </w:rPr>
              <w:t xml:space="preserve"> </w:t>
            </w:r>
            <w:r w:rsidR="00A73015" w:rsidRPr="00A70EC9">
              <w:rPr>
                <w:szCs w:val="28"/>
                <w:lang w:val="uk-UA"/>
              </w:rPr>
              <w:t xml:space="preserve"> Східні слов'яни</w:t>
            </w:r>
            <w:r w:rsidR="00A73015" w:rsidRPr="00A70EC9">
              <w:rPr>
                <w:szCs w:val="28"/>
              </w:rPr>
              <w:t xml:space="preserve"> в </w:t>
            </w:r>
            <w:r w:rsidR="00A73015" w:rsidRPr="00A70EC9">
              <w:rPr>
                <w:szCs w:val="28"/>
                <w:lang w:val="uk-UA"/>
              </w:rPr>
              <w:t>ХVІІ – початку ХХ ст.</w:t>
            </w:r>
          </w:p>
        </w:tc>
        <w:tc>
          <w:tcPr>
            <w:tcW w:w="417" w:type="pct"/>
            <w:shd w:val="clear" w:color="auto" w:fill="auto"/>
          </w:tcPr>
          <w:p w:rsidR="00F05BEF" w:rsidRPr="00575A49" w:rsidRDefault="00F05BEF" w:rsidP="003E45DF">
            <w:pPr>
              <w:spacing w:line="360" w:lineRule="auto"/>
              <w:jc w:val="center"/>
              <w:rPr>
                <w:szCs w:val="28"/>
                <w:lang w:val="uk-UA"/>
              </w:rPr>
            </w:pPr>
            <w:r w:rsidRPr="00575A49">
              <w:rPr>
                <w:szCs w:val="28"/>
                <w:lang w:val="uk-UA"/>
              </w:rPr>
              <w:t>11</w:t>
            </w:r>
          </w:p>
        </w:tc>
        <w:tc>
          <w:tcPr>
            <w:tcW w:w="278" w:type="pct"/>
            <w:gridSpan w:val="2"/>
          </w:tcPr>
          <w:p w:rsidR="00F05BEF" w:rsidRPr="00575A49" w:rsidRDefault="00F05BEF" w:rsidP="003E45DF">
            <w:pPr>
              <w:spacing w:line="360" w:lineRule="auto"/>
              <w:jc w:val="center"/>
              <w:rPr>
                <w:szCs w:val="28"/>
                <w:lang w:val="uk-UA"/>
              </w:rPr>
            </w:pPr>
            <w:r w:rsidRPr="00575A49">
              <w:rPr>
                <w:szCs w:val="28"/>
                <w:lang w:val="uk-UA"/>
              </w:rPr>
              <w:t>1</w:t>
            </w:r>
          </w:p>
        </w:tc>
        <w:tc>
          <w:tcPr>
            <w:tcW w:w="277" w:type="pct"/>
            <w:gridSpan w:val="2"/>
          </w:tcPr>
          <w:p w:rsidR="00F05BEF" w:rsidRPr="00575A49" w:rsidRDefault="00F05BEF" w:rsidP="003E45DF">
            <w:pPr>
              <w:spacing w:line="360" w:lineRule="auto"/>
              <w:jc w:val="center"/>
              <w:rPr>
                <w:szCs w:val="28"/>
                <w:lang w:val="uk-UA"/>
              </w:rPr>
            </w:pPr>
            <w:r w:rsidRPr="00575A49">
              <w:rPr>
                <w:szCs w:val="28"/>
                <w:lang w:val="uk-UA"/>
              </w:rPr>
              <w:t>1</w:t>
            </w:r>
          </w:p>
        </w:tc>
        <w:tc>
          <w:tcPr>
            <w:tcW w:w="366" w:type="pct"/>
            <w:gridSpan w:val="2"/>
          </w:tcPr>
          <w:p w:rsidR="00F05BEF" w:rsidRPr="00575A49" w:rsidRDefault="00F05BEF" w:rsidP="003E45DF">
            <w:pPr>
              <w:spacing w:line="360" w:lineRule="auto"/>
              <w:jc w:val="center"/>
              <w:rPr>
                <w:szCs w:val="28"/>
                <w:lang w:val="uk-UA"/>
              </w:rPr>
            </w:pPr>
            <w:r w:rsidRPr="00575A49">
              <w:rPr>
                <w:szCs w:val="28"/>
                <w:lang w:val="uk-UA"/>
              </w:rPr>
              <w:t>9</w:t>
            </w:r>
          </w:p>
        </w:tc>
      </w:tr>
      <w:tr w:rsidR="00F05BEF" w:rsidRPr="00575A49" w:rsidTr="00F05BEF">
        <w:tc>
          <w:tcPr>
            <w:tcW w:w="3662" w:type="pct"/>
          </w:tcPr>
          <w:p w:rsidR="00F05BEF" w:rsidRPr="00A70EC9" w:rsidRDefault="00F05BEF" w:rsidP="00A87997">
            <w:pPr>
              <w:spacing w:line="360" w:lineRule="auto"/>
              <w:rPr>
                <w:b/>
                <w:szCs w:val="28"/>
                <w:lang w:val="uk-UA"/>
              </w:rPr>
            </w:pPr>
            <w:r w:rsidRPr="00A70EC9">
              <w:rPr>
                <w:b/>
                <w:szCs w:val="28"/>
                <w:lang w:val="uk-UA"/>
              </w:rPr>
              <w:t xml:space="preserve">Тема 10. </w:t>
            </w:r>
            <w:r w:rsidRPr="00A70EC9">
              <w:rPr>
                <w:bCs/>
                <w:szCs w:val="28"/>
                <w:lang w:val="uk-UA"/>
              </w:rPr>
              <w:t xml:space="preserve"> </w:t>
            </w:r>
            <w:r w:rsidR="00A73015" w:rsidRPr="00A70EC9">
              <w:rPr>
                <w:bCs/>
                <w:szCs w:val="28"/>
                <w:lang w:val="uk-UA"/>
              </w:rPr>
              <w:t xml:space="preserve"> Західні слов’яни у ХVІІ – початку ХХ</w:t>
            </w:r>
            <w:r w:rsidR="00A73015" w:rsidRPr="00A70EC9">
              <w:rPr>
                <w:bCs/>
                <w:szCs w:val="28"/>
              </w:rPr>
              <w:t xml:space="preserve"> ст</w:t>
            </w:r>
            <w:r w:rsidR="00A73015" w:rsidRPr="00A70EC9">
              <w:rPr>
                <w:szCs w:val="28"/>
              </w:rPr>
              <w:t>.</w:t>
            </w:r>
          </w:p>
        </w:tc>
        <w:tc>
          <w:tcPr>
            <w:tcW w:w="417" w:type="pct"/>
            <w:shd w:val="clear" w:color="auto" w:fill="auto"/>
          </w:tcPr>
          <w:p w:rsidR="00F05BEF" w:rsidRPr="00575A49" w:rsidRDefault="00F05BEF" w:rsidP="003E45DF">
            <w:pPr>
              <w:spacing w:line="360" w:lineRule="auto"/>
              <w:jc w:val="center"/>
              <w:rPr>
                <w:szCs w:val="28"/>
                <w:lang w:val="uk-UA"/>
              </w:rPr>
            </w:pPr>
            <w:r w:rsidRPr="00575A49">
              <w:rPr>
                <w:szCs w:val="28"/>
                <w:lang w:val="uk-UA"/>
              </w:rPr>
              <w:t>9</w:t>
            </w:r>
          </w:p>
        </w:tc>
        <w:tc>
          <w:tcPr>
            <w:tcW w:w="278" w:type="pct"/>
            <w:gridSpan w:val="2"/>
          </w:tcPr>
          <w:p w:rsidR="00F05BEF" w:rsidRPr="00575A49" w:rsidRDefault="00F05BEF" w:rsidP="003E45DF">
            <w:pPr>
              <w:spacing w:line="360" w:lineRule="auto"/>
              <w:jc w:val="center"/>
              <w:rPr>
                <w:szCs w:val="28"/>
                <w:lang w:val="uk-UA"/>
              </w:rPr>
            </w:pPr>
            <w:r w:rsidRPr="00575A49">
              <w:rPr>
                <w:szCs w:val="28"/>
                <w:lang w:val="uk-UA"/>
              </w:rPr>
              <w:t>1</w:t>
            </w:r>
          </w:p>
        </w:tc>
        <w:tc>
          <w:tcPr>
            <w:tcW w:w="277" w:type="pct"/>
            <w:gridSpan w:val="2"/>
          </w:tcPr>
          <w:p w:rsidR="00F05BEF" w:rsidRPr="00575A49" w:rsidRDefault="00F05BEF" w:rsidP="003E45DF">
            <w:pPr>
              <w:spacing w:line="360" w:lineRule="auto"/>
              <w:jc w:val="center"/>
              <w:rPr>
                <w:szCs w:val="28"/>
                <w:lang w:val="uk-UA"/>
              </w:rPr>
            </w:pPr>
            <w:r w:rsidRPr="00575A49">
              <w:rPr>
                <w:szCs w:val="28"/>
                <w:lang w:val="uk-UA"/>
              </w:rPr>
              <w:t>1</w:t>
            </w:r>
          </w:p>
        </w:tc>
        <w:tc>
          <w:tcPr>
            <w:tcW w:w="366" w:type="pct"/>
            <w:gridSpan w:val="2"/>
          </w:tcPr>
          <w:p w:rsidR="00F05BEF" w:rsidRPr="00575A49" w:rsidRDefault="00F05BEF" w:rsidP="003E45DF">
            <w:pPr>
              <w:spacing w:line="360" w:lineRule="auto"/>
              <w:jc w:val="center"/>
              <w:rPr>
                <w:szCs w:val="28"/>
                <w:lang w:val="uk-UA"/>
              </w:rPr>
            </w:pPr>
            <w:r w:rsidRPr="00575A49">
              <w:rPr>
                <w:szCs w:val="28"/>
                <w:lang w:val="uk-UA"/>
              </w:rPr>
              <w:t>7</w:t>
            </w:r>
          </w:p>
        </w:tc>
      </w:tr>
      <w:tr w:rsidR="00F05BEF" w:rsidRPr="00575A49" w:rsidTr="00F05BEF">
        <w:tc>
          <w:tcPr>
            <w:tcW w:w="3662" w:type="pct"/>
          </w:tcPr>
          <w:p w:rsidR="00F05BEF" w:rsidRPr="00A70EC9" w:rsidRDefault="00F05BEF" w:rsidP="00A87997">
            <w:pPr>
              <w:widowControl w:val="0"/>
              <w:spacing w:line="360" w:lineRule="auto"/>
              <w:jc w:val="both"/>
              <w:rPr>
                <w:szCs w:val="28"/>
                <w:lang w:val="uk-UA"/>
              </w:rPr>
            </w:pPr>
            <w:r w:rsidRPr="00A70EC9">
              <w:rPr>
                <w:b/>
                <w:szCs w:val="28"/>
                <w:lang w:val="uk-UA"/>
              </w:rPr>
              <w:t xml:space="preserve">Тема 11. </w:t>
            </w:r>
            <w:r w:rsidR="00A73015" w:rsidRPr="00A70EC9">
              <w:rPr>
                <w:szCs w:val="28"/>
                <w:lang w:val="uk-UA"/>
              </w:rPr>
              <w:t>Македонський народ на шляху до національного самовизначення (ХІХ – початок ХХ ст.)</w:t>
            </w:r>
          </w:p>
        </w:tc>
        <w:tc>
          <w:tcPr>
            <w:tcW w:w="417" w:type="pct"/>
            <w:shd w:val="clear" w:color="auto" w:fill="auto"/>
          </w:tcPr>
          <w:p w:rsidR="00F05BEF" w:rsidRPr="00575A49" w:rsidRDefault="00F05BEF" w:rsidP="003E45DF">
            <w:pPr>
              <w:spacing w:line="360" w:lineRule="auto"/>
              <w:jc w:val="center"/>
              <w:rPr>
                <w:szCs w:val="28"/>
                <w:lang w:val="uk-UA"/>
              </w:rPr>
            </w:pPr>
            <w:r w:rsidRPr="00575A49">
              <w:rPr>
                <w:szCs w:val="28"/>
                <w:lang w:val="uk-UA"/>
              </w:rPr>
              <w:t>10</w:t>
            </w:r>
          </w:p>
        </w:tc>
        <w:tc>
          <w:tcPr>
            <w:tcW w:w="278" w:type="pct"/>
            <w:gridSpan w:val="2"/>
          </w:tcPr>
          <w:p w:rsidR="00F05BEF" w:rsidRPr="00575A49" w:rsidRDefault="00F05BEF" w:rsidP="003E45DF">
            <w:pPr>
              <w:spacing w:line="360" w:lineRule="auto"/>
              <w:jc w:val="center"/>
              <w:rPr>
                <w:szCs w:val="28"/>
                <w:lang w:val="uk-UA"/>
              </w:rPr>
            </w:pPr>
            <w:r w:rsidRPr="00575A49">
              <w:rPr>
                <w:szCs w:val="28"/>
                <w:lang w:val="uk-UA"/>
              </w:rPr>
              <w:t>1</w:t>
            </w:r>
          </w:p>
        </w:tc>
        <w:tc>
          <w:tcPr>
            <w:tcW w:w="277" w:type="pct"/>
            <w:gridSpan w:val="2"/>
          </w:tcPr>
          <w:p w:rsidR="00F05BEF" w:rsidRPr="00575A49" w:rsidRDefault="00F05BEF" w:rsidP="003E45DF">
            <w:pPr>
              <w:spacing w:line="360" w:lineRule="auto"/>
              <w:jc w:val="center"/>
              <w:rPr>
                <w:szCs w:val="28"/>
                <w:lang w:val="uk-UA"/>
              </w:rPr>
            </w:pPr>
            <w:r w:rsidRPr="00575A49">
              <w:rPr>
                <w:szCs w:val="28"/>
                <w:lang w:val="uk-UA"/>
              </w:rPr>
              <w:t>2</w:t>
            </w:r>
          </w:p>
        </w:tc>
        <w:tc>
          <w:tcPr>
            <w:tcW w:w="366" w:type="pct"/>
            <w:gridSpan w:val="2"/>
          </w:tcPr>
          <w:p w:rsidR="00F05BEF" w:rsidRPr="00575A49" w:rsidRDefault="00F05BEF" w:rsidP="003E45DF">
            <w:pPr>
              <w:spacing w:line="360" w:lineRule="auto"/>
              <w:jc w:val="center"/>
              <w:rPr>
                <w:szCs w:val="28"/>
                <w:lang w:val="uk-UA"/>
              </w:rPr>
            </w:pPr>
            <w:r w:rsidRPr="00575A49">
              <w:rPr>
                <w:szCs w:val="28"/>
                <w:lang w:val="uk-UA"/>
              </w:rPr>
              <w:t>7</w:t>
            </w:r>
          </w:p>
        </w:tc>
      </w:tr>
      <w:tr w:rsidR="00F05BEF" w:rsidRPr="00575A49" w:rsidTr="00F05BEF">
        <w:tc>
          <w:tcPr>
            <w:tcW w:w="3662" w:type="pct"/>
          </w:tcPr>
          <w:p w:rsidR="00F05BEF" w:rsidRPr="00A70EC9" w:rsidRDefault="00F05BEF" w:rsidP="00A87997">
            <w:pPr>
              <w:spacing w:line="360" w:lineRule="auto"/>
              <w:rPr>
                <w:b/>
                <w:szCs w:val="28"/>
                <w:lang w:val="uk-UA"/>
              </w:rPr>
            </w:pPr>
            <w:r w:rsidRPr="00A70EC9">
              <w:rPr>
                <w:b/>
                <w:szCs w:val="28"/>
                <w:lang w:val="uk-UA"/>
              </w:rPr>
              <w:lastRenderedPageBreak/>
              <w:t xml:space="preserve">Тема 12. </w:t>
            </w:r>
            <w:r w:rsidRPr="00A70EC9">
              <w:rPr>
                <w:szCs w:val="28"/>
                <w:lang w:val="uk-UA"/>
              </w:rPr>
              <w:t xml:space="preserve"> </w:t>
            </w:r>
            <w:r w:rsidR="00A73015" w:rsidRPr="00A70EC9">
              <w:rPr>
                <w:szCs w:val="28"/>
                <w:lang w:val="uk-UA"/>
              </w:rPr>
              <w:t xml:space="preserve"> Болгарські землі в ХХ ст.</w:t>
            </w:r>
          </w:p>
        </w:tc>
        <w:tc>
          <w:tcPr>
            <w:tcW w:w="417" w:type="pct"/>
            <w:shd w:val="clear" w:color="auto" w:fill="auto"/>
          </w:tcPr>
          <w:p w:rsidR="00F05BEF" w:rsidRPr="00575A49" w:rsidRDefault="00F05BEF" w:rsidP="003E45DF">
            <w:pPr>
              <w:spacing w:line="360" w:lineRule="auto"/>
              <w:jc w:val="center"/>
              <w:rPr>
                <w:szCs w:val="28"/>
                <w:lang w:val="uk-UA"/>
              </w:rPr>
            </w:pPr>
            <w:r w:rsidRPr="00575A49">
              <w:rPr>
                <w:szCs w:val="28"/>
                <w:lang w:val="uk-UA"/>
              </w:rPr>
              <w:t>10</w:t>
            </w:r>
          </w:p>
        </w:tc>
        <w:tc>
          <w:tcPr>
            <w:tcW w:w="278" w:type="pct"/>
            <w:gridSpan w:val="2"/>
          </w:tcPr>
          <w:p w:rsidR="00F05BEF" w:rsidRPr="00575A49" w:rsidRDefault="00F05BEF" w:rsidP="003E45DF">
            <w:pPr>
              <w:spacing w:line="360" w:lineRule="auto"/>
              <w:jc w:val="center"/>
              <w:rPr>
                <w:szCs w:val="28"/>
                <w:lang w:val="uk-UA"/>
              </w:rPr>
            </w:pPr>
            <w:r w:rsidRPr="00575A49">
              <w:rPr>
                <w:szCs w:val="28"/>
                <w:lang w:val="uk-UA"/>
              </w:rPr>
              <w:t>1</w:t>
            </w:r>
          </w:p>
        </w:tc>
        <w:tc>
          <w:tcPr>
            <w:tcW w:w="277" w:type="pct"/>
            <w:gridSpan w:val="2"/>
          </w:tcPr>
          <w:p w:rsidR="00F05BEF" w:rsidRPr="00575A49" w:rsidRDefault="00F05BEF" w:rsidP="003E45DF">
            <w:pPr>
              <w:spacing w:line="360" w:lineRule="auto"/>
              <w:jc w:val="center"/>
              <w:rPr>
                <w:szCs w:val="28"/>
                <w:lang w:val="uk-UA"/>
              </w:rPr>
            </w:pPr>
            <w:r w:rsidRPr="00575A49">
              <w:rPr>
                <w:szCs w:val="28"/>
                <w:lang w:val="uk-UA"/>
              </w:rPr>
              <w:t>2</w:t>
            </w:r>
          </w:p>
        </w:tc>
        <w:tc>
          <w:tcPr>
            <w:tcW w:w="366" w:type="pct"/>
            <w:gridSpan w:val="2"/>
          </w:tcPr>
          <w:p w:rsidR="00F05BEF" w:rsidRPr="00575A49" w:rsidRDefault="00F05BEF" w:rsidP="003E45DF">
            <w:pPr>
              <w:spacing w:line="360" w:lineRule="auto"/>
              <w:jc w:val="center"/>
              <w:rPr>
                <w:szCs w:val="28"/>
                <w:lang w:val="uk-UA"/>
              </w:rPr>
            </w:pPr>
            <w:r w:rsidRPr="00575A49">
              <w:rPr>
                <w:szCs w:val="28"/>
                <w:lang w:val="uk-UA"/>
              </w:rPr>
              <w:t>7</w:t>
            </w:r>
          </w:p>
        </w:tc>
      </w:tr>
      <w:tr w:rsidR="00F05BEF" w:rsidRPr="00575A49" w:rsidTr="00F05BEF">
        <w:tc>
          <w:tcPr>
            <w:tcW w:w="3662" w:type="pct"/>
          </w:tcPr>
          <w:p w:rsidR="00F05BEF" w:rsidRPr="00A70EC9" w:rsidRDefault="00F05BEF" w:rsidP="00A868D9">
            <w:pPr>
              <w:widowControl w:val="0"/>
              <w:spacing w:line="360" w:lineRule="auto"/>
              <w:jc w:val="both"/>
              <w:rPr>
                <w:szCs w:val="28"/>
                <w:lang w:val="uk-UA"/>
              </w:rPr>
            </w:pPr>
            <w:r w:rsidRPr="00A70EC9">
              <w:rPr>
                <w:b/>
                <w:szCs w:val="28"/>
                <w:lang w:val="uk-UA"/>
              </w:rPr>
              <w:t xml:space="preserve">Тема 13. </w:t>
            </w:r>
            <w:r w:rsidR="00A73015" w:rsidRPr="00A70EC9">
              <w:rPr>
                <w:bCs/>
                <w:szCs w:val="28"/>
                <w:lang w:val="uk-UA"/>
              </w:rPr>
              <w:t xml:space="preserve"> Південно-слов’янські народи в першій половині ХХ ст.</w:t>
            </w:r>
          </w:p>
        </w:tc>
        <w:tc>
          <w:tcPr>
            <w:tcW w:w="417" w:type="pct"/>
            <w:shd w:val="clear" w:color="auto" w:fill="auto"/>
          </w:tcPr>
          <w:p w:rsidR="00F05BEF" w:rsidRPr="00575A49" w:rsidRDefault="00F05BEF" w:rsidP="003E45DF">
            <w:pPr>
              <w:spacing w:line="360" w:lineRule="auto"/>
              <w:jc w:val="center"/>
              <w:rPr>
                <w:szCs w:val="28"/>
                <w:lang w:val="uk-UA"/>
              </w:rPr>
            </w:pPr>
            <w:r w:rsidRPr="00575A49">
              <w:rPr>
                <w:szCs w:val="28"/>
                <w:lang w:val="uk-UA"/>
              </w:rPr>
              <w:t>10</w:t>
            </w:r>
          </w:p>
        </w:tc>
        <w:tc>
          <w:tcPr>
            <w:tcW w:w="278" w:type="pct"/>
            <w:gridSpan w:val="2"/>
          </w:tcPr>
          <w:p w:rsidR="00F05BEF" w:rsidRPr="00575A49" w:rsidRDefault="00F05BEF" w:rsidP="003E45DF">
            <w:pPr>
              <w:spacing w:line="360" w:lineRule="auto"/>
              <w:jc w:val="center"/>
              <w:rPr>
                <w:szCs w:val="28"/>
                <w:lang w:val="uk-UA"/>
              </w:rPr>
            </w:pPr>
            <w:r w:rsidRPr="00575A49">
              <w:rPr>
                <w:szCs w:val="28"/>
                <w:lang w:val="uk-UA"/>
              </w:rPr>
              <w:t>1</w:t>
            </w:r>
          </w:p>
        </w:tc>
        <w:tc>
          <w:tcPr>
            <w:tcW w:w="277" w:type="pct"/>
            <w:gridSpan w:val="2"/>
          </w:tcPr>
          <w:p w:rsidR="00F05BEF" w:rsidRPr="00575A49" w:rsidRDefault="00F05BEF" w:rsidP="003E45DF">
            <w:pPr>
              <w:spacing w:line="360" w:lineRule="auto"/>
              <w:jc w:val="center"/>
              <w:rPr>
                <w:szCs w:val="28"/>
                <w:lang w:val="uk-UA"/>
              </w:rPr>
            </w:pPr>
            <w:r w:rsidRPr="00575A49">
              <w:rPr>
                <w:szCs w:val="28"/>
                <w:lang w:val="uk-UA"/>
              </w:rPr>
              <w:t>2</w:t>
            </w:r>
          </w:p>
        </w:tc>
        <w:tc>
          <w:tcPr>
            <w:tcW w:w="366" w:type="pct"/>
            <w:gridSpan w:val="2"/>
          </w:tcPr>
          <w:p w:rsidR="00F05BEF" w:rsidRPr="00575A49" w:rsidRDefault="00F05BEF" w:rsidP="003E45DF">
            <w:pPr>
              <w:spacing w:line="360" w:lineRule="auto"/>
              <w:jc w:val="center"/>
              <w:rPr>
                <w:szCs w:val="28"/>
                <w:lang w:val="uk-UA"/>
              </w:rPr>
            </w:pPr>
            <w:r w:rsidRPr="00575A49">
              <w:rPr>
                <w:szCs w:val="28"/>
                <w:lang w:val="uk-UA"/>
              </w:rPr>
              <w:t>7</w:t>
            </w:r>
          </w:p>
        </w:tc>
      </w:tr>
      <w:tr w:rsidR="00F05BEF" w:rsidRPr="00575A49" w:rsidTr="00F05BEF">
        <w:tc>
          <w:tcPr>
            <w:tcW w:w="3662" w:type="pct"/>
          </w:tcPr>
          <w:p w:rsidR="00F05BEF" w:rsidRPr="00A70EC9" w:rsidRDefault="00F05BEF" w:rsidP="00A87997">
            <w:pPr>
              <w:widowControl w:val="0"/>
              <w:spacing w:line="360" w:lineRule="auto"/>
              <w:jc w:val="both"/>
              <w:rPr>
                <w:bCs/>
                <w:szCs w:val="28"/>
                <w:lang w:val="uk-UA"/>
              </w:rPr>
            </w:pPr>
            <w:r w:rsidRPr="00A70EC9">
              <w:rPr>
                <w:b/>
                <w:szCs w:val="28"/>
                <w:lang w:val="uk-UA"/>
              </w:rPr>
              <w:t xml:space="preserve">Тема 14. </w:t>
            </w:r>
            <w:r w:rsidR="00A73015" w:rsidRPr="00A70EC9">
              <w:rPr>
                <w:bCs/>
                <w:szCs w:val="28"/>
                <w:lang w:val="uk-UA"/>
              </w:rPr>
              <w:t xml:space="preserve"> Південно-слов’янські народи в другій половині ХХ ст.</w:t>
            </w:r>
          </w:p>
        </w:tc>
        <w:tc>
          <w:tcPr>
            <w:tcW w:w="417" w:type="pct"/>
            <w:shd w:val="clear" w:color="auto" w:fill="auto"/>
          </w:tcPr>
          <w:p w:rsidR="00F05BEF" w:rsidRPr="00575A49" w:rsidRDefault="00F05BEF" w:rsidP="003E45DF">
            <w:pPr>
              <w:spacing w:line="360" w:lineRule="auto"/>
              <w:jc w:val="center"/>
              <w:rPr>
                <w:szCs w:val="28"/>
                <w:lang w:val="uk-UA"/>
              </w:rPr>
            </w:pPr>
            <w:r w:rsidRPr="00575A49">
              <w:rPr>
                <w:szCs w:val="28"/>
                <w:lang w:val="uk-UA"/>
              </w:rPr>
              <w:t>11</w:t>
            </w:r>
          </w:p>
        </w:tc>
        <w:tc>
          <w:tcPr>
            <w:tcW w:w="278" w:type="pct"/>
            <w:gridSpan w:val="2"/>
          </w:tcPr>
          <w:p w:rsidR="00F05BEF" w:rsidRPr="00575A49" w:rsidRDefault="00F05BEF" w:rsidP="003E45DF">
            <w:pPr>
              <w:spacing w:line="360" w:lineRule="auto"/>
              <w:jc w:val="center"/>
              <w:rPr>
                <w:szCs w:val="28"/>
                <w:lang w:val="uk-UA"/>
              </w:rPr>
            </w:pPr>
            <w:r w:rsidRPr="00575A49">
              <w:rPr>
                <w:szCs w:val="28"/>
                <w:lang w:val="uk-UA"/>
              </w:rPr>
              <w:t>1</w:t>
            </w:r>
          </w:p>
        </w:tc>
        <w:tc>
          <w:tcPr>
            <w:tcW w:w="277" w:type="pct"/>
            <w:gridSpan w:val="2"/>
          </w:tcPr>
          <w:p w:rsidR="00F05BEF" w:rsidRPr="00575A49" w:rsidRDefault="00F05BEF" w:rsidP="003E45DF">
            <w:pPr>
              <w:spacing w:line="360" w:lineRule="auto"/>
              <w:jc w:val="center"/>
              <w:rPr>
                <w:szCs w:val="28"/>
                <w:lang w:val="uk-UA"/>
              </w:rPr>
            </w:pPr>
            <w:r w:rsidRPr="00575A49">
              <w:rPr>
                <w:szCs w:val="28"/>
                <w:lang w:val="uk-UA"/>
              </w:rPr>
              <w:t>2</w:t>
            </w:r>
          </w:p>
        </w:tc>
        <w:tc>
          <w:tcPr>
            <w:tcW w:w="366" w:type="pct"/>
            <w:gridSpan w:val="2"/>
          </w:tcPr>
          <w:p w:rsidR="00F05BEF" w:rsidRPr="00575A49" w:rsidRDefault="00F05BEF" w:rsidP="003E45DF">
            <w:pPr>
              <w:spacing w:line="360" w:lineRule="auto"/>
              <w:jc w:val="center"/>
              <w:rPr>
                <w:szCs w:val="28"/>
                <w:lang w:val="uk-UA"/>
              </w:rPr>
            </w:pPr>
            <w:r w:rsidRPr="00575A49">
              <w:rPr>
                <w:szCs w:val="28"/>
                <w:lang w:val="uk-UA"/>
              </w:rPr>
              <w:t>8</w:t>
            </w:r>
          </w:p>
        </w:tc>
      </w:tr>
      <w:tr w:rsidR="00F05BEF" w:rsidRPr="00575A49" w:rsidTr="00F05BEF">
        <w:tc>
          <w:tcPr>
            <w:tcW w:w="3662" w:type="pct"/>
          </w:tcPr>
          <w:p w:rsidR="00F05BEF" w:rsidRPr="00A70EC9" w:rsidRDefault="00F05BEF" w:rsidP="00A87997">
            <w:pPr>
              <w:widowControl w:val="0"/>
              <w:spacing w:line="360" w:lineRule="auto"/>
              <w:jc w:val="both"/>
              <w:rPr>
                <w:bCs/>
                <w:szCs w:val="28"/>
                <w:lang w:val="uk-UA"/>
              </w:rPr>
            </w:pPr>
            <w:r w:rsidRPr="00A70EC9">
              <w:rPr>
                <w:b/>
                <w:szCs w:val="28"/>
                <w:lang w:val="uk-UA"/>
              </w:rPr>
              <w:t xml:space="preserve">Тема 15. </w:t>
            </w:r>
            <w:r w:rsidR="00A73015" w:rsidRPr="00A70EC9">
              <w:rPr>
                <w:szCs w:val="28"/>
                <w:lang w:val="uk-UA"/>
              </w:rPr>
              <w:t xml:space="preserve"> Історія Польщі у ХХ ст.</w:t>
            </w:r>
          </w:p>
        </w:tc>
        <w:tc>
          <w:tcPr>
            <w:tcW w:w="417" w:type="pct"/>
            <w:shd w:val="clear" w:color="auto" w:fill="auto"/>
          </w:tcPr>
          <w:p w:rsidR="00F05BEF" w:rsidRPr="00575A49" w:rsidRDefault="00F05BEF" w:rsidP="003E45DF">
            <w:pPr>
              <w:spacing w:line="360" w:lineRule="auto"/>
              <w:jc w:val="center"/>
              <w:rPr>
                <w:szCs w:val="28"/>
                <w:lang w:val="uk-UA"/>
              </w:rPr>
            </w:pPr>
            <w:r w:rsidRPr="00575A49">
              <w:rPr>
                <w:szCs w:val="28"/>
                <w:lang w:val="uk-UA"/>
              </w:rPr>
              <w:t>10</w:t>
            </w:r>
          </w:p>
        </w:tc>
        <w:tc>
          <w:tcPr>
            <w:tcW w:w="278" w:type="pct"/>
            <w:gridSpan w:val="2"/>
          </w:tcPr>
          <w:p w:rsidR="00F05BEF" w:rsidRPr="00575A49" w:rsidRDefault="00F05BEF" w:rsidP="003E45DF">
            <w:pPr>
              <w:spacing w:line="360" w:lineRule="auto"/>
              <w:jc w:val="center"/>
              <w:rPr>
                <w:szCs w:val="28"/>
                <w:lang w:val="uk-UA"/>
              </w:rPr>
            </w:pPr>
            <w:r w:rsidRPr="00575A49">
              <w:rPr>
                <w:szCs w:val="28"/>
                <w:lang w:val="uk-UA"/>
              </w:rPr>
              <w:t>1</w:t>
            </w:r>
          </w:p>
        </w:tc>
        <w:tc>
          <w:tcPr>
            <w:tcW w:w="277" w:type="pct"/>
            <w:gridSpan w:val="2"/>
          </w:tcPr>
          <w:p w:rsidR="00F05BEF" w:rsidRPr="00575A49" w:rsidRDefault="00F05BEF" w:rsidP="003E45DF">
            <w:pPr>
              <w:spacing w:line="360" w:lineRule="auto"/>
              <w:jc w:val="center"/>
              <w:rPr>
                <w:szCs w:val="28"/>
                <w:lang w:val="uk-UA"/>
              </w:rPr>
            </w:pPr>
            <w:r w:rsidRPr="00575A49">
              <w:rPr>
                <w:szCs w:val="28"/>
                <w:lang w:val="uk-UA"/>
              </w:rPr>
              <w:t>1</w:t>
            </w:r>
          </w:p>
        </w:tc>
        <w:tc>
          <w:tcPr>
            <w:tcW w:w="366" w:type="pct"/>
            <w:gridSpan w:val="2"/>
          </w:tcPr>
          <w:p w:rsidR="00F05BEF" w:rsidRPr="00575A49" w:rsidRDefault="00F05BEF" w:rsidP="003E45DF">
            <w:pPr>
              <w:spacing w:line="360" w:lineRule="auto"/>
              <w:jc w:val="center"/>
              <w:rPr>
                <w:szCs w:val="28"/>
                <w:lang w:val="uk-UA"/>
              </w:rPr>
            </w:pPr>
            <w:r w:rsidRPr="00575A49">
              <w:rPr>
                <w:szCs w:val="28"/>
                <w:lang w:val="uk-UA"/>
              </w:rPr>
              <w:t>8</w:t>
            </w:r>
          </w:p>
        </w:tc>
      </w:tr>
      <w:tr w:rsidR="00F05BEF" w:rsidRPr="00575A49" w:rsidTr="00F05BEF">
        <w:tc>
          <w:tcPr>
            <w:tcW w:w="3662" w:type="pct"/>
          </w:tcPr>
          <w:p w:rsidR="00F05BEF" w:rsidRPr="00A70EC9" w:rsidRDefault="00F05BEF" w:rsidP="00A87997">
            <w:pPr>
              <w:widowControl w:val="0"/>
              <w:spacing w:line="360" w:lineRule="auto"/>
              <w:jc w:val="both"/>
              <w:rPr>
                <w:bCs/>
                <w:szCs w:val="28"/>
                <w:lang w:val="uk-UA"/>
              </w:rPr>
            </w:pPr>
            <w:r w:rsidRPr="00A70EC9">
              <w:rPr>
                <w:b/>
                <w:szCs w:val="28"/>
                <w:lang w:val="uk-UA"/>
              </w:rPr>
              <w:t xml:space="preserve">Тема 16. </w:t>
            </w:r>
            <w:r w:rsidR="00A73015" w:rsidRPr="00A70EC9">
              <w:rPr>
                <w:szCs w:val="28"/>
                <w:lang w:val="uk-UA"/>
              </w:rPr>
              <w:t xml:space="preserve"> Чеські землі в ХХ ст.</w:t>
            </w:r>
          </w:p>
        </w:tc>
        <w:tc>
          <w:tcPr>
            <w:tcW w:w="417" w:type="pct"/>
            <w:shd w:val="clear" w:color="auto" w:fill="auto"/>
          </w:tcPr>
          <w:p w:rsidR="00F05BEF" w:rsidRPr="00575A49" w:rsidRDefault="00F05BEF" w:rsidP="003E45DF">
            <w:pPr>
              <w:spacing w:line="360" w:lineRule="auto"/>
              <w:jc w:val="center"/>
              <w:rPr>
                <w:szCs w:val="28"/>
                <w:lang w:val="uk-UA"/>
              </w:rPr>
            </w:pPr>
            <w:r w:rsidRPr="00575A49">
              <w:rPr>
                <w:szCs w:val="28"/>
                <w:lang w:val="uk-UA"/>
              </w:rPr>
              <w:t>10</w:t>
            </w:r>
          </w:p>
        </w:tc>
        <w:tc>
          <w:tcPr>
            <w:tcW w:w="278" w:type="pct"/>
            <w:gridSpan w:val="2"/>
          </w:tcPr>
          <w:p w:rsidR="00F05BEF" w:rsidRPr="00575A49" w:rsidRDefault="00F05BEF" w:rsidP="003E45DF">
            <w:pPr>
              <w:spacing w:line="360" w:lineRule="auto"/>
              <w:jc w:val="center"/>
              <w:rPr>
                <w:szCs w:val="28"/>
                <w:lang w:val="uk-UA"/>
              </w:rPr>
            </w:pPr>
            <w:r w:rsidRPr="00575A49">
              <w:rPr>
                <w:szCs w:val="28"/>
                <w:lang w:val="uk-UA"/>
              </w:rPr>
              <w:t>1</w:t>
            </w:r>
          </w:p>
        </w:tc>
        <w:tc>
          <w:tcPr>
            <w:tcW w:w="277" w:type="pct"/>
            <w:gridSpan w:val="2"/>
          </w:tcPr>
          <w:p w:rsidR="00F05BEF" w:rsidRPr="00575A49" w:rsidRDefault="00F05BEF" w:rsidP="003E45DF">
            <w:pPr>
              <w:spacing w:line="360" w:lineRule="auto"/>
              <w:jc w:val="center"/>
              <w:rPr>
                <w:szCs w:val="28"/>
                <w:lang w:val="uk-UA"/>
              </w:rPr>
            </w:pPr>
            <w:r w:rsidRPr="00575A49">
              <w:rPr>
                <w:szCs w:val="28"/>
                <w:lang w:val="uk-UA"/>
              </w:rPr>
              <w:t>1</w:t>
            </w:r>
          </w:p>
        </w:tc>
        <w:tc>
          <w:tcPr>
            <w:tcW w:w="366" w:type="pct"/>
            <w:gridSpan w:val="2"/>
          </w:tcPr>
          <w:p w:rsidR="00F05BEF" w:rsidRPr="00575A49" w:rsidRDefault="00F05BEF" w:rsidP="003E45DF">
            <w:pPr>
              <w:spacing w:line="360" w:lineRule="auto"/>
              <w:jc w:val="center"/>
              <w:rPr>
                <w:szCs w:val="28"/>
                <w:lang w:val="uk-UA"/>
              </w:rPr>
            </w:pPr>
            <w:r w:rsidRPr="00575A49">
              <w:rPr>
                <w:szCs w:val="28"/>
                <w:lang w:val="uk-UA"/>
              </w:rPr>
              <w:t>8</w:t>
            </w:r>
          </w:p>
        </w:tc>
      </w:tr>
      <w:tr w:rsidR="00F05BEF" w:rsidRPr="00575A49" w:rsidTr="00F05BEF">
        <w:tc>
          <w:tcPr>
            <w:tcW w:w="3662" w:type="pct"/>
          </w:tcPr>
          <w:p w:rsidR="00F05BEF" w:rsidRPr="00A70EC9" w:rsidRDefault="00F05BEF" w:rsidP="00A87997">
            <w:pPr>
              <w:widowControl w:val="0"/>
              <w:spacing w:line="360" w:lineRule="auto"/>
              <w:jc w:val="both"/>
              <w:rPr>
                <w:bCs/>
                <w:szCs w:val="28"/>
                <w:lang w:val="uk-UA"/>
              </w:rPr>
            </w:pPr>
            <w:r w:rsidRPr="00A70EC9">
              <w:rPr>
                <w:b/>
                <w:szCs w:val="28"/>
                <w:lang w:val="uk-UA"/>
              </w:rPr>
              <w:t xml:space="preserve">Тема 17. </w:t>
            </w:r>
            <w:r w:rsidR="00A73015" w:rsidRPr="00A70EC9">
              <w:rPr>
                <w:b/>
                <w:szCs w:val="28"/>
                <w:lang w:val="uk-UA"/>
              </w:rPr>
              <w:t xml:space="preserve">. </w:t>
            </w:r>
            <w:r w:rsidR="00A73015" w:rsidRPr="00A70EC9">
              <w:rPr>
                <w:szCs w:val="28"/>
                <w:lang w:val="uk-UA"/>
              </w:rPr>
              <w:t xml:space="preserve"> Історія словацьких земель у ХХ ст.</w:t>
            </w:r>
          </w:p>
        </w:tc>
        <w:tc>
          <w:tcPr>
            <w:tcW w:w="417" w:type="pct"/>
            <w:shd w:val="clear" w:color="auto" w:fill="auto"/>
          </w:tcPr>
          <w:p w:rsidR="00F05BEF" w:rsidRPr="00575A49" w:rsidRDefault="00F05BEF" w:rsidP="003E45DF">
            <w:pPr>
              <w:spacing w:line="360" w:lineRule="auto"/>
              <w:jc w:val="center"/>
              <w:rPr>
                <w:szCs w:val="28"/>
                <w:lang w:val="uk-UA"/>
              </w:rPr>
            </w:pPr>
            <w:r w:rsidRPr="00575A49">
              <w:rPr>
                <w:szCs w:val="28"/>
                <w:lang w:val="uk-UA"/>
              </w:rPr>
              <w:t>11</w:t>
            </w:r>
          </w:p>
        </w:tc>
        <w:tc>
          <w:tcPr>
            <w:tcW w:w="278" w:type="pct"/>
            <w:gridSpan w:val="2"/>
          </w:tcPr>
          <w:p w:rsidR="00F05BEF" w:rsidRPr="00575A49" w:rsidRDefault="00F05BEF" w:rsidP="003E45DF">
            <w:pPr>
              <w:spacing w:line="360" w:lineRule="auto"/>
              <w:jc w:val="center"/>
              <w:rPr>
                <w:szCs w:val="28"/>
                <w:lang w:val="uk-UA"/>
              </w:rPr>
            </w:pPr>
            <w:r w:rsidRPr="00575A49">
              <w:rPr>
                <w:szCs w:val="28"/>
                <w:lang w:val="uk-UA"/>
              </w:rPr>
              <w:t>1</w:t>
            </w:r>
          </w:p>
        </w:tc>
        <w:tc>
          <w:tcPr>
            <w:tcW w:w="277" w:type="pct"/>
            <w:gridSpan w:val="2"/>
          </w:tcPr>
          <w:p w:rsidR="00F05BEF" w:rsidRPr="00575A49" w:rsidRDefault="00F05BEF" w:rsidP="003E45DF">
            <w:pPr>
              <w:spacing w:line="360" w:lineRule="auto"/>
              <w:jc w:val="center"/>
              <w:rPr>
                <w:szCs w:val="28"/>
                <w:lang w:val="uk-UA"/>
              </w:rPr>
            </w:pPr>
            <w:r w:rsidRPr="00575A49">
              <w:rPr>
                <w:szCs w:val="28"/>
                <w:lang w:val="uk-UA"/>
              </w:rPr>
              <w:t>2</w:t>
            </w:r>
          </w:p>
        </w:tc>
        <w:tc>
          <w:tcPr>
            <w:tcW w:w="366" w:type="pct"/>
            <w:gridSpan w:val="2"/>
          </w:tcPr>
          <w:p w:rsidR="00F05BEF" w:rsidRPr="00575A49" w:rsidRDefault="00F05BEF" w:rsidP="003E45DF">
            <w:pPr>
              <w:spacing w:line="360" w:lineRule="auto"/>
              <w:jc w:val="center"/>
              <w:rPr>
                <w:szCs w:val="28"/>
                <w:lang w:val="uk-UA"/>
              </w:rPr>
            </w:pPr>
            <w:r w:rsidRPr="00575A49">
              <w:rPr>
                <w:szCs w:val="28"/>
                <w:lang w:val="uk-UA"/>
              </w:rPr>
              <w:t>8</w:t>
            </w:r>
          </w:p>
        </w:tc>
      </w:tr>
      <w:tr w:rsidR="00F05BEF" w:rsidRPr="00575A49" w:rsidTr="00F05BEF">
        <w:tc>
          <w:tcPr>
            <w:tcW w:w="3662" w:type="pct"/>
          </w:tcPr>
          <w:p w:rsidR="00F05BEF" w:rsidRPr="00A70EC9" w:rsidRDefault="00F05BEF" w:rsidP="00A87997">
            <w:pPr>
              <w:widowControl w:val="0"/>
              <w:spacing w:line="360" w:lineRule="auto"/>
              <w:jc w:val="both"/>
              <w:rPr>
                <w:bCs/>
                <w:szCs w:val="28"/>
                <w:lang w:val="uk-UA"/>
              </w:rPr>
            </w:pPr>
            <w:r w:rsidRPr="00A70EC9">
              <w:rPr>
                <w:b/>
                <w:szCs w:val="28"/>
                <w:lang w:val="uk-UA"/>
              </w:rPr>
              <w:t>Тема 18.</w:t>
            </w:r>
            <w:r w:rsidRPr="00A70EC9">
              <w:rPr>
                <w:szCs w:val="28"/>
                <w:lang w:val="uk-UA"/>
              </w:rPr>
              <w:t xml:space="preserve"> </w:t>
            </w:r>
            <w:r w:rsidR="00A73015" w:rsidRPr="00A70EC9">
              <w:rPr>
                <w:szCs w:val="28"/>
                <w:lang w:val="uk-UA"/>
              </w:rPr>
              <w:t xml:space="preserve"> Історія Білорусі в першій половині ХХ ст.</w:t>
            </w:r>
          </w:p>
        </w:tc>
        <w:tc>
          <w:tcPr>
            <w:tcW w:w="417" w:type="pct"/>
            <w:shd w:val="clear" w:color="auto" w:fill="auto"/>
          </w:tcPr>
          <w:p w:rsidR="00F05BEF" w:rsidRPr="00575A49" w:rsidRDefault="00F05BEF" w:rsidP="003E45DF">
            <w:pPr>
              <w:spacing w:line="360" w:lineRule="auto"/>
              <w:jc w:val="center"/>
              <w:rPr>
                <w:szCs w:val="28"/>
                <w:lang w:val="uk-UA"/>
              </w:rPr>
            </w:pPr>
            <w:r w:rsidRPr="00575A49">
              <w:rPr>
                <w:szCs w:val="28"/>
                <w:lang w:val="uk-UA"/>
              </w:rPr>
              <w:t>9</w:t>
            </w:r>
          </w:p>
        </w:tc>
        <w:tc>
          <w:tcPr>
            <w:tcW w:w="278" w:type="pct"/>
            <w:gridSpan w:val="2"/>
          </w:tcPr>
          <w:p w:rsidR="00F05BEF" w:rsidRPr="00575A49" w:rsidRDefault="00F05BEF" w:rsidP="003E45DF">
            <w:pPr>
              <w:spacing w:line="360" w:lineRule="auto"/>
              <w:jc w:val="center"/>
              <w:rPr>
                <w:szCs w:val="28"/>
                <w:lang w:val="uk-UA"/>
              </w:rPr>
            </w:pPr>
            <w:r w:rsidRPr="00575A49">
              <w:rPr>
                <w:szCs w:val="28"/>
                <w:lang w:val="uk-UA"/>
              </w:rPr>
              <w:t>1</w:t>
            </w:r>
          </w:p>
        </w:tc>
        <w:tc>
          <w:tcPr>
            <w:tcW w:w="277" w:type="pct"/>
            <w:gridSpan w:val="2"/>
          </w:tcPr>
          <w:p w:rsidR="00F05BEF" w:rsidRPr="00575A49" w:rsidRDefault="00F05BEF" w:rsidP="003E45DF">
            <w:pPr>
              <w:spacing w:line="360" w:lineRule="auto"/>
              <w:jc w:val="center"/>
              <w:rPr>
                <w:szCs w:val="28"/>
                <w:lang w:val="uk-UA"/>
              </w:rPr>
            </w:pPr>
            <w:r w:rsidRPr="00575A49">
              <w:rPr>
                <w:szCs w:val="28"/>
                <w:lang w:val="uk-UA"/>
              </w:rPr>
              <w:t>2</w:t>
            </w:r>
          </w:p>
        </w:tc>
        <w:tc>
          <w:tcPr>
            <w:tcW w:w="366" w:type="pct"/>
            <w:gridSpan w:val="2"/>
          </w:tcPr>
          <w:p w:rsidR="00F05BEF" w:rsidRPr="00575A49" w:rsidRDefault="00F05BEF" w:rsidP="003E45DF">
            <w:pPr>
              <w:spacing w:line="360" w:lineRule="auto"/>
              <w:jc w:val="center"/>
              <w:rPr>
                <w:szCs w:val="28"/>
                <w:lang w:val="uk-UA"/>
              </w:rPr>
            </w:pPr>
            <w:r w:rsidRPr="00575A49">
              <w:rPr>
                <w:szCs w:val="28"/>
                <w:lang w:val="uk-UA"/>
              </w:rPr>
              <w:t>6</w:t>
            </w:r>
          </w:p>
        </w:tc>
      </w:tr>
      <w:tr w:rsidR="00F05BEF" w:rsidRPr="00575A49" w:rsidTr="00F05BEF">
        <w:tc>
          <w:tcPr>
            <w:tcW w:w="3662" w:type="pct"/>
          </w:tcPr>
          <w:p w:rsidR="00F05BEF" w:rsidRPr="00A70EC9" w:rsidRDefault="00F05BEF" w:rsidP="00A87997">
            <w:pPr>
              <w:tabs>
                <w:tab w:val="left" w:pos="-1800"/>
                <w:tab w:val="left" w:pos="-1620"/>
              </w:tabs>
              <w:spacing w:line="360" w:lineRule="auto"/>
              <w:rPr>
                <w:b/>
                <w:szCs w:val="28"/>
                <w:lang w:val="uk-UA"/>
              </w:rPr>
            </w:pPr>
            <w:r w:rsidRPr="00A70EC9">
              <w:rPr>
                <w:b/>
                <w:szCs w:val="28"/>
                <w:lang w:val="uk-UA"/>
              </w:rPr>
              <w:t xml:space="preserve">Тема 19. </w:t>
            </w:r>
            <w:r w:rsidR="00A73015" w:rsidRPr="00A70EC9">
              <w:rPr>
                <w:szCs w:val="28"/>
                <w:lang w:val="uk-UA"/>
              </w:rPr>
              <w:t xml:space="preserve"> Росія у ХХ ст.</w:t>
            </w:r>
          </w:p>
        </w:tc>
        <w:tc>
          <w:tcPr>
            <w:tcW w:w="417" w:type="pct"/>
            <w:shd w:val="clear" w:color="auto" w:fill="auto"/>
          </w:tcPr>
          <w:p w:rsidR="00F05BEF" w:rsidRPr="00575A49" w:rsidRDefault="00F05BEF" w:rsidP="003E45DF">
            <w:pPr>
              <w:spacing w:line="360" w:lineRule="auto"/>
              <w:jc w:val="center"/>
              <w:rPr>
                <w:szCs w:val="28"/>
                <w:lang w:val="uk-UA"/>
              </w:rPr>
            </w:pPr>
            <w:r w:rsidRPr="00575A49">
              <w:rPr>
                <w:szCs w:val="28"/>
                <w:lang w:val="uk-UA"/>
              </w:rPr>
              <w:t>9</w:t>
            </w:r>
          </w:p>
        </w:tc>
        <w:tc>
          <w:tcPr>
            <w:tcW w:w="278" w:type="pct"/>
            <w:gridSpan w:val="2"/>
          </w:tcPr>
          <w:p w:rsidR="00F05BEF" w:rsidRPr="00575A49" w:rsidRDefault="00F05BEF" w:rsidP="003E45DF">
            <w:pPr>
              <w:spacing w:line="360" w:lineRule="auto"/>
              <w:jc w:val="center"/>
              <w:rPr>
                <w:szCs w:val="28"/>
                <w:lang w:val="uk-UA"/>
              </w:rPr>
            </w:pPr>
            <w:r w:rsidRPr="00575A49">
              <w:rPr>
                <w:szCs w:val="28"/>
                <w:lang w:val="uk-UA"/>
              </w:rPr>
              <w:t>1</w:t>
            </w:r>
          </w:p>
        </w:tc>
        <w:tc>
          <w:tcPr>
            <w:tcW w:w="277" w:type="pct"/>
            <w:gridSpan w:val="2"/>
          </w:tcPr>
          <w:p w:rsidR="00F05BEF" w:rsidRPr="00575A49" w:rsidRDefault="00F05BEF" w:rsidP="003E45DF">
            <w:pPr>
              <w:spacing w:line="360" w:lineRule="auto"/>
              <w:jc w:val="center"/>
              <w:rPr>
                <w:szCs w:val="28"/>
                <w:lang w:val="uk-UA"/>
              </w:rPr>
            </w:pPr>
            <w:r w:rsidRPr="00575A49">
              <w:rPr>
                <w:szCs w:val="28"/>
                <w:lang w:val="uk-UA"/>
              </w:rPr>
              <w:t>2</w:t>
            </w:r>
          </w:p>
        </w:tc>
        <w:tc>
          <w:tcPr>
            <w:tcW w:w="366" w:type="pct"/>
            <w:gridSpan w:val="2"/>
          </w:tcPr>
          <w:p w:rsidR="00F05BEF" w:rsidRPr="00575A49" w:rsidRDefault="00F05BEF" w:rsidP="003E45DF">
            <w:pPr>
              <w:spacing w:line="360" w:lineRule="auto"/>
              <w:jc w:val="center"/>
              <w:rPr>
                <w:szCs w:val="28"/>
                <w:lang w:val="uk-UA"/>
              </w:rPr>
            </w:pPr>
            <w:r w:rsidRPr="00575A49">
              <w:rPr>
                <w:szCs w:val="28"/>
                <w:lang w:val="uk-UA"/>
              </w:rPr>
              <w:t>6</w:t>
            </w:r>
          </w:p>
        </w:tc>
      </w:tr>
      <w:tr w:rsidR="00F05BEF" w:rsidRPr="00575A49" w:rsidTr="00F05BEF">
        <w:tc>
          <w:tcPr>
            <w:tcW w:w="3662" w:type="pct"/>
          </w:tcPr>
          <w:p w:rsidR="00F05BEF" w:rsidRPr="00A70EC9" w:rsidRDefault="00F05BEF" w:rsidP="00A87997">
            <w:pPr>
              <w:tabs>
                <w:tab w:val="left" w:pos="-1800"/>
                <w:tab w:val="left" w:pos="-1620"/>
              </w:tabs>
              <w:spacing w:line="360" w:lineRule="auto"/>
              <w:rPr>
                <w:bCs/>
                <w:szCs w:val="28"/>
                <w:lang w:val="uk-UA"/>
              </w:rPr>
            </w:pPr>
            <w:r w:rsidRPr="00A70EC9">
              <w:rPr>
                <w:b/>
                <w:szCs w:val="28"/>
                <w:lang w:val="uk-UA"/>
              </w:rPr>
              <w:t xml:space="preserve">Тема 20. </w:t>
            </w:r>
            <w:r w:rsidRPr="00A70EC9">
              <w:rPr>
                <w:bCs/>
                <w:szCs w:val="28"/>
                <w:lang w:val="uk-UA"/>
              </w:rPr>
              <w:t xml:space="preserve">Східні слов’яни у </w:t>
            </w:r>
            <w:r w:rsidR="00A73015" w:rsidRPr="00A70EC9">
              <w:rPr>
                <w:bCs/>
                <w:szCs w:val="28"/>
                <w:lang w:val="uk-UA"/>
              </w:rPr>
              <w:t>ХХ-</w:t>
            </w:r>
            <w:r w:rsidRPr="00A70EC9">
              <w:rPr>
                <w:bCs/>
                <w:szCs w:val="28"/>
                <w:lang w:val="uk-UA"/>
              </w:rPr>
              <w:t>ХХ</w:t>
            </w:r>
            <w:r w:rsidR="00A73015" w:rsidRPr="00A70EC9">
              <w:rPr>
                <w:bCs/>
                <w:szCs w:val="28"/>
                <w:lang w:val="uk-UA"/>
              </w:rPr>
              <w:t>І</w:t>
            </w:r>
            <w:r w:rsidRPr="00A70EC9">
              <w:rPr>
                <w:bCs/>
                <w:szCs w:val="28"/>
                <w:lang w:val="uk-UA"/>
              </w:rPr>
              <w:t xml:space="preserve"> ст.</w:t>
            </w:r>
            <w:r w:rsidR="00A73015" w:rsidRPr="00A70EC9">
              <w:rPr>
                <w:bCs/>
                <w:szCs w:val="28"/>
                <w:lang w:val="uk-UA"/>
              </w:rPr>
              <w:t xml:space="preserve">: актуальні проблеми </w:t>
            </w:r>
          </w:p>
          <w:p w:rsidR="00A73015" w:rsidRPr="00A70EC9" w:rsidRDefault="00A73015" w:rsidP="00A87997">
            <w:pPr>
              <w:tabs>
                <w:tab w:val="left" w:pos="-1800"/>
                <w:tab w:val="left" w:pos="-1620"/>
              </w:tabs>
              <w:spacing w:line="360" w:lineRule="auto"/>
              <w:rPr>
                <w:b/>
                <w:szCs w:val="28"/>
                <w:lang w:val="uk-UA"/>
              </w:rPr>
            </w:pPr>
            <w:r w:rsidRPr="00A70EC9">
              <w:rPr>
                <w:bCs/>
                <w:szCs w:val="28"/>
                <w:lang w:val="uk-UA"/>
              </w:rPr>
              <w:t>Новітньої історії</w:t>
            </w:r>
          </w:p>
        </w:tc>
        <w:tc>
          <w:tcPr>
            <w:tcW w:w="417" w:type="pct"/>
            <w:shd w:val="clear" w:color="auto" w:fill="auto"/>
          </w:tcPr>
          <w:p w:rsidR="00F05BEF" w:rsidRPr="00575A49" w:rsidRDefault="00F05BEF" w:rsidP="003E45DF">
            <w:pPr>
              <w:spacing w:line="360" w:lineRule="auto"/>
              <w:jc w:val="center"/>
              <w:rPr>
                <w:szCs w:val="28"/>
                <w:lang w:val="uk-UA"/>
              </w:rPr>
            </w:pPr>
          </w:p>
        </w:tc>
        <w:tc>
          <w:tcPr>
            <w:tcW w:w="278" w:type="pct"/>
            <w:gridSpan w:val="2"/>
          </w:tcPr>
          <w:p w:rsidR="00F05BEF" w:rsidRPr="00575A49" w:rsidRDefault="00F05BEF" w:rsidP="003E45DF">
            <w:pPr>
              <w:spacing w:line="360" w:lineRule="auto"/>
              <w:jc w:val="center"/>
              <w:rPr>
                <w:szCs w:val="28"/>
                <w:lang w:val="uk-UA"/>
              </w:rPr>
            </w:pPr>
          </w:p>
        </w:tc>
        <w:tc>
          <w:tcPr>
            <w:tcW w:w="277" w:type="pct"/>
            <w:gridSpan w:val="2"/>
          </w:tcPr>
          <w:p w:rsidR="00F05BEF" w:rsidRPr="00575A49" w:rsidRDefault="00F05BEF" w:rsidP="003E45DF">
            <w:pPr>
              <w:spacing w:line="360" w:lineRule="auto"/>
              <w:jc w:val="center"/>
              <w:rPr>
                <w:szCs w:val="28"/>
                <w:lang w:val="uk-UA"/>
              </w:rPr>
            </w:pPr>
            <w:r w:rsidRPr="00575A49">
              <w:rPr>
                <w:szCs w:val="28"/>
                <w:lang w:val="uk-UA"/>
              </w:rPr>
              <w:t>4</w:t>
            </w:r>
          </w:p>
        </w:tc>
        <w:tc>
          <w:tcPr>
            <w:tcW w:w="366" w:type="pct"/>
            <w:gridSpan w:val="2"/>
          </w:tcPr>
          <w:p w:rsidR="00F05BEF" w:rsidRPr="00575A49" w:rsidRDefault="00F05BEF" w:rsidP="003E45DF">
            <w:pPr>
              <w:spacing w:line="360" w:lineRule="auto"/>
              <w:jc w:val="center"/>
              <w:rPr>
                <w:szCs w:val="28"/>
                <w:lang w:val="uk-UA"/>
              </w:rPr>
            </w:pPr>
          </w:p>
        </w:tc>
      </w:tr>
      <w:tr w:rsidR="00F05BEF" w:rsidRPr="00575A49" w:rsidTr="00F05BEF">
        <w:tc>
          <w:tcPr>
            <w:tcW w:w="3662" w:type="pct"/>
          </w:tcPr>
          <w:p w:rsidR="00F05BEF" w:rsidRPr="00575A49" w:rsidRDefault="00F05BEF" w:rsidP="00A87997">
            <w:pPr>
              <w:tabs>
                <w:tab w:val="left" w:pos="-1800"/>
                <w:tab w:val="left" w:pos="-1620"/>
              </w:tabs>
              <w:spacing w:line="360" w:lineRule="auto"/>
              <w:jc w:val="right"/>
              <w:rPr>
                <w:b/>
                <w:szCs w:val="28"/>
                <w:lang w:val="uk-UA"/>
              </w:rPr>
            </w:pPr>
            <w:r w:rsidRPr="00575A49">
              <w:rPr>
                <w:b/>
                <w:szCs w:val="28"/>
                <w:lang w:val="uk-UA"/>
              </w:rPr>
              <w:t>Разом:</w:t>
            </w:r>
          </w:p>
        </w:tc>
        <w:tc>
          <w:tcPr>
            <w:tcW w:w="417" w:type="pct"/>
            <w:shd w:val="clear" w:color="auto" w:fill="auto"/>
          </w:tcPr>
          <w:p w:rsidR="00F05BEF" w:rsidRPr="00575A49" w:rsidRDefault="00F05BEF" w:rsidP="003E45DF">
            <w:pPr>
              <w:spacing w:line="360" w:lineRule="auto"/>
              <w:jc w:val="center"/>
              <w:rPr>
                <w:b/>
                <w:szCs w:val="28"/>
                <w:lang w:val="uk-UA"/>
              </w:rPr>
            </w:pPr>
            <w:r w:rsidRPr="00575A49">
              <w:rPr>
                <w:b/>
                <w:szCs w:val="28"/>
                <w:lang w:val="uk-UA"/>
              </w:rPr>
              <w:t>120</w:t>
            </w:r>
          </w:p>
        </w:tc>
        <w:tc>
          <w:tcPr>
            <w:tcW w:w="278" w:type="pct"/>
            <w:gridSpan w:val="2"/>
          </w:tcPr>
          <w:p w:rsidR="00F05BEF" w:rsidRPr="00575A49" w:rsidRDefault="00F05BEF" w:rsidP="003E45DF">
            <w:pPr>
              <w:spacing w:line="360" w:lineRule="auto"/>
              <w:jc w:val="center"/>
              <w:rPr>
                <w:b/>
                <w:szCs w:val="28"/>
                <w:lang w:val="uk-UA"/>
              </w:rPr>
            </w:pPr>
            <w:r w:rsidRPr="00575A49">
              <w:rPr>
                <w:b/>
                <w:szCs w:val="28"/>
                <w:lang w:val="uk-UA"/>
              </w:rPr>
              <w:t>12</w:t>
            </w:r>
          </w:p>
        </w:tc>
        <w:tc>
          <w:tcPr>
            <w:tcW w:w="277" w:type="pct"/>
            <w:gridSpan w:val="2"/>
          </w:tcPr>
          <w:p w:rsidR="00F05BEF" w:rsidRPr="00575A49" w:rsidRDefault="00F05BEF" w:rsidP="003E45DF">
            <w:pPr>
              <w:spacing w:line="360" w:lineRule="auto"/>
              <w:jc w:val="center"/>
              <w:rPr>
                <w:b/>
                <w:szCs w:val="28"/>
                <w:lang w:val="uk-UA"/>
              </w:rPr>
            </w:pPr>
            <w:r w:rsidRPr="00575A49">
              <w:rPr>
                <w:b/>
                <w:szCs w:val="28"/>
                <w:lang w:val="uk-UA"/>
              </w:rPr>
              <w:t>24</w:t>
            </w:r>
          </w:p>
        </w:tc>
        <w:tc>
          <w:tcPr>
            <w:tcW w:w="366" w:type="pct"/>
            <w:gridSpan w:val="2"/>
          </w:tcPr>
          <w:p w:rsidR="00F05BEF" w:rsidRPr="00575A49" w:rsidRDefault="00F05BEF" w:rsidP="003E45DF">
            <w:pPr>
              <w:spacing w:line="360" w:lineRule="auto"/>
              <w:jc w:val="center"/>
              <w:rPr>
                <w:b/>
                <w:szCs w:val="28"/>
                <w:lang w:val="uk-UA"/>
              </w:rPr>
            </w:pPr>
            <w:r w:rsidRPr="00575A49">
              <w:rPr>
                <w:b/>
                <w:szCs w:val="28"/>
                <w:lang w:val="uk-UA"/>
              </w:rPr>
              <w:t>44</w:t>
            </w:r>
          </w:p>
        </w:tc>
      </w:tr>
      <w:tr w:rsidR="00F05BEF" w:rsidRPr="00575A49" w:rsidTr="00F05BEF">
        <w:tc>
          <w:tcPr>
            <w:tcW w:w="3662" w:type="pct"/>
          </w:tcPr>
          <w:p w:rsidR="00F05BEF" w:rsidRPr="00575A49" w:rsidRDefault="00F05BEF" w:rsidP="00A87997">
            <w:pPr>
              <w:pStyle w:val="4"/>
              <w:spacing w:line="360" w:lineRule="auto"/>
              <w:jc w:val="right"/>
              <w:rPr>
                <w:szCs w:val="28"/>
              </w:rPr>
            </w:pPr>
            <w:r w:rsidRPr="00575A49">
              <w:rPr>
                <w:szCs w:val="28"/>
              </w:rPr>
              <w:t>Усього годин:</w:t>
            </w:r>
          </w:p>
        </w:tc>
        <w:tc>
          <w:tcPr>
            <w:tcW w:w="417" w:type="pct"/>
            <w:shd w:val="clear" w:color="auto" w:fill="auto"/>
          </w:tcPr>
          <w:p w:rsidR="00F05BEF" w:rsidRPr="00575A49" w:rsidRDefault="00F05BEF" w:rsidP="00A87997">
            <w:pPr>
              <w:spacing w:line="360" w:lineRule="auto"/>
              <w:jc w:val="center"/>
              <w:rPr>
                <w:b/>
                <w:szCs w:val="28"/>
                <w:lang w:val="uk-UA"/>
              </w:rPr>
            </w:pPr>
            <w:r w:rsidRPr="00575A49">
              <w:rPr>
                <w:b/>
                <w:szCs w:val="28"/>
                <w:lang w:val="uk-UA"/>
              </w:rPr>
              <w:t>180</w:t>
            </w:r>
          </w:p>
        </w:tc>
        <w:tc>
          <w:tcPr>
            <w:tcW w:w="278" w:type="pct"/>
            <w:gridSpan w:val="2"/>
          </w:tcPr>
          <w:p w:rsidR="00F05BEF" w:rsidRPr="00575A49" w:rsidRDefault="00F05BEF" w:rsidP="00A87997">
            <w:pPr>
              <w:spacing w:line="360" w:lineRule="auto"/>
              <w:jc w:val="center"/>
              <w:rPr>
                <w:b/>
                <w:szCs w:val="28"/>
                <w:lang w:val="uk-UA"/>
              </w:rPr>
            </w:pPr>
            <w:r w:rsidRPr="00575A49">
              <w:rPr>
                <w:b/>
                <w:szCs w:val="28"/>
                <w:lang w:val="uk-UA"/>
              </w:rPr>
              <w:t>20</w:t>
            </w:r>
          </w:p>
        </w:tc>
        <w:tc>
          <w:tcPr>
            <w:tcW w:w="277" w:type="pct"/>
            <w:gridSpan w:val="2"/>
          </w:tcPr>
          <w:p w:rsidR="00F05BEF" w:rsidRPr="00575A49" w:rsidRDefault="00F05BEF" w:rsidP="00A87997">
            <w:pPr>
              <w:spacing w:line="360" w:lineRule="auto"/>
              <w:jc w:val="center"/>
              <w:rPr>
                <w:b/>
                <w:szCs w:val="28"/>
                <w:lang w:val="uk-UA"/>
              </w:rPr>
            </w:pPr>
            <w:r w:rsidRPr="00575A49">
              <w:rPr>
                <w:b/>
                <w:szCs w:val="28"/>
                <w:lang w:val="uk-UA"/>
              </w:rPr>
              <w:t>34</w:t>
            </w:r>
          </w:p>
        </w:tc>
        <w:tc>
          <w:tcPr>
            <w:tcW w:w="366" w:type="pct"/>
            <w:gridSpan w:val="2"/>
          </w:tcPr>
          <w:p w:rsidR="00F05BEF" w:rsidRPr="00575A49" w:rsidRDefault="00F05BEF" w:rsidP="00A87997">
            <w:pPr>
              <w:spacing w:line="360" w:lineRule="auto"/>
              <w:jc w:val="center"/>
              <w:rPr>
                <w:b/>
                <w:szCs w:val="28"/>
                <w:lang w:val="uk-UA"/>
              </w:rPr>
            </w:pPr>
            <w:r w:rsidRPr="00575A49">
              <w:rPr>
                <w:b/>
                <w:szCs w:val="28"/>
                <w:lang w:val="uk-UA"/>
              </w:rPr>
              <w:t>126</w:t>
            </w:r>
          </w:p>
        </w:tc>
      </w:tr>
    </w:tbl>
    <w:p w:rsidR="00F05BEF" w:rsidRPr="00575A49" w:rsidRDefault="00F05BEF" w:rsidP="00A87997">
      <w:pPr>
        <w:spacing w:line="360" w:lineRule="auto"/>
        <w:rPr>
          <w:b/>
          <w:szCs w:val="28"/>
          <w:highlight w:val="yellow"/>
          <w:lang w:val="uk-UA"/>
        </w:rPr>
      </w:pPr>
    </w:p>
    <w:p w:rsidR="0070103F" w:rsidRPr="00575A49" w:rsidRDefault="0070103F" w:rsidP="00AD59D4">
      <w:pPr>
        <w:spacing w:line="360" w:lineRule="auto"/>
        <w:ind w:firstLine="567"/>
        <w:jc w:val="both"/>
        <w:rPr>
          <w:spacing w:val="-2"/>
          <w:szCs w:val="28"/>
          <w:lang w:val="uk-UA"/>
        </w:rPr>
      </w:pPr>
      <w:r w:rsidRPr="00575A49">
        <w:rPr>
          <w:spacing w:val="-2"/>
          <w:szCs w:val="28"/>
          <w:lang w:val="uk-UA"/>
        </w:rPr>
        <w:t>Навчальна дисципліна (курс) може включати декілька залікових кредитів, кількість яких визначається змістом та формами організації навчального проце</w:t>
      </w:r>
      <w:r w:rsidRPr="00575A49">
        <w:rPr>
          <w:spacing w:val="-1"/>
          <w:szCs w:val="28"/>
          <w:lang w:val="uk-UA"/>
        </w:rPr>
        <w:t xml:space="preserve">су. Заліковий кредит складається з </w:t>
      </w:r>
      <w:r w:rsidR="00AA51B9" w:rsidRPr="00575A49">
        <w:rPr>
          <w:spacing w:val="-1"/>
          <w:szCs w:val="28"/>
          <w:lang w:val="uk-UA"/>
        </w:rPr>
        <w:t>аудиторної та самостійної роботи</w:t>
      </w:r>
      <w:r w:rsidRPr="00575A49">
        <w:rPr>
          <w:spacing w:val="-1"/>
          <w:szCs w:val="28"/>
          <w:lang w:val="uk-UA"/>
        </w:rPr>
        <w:t>, які є частиною програми навчаль</w:t>
      </w:r>
      <w:r w:rsidRPr="00575A49">
        <w:rPr>
          <w:spacing w:val="-2"/>
          <w:szCs w:val="28"/>
          <w:lang w:val="uk-UA"/>
        </w:rPr>
        <w:t>ної дисципліни, поєднаної з формами</w:t>
      </w:r>
      <w:r w:rsidR="00AA51B9" w:rsidRPr="00575A49">
        <w:rPr>
          <w:spacing w:val="-2"/>
          <w:szCs w:val="28"/>
          <w:lang w:val="uk-UA"/>
        </w:rPr>
        <w:t>.</w:t>
      </w:r>
    </w:p>
    <w:p w:rsidR="0070103F" w:rsidRPr="00575A49" w:rsidRDefault="0070103F" w:rsidP="00AD59D4">
      <w:pPr>
        <w:widowControl w:val="0"/>
        <w:spacing w:after="60" w:line="360" w:lineRule="auto"/>
        <w:ind w:firstLine="567"/>
        <w:jc w:val="center"/>
        <w:rPr>
          <w:b/>
          <w:bCs/>
          <w:spacing w:val="-1"/>
          <w:szCs w:val="28"/>
          <w:lang w:val="uk-UA"/>
        </w:rPr>
      </w:pPr>
      <w:r w:rsidRPr="00575A49">
        <w:rPr>
          <w:b/>
          <w:bCs/>
          <w:spacing w:val="-1"/>
          <w:szCs w:val="28"/>
          <w:lang w:val="uk-UA"/>
        </w:rPr>
        <w:t>Структура навчальної дисципліни (курсу)</w:t>
      </w:r>
    </w:p>
    <w:tbl>
      <w:tblPr>
        <w:tblW w:w="0" w:type="auto"/>
        <w:jc w:val="center"/>
        <w:tblCellMar>
          <w:left w:w="40" w:type="dxa"/>
          <w:right w:w="40" w:type="dxa"/>
        </w:tblCellMar>
        <w:tblLook w:val="04A0" w:firstRow="1" w:lastRow="0" w:firstColumn="1" w:lastColumn="0" w:noHBand="0" w:noVBand="1"/>
      </w:tblPr>
      <w:tblGrid>
        <w:gridCol w:w="583"/>
        <w:gridCol w:w="1887"/>
        <w:gridCol w:w="2882"/>
        <w:gridCol w:w="4876"/>
      </w:tblGrid>
      <w:tr w:rsidR="0005026B" w:rsidRPr="00575A49" w:rsidTr="0070103F">
        <w:trPr>
          <w:trHeight w:val="211"/>
          <w:jc w:val="center"/>
        </w:trPr>
        <w:tc>
          <w:tcPr>
            <w:tcW w:w="0" w:type="auto"/>
            <w:tcBorders>
              <w:top w:val="single" w:sz="6" w:space="0" w:color="auto"/>
              <w:left w:val="single" w:sz="6" w:space="0" w:color="auto"/>
              <w:bottom w:val="single" w:sz="6" w:space="0" w:color="auto"/>
              <w:right w:val="single" w:sz="6" w:space="0" w:color="auto"/>
            </w:tcBorders>
          </w:tcPr>
          <w:p w:rsidR="0070103F" w:rsidRPr="00575A49" w:rsidRDefault="0070103F" w:rsidP="00AD59D4">
            <w:pPr>
              <w:spacing w:line="360" w:lineRule="auto"/>
              <w:ind w:firstLine="567"/>
              <w:jc w:val="both"/>
              <w:rPr>
                <w:szCs w:val="28"/>
                <w:lang w:val="uk-UA"/>
              </w:rPr>
            </w:pPr>
          </w:p>
        </w:tc>
        <w:tc>
          <w:tcPr>
            <w:tcW w:w="0" w:type="auto"/>
            <w:gridSpan w:val="2"/>
            <w:tcBorders>
              <w:top w:val="single" w:sz="6" w:space="0" w:color="auto"/>
              <w:left w:val="single" w:sz="6" w:space="0" w:color="auto"/>
              <w:bottom w:val="single" w:sz="6" w:space="0" w:color="auto"/>
              <w:right w:val="single" w:sz="6" w:space="0" w:color="auto"/>
            </w:tcBorders>
            <w:hideMark/>
          </w:tcPr>
          <w:p w:rsidR="0070103F" w:rsidRPr="00575A49" w:rsidRDefault="0005026B" w:rsidP="00AD59D4">
            <w:pPr>
              <w:spacing w:line="360" w:lineRule="auto"/>
              <w:ind w:firstLine="567"/>
              <w:jc w:val="both"/>
              <w:rPr>
                <w:szCs w:val="28"/>
                <w:lang w:val="uk-UA"/>
              </w:rPr>
            </w:pPr>
            <w:r w:rsidRPr="00575A49">
              <w:rPr>
                <w:spacing w:val="-4"/>
                <w:szCs w:val="28"/>
                <w:lang w:val="uk-UA"/>
              </w:rPr>
              <w:t>Кредити</w:t>
            </w:r>
            <w:r w:rsidR="0070103F" w:rsidRPr="00575A49">
              <w:rPr>
                <w:szCs w:val="28"/>
                <w:lang w:val="uk-UA"/>
              </w:rPr>
              <w:t xml:space="preserve"> </w:t>
            </w:r>
          </w:p>
        </w:tc>
        <w:tc>
          <w:tcPr>
            <w:tcW w:w="0" w:type="auto"/>
            <w:tcBorders>
              <w:top w:val="single" w:sz="6" w:space="0" w:color="auto"/>
              <w:left w:val="single" w:sz="6" w:space="0" w:color="auto"/>
              <w:bottom w:val="single" w:sz="6" w:space="0" w:color="auto"/>
              <w:right w:val="single" w:sz="6" w:space="0" w:color="auto"/>
            </w:tcBorders>
            <w:hideMark/>
          </w:tcPr>
          <w:p w:rsidR="0070103F" w:rsidRPr="00575A49" w:rsidRDefault="0070103F" w:rsidP="00AD59D4">
            <w:pPr>
              <w:spacing w:line="360" w:lineRule="auto"/>
              <w:ind w:firstLine="567"/>
              <w:jc w:val="center"/>
              <w:rPr>
                <w:szCs w:val="28"/>
                <w:lang w:val="uk-UA"/>
              </w:rPr>
            </w:pPr>
            <w:r w:rsidRPr="00575A49">
              <w:rPr>
                <w:spacing w:val="-1"/>
                <w:szCs w:val="28"/>
                <w:lang w:val="uk-UA"/>
              </w:rPr>
              <w:t>Види робіт</w:t>
            </w:r>
          </w:p>
        </w:tc>
      </w:tr>
      <w:tr w:rsidR="0005026B" w:rsidRPr="00575A49" w:rsidTr="0070103F">
        <w:trPr>
          <w:cantSplit/>
          <w:trHeight w:val="276"/>
          <w:jc w:val="center"/>
        </w:trPr>
        <w:tc>
          <w:tcPr>
            <w:tcW w:w="0" w:type="auto"/>
            <w:vMerge w:val="restart"/>
            <w:tcBorders>
              <w:top w:val="single" w:sz="6" w:space="0" w:color="auto"/>
              <w:left w:val="single" w:sz="6" w:space="0" w:color="auto"/>
              <w:bottom w:val="single" w:sz="6" w:space="0" w:color="auto"/>
              <w:right w:val="single" w:sz="6" w:space="0" w:color="auto"/>
            </w:tcBorders>
            <w:textDirection w:val="btLr"/>
            <w:hideMark/>
          </w:tcPr>
          <w:p w:rsidR="0070103F" w:rsidRPr="00575A49" w:rsidRDefault="0070103F" w:rsidP="00AD59D4">
            <w:pPr>
              <w:spacing w:line="360" w:lineRule="auto"/>
              <w:ind w:firstLine="567"/>
              <w:jc w:val="center"/>
              <w:rPr>
                <w:szCs w:val="28"/>
                <w:lang w:val="uk-UA"/>
              </w:rPr>
            </w:pPr>
            <w:r w:rsidRPr="00575A49">
              <w:rPr>
                <w:szCs w:val="28"/>
                <w:lang w:val="uk-UA"/>
              </w:rPr>
              <w:t xml:space="preserve">Зміст та структура залікових кредитів </w:t>
            </w:r>
          </w:p>
        </w:tc>
        <w:tc>
          <w:tcPr>
            <w:tcW w:w="0" w:type="auto"/>
            <w:vMerge w:val="restart"/>
            <w:tcBorders>
              <w:top w:val="single" w:sz="6" w:space="0" w:color="auto"/>
              <w:left w:val="single" w:sz="6" w:space="0" w:color="auto"/>
              <w:bottom w:val="single" w:sz="6" w:space="0" w:color="auto"/>
              <w:right w:val="single" w:sz="4" w:space="0" w:color="auto"/>
            </w:tcBorders>
            <w:vAlign w:val="center"/>
            <w:hideMark/>
          </w:tcPr>
          <w:p w:rsidR="0070103F" w:rsidRPr="00575A49" w:rsidRDefault="0070103F" w:rsidP="00A87997">
            <w:pPr>
              <w:spacing w:line="360" w:lineRule="auto"/>
              <w:ind w:hanging="16"/>
              <w:jc w:val="both"/>
              <w:rPr>
                <w:szCs w:val="28"/>
                <w:lang w:val="uk-UA"/>
              </w:rPr>
            </w:pPr>
            <w:r w:rsidRPr="00575A49">
              <w:rPr>
                <w:spacing w:val="-1"/>
                <w:szCs w:val="28"/>
                <w:lang w:val="uk-UA"/>
              </w:rPr>
              <w:t>Аудиторна робота</w:t>
            </w:r>
            <w:r w:rsidRPr="00575A49">
              <w:rPr>
                <w:szCs w:val="28"/>
                <w:lang w:val="uk-UA"/>
              </w:rPr>
              <w:t xml:space="preserve"> </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70103F" w:rsidRPr="00575A49" w:rsidRDefault="0070103F" w:rsidP="00A87997">
            <w:pPr>
              <w:spacing w:line="360" w:lineRule="auto"/>
              <w:jc w:val="center"/>
              <w:rPr>
                <w:spacing w:val="-1"/>
                <w:szCs w:val="28"/>
                <w:lang w:val="uk-UA"/>
              </w:rPr>
            </w:pPr>
            <w:r w:rsidRPr="00575A49">
              <w:rPr>
                <w:spacing w:val="-1"/>
                <w:szCs w:val="28"/>
                <w:lang w:val="uk-UA"/>
              </w:rPr>
              <w:t xml:space="preserve">Складається з декількох </w:t>
            </w:r>
            <w:r w:rsidR="0005026B" w:rsidRPr="00575A49">
              <w:rPr>
                <w:spacing w:val="-1"/>
                <w:szCs w:val="28"/>
                <w:lang w:val="uk-UA"/>
              </w:rPr>
              <w:t>кредитів</w:t>
            </w:r>
            <w:r w:rsidRPr="00575A49">
              <w:rPr>
                <w:spacing w:val="-1"/>
                <w:szCs w:val="28"/>
                <w:lang w:val="uk-UA"/>
              </w:rPr>
              <w:t xml:space="preserve">: </w:t>
            </w:r>
          </w:p>
          <w:p w:rsidR="0070103F" w:rsidRPr="00575A49" w:rsidRDefault="0005026B" w:rsidP="00AD59D4">
            <w:pPr>
              <w:spacing w:line="360" w:lineRule="auto"/>
              <w:ind w:firstLine="567"/>
              <w:jc w:val="center"/>
              <w:rPr>
                <w:szCs w:val="28"/>
                <w:vertAlign w:val="subscript"/>
                <w:lang w:val="uk-UA"/>
              </w:rPr>
            </w:pPr>
            <w:r w:rsidRPr="00575A49">
              <w:rPr>
                <w:spacing w:val="-4"/>
                <w:szCs w:val="28"/>
                <w:lang w:val="uk-UA"/>
              </w:rPr>
              <w:t>Кр</w:t>
            </w:r>
            <w:r w:rsidR="0070103F" w:rsidRPr="00575A49">
              <w:rPr>
                <w:spacing w:val="-4"/>
                <w:szCs w:val="28"/>
                <w:vertAlign w:val="subscript"/>
                <w:lang w:val="uk-UA"/>
              </w:rPr>
              <w:t>1</w:t>
            </w:r>
            <w:r w:rsidR="0070103F" w:rsidRPr="00575A49">
              <w:rPr>
                <w:spacing w:val="-4"/>
                <w:szCs w:val="28"/>
                <w:lang w:val="uk-UA"/>
              </w:rPr>
              <w:t>+</w:t>
            </w:r>
            <w:r w:rsidRPr="00575A49">
              <w:rPr>
                <w:spacing w:val="-4"/>
                <w:szCs w:val="28"/>
                <w:lang w:val="uk-UA"/>
              </w:rPr>
              <w:t xml:space="preserve"> Кр</w:t>
            </w:r>
            <w:r w:rsidRPr="00575A49">
              <w:rPr>
                <w:spacing w:val="-4"/>
                <w:szCs w:val="28"/>
                <w:vertAlign w:val="subscript"/>
                <w:lang w:val="uk-UA"/>
              </w:rPr>
              <w:t xml:space="preserve"> </w:t>
            </w:r>
            <w:r w:rsidR="0070103F" w:rsidRPr="00575A49">
              <w:rPr>
                <w:spacing w:val="-4"/>
                <w:szCs w:val="28"/>
                <w:vertAlign w:val="subscript"/>
                <w:lang w:val="uk-UA"/>
              </w:rPr>
              <w:t>2</w:t>
            </w:r>
            <w:r w:rsidR="0070103F" w:rsidRPr="00575A49">
              <w:rPr>
                <w:spacing w:val="-4"/>
                <w:szCs w:val="28"/>
                <w:lang w:val="uk-UA"/>
              </w:rPr>
              <w:t>+</w:t>
            </w:r>
            <w:r w:rsidRPr="00575A49">
              <w:rPr>
                <w:spacing w:val="-4"/>
                <w:szCs w:val="28"/>
                <w:lang w:val="uk-UA"/>
              </w:rPr>
              <w:t xml:space="preserve"> Кр</w:t>
            </w:r>
            <w:r w:rsidRPr="00575A49">
              <w:rPr>
                <w:spacing w:val="-4"/>
                <w:szCs w:val="28"/>
                <w:vertAlign w:val="subscript"/>
                <w:lang w:val="uk-UA"/>
              </w:rPr>
              <w:t xml:space="preserve"> </w:t>
            </w:r>
            <w:r w:rsidR="0070103F" w:rsidRPr="00575A49">
              <w:rPr>
                <w:spacing w:val="-4"/>
                <w:szCs w:val="28"/>
                <w:vertAlign w:val="subscript"/>
                <w:lang w:val="uk-UA"/>
              </w:rPr>
              <w:t>3</w:t>
            </w:r>
            <w:r w:rsidR="0070103F" w:rsidRPr="00575A49">
              <w:rPr>
                <w:spacing w:val="-4"/>
                <w:szCs w:val="28"/>
                <w:lang w:val="uk-UA"/>
              </w:rPr>
              <w:t xml:space="preserve">+... </w:t>
            </w:r>
            <w:r w:rsidRPr="00575A49">
              <w:rPr>
                <w:spacing w:val="-4"/>
                <w:szCs w:val="28"/>
                <w:lang w:val="uk-UA"/>
              </w:rPr>
              <w:t>Кр</w:t>
            </w:r>
            <w:r w:rsidRPr="00575A49">
              <w:rPr>
                <w:i/>
                <w:iCs/>
                <w:spacing w:val="-4"/>
                <w:szCs w:val="28"/>
                <w:vertAlign w:val="subscript"/>
                <w:lang w:val="uk-UA"/>
              </w:rPr>
              <w:t>6</w:t>
            </w:r>
          </w:p>
        </w:tc>
        <w:tc>
          <w:tcPr>
            <w:tcW w:w="0" w:type="auto"/>
            <w:tcBorders>
              <w:top w:val="single" w:sz="6" w:space="0" w:color="auto"/>
              <w:left w:val="single" w:sz="4" w:space="0" w:color="auto"/>
              <w:bottom w:val="single" w:sz="6" w:space="0" w:color="auto"/>
              <w:right w:val="single" w:sz="6" w:space="0" w:color="auto"/>
            </w:tcBorders>
            <w:hideMark/>
          </w:tcPr>
          <w:p w:rsidR="0070103F" w:rsidRPr="00575A49" w:rsidRDefault="0070103F" w:rsidP="00A87997">
            <w:pPr>
              <w:spacing w:line="360" w:lineRule="auto"/>
              <w:jc w:val="both"/>
              <w:rPr>
                <w:szCs w:val="28"/>
                <w:lang w:val="uk-UA"/>
              </w:rPr>
            </w:pPr>
            <w:r w:rsidRPr="00575A49">
              <w:rPr>
                <w:spacing w:val="2"/>
                <w:szCs w:val="28"/>
                <w:lang w:val="uk-UA"/>
              </w:rPr>
              <w:t>Лекції</w:t>
            </w:r>
            <w:r w:rsidRPr="00575A49">
              <w:rPr>
                <w:szCs w:val="28"/>
                <w:lang w:val="uk-UA"/>
              </w:rPr>
              <w:t xml:space="preserve"> </w:t>
            </w:r>
          </w:p>
        </w:tc>
      </w:tr>
      <w:tr w:rsidR="0005026B" w:rsidRPr="00575A49" w:rsidTr="0070103F">
        <w:trPr>
          <w:cantSplit/>
          <w:trHeight w:val="617"/>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70103F" w:rsidRPr="00575A49" w:rsidRDefault="0070103F" w:rsidP="00AD59D4">
            <w:pPr>
              <w:spacing w:line="360" w:lineRule="auto"/>
              <w:ind w:firstLine="567"/>
              <w:rPr>
                <w:szCs w:val="28"/>
                <w:lang w:val="uk-UA"/>
              </w:rPr>
            </w:pPr>
          </w:p>
        </w:tc>
        <w:tc>
          <w:tcPr>
            <w:tcW w:w="0" w:type="auto"/>
            <w:vMerge/>
            <w:tcBorders>
              <w:top w:val="single" w:sz="6" w:space="0" w:color="auto"/>
              <w:left w:val="single" w:sz="6" w:space="0" w:color="auto"/>
              <w:bottom w:val="single" w:sz="6" w:space="0" w:color="auto"/>
              <w:right w:val="single" w:sz="4" w:space="0" w:color="auto"/>
            </w:tcBorders>
            <w:vAlign w:val="center"/>
            <w:hideMark/>
          </w:tcPr>
          <w:p w:rsidR="0070103F" w:rsidRPr="00575A49" w:rsidRDefault="0070103F" w:rsidP="00AD59D4">
            <w:pPr>
              <w:spacing w:line="360" w:lineRule="auto"/>
              <w:ind w:firstLine="567"/>
              <w:rPr>
                <w:szCs w:val="28"/>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0103F" w:rsidRPr="00575A49" w:rsidRDefault="0070103F" w:rsidP="00AD59D4">
            <w:pPr>
              <w:spacing w:line="360" w:lineRule="auto"/>
              <w:ind w:firstLine="567"/>
              <w:rPr>
                <w:szCs w:val="28"/>
                <w:vertAlign w:val="subscript"/>
                <w:lang w:val="uk-UA"/>
              </w:rPr>
            </w:pPr>
          </w:p>
        </w:tc>
        <w:tc>
          <w:tcPr>
            <w:tcW w:w="0" w:type="auto"/>
            <w:tcBorders>
              <w:top w:val="single" w:sz="6" w:space="0" w:color="auto"/>
              <w:left w:val="single" w:sz="4" w:space="0" w:color="auto"/>
              <w:bottom w:val="single" w:sz="6" w:space="0" w:color="auto"/>
              <w:right w:val="single" w:sz="6" w:space="0" w:color="auto"/>
            </w:tcBorders>
            <w:hideMark/>
          </w:tcPr>
          <w:p w:rsidR="0070103F" w:rsidRPr="00575A49" w:rsidRDefault="0005026B" w:rsidP="00A87997">
            <w:pPr>
              <w:spacing w:line="360" w:lineRule="auto"/>
              <w:rPr>
                <w:szCs w:val="28"/>
                <w:lang w:val="uk-UA"/>
              </w:rPr>
            </w:pPr>
            <w:r w:rsidRPr="00575A49">
              <w:rPr>
                <w:spacing w:val="-1"/>
                <w:szCs w:val="28"/>
                <w:lang w:val="uk-UA"/>
              </w:rPr>
              <w:t>Практичні (семінарські</w:t>
            </w:r>
            <w:r w:rsidR="0070103F" w:rsidRPr="00575A49">
              <w:rPr>
                <w:szCs w:val="28"/>
                <w:lang w:val="uk-UA"/>
              </w:rPr>
              <w:t xml:space="preserve">) </w:t>
            </w:r>
          </w:p>
        </w:tc>
      </w:tr>
      <w:tr w:rsidR="0005026B" w:rsidRPr="00575A49" w:rsidTr="0070103F">
        <w:trPr>
          <w:cantSplit/>
          <w:trHeight w:val="232"/>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70103F" w:rsidRPr="00575A49" w:rsidRDefault="0070103F" w:rsidP="00AD59D4">
            <w:pPr>
              <w:spacing w:line="360" w:lineRule="auto"/>
              <w:ind w:firstLine="567"/>
              <w:rPr>
                <w:szCs w:val="28"/>
                <w:lang w:val="uk-UA"/>
              </w:rPr>
            </w:pPr>
          </w:p>
        </w:tc>
        <w:tc>
          <w:tcPr>
            <w:tcW w:w="0" w:type="auto"/>
            <w:vMerge/>
            <w:tcBorders>
              <w:top w:val="single" w:sz="6" w:space="0" w:color="auto"/>
              <w:left w:val="single" w:sz="6" w:space="0" w:color="auto"/>
              <w:bottom w:val="single" w:sz="6" w:space="0" w:color="auto"/>
              <w:right w:val="single" w:sz="4" w:space="0" w:color="auto"/>
            </w:tcBorders>
            <w:vAlign w:val="center"/>
            <w:hideMark/>
          </w:tcPr>
          <w:p w:rsidR="0070103F" w:rsidRPr="00575A49" w:rsidRDefault="0070103F" w:rsidP="00AD59D4">
            <w:pPr>
              <w:spacing w:line="360" w:lineRule="auto"/>
              <w:ind w:firstLine="567"/>
              <w:rPr>
                <w:szCs w:val="28"/>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0103F" w:rsidRPr="00575A49" w:rsidRDefault="0070103F" w:rsidP="00AD59D4">
            <w:pPr>
              <w:spacing w:line="360" w:lineRule="auto"/>
              <w:ind w:firstLine="567"/>
              <w:rPr>
                <w:szCs w:val="28"/>
                <w:vertAlign w:val="subscript"/>
                <w:lang w:val="uk-UA"/>
              </w:rPr>
            </w:pPr>
          </w:p>
        </w:tc>
        <w:tc>
          <w:tcPr>
            <w:tcW w:w="0" w:type="auto"/>
            <w:tcBorders>
              <w:top w:val="single" w:sz="6" w:space="0" w:color="auto"/>
              <w:left w:val="single" w:sz="4" w:space="0" w:color="auto"/>
              <w:bottom w:val="single" w:sz="6" w:space="0" w:color="auto"/>
              <w:right w:val="single" w:sz="6" w:space="0" w:color="auto"/>
            </w:tcBorders>
            <w:hideMark/>
          </w:tcPr>
          <w:p w:rsidR="0070103F" w:rsidRPr="00575A49" w:rsidRDefault="0070103F" w:rsidP="00A87997">
            <w:pPr>
              <w:spacing w:line="360" w:lineRule="auto"/>
              <w:rPr>
                <w:szCs w:val="28"/>
                <w:lang w:val="uk-UA"/>
              </w:rPr>
            </w:pPr>
            <w:r w:rsidRPr="00575A49">
              <w:rPr>
                <w:spacing w:val="-1"/>
                <w:szCs w:val="28"/>
                <w:lang w:val="uk-UA"/>
              </w:rPr>
              <w:t>Консультації</w:t>
            </w:r>
            <w:r w:rsidRPr="00575A49">
              <w:rPr>
                <w:szCs w:val="28"/>
                <w:lang w:val="uk-UA"/>
              </w:rPr>
              <w:t xml:space="preserve"> </w:t>
            </w:r>
          </w:p>
        </w:tc>
      </w:tr>
      <w:tr w:rsidR="0005026B" w:rsidRPr="00575A49" w:rsidTr="0070103F">
        <w:trPr>
          <w:cantSplit/>
          <w:trHeight w:val="617"/>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70103F" w:rsidRPr="00575A49" w:rsidRDefault="0070103F" w:rsidP="00AD59D4">
            <w:pPr>
              <w:spacing w:line="360" w:lineRule="auto"/>
              <w:ind w:firstLine="567"/>
              <w:rPr>
                <w:szCs w:val="28"/>
                <w:lang w:val="uk-UA"/>
              </w:rPr>
            </w:pPr>
          </w:p>
        </w:tc>
        <w:tc>
          <w:tcPr>
            <w:tcW w:w="0" w:type="auto"/>
            <w:vMerge/>
            <w:tcBorders>
              <w:top w:val="single" w:sz="6" w:space="0" w:color="auto"/>
              <w:left w:val="single" w:sz="6" w:space="0" w:color="auto"/>
              <w:bottom w:val="single" w:sz="6" w:space="0" w:color="auto"/>
              <w:right w:val="single" w:sz="4" w:space="0" w:color="auto"/>
            </w:tcBorders>
            <w:vAlign w:val="center"/>
            <w:hideMark/>
          </w:tcPr>
          <w:p w:rsidR="0070103F" w:rsidRPr="00575A49" w:rsidRDefault="0070103F" w:rsidP="00AD59D4">
            <w:pPr>
              <w:spacing w:line="360" w:lineRule="auto"/>
              <w:ind w:firstLine="567"/>
              <w:rPr>
                <w:szCs w:val="28"/>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0103F" w:rsidRPr="00575A49" w:rsidRDefault="0070103F" w:rsidP="00AD59D4">
            <w:pPr>
              <w:spacing w:line="360" w:lineRule="auto"/>
              <w:ind w:firstLine="567"/>
              <w:rPr>
                <w:szCs w:val="28"/>
                <w:vertAlign w:val="subscript"/>
                <w:lang w:val="uk-UA"/>
              </w:rPr>
            </w:pPr>
          </w:p>
        </w:tc>
        <w:tc>
          <w:tcPr>
            <w:tcW w:w="0" w:type="auto"/>
            <w:tcBorders>
              <w:top w:val="single" w:sz="6" w:space="0" w:color="auto"/>
              <w:left w:val="single" w:sz="4" w:space="0" w:color="auto"/>
              <w:bottom w:val="single" w:sz="6" w:space="0" w:color="auto"/>
              <w:right w:val="single" w:sz="6" w:space="0" w:color="auto"/>
            </w:tcBorders>
            <w:hideMark/>
          </w:tcPr>
          <w:p w:rsidR="0070103F" w:rsidRPr="00575A49" w:rsidRDefault="0070103F" w:rsidP="00A87997">
            <w:pPr>
              <w:spacing w:line="360" w:lineRule="auto"/>
              <w:rPr>
                <w:szCs w:val="28"/>
                <w:lang w:val="uk-UA"/>
              </w:rPr>
            </w:pPr>
            <w:r w:rsidRPr="00575A49">
              <w:rPr>
                <w:spacing w:val="-1"/>
                <w:szCs w:val="28"/>
                <w:lang w:val="uk-UA"/>
              </w:rPr>
              <w:t>Контрольні заходи (</w:t>
            </w:r>
            <w:r w:rsidR="0005026B" w:rsidRPr="00575A49">
              <w:rPr>
                <w:spacing w:val="-1"/>
                <w:szCs w:val="28"/>
                <w:lang w:val="uk-UA"/>
              </w:rPr>
              <w:t>кредитний</w:t>
            </w:r>
            <w:r w:rsidRPr="00575A49">
              <w:rPr>
                <w:spacing w:val="-1"/>
                <w:szCs w:val="28"/>
                <w:lang w:val="uk-UA"/>
              </w:rPr>
              <w:t xml:space="preserve"> </w:t>
            </w:r>
            <w:r w:rsidRPr="00575A49">
              <w:rPr>
                <w:szCs w:val="28"/>
                <w:lang w:val="uk-UA"/>
              </w:rPr>
              <w:t xml:space="preserve">контроль, </w:t>
            </w:r>
            <w:r w:rsidR="0005026B" w:rsidRPr="00575A49">
              <w:rPr>
                <w:szCs w:val="28"/>
                <w:lang w:val="uk-UA"/>
              </w:rPr>
              <w:t>підсумковий контроль</w:t>
            </w:r>
            <w:r w:rsidRPr="00575A49">
              <w:rPr>
                <w:szCs w:val="28"/>
                <w:lang w:val="uk-UA"/>
              </w:rPr>
              <w:t xml:space="preserve">) </w:t>
            </w:r>
          </w:p>
        </w:tc>
      </w:tr>
      <w:tr w:rsidR="0005026B" w:rsidRPr="00575A49" w:rsidTr="0070103F">
        <w:trPr>
          <w:cantSplit/>
          <w:trHeight w:val="288"/>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70103F" w:rsidRPr="00575A49" w:rsidRDefault="0070103F" w:rsidP="00AD59D4">
            <w:pPr>
              <w:spacing w:line="360" w:lineRule="auto"/>
              <w:ind w:firstLine="567"/>
              <w:rPr>
                <w:szCs w:val="28"/>
                <w:lang w:val="uk-UA"/>
              </w:rPr>
            </w:pPr>
          </w:p>
        </w:tc>
        <w:tc>
          <w:tcPr>
            <w:tcW w:w="0" w:type="auto"/>
            <w:vMerge w:val="restart"/>
            <w:tcBorders>
              <w:top w:val="single" w:sz="6" w:space="0" w:color="auto"/>
              <w:left w:val="single" w:sz="6" w:space="0" w:color="auto"/>
              <w:bottom w:val="single" w:sz="6" w:space="0" w:color="auto"/>
              <w:right w:val="single" w:sz="6" w:space="0" w:color="auto"/>
            </w:tcBorders>
            <w:vAlign w:val="center"/>
            <w:hideMark/>
          </w:tcPr>
          <w:p w:rsidR="0070103F" w:rsidRPr="00575A49" w:rsidRDefault="0070103F" w:rsidP="00A87997">
            <w:pPr>
              <w:spacing w:line="360" w:lineRule="auto"/>
              <w:rPr>
                <w:szCs w:val="28"/>
                <w:lang w:val="uk-UA"/>
              </w:rPr>
            </w:pPr>
            <w:r w:rsidRPr="00575A49">
              <w:rPr>
                <w:spacing w:val="-2"/>
                <w:szCs w:val="28"/>
                <w:lang w:val="uk-UA"/>
              </w:rPr>
              <w:t>Самостійна робота</w:t>
            </w:r>
          </w:p>
        </w:tc>
        <w:tc>
          <w:tcPr>
            <w:tcW w:w="0" w:type="auto"/>
            <w:tcBorders>
              <w:top w:val="single" w:sz="6" w:space="0" w:color="auto"/>
              <w:left w:val="single" w:sz="6" w:space="0" w:color="auto"/>
              <w:bottom w:val="single" w:sz="6" w:space="0" w:color="auto"/>
              <w:right w:val="single" w:sz="6" w:space="0" w:color="auto"/>
            </w:tcBorders>
            <w:vAlign w:val="center"/>
            <w:hideMark/>
          </w:tcPr>
          <w:p w:rsidR="0070103F" w:rsidRPr="00575A49" w:rsidRDefault="0005026B" w:rsidP="00AD59D4">
            <w:pPr>
              <w:spacing w:line="360" w:lineRule="auto"/>
              <w:ind w:firstLine="567"/>
              <w:jc w:val="center"/>
              <w:rPr>
                <w:szCs w:val="28"/>
                <w:lang w:val="uk-UA"/>
              </w:rPr>
            </w:pPr>
            <w:r w:rsidRPr="00575A49">
              <w:rPr>
                <w:spacing w:val="-4"/>
                <w:szCs w:val="28"/>
                <w:lang w:val="uk-UA"/>
              </w:rPr>
              <w:t>Кр</w:t>
            </w:r>
            <w:r w:rsidRPr="00575A49">
              <w:rPr>
                <w:spacing w:val="-15"/>
                <w:szCs w:val="28"/>
                <w:vertAlign w:val="subscript"/>
                <w:lang w:val="uk-UA"/>
              </w:rPr>
              <w:t xml:space="preserve"> 5</w:t>
            </w:r>
          </w:p>
        </w:tc>
        <w:tc>
          <w:tcPr>
            <w:tcW w:w="0" w:type="auto"/>
            <w:tcBorders>
              <w:top w:val="single" w:sz="6" w:space="0" w:color="auto"/>
              <w:left w:val="single" w:sz="6" w:space="0" w:color="auto"/>
              <w:bottom w:val="single" w:sz="6" w:space="0" w:color="auto"/>
              <w:right w:val="single" w:sz="6" w:space="0" w:color="auto"/>
            </w:tcBorders>
            <w:vAlign w:val="bottom"/>
            <w:hideMark/>
          </w:tcPr>
          <w:p w:rsidR="0070103F" w:rsidRPr="00575A49" w:rsidRDefault="0005026B" w:rsidP="00A87997">
            <w:pPr>
              <w:spacing w:line="360" w:lineRule="auto"/>
              <w:rPr>
                <w:szCs w:val="28"/>
                <w:lang w:val="uk-UA"/>
              </w:rPr>
            </w:pPr>
            <w:r w:rsidRPr="00575A49">
              <w:rPr>
                <w:spacing w:val="-2"/>
                <w:szCs w:val="28"/>
                <w:lang w:val="uk-UA"/>
              </w:rPr>
              <w:t>Згідно карток самостійної роботи</w:t>
            </w:r>
            <w:r w:rsidR="0070103F" w:rsidRPr="00575A49">
              <w:rPr>
                <w:szCs w:val="28"/>
                <w:lang w:val="uk-UA"/>
              </w:rPr>
              <w:t xml:space="preserve"> </w:t>
            </w:r>
          </w:p>
        </w:tc>
      </w:tr>
      <w:tr w:rsidR="0005026B" w:rsidRPr="00575A49" w:rsidTr="0070103F">
        <w:trPr>
          <w:cantSplit/>
          <w:trHeight w:val="370"/>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70103F" w:rsidRPr="00575A49" w:rsidRDefault="0070103F" w:rsidP="00AD59D4">
            <w:pPr>
              <w:spacing w:line="360" w:lineRule="auto"/>
              <w:ind w:firstLine="567"/>
              <w:rPr>
                <w:szCs w:val="28"/>
                <w:lang w:val="uk-UA"/>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70103F" w:rsidRPr="00575A49" w:rsidRDefault="0070103F" w:rsidP="00AD59D4">
            <w:pPr>
              <w:spacing w:line="360" w:lineRule="auto"/>
              <w:ind w:firstLine="567"/>
              <w:rPr>
                <w:szCs w:val="28"/>
                <w:lang w:val="uk-UA"/>
              </w:rPr>
            </w:pPr>
          </w:p>
        </w:tc>
        <w:tc>
          <w:tcPr>
            <w:tcW w:w="0" w:type="auto"/>
            <w:tcBorders>
              <w:top w:val="single" w:sz="6" w:space="0" w:color="auto"/>
              <w:left w:val="single" w:sz="6" w:space="0" w:color="auto"/>
              <w:bottom w:val="single" w:sz="6" w:space="0" w:color="auto"/>
              <w:right w:val="single" w:sz="6" w:space="0" w:color="auto"/>
            </w:tcBorders>
            <w:vAlign w:val="center"/>
            <w:hideMark/>
          </w:tcPr>
          <w:p w:rsidR="0070103F" w:rsidRPr="00575A49" w:rsidRDefault="0005026B" w:rsidP="00AD59D4">
            <w:pPr>
              <w:spacing w:line="360" w:lineRule="auto"/>
              <w:ind w:firstLine="567"/>
              <w:jc w:val="center"/>
              <w:rPr>
                <w:szCs w:val="28"/>
                <w:vertAlign w:val="subscript"/>
                <w:lang w:val="uk-UA"/>
              </w:rPr>
            </w:pPr>
            <w:r w:rsidRPr="00575A49">
              <w:rPr>
                <w:spacing w:val="-4"/>
                <w:szCs w:val="28"/>
                <w:lang w:val="uk-UA"/>
              </w:rPr>
              <w:t>Кр</w:t>
            </w:r>
            <w:r w:rsidRPr="00575A49">
              <w:rPr>
                <w:spacing w:val="-4"/>
                <w:szCs w:val="28"/>
                <w:vertAlign w:val="subscript"/>
                <w:lang w:val="uk-UA"/>
              </w:rPr>
              <w:t xml:space="preserve"> 6</w:t>
            </w:r>
          </w:p>
        </w:tc>
        <w:tc>
          <w:tcPr>
            <w:tcW w:w="0" w:type="auto"/>
            <w:tcBorders>
              <w:top w:val="single" w:sz="6" w:space="0" w:color="auto"/>
              <w:left w:val="single" w:sz="6" w:space="0" w:color="auto"/>
              <w:bottom w:val="single" w:sz="6" w:space="0" w:color="auto"/>
              <w:right w:val="single" w:sz="6" w:space="0" w:color="auto"/>
            </w:tcBorders>
            <w:vAlign w:val="center"/>
            <w:hideMark/>
          </w:tcPr>
          <w:p w:rsidR="0070103F" w:rsidRPr="00575A49" w:rsidRDefault="0005026B" w:rsidP="00A87997">
            <w:pPr>
              <w:spacing w:line="360" w:lineRule="auto"/>
              <w:rPr>
                <w:szCs w:val="28"/>
                <w:lang w:val="uk-UA"/>
              </w:rPr>
            </w:pPr>
            <w:r w:rsidRPr="00575A49">
              <w:rPr>
                <w:spacing w:val="-2"/>
                <w:szCs w:val="28"/>
                <w:lang w:val="uk-UA"/>
              </w:rPr>
              <w:t>Згідно карток самостійної роботи</w:t>
            </w:r>
          </w:p>
        </w:tc>
      </w:tr>
      <w:tr w:rsidR="0070103F" w:rsidRPr="00575A49" w:rsidTr="0070103F">
        <w:trPr>
          <w:cantSplit/>
          <w:trHeight w:val="185"/>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70103F" w:rsidRPr="00575A49" w:rsidRDefault="0070103F" w:rsidP="00AD59D4">
            <w:pPr>
              <w:spacing w:line="360" w:lineRule="auto"/>
              <w:ind w:firstLine="567"/>
              <w:rPr>
                <w:szCs w:val="28"/>
                <w:lang w:val="uk-UA"/>
              </w:rPr>
            </w:pPr>
          </w:p>
        </w:tc>
        <w:tc>
          <w:tcPr>
            <w:tcW w:w="0" w:type="auto"/>
            <w:gridSpan w:val="3"/>
            <w:tcBorders>
              <w:top w:val="single" w:sz="6" w:space="0" w:color="auto"/>
              <w:left w:val="single" w:sz="6" w:space="0" w:color="auto"/>
              <w:bottom w:val="single" w:sz="6" w:space="0" w:color="auto"/>
              <w:right w:val="single" w:sz="6" w:space="0" w:color="auto"/>
            </w:tcBorders>
            <w:hideMark/>
          </w:tcPr>
          <w:p w:rsidR="0070103F" w:rsidRPr="00575A49" w:rsidRDefault="0070103F" w:rsidP="00AD59D4">
            <w:pPr>
              <w:spacing w:line="360" w:lineRule="auto"/>
              <w:ind w:firstLine="567"/>
              <w:jc w:val="both"/>
              <w:rPr>
                <w:szCs w:val="28"/>
                <w:lang w:val="uk-UA"/>
              </w:rPr>
            </w:pPr>
            <w:r w:rsidRPr="00575A49">
              <w:rPr>
                <w:spacing w:val="-2"/>
                <w:szCs w:val="28"/>
                <w:lang w:val="uk-UA"/>
              </w:rPr>
              <w:t>Курсова робота</w:t>
            </w:r>
            <w:r w:rsidRPr="00575A49">
              <w:rPr>
                <w:szCs w:val="28"/>
                <w:lang w:val="uk-UA"/>
              </w:rPr>
              <w:t xml:space="preserve"> </w:t>
            </w:r>
          </w:p>
        </w:tc>
      </w:tr>
      <w:tr w:rsidR="0005026B" w:rsidRPr="00575A49" w:rsidTr="0070103F">
        <w:trPr>
          <w:cantSplit/>
          <w:trHeight w:val="251"/>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70103F" w:rsidRPr="00575A49" w:rsidRDefault="0070103F" w:rsidP="00AD59D4">
            <w:pPr>
              <w:spacing w:line="360" w:lineRule="auto"/>
              <w:ind w:firstLine="567"/>
              <w:rPr>
                <w:szCs w:val="28"/>
                <w:lang w:val="uk-UA"/>
              </w:rPr>
            </w:pPr>
          </w:p>
        </w:tc>
        <w:tc>
          <w:tcPr>
            <w:tcW w:w="0" w:type="auto"/>
            <w:gridSpan w:val="2"/>
            <w:vMerge w:val="restart"/>
            <w:tcBorders>
              <w:top w:val="single" w:sz="6" w:space="0" w:color="auto"/>
              <w:left w:val="single" w:sz="6" w:space="0" w:color="auto"/>
              <w:bottom w:val="single" w:sz="6" w:space="0" w:color="auto"/>
              <w:right w:val="single" w:sz="6" w:space="0" w:color="auto"/>
            </w:tcBorders>
            <w:vAlign w:val="center"/>
            <w:hideMark/>
          </w:tcPr>
          <w:p w:rsidR="0070103F" w:rsidRPr="00575A49" w:rsidRDefault="0070103F" w:rsidP="00AD59D4">
            <w:pPr>
              <w:spacing w:line="360" w:lineRule="auto"/>
              <w:ind w:firstLine="567"/>
              <w:rPr>
                <w:szCs w:val="28"/>
                <w:lang w:val="uk-UA"/>
              </w:rPr>
            </w:pPr>
            <w:r w:rsidRPr="00575A49">
              <w:rPr>
                <w:spacing w:val="-3"/>
                <w:szCs w:val="28"/>
                <w:lang w:val="uk-UA"/>
              </w:rPr>
              <w:t>Практики</w:t>
            </w:r>
            <w:r w:rsidRPr="00575A49">
              <w:rPr>
                <w:szCs w:val="28"/>
                <w:lang w:val="uk-UA"/>
              </w:rPr>
              <w:t xml:space="preserve"> </w:t>
            </w:r>
          </w:p>
        </w:tc>
        <w:tc>
          <w:tcPr>
            <w:tcW w:w="0" w:type="auto"/>
            <w:tcBorders>
              <w:top w:val="single" w:sz="6" w:space="0" w:color="auto"/>
              <w:left w:val="single" w:sz="6" w:space="0" w:color="auto"/>
              <w:bottom w:val="single" w:sz="6" w:space="0" w:color="auto"/>
              <w:right w:val="single" w:sz="6" w:space="0" w:color="auto"/>
            </w:tcBorders>
            <w:hideMark/>
          </w:tcPr>
          <w:p w:rsidR="0070103F" w:rsidRPr="00575A49" w:rsidRDefault="0070103F" w:rsidP="00AD59D4">
            <w:pPr>
              <w:spacing w:line="360" w:lineRule="auto"/>
              <w:ind w:firstLine="567"/>
              <w:rPr>
                <w:szCs w:val="28"/>
                <w:lang w:val="uk-UA"/>
              </w:rPr>
            </w:pPr>
            <w:r w:rsidRPr="00575A49">
              <w:rPr>
                <w:spacing w:val="-1"/>
                <w:szCs w:val="28"/>
                <w:lang w:val="uk-UA"/>
              </w:rPr>
              <w:t>Навчальна</w:t>
            </w:r>
            <w:r w:rsidRPr="00575A49">
              <w:rPr>
                <w:szCs w:val="28"/>
                <w:lang w:val="uk-UA"/>
              </w:rPr>
              <w:t xml:space="preserve"> </w:t>
            </w:r>
          </w:p>
        </w:tc>
      </w:tr>
      <w:tr w:rsidR="0005026B" w:rsidRPr="00575A49" w:rsidTr="0070103F">
        <w:trPr>
          <w:cantSplit/>
          <w:trHeight w:val="137"/>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70103F" w:rsidRPr="00575A49" w:rsidRDefault="0070103F" w:rsidP="00AD59D4">
            <w:pPr>
              <w:spacing w:line="360" w:lineRule="auto"/>
              <w:ind w:firstLine="567"/>
              <w:rPr>
                <w:szCs w:val="28"/>
                <w:lang w:val="uk-UA"/>
              </w:rPr>
            </w:pPr>
          </w:p>
        </w:tc>
        <w:tc>
          <w:tcPr>
            <w:tcW w:w="0" w:type="auto"/>
            <w:gridSpan w:val="2"/>
            <w:vMerge/>
            <w:tcBorders>
              <w:top w:val="single" w:sz="6" w:space="0" w:color="auto"/>
              <w:left w:val="single" w:sz="6" w:space="0" w:color="auto"/>
              <w:bottom w:val="single" w:sz="6" w:space="0" w:color="auto"/>
              <w:right w:val="single" w:sz="6" w:space="0" w:color="auto"/>
            </w:tcBorders>
            <w:vAlign w:val="center"/>
            <w:hideMark/>
          </w:tcPr>
          <w:p w:rsidR="0070103F" w:rsidRPr="00575A49" w:rsidRDefault="0070103F" w:rsidP="00AD59D4">
            <w:pPr>
              <w:spacing w:line="360" w:lineRule="auto"/>
              <w:ind w:firstLine="567"/>
              <w:rPr>
                <w:szCs w:val="28"/>
                <w:lang w:val="uk-UA"/>
              </w:rPr>
            </w:pPr>
          </w:p>
        </w:tc>
        <w:tc>
          <w:tcPr>
            <w:tcW w:w="0" w:type="auto"/>
            <w:tcBorders>
              <w:top w:val="single" w:sz="6" w:space="0" w:color="auto"/>
              <w:left w:val="single" w:sz="6" w:space="0" w:color="auto"/>
              <w:bottom w:val="single" w:sz="6" w:space="0" w:color="auto"/>
              <w:right w:val="single" w:sz="6" w:space="0" w:color="auto"/>
            </w:tcBorders>
            <w:hideMark/>
          </w:tcPr>
          <w:p w:rsidR="0070103F" w:rsidRPr="00575A49" w:rsidRDefault="0070103F" w:rsidP="00AD59D4">
            <w:pPr>
              <w:spacing w:line="360" w:lineRule="auto"/>
              <w:ind w:firstLine="567"/>
              <w:rPr>
                <w:szCs w:val="28"/>
                <w:lang w:val="uk-UA"/>
              </w:rPr>
            </w:pPr>
            <w:r w:rsidRPr="00575A49">
              <w:rPr>
                <w:spacing w:val="-1"/>
                <w:szCs w:val="28"/>
                <w:lang w:val="uk-UA"/>
              </w:rPr>
              <w:t>Виробнича</w:t>
            </w:r>
            <w:r w:rsidRPr="00575A49">
              <w:rPr>
                <w:szCs w:val="28"/>
                <w:lang w:val="uk-UA"/>
              </w:rPr>
              <w:t xml:space="preserve"> </w:t>
            </w:r>
          </w:p>
        </w:tc>
      </w:tr>
      <w:tr w:rsidR="0005026B" w:rsidRPr="00575A49" w:rsidTr="0070103F">
        <w:trPr>
          <w:cantSplit/>
          <w:trHeight w:val="203"/>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70103F" w:rsidRPr="00575A49" w:rsidRDefault="0070103F" w:rsidP="00AD59D4">
            <w:pPr>
              <w:spacing w:line="360" w:lineRule="auto"/>
              <w:ind w:firstLine="567"/>
              <w:rPr>
                <w:szCs w:val="28"/>
                <w:lang w:val="uk-UA"/>
              </w:rPr>
            </w:pPr>
          </w:p>
        </w:tc>
        <w:tc>
          <w:tcPr>
            <w:tcW w:w="0" w:type="auto"/>
            <w:vMerge w:val="restart"/>
            <w:tcBorders>
              <w:top w:val="single" w:sz="6" w:space="0" w:color="auto"/>
              <w:left w:val="single" w:sz="6" w:space="0" w:color="auto"/>
              <w:bottom w:val="single" w:sz="6" w:space="0" w:color="auto"/>
              <w:right w:val="single" w:sz="6" w:space="0" w:color="auto"/>
            </w:tcBorders>
            <w:vAlign w:val="center"/>
            <w:hideMark/>
          </w:tcPr>
          <w:p w:rsidR="0070103F" w:rsidRPr="00575A49" w:rsidRDefault="0070103F" w:rsidP="00AD59D4">
            <w:pPr>
              <w:spacing w:line="360" w:lineRule="auto"/>
              <w:ind w:firstLine="567"/>
              <w:rPr>
                <w:szCs w:val="28"/>
                <w:lang w:val="uk-UA"/>
              </w:rPr>
            </w:pPr>
            <w:r w:rsidRPr="00575A49">
              <w:rPr>
                <w:spacing w:val="-2"/>
                <w:szCs w:val="28"/>
                <w:lang w:val="uk-UA"/>
              </w:rPr>
              <w:t>Наукова робота</w:t>
            </w:r>
          </w:p>
        </w:tc>
        <w:tc>
          <w:tcPr>
            <w:tcW w:w="0" w:type="auto"/>
            <w:tcBorders>
              <w:top w:val="single" w:sz="6" w:space="0" w:color="auto"/>
              <w:left w:val="single" w:sz="6" w:space="0" w:color="auto"/>
              <w:bottom w:val="single" w:sz="6" w:space="0" w:color="auto"/>
              <w:right w:val="single" w:sz="6" w:space="0" w:color="auto"/>
            </w:tcBorders>
            <w:hideMark/>
          </w:tcPr>
          <w:p w:rsidR="0070103F" w:rsidRPr="00575A49" w:rsidRDefault="0005026B" w:rsidP="00AD59D4">
            <w:pPr>
              <w:spacing w:line="360" w:lineRule="auto"/>
              <w:ind w:firstLine="567"/>
              <w:jc w:val="center"/>
              <w:rPr>
                <w:szCs w:val="28"/>
                <w:lang w:val="uk-UA"/>
              </w:rPr>
            </w:pPr>
            <w:r w:rsidRPr="00575A49">
              <w:rPr>
                <w:spacing w:val="-4"/>
                <w:szCs w:val="28"/>
                <w:lang w:val="uk-UA"/>
              </w:rPr>
              <w:t>Кр</w:t>
            </w:r>
            <w:r w:rsidRPr="00575A49">
              <w:rPr>
                <w:spacing w:val="-4"/>
                <w:szCs w:val="28"/>
                <w:vertAlign w:val="subscript"/>
                <w:lang w:val="uk-UA"/>
              </w:rPr>
              <w:t>1,2</w:t>
            </w:r>
          </w:p>
        </w:tc>
        <w:tc>
          <w:tcPr>
            <w:tcW w:w="0" w:type="auto"/>
            <w:tcBorders>
              <w:top w:val="single" w:sz="6" w:space="0" w:color="auto"/>
              <w:left w:val="single" w:sz="6" w:space="0" w:color="auto"/>
              <w:bottom w:val="single" w:sz="6" w:space="0" w:color="auto"/>
              <w:right w:val="single" w:sz="6" w:space="0" w:color="auto"/>
            </w:tcBorders>
            <w:vAlign w:val="bottom"/>
            <w:hideMark/>
          </w:tcPr>
          <w:p w:rsidR="0070103F" w:rsidRPr="00575A49" w:rsidRDefault="0070103F" w:rsidP="00AD59D4">
            <w:pPr>
              <w:spacing w:line="360" w:lineRule="auto"/>
              <w:ind w:firstLine="567"/>
              <w:rPr>
                <w:szCs w:val="28"/>
                <w:lang w:val="uk-UA"/>
              </w:rPr>
            </w:pPr>
            <w:r w:rsidRPr="00575A49">
              <w:rPr>
                <w:spacing w:val="-1"/>
                <w:szCs w:val="28"/>
                <w:lang w:val="uk-UA"/>
              </w:rPr>
              <w:t>Публікації</w:t>
            </w:r>
            <w:r w:rsidRPr="00575A49">
              <w:rPr>
                <w:szCs w:val="28"/>
                <w:lang w:val="uk-UA"/>
              </w:rPr>
              <w:t xml:space="preserve"> </w:t>
            </w:r>
          </w:p>
        </w:tc>
      </w:tr>
      <w:tr w:rsidR="0005026B" w:rsidRPr="00575A49" w:rsidTr="0070103F">
        <w:trPr>
          <w:cantSplit/>
          <w:trHeight w:val="283"/>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70103F" w:rsidRPr="00575A49" w:rsidRDefault="0070103F" w:rsidP="00AD59D4">
            <w:pPr>
              <w:spacing w:line="360" w:lineRule="auto"/>
              <w:ind w:firstLine="567"/>
              <w:rPr>
                <w:szCs w:val="28"/>
                <w:lang w:val="uk-UA"/>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70103F" w:rsidRPr="00575A49" w:rsidRDefault="0070103F" w:rsidP="00AD59D4">
            <w:pPr>
              <w:spacing w:line="360" w:lineRule="auto"/>
              <w:ind w:firstLine="567"/>
              <w:rPr>
                <w:szCs w:val="28"/>
                <w:lang w:val="uk-UA"/>
              </w:rPr>
            </w:pPr>
          </w:p>
        </w:tc>
        <w:tc>
          <w:tcPr>
            <w:tcW w:w="0" w:type="auto"/>
            <w:tcBorders>
              <w:top w:val="single" w:sz="6" w:space="0" w:color="auto"/>
              <w:left w:val="single" w:sz="6" w:space="0" w:color="auto"/>
              <w:bottom w:val="single" w:sz="6" w:space="0" w:color="auto"/>
              <w:right w:val="single" w:sz="6" w:space="0" w:color="auto"/>
            </w:tcBorders>
            <w:hideMark/>
          </w:tcPr>
          <w:p w:rsidR="0070103F" w:rsidRPr="00575A49" w:rsidRDefault="0005026B" w:rsidP="00AD59D4">
            <w:pPr>
              <w:spacing w:line="360" w:lineRule="auto"/>
              <w:ind w:firstLine="567"/>
              <w:jc w:val="center"/>
              <w:rPr>
                <w:szCs w:val="28"/>
                <w:lang w:val="uk-UA"/>
              </w:rPr>
            </w:pPr>
            <w:r w:rsidRPr="00575A49">
              <w:rPr>
                <w:spacing w:val="-4"/>
                <w:szCs w:val="28"/>
                <w:lang w:val="uk-UA"/>
              </w:rPr>
              <w:t>Кр</w:t>
            </w:r>
            <w:r w:rsidRPr="00575A49">
              <w:rPr>
                <w:spacing w:val="-4"/>
                <w:szCs w:val="28"/>
                <w:vertAlign w:val="subscript"/>
                <w:lang w:val="uk-UA"/>
              </w:rPr>
              <w:t xml:space="preserve"> 3,4</w:t>
            </w:r>
          </w:p>
        </w:tc>
        <w:tc>
          <w:tcPr>
            <w:tcW w:w="0" w:type="auto"/>
            <w:tcBorders>
              <w:top w:val="single" w:sz="6" w:space="0" w:color="auto"/>
              <w:left w:val="single" w:sz="6" w:space="0" w:color="auto"/>
              <w:bottom w:val="single" w:sz="6" w:space="0" w:color="auto"/>
              <w:right w:val="single" w:sz="6" w:space="0" w:color="auto"/>
            </w:tcBorders>
            <w:hideMark/>
          </w:tcPr>
          <w:p w:rsidR="0070103F" w:rsidRPr="00575A49" w:rsidRDefault="0070103F" w:rsidP="00AD59D4">
            <w:pPr>
              <w:spacing w:line="360" w:lineRule="auto"/>
              <w:ind w:firstLine="567"/>
              <w:rPr>
                <w:szCs w:val="28"/>
                <w:lang w:val="uk-UA"/>
              </w:rPr>
            </w:pPr>
            <w:r w:rsidRPr="00575A49">
              <w:rPr>
                <w:spacing w:val="-3"/>
                <w:szCs w:val="28"/>
                <w:lang w:val="uk-UA"/>
              </w:rPr>
              <w:t>Участь у конференціях</w:t>
            </w:r>
            <w:r w:rsidRPr="00575A49">
              <w:rPr>
                <w:szCs w:val="28"/>
                <w:lang w:val="uk-UA"/>
              </w:rPr>
              <w:t xml:space="preserve"> </w:t>
            </w:r>
          </w:p>
        </w:tc>
      </w:tr>
      <w:tr w:rsidR="0005026B" w:rsidRPr="00575A49" w:rsidTr="0070103F">
        <w:trPr>
          <w:cantSplit/>
          <w:trHeight w:val="154"/>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70103F" w:rsidRPr="00575A49" w:rsidRDefault="0070103F" w:rsidP="00AD59D4">
            <w:pPr>
              <w:spacing w:line="360" w:lineRule="auto"/>
              <w:ind w:firstLine="567"/>
              <w:rPr>
                <w:szCs w:val="28"/>
                <w:lang w:val="uk-UA"/>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70103F" w:rsidRPr="00575A49" w:rsidRDefault="0070103F" w:rsidP="00AD59D4">
            <w:pPr>
              <w:spacing w:line="360" w:lineRule="auto"/>
              <w:ind w:firstLine="567"/>
              <w:rPr>
                <w:szCs w:val="28"/>
                <w:lang w:val="uk-UA"/>
              </w:rPr>
            </w:pPr>
          </w:p>
        </w:tc>
        <w:tc>
          <w:tcPr>
            <w:tcW w:w="0" w:type="auto"/>
            <w:tcBorders>
              <w:top w:val="single" w:sz="6" w:space="0" w:color="auto"/>
              <w:left w:val="single" w:sz="6" w:space="0" w:color="auto"/>
              <w:bottom w:val="single" w:sz="6" w:space="0" w:color="auto"/>
              <w:right w:val="single" w:sz="6" w:space="0" w:color="auto"/>
            </w:tcBorders>
            <w:hideMark/>
          </w:tcPr>
          <w:p w:rsidR="0070103F" w:rsidRPr="00575A49" w:rsidRDefault="0005026B" w:rsidP="00AD59D4">
            <w:pPr>
              <w:spacing w:line="360" w:lineRule="auto"/>
              <w:ind w:firstLine="567"/>
              <w:jc w:val="center"/>
              <w:rPr>
                <w:szCs w:val="28"/>
                <w:lang w:val="uk-UA"/>
              </w:rPr>
            </w:pPr>
            <w:r w:rsidRPr="00575A49">
              <w:rPr>
                <w:spacing w:val="-4"/>
                <w:szCs w:val="28"/>
                <w:lang w:val="uk-UA"/>
              </w:rPr>
              <w:t>Кр</w:t>
            </w:r>
            <w:r w:rsidRPr="00575A49">
              <w:rPr>
                <w:spacing w:val="-4"/>
                <w:szCs w:val="28"/>
                <w:vertAlign w:val="subscript"/>
                <w:lang w:val="uk-UA"/>
              </w:rPr>
              <w:t xml:space="preserve"> 5</w:t>
            </w:r>
          </w:p>
        </w:tc>
        <w:tc>
          <w:tcPr>
            <w:tcW w:w="0" w:type="auto"/>
            <w:tcBorders>
              <w:top w:val="single" w:sz="6" w:space="0" w:color="auto"/>
              <w:left w:val="single" w:sz="6" w:space="0" w:color="auto"/>
              <w:bottom w:val="single" w:sz="6" w:space="0" w:color="auto"/>
              <w:right w:val="single" w:sz="6" w:space="0" w:color="auto"/>
            </w:tcBorders>
            <w:hideMark/>
          </w:tcPr>
          <w:p w:rsidR="0070103F" w:rsidRPr="00575A49" w:rsidRDefault="0070103F" w:rsidP="00AD59D4">
            <w:pPr>
              <w:spacing w:line="360" w:lineRule="auto"/>
              <w:ind w:firstLine="567"/>
              <w:rPr>
                <w:szCs w:val="28"/>
                <w:lang w:val="uk-UA"/>
              </w:rPr>
            </w:pPr>
            <w:r w:rsidRPr="00575A49">
              <w:rPr>
                <w:spacing w:val="-2"/>
                <w:szCs w:val="28"/>
                <w:lang w:val="uk-UA"/>
              </w:rPr>
              <w:t>Участь в олімпіадах</w:t>
            </w:r>
            <w:r w:rsidRPr="00575A49">
              <w:rPr>
                <w:szCs w:val="28"/>
                <w:lang w:val="uk-UA"/>
              </w:rPr>
              <w:t xml:space="preserve"> </w:t>
            </w:r>
          </w:p>
        </w:tc>
      </w:tr>
      <w:tr w:rsidR="0005026B" w:rsidRPr="00575A49" w:rsidTr="0070103F">
        <w:trPr>
          <w:cantSplit/>
          <w:trHeight w:val="301"/>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70103F" w:rsidRPr="00575A49" w:rsidRDefault="0070103F" w:rsidP="00AD59D4">
            <w:pPr>
              <w:spacing w:line="360" w:lineRule="auto"/>
              <w:ind w:firstLine="567"/>
              <w:rPr>
                <w:szCs w:val="28"/>
                <w:lang w:val="uk-UA"/>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70103F" w:rsidRPr="00575A49" w:rsidRDefault="0070103F" w:rsidP="00AD59D4">
            <w:pPr>
              <w:spacing w:line="360" w:lineRule="auto"/>
              <w:ind w:firstLine="567"/>
              <w:rPr>
                <w:szCs w:val="28"/>
                <w:lang w:val="uk-UA"/>
              </w:rPr>
            </w:pPr>
          </w:p>
        </w:tc>
        <w:tc>
          <w:tcPr>
            <w:tcW w:w="0" w:type="auto"/>
            <w:tcBorders>
              <w:top w:val="single" w:sz="6" w:space="0" w:color="auto"/>
              <w:left w:val="single" w:sz="6" w:space="0" w:color="auto"/>
              <w:bottom w:val="single" w:sz="6" w:space="0" w:color="auto"/>
              <w:right w:val="single" w:sz="6" w:space="0" w:color="auto"/>
            </w:tcBorders>
            <w:hideMark/>
          </w:tcPr>
          <w:p w:rsidR="0070103F" w:rsidRPr="00575A49" w:rsidRDefault="0005026B" w:rsidP="00AD59D4">
            <w:pPr>
              <w:spacing w:line="360" w:lineRule="auto"/>
              <w:ind w:firstLine="567"/>
              <w:jc w:val="center"/>
              <w:rPr>
                <w:szCs w:val="28"/>
                <w:lang w:val="uk-UA"/>
              </w:rPr>
            </w:pPr>
            <w:r w:rsidRPr="00575A49">
              <w:rPr>
                <w:spacing w:val="-4"/>
                <w:szCs w:val="28"/>
                <w:lang w:val="uk-UA"/>
              </w:rPr>
              <w:t>Кр</w:t>
            </w:r>
            <w:r w:rsidRPr="00575A49">
              <w:rPr>
                <w:spacing w:val="-4"/>
                <w:szCs w:val="28"/>
                <w:vertAlign w:val="subscript"/>
                <w:lang w:val="uk-UA"/>
              </w:rPr>
              <w:t xml:space="preserve"> 6</w:t>
            </w:r>
          </w:p>
        </w:tc>
        <w:tc>
          <w:tcPr>
            <w:tcW w:w="0" w:type="auto"/>
            <w:tcBorders>
              <w:top w:val="single" w:sz="6" w:space="0" w:color="auto"/>
              <w:left w:val="single" w:sz="6" w:space="0" w:color="auto"/>
              <w:bottom w:val="single" w:sz="6" w:space="0" w:color="auto"/>
              <w:right w:val="single" w:sz="6" w:space="0" w:color="auto"/>
            </w:tcBorders>
            <w:vAlign w:val="center"/>
            <w:hideMark/>
          </w:tcPr>
          <w:p w:rsidR="0070103F" w:rsidRPr="00575A49" w:rsidRDefault="0070103F" w:rsidP="00AD59D4">
            <w:pPr>
              <w:spacing w:line="360" w:lineRule="auto"/>
              <w:ind w:firstLine="567"/>
              <w:rPr>
                <w:szCs w:val="28"/>
                <w:lang w:val="uk-UA"/>
              </w:rPr>
            </w:pPr>
            <w:r w:rsidRPr="00575A49">
              <w:rPr>
                <w:spacing w:val="-1"/>
                <w:szCs w:val="28"/>
                <w:lang w:val="uk-UA"/>
              </w:rPr>
              <w:t>Участь в інших конкурсах, отри</w:t>
            </w:r>
            <w:r w:rsidRPr="00575A49">
              <w:rPr>
                <w:szCs w:val="28"/>
                <w:lang w:val="uk-UA"/>
              </w:rPr>
              <w:t xml:space="preserve">мання грантів тощо </w:t>
            </w:r>
          </w:p>
        </w:tc>
      </w:tr>
    </w:tbl>
    <w:p w:rsidR="00890CE3" w:rsidRDefault="00890CE3" w:rsidP="00A87997">
      <w:pPr>
        <w:spacing w:line="360" w:lineRule="auto"/>
        <w:ind w:firstLine="567"/>
        <w:jc w:val="both"/>
        <w:rPr>
          <w:spacing w:val="-2"/>
          <w:szCs w:val="28"/>
          <w:lang w:val="uk-UA"/>
        </w:rPr>
      </w:pPr>
    </w:p>
    <w:p w:rsidR="00A87997" w:rsidRPr="00575A49" w:rsidRDefault="0070103F" w:rsidP="00A87997">
      <w:pPr>
        <w:spacing w:line="360" w:lineRule="auto"/>
        <w:ind w:firstLine="567"/>
        <w:jc w:val="both"/>
        <w:rPr>
          <w:spacing w:val="-2"/>
          <w:szCs w:val="28"/>
          <w:lang w:val="uk-UA"/>
        </w:rPr>
      </w:pPr>
      <w:r w:rsidRPr="00575A49">
        <w:rPr>
          <w:spacing w:val="-2"/>
          <w:szCs w:val="28"/>
          <w:lang w:val="uk-UA"/>
        </w:rPr>
        <w:t>навчання – лекційні, практичні, семінарські, лабораторні заняття, всі види практик та консультацій, виконання самостійних завдань студентів та інші форми і види навчальної та науково-дослідницької діяльності студентів, кожний з яких у свою чергу складається з</w:t>
      </w:r>
      <w:r w:rsidR="0005026B" w:rsidRPr="00575A49">
        <w:rPr>
          <w:spacing w:val="-2"/>
          <w:szCs w:val="28"/>
          <w:lang w:val="uk-UA"/>
        </w:rPr>
        <w:t xml:space="preserve"> кредитів</w:t>
      </w:r>
      <w:r w:rsidRPr="00575A49">
        <w:rPr>
          <w:spacing w:val="-2"/>
          <w:szCs w:val="28"/>
          <w:lang w:val="uk-UA"/>
        </w:rPr>
        <w:t xml:space="preserve"> (одна або декілька тем).</w:t>
      </w:r>
    </w:p>
    <w:p w:rsidR="0070103F" w:rsidRPr="00575A49" w:rsidRDefault="0070103F" w:rsidP="00A87997">
      <w:pPr>
        <w:spacing w:line="360" w:lineRule="auto"/>
        <w:ind w:firstLine="567"/>
        <w:jc w:val="both"/>
        <w:rPr>
          <w:b/>
          <w:spacing w:val="-1"/>
          <w:szCs w:val="28"/>
          <w:lang w:val="uk-UA"/>
        </w:rPr>
      </w:pPr>
      <w:r w:rsidRPr="00575A49">
        <w:rPr>
          <w:b/>
          <w:spacing w:val="-1"/>
          <w:szCs w:val="28"/>
          <w:lang w:val="uk-UA"/>
        </w:rPr>
        <w:t>Індивідуальна та самостійна робота студента</w:t>
      </w:r>
    </w:p>
    <w:p w:rsidR="0070103F" w:rsidRPr="00575A49" w:rsidRDefault="0070103F" w:rsidP="00AD59D4">
      <w:pPr>
        <w:widowControl w:val="0"/>
        <w:autoSpaceDE w:val="0"/>
        <w:autoSpaceDN w:val="0"/>
        <w:adjustRightInd w:val="0"/>
        <w:spacing w:line="360" w:lineRule="auto"/>
        <w:ind w:firstLine="567"/>
        <w:jc w:val="both"/>
        <w:rPr>
          <w:szCs w:val="28"/>
          <w:lang w:val="uk-UA"/>
        </w:rPr>
      </w:pPr>
      <w:r w:rsidRPr="00575A49">
        <w:rPr>
          <w:szCs w:val="28"/>
          <w:lang w:val="uk-UA"/>
        </w:rPr>
        <w:t>Методологія процесу навчання та, відпові</w:t>
      </w:r>
      <w:r w:rsidR="0005026B" w:rsidRPr="00575A49">
        <w:rPr>
          <w:szCs w:val="28"/>
          <w:lang w:val="uk-UA"/>
        </w:rPr>
        <w:t>дно, оцінювання знань студента</w:t>
      </w:r>
      <w:r w:rsidRPr="00575A49">
        <w:rPr>
          <w:szCs w:val="28"/>
          <w:lang w:val="uk-UA"/>
        </w:rPr>
        <w:t xml:space="preserve"> полягає у його переорієнтації із лекційно-інформативної на індивідуально-диференційовану, особистісно-орієнтовану форму та на організацію самоосвіти студента.</w:t>
      </w:r>
    </w:p>
    <w:p w:rsidR="0070103F" w:rsidRPr="00575A49" w:rsidRDefault="0070103F" w:rsidP="00AD59D4">
      <w:pPr>
        <w:widowControl w:val="0"/>
        <w:autoSpaceDE w:val="0"/>
        <w:autoSpaceDN w:val="0"/>
        <w:adjustRightInd w:val="0"/>
        <w:spacing w:line="360" w:lineRule="auto"/>
        <w:ind w:firstLine="567"/>
        <w:jc w:val="both"/>
        <w:rPr>
          <w:szCs w:val="28"/>
          <w:lang w:val="uk-UA"/>
        </w:rPr>
      </w:pPr>
      <w:r w:rsidRPr="00575A49">
        <w:rPr>
          <w:szCs w:val="28"/>
          <w:lang w:val="uk-UA"/>
        </w:rPr>
        <w:t>Усі світові та пропоновані останнім ч</w:t>
      </w:r>
      <w:r w:rsidR="0005026B" w:rsidRPr="00575A49">
        <w:rPr>
          <w:szCs w:val="28"/>
          <w:lang w:val="uk-UA"/>
        </w:rPr>
        <w:t>асом національні стан</w:t>
      </w:r>
      <w:r w:rsidRPr="00575A49">
        <w:rPr>
          <w:szCs w:val="28"/>
          <w:lang w:val="uk-UA"/>
        </w:rPr>
        <w:t>дарти в основу навчання ставлять самостійну, творчу роботу того, хто навчається. На цьому принципі баз</w:t>
      </w:r>
      <w:r w:rsidR="0005026B" w:rsidRPr="00575A49">
        <w:rPr>
          <w:szCs w:val="28"/>
          <w:lang w:val="uk-UA"/>
        </w:rPr>
        <w:t>уються і новітні, включно інфор</w:t>
      </w:r>
      <w:r w:rsidRPr="00575A49">
        <w:rPr>
          <w:szCs w:val="28"/>
          <w:lang w:val="uk-UA"/>
        </w:rPr>
        <w:t>маційні, технології навчання. У структурі навчального навантаження студента за системою ECTS індивід</w:t>
      </w:r>
      <w:r w:rsidR="0005026B" w:rsidRPr="00575A49">
        <w:rPr>
          <w:szCs w:val="28"/>
          <w:lang w:val="uk-UA"/>
        </w:rPr>
        <w:t>уальна робота також розгляда</w:t>
      </w:r>
      <w:r w:rsidRPr="00575A49">
        <w:rPr>
          <w:szCs w:val="28"/>
          <w:lang w:val="uk-UA"/>
        </w:rPr>
        <w:t>ється як один із основних компонентів навчальної діяльності і повинна займати значну частину його навчального навантаження.</w:t>
      </w:r>
    </w:p>
    <w:p w:rsidR="0070103F" w:rsidRPr="00575A49" w:rsidRDefault="0070103F" w:rsidP="00AD59D4">
      <w:pPr>
        <w:widowControl w:val="0"/>
        <w:autoSpaceDE w:val="0"/>
        <w:autoSpaceDN w:val="0"/>
        <w:adjustRightInd w:val="0"/>
        <w:spacing w:line="360" w:lineRule="auto"/>
        <w:ind w:firstLine="567"/>
        <w:jc w:val="both"/>
        <w:rPr>
          <w:szCs w:val="28"/>
          <w:lang w:val="uk-UA"/>
        </w:rPr>
      </w:pPr>
      <w:r w:rsidRPr="00575A49">
        <w:rPr>
          <w:szCs w:val="28"/>
          <w:lang w:val="uk-UA"/>
        </w:rPr>
        <w:t>Творча (евристична), наближена до наукового осмислення і узагальнення робота можлива лише як результат організації самостійного навчання з обов’язковою присутністю в ній цілепокладання та його досягнення за допомогою ефективних технологічних схем самоосвіти. Крім того, така робота повинна бути індивідуалізованою з врахуванням рівня творчих можливостей студента, його навчальних здобутків, інтересів, навчальної активності тощо.</w:t>
      </w:r>
    </w:p>
    <w:p w:rsidR="0070103F" w:rsidRPr="00575A49" w:rsidRDefault="0070103F" w:rsidP="00AD59D4">
      <w:pPr>
        <w:pStyle w:val="a7"/>
        <w:widowControl w:val="0"/>
        <w:autoSpaceDE w:val="0"/>
        <w:autoSpaceDN w:val="0"/>
        <w:adjustRightInd w:val="0"/>
        <w:spacing w:line="360" w:lineRule="auto"/>
        <w:ind w:left="0" w:firstLine="567"/>
        <w:jc w:val="both"/>
        <w:rPr>
          <w:szCs w:val="28"/>
          <w:lang w:val="uk-UA"/>
        </w:rPr>
      </w:pPr>
      <w:r w:rsidRPr="00575A49">
        <w:rPr>
          <w:szCs w:val="28"/>
          <w:lang w:val="uk-UA"/>
        </w:rPr>
        <w:t>Індивідуальна робота студен</w:t>
      </w:r>
      <w:r w:rsidR="0005026B" w:rsidRPr="00575A49">
        <w:rPr>
          <w:szCs w:val="28"/>
          <w:lang w:val="uk-UA"/>
        </w:rPr>
        <w:t>та є формою організації навчаль</w:t>
      </w:r>
      <w:r w:rsidRPr="00575A49">
        <w:rPr>
          <w:szCs w:val="28"/>
          <w:lang w:val="uk-UA"/>
        </w:rPr>
        <w:t xml:space="preserve">ного процесу, яка </w:t>
      </w:r>
      <w:r w:rsidRPr="00575A49">
        <w:rPr>
          <w:szCs w:val="28"/>
          <w:lang w:val="uk-UA"/>
        </w:rPr>
        <w:lastRenderedPageBreak/>
        <w:t>передбачає створення умов для якнайповнішої реалізації творчих можливостей студентів через індивідуально-спрямований розвиток їх здібностей, науково-дослідну роботу і творчу діяльність. Індивідуальні заняття проводяться під керівництвом викладача у позааудиторний час за окремим графіком, складеним кафедрою (предметною або цикловою комісією) з урахуванням потреб і можливостей студента. Організація та проведення індивідуальних занять доручається найбільш кваліфікованим викладачам. Індивідуальні заняття на молодших курсах спрямовуються здебільшого на поглиблення вивчення студентами окремих навчальних дисциплін, на старших вони мають науково-дослідний характер і передбачають безпосередню участь студента і у виконанні наукових досліджень та інших творчих завдань.</w:t>
      </w:r>
    </w:p>
    <w:p w:rsidR="0070103F" w:rsidRPr="00575A49" w:rsidRDefault="0070103F" w:rsidP="00AD59D4">
      <w:pPr>
        <w:widowControl w:val="0"/>
        <w:autoSpaceDE w:val="0"/>
        <w:autoSpaceDN w:val="0"/>
        <w:adjustRightInd w:val="0"/>
        <w:spacing w:line="360" w:lineRule="auto"/>
        <w:ind w:firstLine="567"/>
        <w:jc w:val="both"/>
        <w:rPr>
          <w:szCs w:val="28"/>
          <w:lang w:val="uk-UA"/>
        </w:rPr>
      </w:pPr>
      <w:r w:rsidRPr="00575A49">
        <w:rPr>
          <w:szCs w:val="28"/>
          <w:lang w:val="uk-UA"/>
        </w:rPr>
        <w:t>Індивідуальні заняття з певної навчальної дисципліни проводяться з одним або декількома студентами за окремим графіком, затвердженим деканом факультету. Контроль за дотриманням графіка покладається на деканат факультету.</w:t>
      </w:r>
    </w:p>
    <w:p w:rsidR="0070103F" w:rsidRPr="00575A49" w:rsidRDefault="0070103F" w:rsidP="00AD59D4">
      <w:pPr>
        <w:widowControl w:val="0"/>
        <w:autoSpaceDE w:val="0"/>
        <w:autoSpaceDN w:val="0"/>
        <w:adjustRightInd w:val="0"/>
        <w:spacing w:line="360" w:lineRule="auto"/>
        <w:ind w:firstLine="567"/>
        <w:jc w:val="both"/>
        <w:rPr>
          <w:szCs w:val="28"/>
          <w:lang w:val="uk-UA"/>
        </w:rPr>
      </w:pPr>
      <w:r w:rsidRPr="00575A49">
        <w:rPr>
          <w:szCs w:val="28"/>
          <w:lang w:val="uk-UA"/>
        </w:rPr>
        <w:t>Види індивідуальних занять</w:t>
      </w:r>
      <w:r w:rsidRPr="00575A49">
        <w:rPr>
          <w:i/>
          <w:iCs/>
          <w:szCs w:val="28"/>
          <w:lang w:val="uk-UA"/>
        </w:rPr>
        <w:t>:</w:t>
      </w:r>
    </w:p>
    <w:p w:rsidR="0070103F" w:rsidRPr="00575A49" w:rsidRDefault="0070103F" w:rsidP="00AD59D4">
      <w:pPr>
        <w:widowControl w:val="0"/>
        <w:autoSpaceDE w:val="0"/>
        <w:autoSpaceDN w:val="0"/>
        <w:adjustRightInd w:val="0"/>
        <w:spacing w:line="360" w:lineRule="auto"/>
        <w:ind w:firstLine="567"/>
        <w:jc w:val="both"/>
        <w:rPr>
          <w:spacing w:val="-2"/>
          <w:szCs w:val="28"/>
          <w:lang w:val="uk-UA"/>
        </w:rPr>
      </w:pPr>
      <w:r w:rsidRPr="00575A49">
        <w:rPr>
          <w:b/>
          <w:i/>
          <w:iCs/>
          <w:spacing w:val="-2"/>
          <w:szCs w:val="28"/>
          <w:lang w:val="uk-UA"/>
        </w:rPr>
        <w:t>Консультація</w:t>
      </w:r>
      <w:r w:rsidRPr="00575A49">
        <w:rPr>
          <w:i/>
          <w:iCs/>
          <w:spacing w:val="-2"/>
          <w:szCs w:val="28"/>
          <w:lang w:val="uk-UA"/>
        </w:rPr>
        <w:t xml:space="preserve"> </w:t>
      </w:r>
      <w:r w:rsidRPr="00575A49">
        <w:rPr>
          <w:spacing w:val="-2"/>
          <w:szCs w:val="28"/>
          <w:lang w:val="uk-UA"/>
        </w:rPr>
        <w:t>– один із видів навчальних занять (індивідуальні або групові), який проводиться з метою отримання студентом відповіді на окремі теоретичні чи практичні питання та для пояснення певних теоретичних положень чи аспектів їх практичного застосу</w:t>
      </w:r>
      <w:r w:rsidRPr="00575A49">
        <w:rPr>
          <w:spacing w:val="-2"/>
          <w:szCs w:val="28"/>
          <w:lang w:val="uk-UA"/>
        </w:rPr>
        <w:softHyphen/>
        <w:t>вання (проводяться протягом семестру) – поточні консультації, семестрові, та перед контрольним заходом – екзаменаційні. У процесі консультацій (особливо поточного консультування) допускається діагностичне тестування знань студентів (як правило, з використанням ЕВМ) для виявлення ступеня засвоєності окремих теоретичних положень, теорій, закономірностей, рівня сформованості практичних умінь і навичок та перевірки ефективності прийомів й методів навчання, використовуваних під час аудиторних занять.</w:t>
      </w:r>
    </w:p>
    <w:p w:rsidR="0070103F" w:rsidRPr="00575A49" w:rsidRDefault="0070103F" w:rsidP="00AD59D4">
      <w:pPr>
        <w:widowControl w:val="0"/>
        <w:autoSpaceDE w:val="0"/>
        <w:autoSpaceDN w:val="0"/>
        <w:adjustRightInd w:val="0"/>
        <w:spacing w:line="360" w:lineRule="auto"/>
        <w:ind w:firstLine="567"/>
        <w:jc w:val="both"/>
        <w:rPr>
          <w:szCs w:val="28"/>
          <w:lang w:val="uk-UA"/>
        </w:rPr>
      </w:pPr>
      <w:r w:rsidRPr="00575A49">
        <w:rPr>
          <w:b/>
          <w:i/>
          <w:iCs/>
          <w:szCs w:val="28"/>
          <w:lang w:val="uk-UA"/>
        </w:rPr>
        <w:t>Індивідуальне завдання</w:t>
      </w:r>
      <w:r w:rsidRPr="00575A49">
        <w:rPr>
          <w:i/>
          <w:iCs/>
          <w:szCs w:val="28"/>
          <w:lang w:val="uk-UA"/>
        </w:rPr>
        <w:t xml:space="preserve"> </w:t>
      </w:r>
      <w:r w:rsidRPr="00575A49">
        <w:rPr>
          <w:szCs w:val="28"/>
          <w:lang w:val="uk-UA"/>
        </w:rPr>
        <w:t>– форма організації навчання, яка має на меті поглиблення, узагальнення та закріплення знань, які студенти отримують у процесі навчання, а також застосування цих знань на практиці.</w:t>
      </w:r>
    </w:p>
    <w:p w:rsidR="0070103F" w:rsidRPr="00575A49" w:rsidRDefault="0070103F" w:rsidP="00AD59D4">
      <w:pPr>
        <w:widowControl w:val="0"/>
        <w:autoSpaceDE w:val="0"/>
        <w:autoSpaceDN w:val="0"/>
        <w:adjustRightInd w:val="0"/>
        <w:spacing w:line="360" w:lineRule="auto"/>
        <w:ind w:firstLine="567"/>
        <w:jc w:val="both"/>
        <w:rPr>
          <w:szCs w:val="28"/>
          <w:lang w:val="uk-UA"/>
        </w:rPr>
      </w:pPr>
      <w:r w:rsidRPr="00575A49">
        <w:rPr>
          <w:szCs w:val="28"/>
          <w:lang w:val="uk-UA"/>
        </w:rPr>
        <w:t>Індивідуальні завдання виконують студенти самостійно під керівництвом викладачів. Як прави</w:t>
      </w:r>
      <w:r w:rsidR="0005026B" w:rsidRPr="00575A49">
        <w:rPr>
          <w:szCs w:val="28"/>
          <w:lang w:val="uk-UA"/>
        </w:rPr>
        <w:t>ло, індивідуальні завдання вико</w:t>
      </w:r>
      <w:r w:rsidRPr="00575A49">
        <w:rPr>
          <w:szCs w:val="28"/>
          <w:lang w:val="uk-UA"/>
        </w:rPr>
        <w:t xml:space="preserve">нуються окремо кожним </w:t>
      </w:r>
      <w:r w:rsidRPr="00575A49">
        <w:rPr>
          <w:szCs w:val="28"/>
          <w:lang w:val="uk-UA"/>
        </w:rPr>
        <w:lastRenderedPageBreak/>
        <w:t>студентом. У тих випадках, коли завдання мають комплексний характер, до їх виконання можуть залучатися кілька студентів, у тому числі студенти, які навчаються на різних факультетах (відділеннях) і спеціальностях.</w:t>
      </w:r>
    </w:p>
    <w:p w:rsidR="0070103F" w:rsidRPr="00575A49" w:rsidRDefault="0070103F" w:rsidP="00AD59D4">
      <w:pPr>
        <w:widowControl w:val="0"/>
        <w:autoSpaceDE w:val="0"/>
        <w:autoSpaceDN w:val="0"/>
        <w:adjustRightInd w:val="0"/>
        <w:spacing w:line="360" w:lineRule="auto"/>
        <w:ind w:firstLine="567"/>
        <w:jc w:val="both"/>
        <w:rPr>
          <w:szCs w:val="28"/>
          <w:lang w:val="uk-UA"/>
        </w:rPr>
      </w:pPr>
      <w:r w:rsidRPr="00575A49">
        <w:rPr>
          <w:szCs w:val="28"/>
          <w:lang w:val="uk-UA"/>
        </w:rPr>
        <w:t xml:space="preserve">Відповідним інноваційним технологіям навчання різновидом індивідуальних занять є </w:t>
      </w:r>
      <w:r w:rsidRPr="00575A49">
        <w:rPr>
          <w:i/>
          <w:iCs/>
          <w:szCs w:val="28"/>
          <w:lang w:val="uk-UA"/>
        </w:rPr>
        <w:t>індивідуальні навчально-дослідні завдання</w:t>
      </w:r>
      <w:r w:rsidRPr="00575A49">
        <w:rPr>
          <w:iCs/>
          <w:szCs w:val="28"/>
          <w:lang w:val="uk-UA"/>
        </w:rPr>
        <w:t>.</w:t>
      </w:r>
    </w:p>
    <w:p w:rsidR="0070103F" w:rsidRPr="00575A49" w:rsidRDefault="0070103F" w:rsidP="00AD59D4">
      <w:pPr>
        <w:widowControl w:val="0"/>
        <w:autoSpaceDE w:val="0"/>
        <w:autoSpaceDN w:val="0"/>
        <w:adjustRightInd w:val="0"/>
        <w:spacing w:line="360" w:lineRule="auto"/>
        <w:ind w:firstLine="567"/>
        <w:jc w:val="both"/>
        <w:rPr>
          <w:szCs w:val="28"/>
          <w:lang w:val="uk-UA"/>
        </w:rPr>
      </w:pPr>
      <w:r w:rsidRPr="00575A49">
        <w:rPr>
          <w:b/>
          <w:i/>
          <w:iCs/>
          <w:szCs w:val="28"/>
          <w:lang w:val="uk-UA"/>
        </w:rPr>
        <w:t>Індивідуальне навчально-дослідне завдання</w:t>
      </w:r>
      <w:r w:rsidRPr="00575A49">
        <w:rPr>
          <w:szCs w:val="28"/>
          <w:lang w:val="uk-UA"/>
        </w:rPr>
        <w:t xml:space="preserve"> (ІНДЗ) є видом позааудиторної індивідуальної роботи студента навчального, навчально-дослідницького чи проектно-конструкторського характеру, яке використовується у процесі вивчення програмного матеріалу навчального курсу і завершується підсумковим контролем.</w:t>
      </w:r>
    </w:p>
    <w:p w:rsidR="0070103F" w:rsidRPr="00575A49" w:rsidRDefault="0070103F" w:rsidP="00AD59D4">
      <w:pPr>
        <w:widowControl w:val="0"/>
        <w:autoSpaceDE w:val="0"/>
        <w:autoSpaceDN w:val="0"/>
        <w:adjustRightInd w:val="0"/>
        <w:spacing w:line="360" w:lineRule="auto"/>
        <w:ind w:firstLine="567"/>
        <w:jc w:val="both"/>
        <w:rPr>
          <w:szCs w:val="28"/>
          <w:lang w:val="uk-UA"/>
        </w:rPr>
      </w:pPr>
      <w:r w:rsidRPr="00575A49">
        <w:rPr>
          <w:b/>
          <w:szCs w:val="28"/>
          <w:lang w:val="uk-UA"/>
        </w:rPr>
        <w:t>Мета ІНДЗ</w:t>
      </w:r>
      <w:r w:rsidRPr="00575A49">
        <w:rPr>
          <w:szCs w:val="28"/>
          <w:lang w:val="uk-UA"/>
        </w:rPr>
        <w:t xml:space="preserve"> – самостійне ви</w:t>
      </w:r>
      <w:r w:rsidR="0005026B" w:rsidRPr="00575A49">
        <w:rPr>
          <w:szCs w:val="28"/>
          <w:lang w:val="uk-UA"/>
        </w:rPr>
        <w:t>вчення частини програмного мате</w:t>
      </w:r>
      <w:r w:rsidRPr="00575A49">
        <w:rPr>
          <w:szCs w:val="28"/>
          <w:lang w:val="uk-UA"/>
        </w:rPr>
        <w:t>ріалу, систематизація, поглиблення, узагальнення, закріплення та практичне застосування знань студента з навчального курсу та розвиток навичок самостійної роботи.</w:t>
      </w:r>
    </w:p>
    <w:p w:rsidR="0070103F" w:rsidRPr="00575A49" w:rsidRDefault="0070103F" w:rsidP="00AD59D4">
      <w:pPr>
        <w:widowControl w:val="0"/>
        <w:autoSpaceDE w:val="0"/>
        <w:autoSpaceDN w:val="0"/>
        <w:adjustRightInd w:val="0"/>
        <w:spacing w:line="360" w:lineRule="auto"/>
        <w:ind w:firstLine="567"/>
        <w:jc w:val="both"/>
        <w:rPr>
          <w:szCs w:val="28"/>
          <w:lang w:val="uk-UA"/>
        </w:rPr>
      </w:pPr>
      <w:r w:rsidRPr="00575A49">
        <w:rPr>
          <w:b/>
          <w:szCs w:val="28"/>
          <w:lang w:val="uk-UA"/>
        </w:rPr>
        <w:t>ІНДЗ</w:t>
      </w:r>
      <w:r w:rsidRPr="00575A49">
        <w:rPr>
          <w:szCs w:val="28"/>
          <w:lang w:val="uk-UA"/>
        </w:rPr>
        <w:t xml:space="preserve"> – це завершена теоретична або практична робота в межах навчальної програми курсу, яка виконується на основі знань, умінь і навичок, отриманих у процесі лекційних, семінарських, практичних та лабораторних занять, охоплює декілька тем або зміст навчального курсу в цілому.</w:t>
      </w:r>
    </w:p>
    <w:p w:rsidR="0070103F" w:rsidRPr="00575A49" w:rsidRDefault="0070103F" w:rsidP="00AD59D4">
      <w:pPr>
        <w:widowControl w:val="0"/>
        <w:autoSpaceDE w:val="0"/>
        <w:autoSpaceDN w:val="0"/>
        <w:adjustRightInd w:val="0"/>
        <w:spacing w:line="360" w:lineRule="auto"/>
        <w:ind w:firstLine="567"/>
        <w:jc w:val="both"/>
        <w:rPr>
          <w:b/>
          <w:szCs w:val="28"/>
          <w:lang w:val="uk-UA"/>
        </w:rPr>
      </w:pPr>
      <w:r w:rsidRPr="00575A49">
        <w:rPr>
          <w:b/>
          <w:szCs w:val="28"/>
          <w:lang w:val="uk-UA"/>
        </w:rPr>
        <w:t>Структура ІНДЗ (орієнтовна):</w:t>
      </w:r>
    </w:p>
    <w:p w:rsidR="0070103F" w:rsidRPr="00575A49" w:rsidRDefault="0070103F" w:rsidP="00575A49">
      <w:pPr>
        <w:widowControl w:val="0"/>
        <w:numPr>
          <w:ilvl w:val="0"/>
          <w:numId w:val="99"/>
        </w:numPr>
        <w:tabs>
          <w:tab w:val="clear" w:pos="0"/>
          <w:tab w:val="num" w:pos="360"/>
        </w:tabs>
        <w:autoSpaceDE w:val="0"/>
        <w:autoSpaceDN w:val="0"/>
        <w:adjustRightInd w:val="0"/>
        <w:spacing w:line="360" w:lineRule="auto"/>
        <w:ind w:firstLine="567"/>
        <w:jc w:val="both"/>
        <w:rPr>
          <w:szCs w:val="28"/>
          <w:lang w:val="uk-UA"/>
        </w:rPr>
      </w:pPr>
      <w:r w:rsidRPr="00575A49">
        <w:rPr>
          <w:i/>
          <w:szCs w:val="28"/>
          <w:lang w:val="uk-UA"/>
        </w:rPr>
        <w:t>вступ</w:t>
      </w:r>
      <w:r w:rsidRPr="00575A49">
        <w:rPr>
          <w:szCs w:val="28"/>
          <w:lang w:val="uk-UA"/>
        </w:rPr>
        <w:t xml:space="preserve"> – зазначається тема, мета, завдання роботи та основні її положення;</w:t>
      </w:r>
    </w:p>
    <w:p w:rsidR="0070103F" w:rsidRPr="00575A49" w:rsidRDefault="0070103F" w:rsidP="00575A49">
      <w:pPr>
        <w:widowControl w:val="0"/>
        <w:numPr>
          <w:ilvl w:val="0"/>
          <w:numId w:val="99"/>
        </w:numPr>
        <w:tabs>
          <w:tab w:val="clear" w:pos="0"/>
          <w:tab w:val="num" w:pos="360"/>
        </w:tabs>
        <w:autoSpaceDE w:val="0"/>
        <w:autoSpaceDN w:val="0"/>
        <w:adjustRightInd w:val="0"/>
        <w:spacing w:line="360" w:lineRule="auto"/>
        <w:ind w:firstLine="567"/>
        <w:jc w:val="both"/>
        <w:rPr>
          <w:szCs w:val="28"/>
          <w:lang w:val="uk-UA"/>
        </w:rPr>
      </w:pPr>
      <w:r w:rsidRPr="00575A49">
        <w:rPr>
          <w:i/>
          <w:szCs w:val="28"/>
          <w:lang w:val="uk-UA"/>
        </w:rPr>
        <w:t>теоретичне обґрунтування</w:t>
      </w:r>
      <w:r w:rsidRPr="00575A49">
        <w:rPr>
          <w:szCs w:val="28"/>
          <w:lang w:val="uk-UA"/>
        </w:rPr>
        <w:t xml:space="preserve"> – виклад базових теоретичних положень, законів, принципів, алгоритмів тощо, на основі яких виконується завдання;</w:t>
      </w:r>
    </w:p>
    <w:p w:rsidR="0070103F" w:rsidRPr="00575A49" w:rsidRDefault="0070103F" w:rsidP="00575A49">
      <w:pPr>
        <w:widowControl w:val="0"/>
        <w:numPr>
          <w:ilvl w:val="0"/>
          <w:numId w:val="99"/>
        </w:numPr>
        <w:tabs>
          <w:tab w:val="clear" w:pos="0"/>
          <w:tab w:val="num" w:pos="360"/>
        </w:tabs>
        <w:autoSpaceDE w:val="0"/>
        <w:autoSpaceDN w:val="0"/>
        <w:adjustRightInd w:val="0"/>
        <w:spacing w:line="360" w:lineRule="auto"/>
        <w:ind w:firstLine="567"/>
        <w:jc w:val="both"/>
        <w:rPr>
          <w:szCs w:val="28"/>
          <w:lang w:val="uk-UA"/>
        </w:rPr>
      </w:pPr>
      <w:r w:rsidRPr="00575A49">
        <w:rPr>
          <w:i/>
          <w:szCs w:val="28"/>
          <w:lang w:val="uk-UA"/>
        </w:rPr>
        <w:t>методи</w:t>
      </w:r>
      <w:r w:rsidRPr="00575A49">
        <w:rPr>
          <w:szCs w:val="28"/>
          <w:lang w:val="uk-UA"/>
        </w:rPr>
        <w:t xml:space="preserve"> (при виконанні практичних, розрахункових, моделюючих робіт) – вказуються і коротко характеризуються методи роботи;</w:t>
      </w:r>
    </w:p>
    <w:p w:rsidR="0070103F" w:rsidRPr="00575A49" w:rsidRDefault="0070103F" w:rsidP="00575A49">
      <w:pPr>
        <w:widowControl w:val="0"/>
        <w:numPr>
          <w:ilvl w:val="0"/>
          <w:numId w:val="99"/>
        </w:numPr>
        <w:tabs>
          <w:tab w:val="clear" w:pos="0"/>
          <w:tab w:val="num" w:pos="360"/>
        </w:tabs>
        <w:autoSpaceDE w:val="0"/>
        <w:autoSpaceDN w:val="0"/>
        <w:adjustRightInd w:val="0"/>
        <w:spacing w:line="360" w:lineRule="auto"/>
        <w:ind w:firstLine="567"/>
        <w:jc w:val="both"/>
        <w:rPr>
          <w:szCs w:val="28"/>
          <w:lang w:val="uk-UA"/>
        </w:rPr>
      </w:pPr>
      <w:r w:rsidRPr="00575A49">
        <w:rPr>
          <w:szCs w:val="28"/>
          <w:lang w:val="uk-UA"/>
        </w:rPr>
        <w:t xml:space="preserve">основні </w:t>
      </w:r>
      <w:r w:rsidRPr="00575A49">
        <w:rPr>
          <w:i/>
          <w:szCs w:val="28"/>
          <w:lang w:val="uk-UA"/>
        </w:rPr>
        <w:t>результати</w:t>
      </w:r>
      <w:r w:rsidRPr="00575A49">
        <w:rPr>
          <w:szCs w:val="28"/>
          <w:lang w:val="uk-UA"/>
        </w:rPr>
        <w:t xml:space="preserve"> роботи та їх обговорення – подаються статистичні або якісні результати роботи, схеми, малюнки, моделі, описи, систематизована реферативна інформація та її аналіз тощо;</w:t>
      </w:r>
    </w:p>
    <w:p w:rsidR="0070103F" w:rsidRPr="00575A49" w:rsidRDefault="0070103F" w:rsidP="00575A49">
      <w:pPr>
        <w:widowControl w:val="0"/>
        <w:numPr>
          <w:ilvl w:val="0"/>
          <w:numId w:val="99"/>
        </w:numPr>
        <w:tabs>
          <w:tab w:val="clear" w:pos="0"/>
          <w:tab w:val="num" w:pos="360"/>
        </w:tabs>
        <w:autoSpaceDE w:val="0"/>
        <w:autoSpaceDN w:val="0"/>
        <w:adjustRightInd w:val="0"/>
        <w:spacing w:line="360" w:lineRule="auto"/>
        <w:ind w:firstLine="567"/>
        <w:jc w:val="both"/>
        <w:rPr>
          <w:szCs w:val="28"/>
          <w:lang w:val="uk-UA"/>
        </w:rPr>
      </w:pPr>
      <w:r w:rsidRPr="00575A49">
        <w:rPr>
          <w:i/>
          <w:szCs w:val="28"/>
          <w:lang w:val="uk-UA"/>
        </w:rPr>
        <w:t>висновки</w:t>
      </w:r>
      <w:r w:rsidRPr="00575A49">
        <w:rPr>
          <w:szCs w:val="28"/>
          <w:lang w:val="uk-UA"/>
        </w:rPr>
        <w:t>;</w:t>
      </w:r>
    </w:p>
    <w:p w:rsidR="0070103F" w:rsidRPr="00575A49" w:rsidRDefault="0070103F" w:rsidP="00575A49">
      <w:pPr>
        <w:widowControl w:val="0"/>
        <w:numPr>
          <w:ilvl w:val="0"/>
          <w:numId w:val="99"/>
        </w:numPr>
        <w:tabs>
          <w:tab w:val="clear" w:pos="0"/>
          <w:tab w:val="num" w:pos="360"/>
        </w:tabs>
        <w:autoSpaceDE w:val="0"/>
        <w:autoSpaceDN w:val="0"/>
        <w:adjustRightInd w:val="0"/>
        <w:spacing w:line="360" w:lineRule="auto"/>
        <w:ind w:firstLine="567"/>
        <w:jc w:val="both"/>
        <w:rPr>
          <w:szCs w:val="28"/>
          <w:lang w:val="uk-UA"/>
        </w:rPr>
      </w:pPr>
      <w:r w:rsidRPr="00575A49">
        <w:rPr>
          <w:i/>
          <w:szCs w:val="28"/>
          <w:lang w:val="uk-UA"/>
        </w:rPr>
        <w:t>список використаної літератури</w:t>
      </w:r>
      <w:r w:rsidRPr="00575A49">
        <w:rPr>
          <w:szCs w:val="28"/>
          <w:lang w:val="uk-UA"/>
        </w:rPr>
        <w:t>.</w:t>
      </w:r>
    </w:p>
    <w:p w:rsidR="0070103F" w:rsidRPr="00575A49" w:rsidRDefault="0070103F" w:rsidP="00AD59D4">
      <w:pPr>
        <w:widowControl w:val="0"/>
        <w:autoSpaceDE w:val="0"/>
        <w:autoSpaceDN w:val="0"/>
        <w:adjustRightInd w:val="0"/>
        <w:spacing w:line="360" w:lineRule="auto"/>
        <w:ind w:firstLine="567"/>
        <w:jc w:val="both"/>
        <w:rPr>
          <w:szCs w:val="28"/>
          <w:lang w:val="uk-UA"/>
        </w:rPr>
      </w:pPr>
      <w:r w:rsidRPr="00575A49">
        <w:rPr>
          <w:b/>
          <w:bCs/>
          <w:szCs w:val="28"/>
          <w:lang w:val="uk-UA"/>
        </w:rPr>
        <w:t>Види ІНДЗ:</w:t>
      </w:r>
    </w:p>
    <w:p w:rsidR="0070103F" w:rsidRPr="00575A49" w:rsidRDefault="0070103F" w:rsidP="00575A49">
      <w:pPr>
        <w:widowControl w:val="0"/>
        <w:numPr>
          <w:ilvl w:val="0"/>
          <w:numId w:val="99"/>
        </w:numPr>
        <w:tabs>
          <w:tab w:val="clear" w:pos="0"/>
          <w:tab w:val="num" w:pos="360"/>
        </w:tabs>
        <w:autoSpaceDE w:val="0"/>
        <w:autoSpaceDN w:val="0"/>
        <w:adjustRightInd w:val="0"/>
        <w:spacing w:line="360" w:lineRule="auto"/>
        <w:ind w:firstLine="567"/>
        <w:jc w:val="both"/>
        <w:rPr>
          <w:szCs w:val="28"/>
          <w:lang w:val="uk-UA"/>
        </w:rPr>
      </w:pPr>
      <w:r w:rsidRPr="00575A49">
        <w:rPr>
          <w:szCs w:val="28"/>
          <w:lang w:val="uk-UA"/>
        </w:rPr>
        <w:t>конспект із теми (</w:t>
      </w:r>
      <w:r w:rsidR="0005026B" w:rsidRPr="00575A49">
        <w:rPr>
          <w:szCs w:val="28"/>
          <w:lang w:val="uk-UA"/>
        </w:rPr>
        <w:t>кредиту</w:t>
      </w:r>
      <w:r w:rsidRPr="00575A49">
        <w:rPr>
          <w:szCs w:val="28"/>
          <w:lang w:val="uk-UA"/>
        </w:rPr>
        <w:t xml:space="preserve">) за заданим планом або планом, який студент розробив самостійно (як виняток, для студентів денної форми навчання з невеликих </w:t>
      </w:r>
      <w:r w:rsidRPr="00575A49">
        <w:rPr>
          <w:szCs w:val="28"/>
          <w:lang w:val="uk-UA"/>
        </w:rPr>
        <w:lastRenderedPageBreak/>
        <w:t>за обсягом навчальних курсів та для студентів заочної форми навчання);</w:t>
      </w:r>
    </w:p>
    <w:p w:rsidR="0070103F" w:rsidRPr="00575A49" w:rsidRDefault="0070103F" w:rsidP="00575A49">
      <w:pPr>
        <w:widowControl w:val="0"/>
        <w:numPr>
          <w:ilvl w:val="0"/>
          <w:numId w:val="99"/>
        </w:numPr>
        <w:tabs>
          <w:tab w:val="clear" w:pos="0"/>
          <w:tab w:val="num" w:pos="360"/>
        </w:tabs>
        <w:autoSpaceDE w:val="0"/>
        <w:autoSpaceDN w:val="0"/>
        <w:adjustRightInd w:val="0"/>
        <w:spacing w:line="360" w:lineRule="auto"/>
        <w:ind w:firstLine="567"/>
        <w:jc w:val="both"/>
        <w:rPr>
          <w:szCs w:val="28"/>
          <w:lang w:val="uk-UA"/>
        </w:rPr>
      </w:pPr>
      <w:r w:rsidRPr="00575A49">
        <w:rPr>
          <w:szCs w:val="28"/>
          <w:lang w:val="uk-UA"/>
        </w:rPr>
        <w:t>реферат з теми (</w:t>
      </w:r>
      <w:r w:rsidR="0005026B" w:rsidRPr="00575A49">
        <w:rPr>
          <w:szCs w:val="28"/>
          <w:lang w:val="uk-UA"/>
        </w:rPr>
        <w:t>кредиту</w:t>
      </w:r>
      <w:r w:rsidRPr="00575A49">
        <w:rPr>
          <w:szCs w:val="28"/>
          <w:lang w:val="uk-UA"/>
        </w:rPr>
        <w:t>) або вузької проблематики (як виняток, для студентів денної форми навчання з коротких навчальних курсів та для студентів заочної форми навчання);</w:t>
      </w:r>
    </w:p>
    <w:p w:rsidR="0070103F" w:rsidRPr="00575A49" w:rsidRDefault="0070103F" w:rsidP="00575A49">
      <w:pPr>
        <w:widowControl w:val="0"/>
        <w:numPr>
          <w:ilvl w:val="0"/>
          <w:numId w:val="99"/>
        </w:numPr>
        <w:tabs>
          <w:tab w:val="clear" w:pos="0"/>
          <w:tab w:val="num" w:pos="360"/>
        </w:tabs>
        <w:autoSpaceDE w:val="0"/>
        <w:autoSpaceDN w:val="0"/>
        <w:adjustRightInd w:val="0"/>
        <w:spacing w:line="360" w:lineRule="auto"/>
        <w:ind w:firstLine="567"/>
        <w:jc w:val="both"/>
        <w:rPr>
          <w:szCs w:val="28"/>
          <w:lang w:val="uk-UA"/>
        </w:rPr>
      </w:pPr>
      <w:r w:rsidRPr="00575A49">
        <w:rPr>
          <w:szCs w:val="28"/>
          <w:lang w:val="uk-UA"/>
        </w:rPr>
        <w:t>розв’язування та складання розрахункових або практичних (наприклад, ситуативних) задач різного рівня з теми (</w:t>
      </w:r>
      <w:r w:rsidR="0005026B" w:rsidRPr="00575A49">
        <w:rPr>
          <w:szCs w:val="28"/>
          <w:lang w:val="uk-UA"/>
        </w:rPr>
        <w:t>кредиту</w:t>
      </w:r>
      <w:r w:rsidRPr="00575A49">
        <w:rPr>
          <w:szCs w:val="28"/>
          <w:lang w:val="uk-UA"/>
        </w:rPr>
        <w:t>) або курсу;</w:t>
      </w:r>
    </w:p>
    <w:p w:rsidR="0070103F" w:rsidRPr="00575A49" w:rsidRDefault="0070103F" w:rsidP="00575A49">
      <w:pPr>
        <w:widowControl w:val="0"/>
        <w:numPr>
          <w:ilvl w:val="0"/>
          <w:numId w:val="99"/>
        </w:numPr>
        <w:tabs>
          <w:tab w:val="clear" w:pos="0"/>
          <w:tab w:val="num" w:pos="360"/>
        </w:tabs>
        <w:autoSpaceDE w:val="0"/>
        <w:autoSpaceDN w:val="0"/>
        <w:adjustRightInd w:val="0"/>
        <w:spacing w:line="360" w:lineRule="auto"/>
        <w:ind w:firstLine="567"/>
        <w:jc w:val="both"/>
        <w:rPr>
          <w:szCs w:val="28"/>
          <w:lang w:val="uk-UA"/>
        </w:rPr>
      </w:pPr>
      <w:r w:rsidRPr="00575A49">
        <w:rPr>
          <w:szCs w:val="28"/>
          <w:lang w:val="uk-UA"/>
        </w:rPr>
        <w:t xml:space="preserve">розробка теоретичних або </w:t>
      </w:r>
      <w:r w:rsidR="0005026B" w:rsidRPr="00575A49">
        <w:rPr>
          <w:szCs w:val="28"/>
          <w:lang w:val="uk-UA"/>
        </w:rPr>
        <w:t>прикладних (діючих) функціональ</w:t>
      </w:r>
      <w:r w:rsidRPr="00575A49">
        <w:rPr>
          <w:szCs w:val="28"/>
          <w:lang w:val="uk-UA"/>
        </w:rPr>
        <w:t>них моделей явищ, процесів, конструкцій тощо;</w:t>
      </w:r>
    </w:p>
    <w:p w:rsidR="0070103F" w:rsidRPr="00575A49" w:rsidRDefault="0070103F" w:rsidP="00575A49">
      <w:pPr>
        <w:widowControl w:val="0"/>
        <w:numPr>
          <w:ilvl w:val="0"/>
          <w:numId w:val="99"/>
        </w:numPr>
        <w:tabs>
          <w:tab w:val="clear" w:pos="0"/>
          <w:tab w:val="num" w:pos="360"/>
        </w:tabs>
        <w:autoSpaceDE w:val="0"/>
        <w:autoSpaceDN w:val="0"/>
        <w:adjustRightInd w:val="0"/>
        <w:spacing w:line="360" w:lineRule="auto"/>
        <w:ind w:firstLine="567"/>
        <w:jc w:val="both"/>
        <w:rPr>
          <w:szCs w:val="28"/>
          <w:lang w:val="uk-UA"/>
        </w:rPr>
      </w:pPr>
      <w:r w:rsidRPr="00575A49">
        <w:rPr>
          <w:szCs w:val="28"/>
          <w:lang w:val="uk-UA"/>
        </w:rPr>
        <w:t>комплексний опис будови, властивостей, функцій, явищ, об’єктів, конструкцій тощо;</w:t>
      </w:r>
    </w:p>
    <w:p w:rsidR="0070103F" w:rsidRPr="00575A49" w:rsidRDefault="0070103F" w:rsidP="00575A49">
      <w:pPr>
        <w:widowControl w:val="0"/>
        <w:numPr>
          <w:ilvl w:val="0"/>
          <w:numId w:val="99"/>
        </w:numPr>
        <w:tabs>
          <w:tab w:val="clear" w:pos="0"/>
          <w:tab w:val="num" w:pos="360"/>
        </w:tabs>
        <w:autoSpaceDE w:val="0"/>
        <w:autoSpaceDN w:val="0"/>
        <w:adjustRightInd w:val="0"/>
        <w:spacing w:line="360" w:lineRule="auto"/>
        <w:ind w:firstLine="567"/>
        <w:jc w:val="both"/>
        <w:rPr>
          <w:szCs w:val="28"/>
          <w:lang w:val="uk-UA"/>
        </w:rPr>
      </w:pPr>
      <w:r w:rsidRPr="00575A49">
        <w:rPr>
          <w:szCs w:val="28"/>
          <w:lang w:val="uk-UA"/>
        </w:rPr>
        <w:t>анотація прочитаної додаткової л</w:t>
      </w:r>
      <w:r w:rsidR="0005026B" w:rsidRPr="00575A49">
        <w:rPr>
          <w:szCs w:val="28"/>
          <w:lang w:val="uk-UA"/>
        </w:rPr>
        <w:t>ітератури з курсу, бібліографіч</w:t>
      </w:r>
      <w:r w:rsidRPr="00575A49">
        <w:rPr>
          <w:szCs w:val="28"/>
          <w:lang w:val="uk-UA"/>
        </w:rPr>
        <w:t>ний опис, історичні розвідки тощо;</w:t>
      </w:r>
    </w:p>
    <w:p w:rsidR="0070103F" w:rsidRPr="00575A49" w:rsidRDefault="0070103F" w:rsidP="00AD59D4">
      <w:pPr>
        <w:widowControl w:val="0"/>
        <w:autoSpaceDE w:val="0"/>
        <w:autoSpaceDN w:val="0"/>
        <w:adjustRightInd w:val="0"/>
        <w:spacing w:line="360" w:lineRule="auto"/>
        <w:ind w:firstLine="567"/>
        <w:jc w:val="both"/>
        <w:rPr>
          <w:szCs w:val="28"/>
          <w:lang w:val="uk-UA"/>
        </w:rPr>
      </w:pPr>
      <w:r w:rsidRPr="00575A49">
        <w:rPr>
          <w:b/>
          <w:bCs/>
          <w:szCs w:val="28"/>
          <w:lang w:val="uk-UA"/>
        </w:rPr>
        <w:t>Порядок подання та захист ІНДЗ:</w:t>
      </w:r>
    </w:p>
    <w:p w:rsidR="0070103F" w:rsidRPr="00575A49" w:rsidRDefault="0070103F" w:rsidP="00575A49">
      <w:pPr>
        <w:widowControl w:val="0"/>
        <w:numPr>
          <w:ilvl w:val="0"/>
          <w:numId w:val="100"/>
        </w:numPr>
        <w:tabs>
          <w:tab w:val="clear" w:pos="0"/>
          <w:tab w:val="left" w:pos="720"/>
        </w:tabs>
        <w:autoSpaceDE w:val="0"/>
        <w:autoSpaceDN w:val="0"/>
        <w:adjustRightInd w:val="0"/>
        <w:spacing w:line="360" w:lineRule="auto"/>
        <w:ind w:firstLine="567"/>
        <w:jc w:val="both"/>
        <w:rPr>
          <w:szCs w:val="28"/>
          <w:lang w:val="uk-UA"/>
        </w:rPr>
      </w:pPr>
      <w:r w:rsidRPr="00575A49">
        <w:rPr>
          <w:szCs w:val="28"/>
          <w:lang w:val="uk-UA"/>
        </w:rPr>
        <w:t>Звіт про виконання ІНДЗ подається у вигляді скріпленого (зшитого) зошита (реферату) з титульною сторінкою стандартного зразка і внутрішнім наповненням із зазначенням усіх позицій змісту завдання (за об’ємом до 10 арк.).</w:t>
      </w:r>
    </w:p>
    <w:p w:rsidR="0070103F" w:rsidRPr="00575A49" w:rsidRDefault="0070103F" w:rsidP="00575A49">
      <w:pPr>
        <w:widowControl w:val="0"/>
        <w:numPr>
          <w:ilvl w:val="0"/>
          <w:numId w:val="100"/>
        </w:numPr>
        <w:tabs>
          <w:tab w:val="clear" w:pos="0"/>
          <w:tab w:val="left" w:pos="720"/>
        </w:tabs>
        <w:autoSpaceDE w:val="0"/>
        <w:autoSpaceDN w:val="0"/>
        <w:adjustRightInd w:val="0"/>
        <w:spacing w:line="360" w:lineRule="auto"/>
        <w:ind w:firstLine="567"/>
        <w:jc w:val="both"/>
        <w:rPr>
          <w:szCs w:val="28"/>
          <w:lang w:val="uk-UA"/>
        </w:rPr>
      </w:pPr>
      <w:r w:rsidRPr="00575A49">
        <w:rPr>
          <w:szCs w:val="28"/>
          <w:lang w:val="uk-UA"/>
        </w:rPr>
        <w:t>ІНДЗ подається викладачу, який читає лекційний курс з даної дисципліни та приймає екзамен або залік, не пізніше ніж за 2 тижні до екзамену (заліку).</w:t>
      </w:r>
    </w:p>
    <w:p w:rsidR="0070103F" w:rsidRPr="00575A49" w:rsidRDefault="0070103F" w:rsidP="00575A49">
      <w:pPr>
        <w:widowControl w:val="0"/>
        <w:numPr>
          <w:ilvl w:val="0"/>
          <w:numId w:val="100"/>
        </w:numPr>
        <w:tabs>
          <w:tab w:val="clear" w:pos="0"/>
          <w:tab w:val="left" w:pos="720"/>
        </w:tabs>
        <w:autoSpaceDE w:val="0"/>
        <w:autoSpaceDN w:val="0"/>
        <w:adjustRightInd w:val="0"/>
        <w:spacing w:line="360" w:lineRule="auto"/>
        <w:ind w:firstLine="567"/>
        <w:jc w:val="both"/>
        <w:rPr>
          <w:spacing w:val="-4"/>
          <w:szCs w:val="28"/>
          <w:lang w:val="uk-UA"/>
        </w:rPr>
      </w:pPr>
      <w:r w:rsidRPr="00575A49">
        <w:rPr>
          <w:spacing w:val="-4"/>
          <w:szCs w:val="28"/>
          <w:lang w:val="uk-UA"/>
        </w:rPr>
        <w:t>Оцінка за ІНДЗ виставляється</w:t>
      </w:r>
      <w:r w:rsidR="0005026B" w:rsidRPr="00575A49">
        <w:rPr>
          <w:spacing w:val="-4"/>
          <w:szCs w:val="28"/>
          <w:lang w:val="uk-UA"/>
        </w:rPr>
        <w:t xml:space="preserve"> на заключному занятті (практич</w:t>
      </w:r>
      <w:r w:rsidRPr="00575A49">
        <w:rPr>
          <w:spacing w:val="-4"/>
          <w:szCs w:val="28"/>
          <w:lang w:val="uk-UA"/>
        </w:rPr>
        <w:t>ному, семінарському, колоквіумі і т. ін.) з курсу на основі попереднього ознайомлення викладача зі змістом ІНДЗ. Можливий захист завдання шляхом усного звіту студента про виконану роботу (до 5 хв.).</w:t>
      </w:r>
    </w:p>
    <w:p w:rsidR="0070103F" w:rsidRPr="00575A49" w:rsidRDefault="0070103F" w:rsidP="00575A49">
      <w:pPr>
        <w:widowControl w:val="0"/>
        <w:numPr>
          <w:ilvl w:val="0"/>
          <w:numId w:val="100"/>
        </w:numPr>
        <w:tabs>
          <w:tab w:val="clear" w:pos="0"/>
          <w:tab w:val="left" w:pos="720"/>
        </w:tabs>
        <w:autoSpaceDE w:val="0"/>
        <w:autoSpaceDN w:val="0"/>
        <w:adjustRightInd w:val="0"/>
        <w:spacing w:line="360" w:lineRule="auto"/>
        <w:ind w:firstLine="567"/>
        <w:jc w:val="both"/>
        <w:rPr>
          <w:szCs w:val="28"/>
          <w:lang w:val="uk-UA"/>
        </w:rPr>
      </w:pPr>
      <w:r w:rsidRPr="00575A49">
        <w:rPr>
          <w:szCs w:val="28"/>
          <w:lang w:val="uk-UA"/>
        </w:rPr>
        <w:t>Оцінка за ІНДЗ є обов’язковим компонентом іспитової оцінки (диференційованого заліку, заліку) і враховується при виведенні підсумкової оцінки з навчального курсу. Питома вага ІНДЗ у загальній оцінці з дисципліни, залежно від складності та змісту завдання, може становити від 30% до 50%.</w:t>
      </w:r>
    </w:p>
    <w:p w:rsidR="0070103F" w:rsidRPr="00575A49" w:rsidRDefault="0070103F" w:rsidP="00AD59D4">
      <w:pPr>
        <w:widowControl w:val="0"/>
        <w:autoSpaceDE w:val="0"/>
        <w:autoSpaceDN w:val="0"/>
        <w:adjustRightInd w:val="0"/>
        <w:spacing w:line="360" w:lineRule="auto"/>
        <w:ind w:firstLine="567"/>
        <w:jc w:val="both"/>
        <w:rPr>
          <w:szCs w:val="28"/>
          <w:lang w:val="uk-UA"/>
        </w:rPr>
      </w:pPr>
      <w:r w:rsidRPr="00575A49">
        <w:rPr>
          <w:b/>
          <w:bCs/>
          <w:i/>
          <w:iCs/>
          <w:szCs w:val="28"/>
          <w:lang w:val="uk-UA"/>
        </w:rPr>
        <w:t>Курсова робота</w:t>
      </w:r>
      <w:r w:rsidRPr="00575A49">
        <w:rPr>
          <w:i/>
          <w:iCs/>
          <w:szCs w:val="28"/>
          <w:lang w:val="uk-UA"/>
        </w:rPr>
        <w:t xml:space="preserve"> </w:t>
      </w:r>
      <w:r w:rsidRPr="00575A49">
        <w:rPr>
          <w:szCs w:val="28"/>
          <w:lang w:val="uk-UA"/>
        </w:rPr>
        <w:t xml:space="preserve">–. один із видів індивідуальних завдань навчально-дослідницького, творчого чи проектно-конструкторського характеру, який має на меті не лише поглиблення, узагальнення і закріплення знань студентів з нової </w:t>
      </w:r>
      <w:r w:rsidRPr="00575A49">
        <w:rPr>
          <w:szCs w:val="28"/>
          <w:lang w:val="uk-UA"/>
        </w:rPr>
        <w:lastRenderedPageBreak/>
        <w:t>навчальної дисципліни, а й застосування їх при вирішенні конкретного фахового завдання і вироблення вміння самостійно працювати з навчальною і науковою літературою, електронно-обчислювальною технікою, лабораторним обладнанням, використовуючи сучасні інформаційні засоби та технології. Курсова робота є</w:t>
      </w:r>
      <w:r w:rsidRPr="00575A49">
        <w:rPr>
          <w:i/>
          <w:iCs/>
          <w:szCs w:val="28"/>
          <w:lang w:val="uk-UA"/>
        </w:rPr>
        <w:t xml:space="preserve"> </w:t>
      </w:r>
      <w:r w:rsidRPr="00575A49">
        <w:rPr>
          <w:szCs w:val="28"/>
          <w:lang w:val="uk-UA"/>
        </w:rPr>
        <w:t>окремим заліковим кредитом навчальної дисципліни і оцінюється (визначається рейтинг) як самостійний вид навчальної діяльності студента.</w:t>
      </w:r>
    </w:p>
    <w:p w:rsidR="0070103F" w:rsidRPr="00575A49" w:rsidRDefault="0070103F" w:rsidP="00AD59D4">
      <w:pPr>
        <w:pStyle w:val="a7"/>
        <w:widowControl w:val="0"/>
        <w:autoSpaceDE w:val="0"/>
        <w:autoSpaceDN w:val="0"/>
        <w:adjustRightInd w:val="0"/>
        <w:spacing w:after="0" w:line="360" w:lineRule="auto"/>
        <w:ind w:left="0" w:firstLine="567"/>
        <w:jc w:val="both"/>
        <w:rPr>
          <w:szCs w:val="28"/>
          <w:lang w:val="uk-UA"/>
        </w:rPr>
      </w:pPr>
      <w:r w:rsidRPr="00575A49">
        <w:rPr>
          <w:szCs w:val="28"/>
          <w:lang w:val="uk-UA"/>
        </w:rPr>
        <w:t>За час навчання студент повин</w:t>
      </w:r>
      <w:r w:rsidR="0005026B" w:rsidRPr="00575A49">
        <w:rPr>
          <w:szCs w:val="28"/>
          <w:lang w:val="uk-UA"/>
        </w:rPr>
        <w:t>ен виконати не більше 4-х курсо</w:t>
      </w:r>
      <w:r w:rsidRPr="00575A49">
        <w:rPr>
          <w:szCs w:val="28"/>
          <w:lang w:val="uk-UA"/>
        </w:rPr>
        <w:t>вих робіт з навчальних дисциплін, які є базовими для відповідної спеціальності, їх конкретна кількість визначається навчальним планом.</w:t>
      </w:r>
    </w:p>
    <w:p w:rsidR="0070103F" w:rsidRPr="00575A49" w:rsidRDefault="0070103F" w:rsidP="00AD59D4">
      <w:pPr>
        <w:pStyle w:val="a7"/>
        <w:widowControl w:val="0"/>
        <w:autoSpaceDE w:val="0"/>
        <w:autoSpaceDN w:val="0"/>
        <w:adjustRightInd w:val="0"/>
        <w:spacing w:after="0" w:line="360" w:lineRule="auto"/>
        <w:ind w:left="0" w:firstLine="567"/>
        <w:jc w:val="both"/>
        <w:rPr>
          <w:szCs w:val="28"/>
          <w:lang w:val="uk-UA"/>
        </w:rPr>
      </w:pPr>
      <w:r w:rsidRPr="00575A49">
        <w:rPr>
          <w:szCs w:val="28"/>
          <w:lang w:val="uk-UA"/>
        </w:rPr>
        <w:t>Тематика курсових робіт визначається кафедрами (предметними або цикловими комісіями) відповідно до змісту і завдань навчальної дисципліни. Вона повинна бути актуальною і тісно пов’язаною із вирішенням практичних фахових завдань.</w:t>
      </w:r>
    </w:p>
    <w:p w:rsidR="0070103F" w:rsidRPr="00575A49" w:rsidRDefault="0070103F" w:rsidP="00AD59D4">
      <w:pPr>
        <w:widowControl w:val="0"/>
        <w:autoSpaceDE w:val="0"/>
        <w:autoSpaceDN w:val="0"/>
        <w:adjustRightInd w:val="0"/>
        <w:spacing w:line="360" w:lineRule="auto"/>
        <w:ind w:firstLine="567"/>
        <w:jc w:val="both"/>
        <w:rPr>
          <w:szCs w:val="28"/>
          <w:lang w:val="uk-UA"/>
        </w:rPr>
      </w:pPr>
      <w:r w:rsidRPr="00575A49">
        <w:rPr>
          <w:szCs w:val="28"/>
          <w:lang w:val="uk-UA"/>
        </w:rPr>
        <w:t>Студентам надається право вільного вибору теми роботи із запропонованого кафедрою (методичною комісією) переліку. Студенти також можуть пропонувати свої теми.</w:t>
      </w:r>
    </w:p>
    <w:p w:rsidR="0070103F" w:rsidRPr="00575A49" w:rsidRDefault="0070103F" w:rsidP="00AD59D4">
      <w:pPr>
        <w:widowControl w:val="0"/>
        <w:autoSpaceDE w:val="0"/>
        <w:autoSpaceDN w:val="0"/>
        <w:adjustRightInd w:val="0"/>
        <w:spacing w:line="360" w:lineRule="auto"/>
        <w:ind w:firstLine="567"/>
        <w:jc w:val="both"/>
        <w:rPr>
          <w:szCs w:val="28"/>
          <w:lang w:val="uk-UA"/>
        </w:rPr>
      </w:pPr>
      <w:r w:rsidRPr="00575A49">
        <w:rPr>
          <w:szCs w:val="28"/>
          <w:lang w:val="uk-UA"/>
        </w:rPr>
        <w:t>Керівництво курсовими роботами здійснюють професори і доценти, які мають досвід науково-педагогічної і практичної роботи.</w:t>
      </w:r>
    </w:p>
    <w:p w:rsidR="0070103F" w:rsidRPr="00575A49" w:rsidRDefault="0070103F" w:rsidP="00AD59D4">
      <w:pPr>
        <w:widowControl w:val="0"/>
        <w:autoSpaceDE w:val="0"/>
        <w:autoSpaceDN w:val="0"/>
        <w:adjustRightInd w:val="0"/>
        <w:spacing w:line="360" w:lineRule="auto"/>
        <w:ind w:firstLine="567"/>
        <w:jc w:val="both"/>
        <w:rPr>
          <w:szCs w:val="28"/>
          <w:lang w:val="uk-UA"/>
        </w:rPr>
      </w:pPr>
      <w:r w:rsidRPr="00575A49">
        <w:rPr>
          <w:szCs w:val="28"/>
          <w:lang w:val="uk-UA"/>
        </w:rPr>
        <w:t>Захист курсової роботи проводить комісія у складі двох-трьох викладачів кафедри (методичної комісії), у тому числі керівника курсової роботи.</w:t>
      </w:r>
    </w:p>
    <w:p w:rsidR="0070103F" w:rsidRPr="00575A49" w:rsidRDefault="0070103F" w:rsidP="00AD59D4">
      <w:pPr>
        <w:widowControl w:val="0"/>
        <w:autoSpaceDE w:val="0"/>
        <w:autoSpaceDN w:val="0"/>
        <w:adjustRightInd w:val="0"/>
        <w:spacing w:line="360" w:lineRule="auto"/>
        <w:ind w:firstLine="567"/>
        <w:jc w:val="both"/>
        <w:rPr>
          <w:szCs w:val="28"/>
          <w:lang w:val="uk-UA"/>
        </w:rPr>
      </w:pPr>
      <w:r w:rsidRPr="00575A49">
        <w:rPr>
          <w:szCs w:val="28"/>
          <w:lang w:val="uk-UA"/>
        </w:rPr>
        <w:t>Якість виконання курсової роботи та результати її захисту оцінюються за шкалою оцінювана ECTS.</w:t>
      </w:r>
    </w:p>
    <w:p w:rsidR="0070103F" w:rsidRPr="00575A49" w:rsidRDefault="0070103F" w:rsidP="00AD59D4">
      <w:pPr>
        <w:pStyle w:val="a7"/>
        <w:spacing w:after="0" w:line="360" w:lineRule="auto"/>
        <w:ind w:left="0" w:firstLine="567"/>
        <w:jc w:val="both"/>
        <w:rPr>
          <w:szCs w:val="28"/>
          <w:lang w:val="uk-UA"/>
        </w:rPr>
      </w:pPr>
      <w:r w:rsidRPr="00575A49">
        <w:rPr>
          <w:b/>
          <w:bCs/>
          <w:szCs w:val="28"/>
          <w:lang w:val="uk-UA"/>
        </w:rPr>
        <w:t>Самостійна робота</w:t>
      </w:r>
      <w:r w:rsidRPr="00575A49">
        <w:rPr>
          <w:szCs w:val="28"/>
          <w:lang w:val="uk-UA"/>
        </w:rPr>
        <w:t xml:space="preserve"> є основним засобом засвоєння студентом навчального матеріалу в час, вільний від обов’язкових навчальних занять, без участі викладача.</w:t>
      </w:r>
    </w:p>
    <w:p w:rsidR="0070103F" w:rsidRPr="00575A49" w:rsidRDefault="0070103F" w:rsidP="00AD59D4">
      <w:pPr>
        <w:pStyle w:val="a7"/>
        <w:widowControl w:val="0"/>
        <w:autoSpaceDE w:val="0"/>
        <w:autoSpaceDN w:val="0"/>
        <w:adjustRightInd w:val="0"/>
        <w:spacing w:after="0" w:line="360" w:lineRule="auto"/>
        <w:ind w:left="0" w:firstLine="567"/>
        <w:jc w:val="both"/>
        <w:rPr>
          <w:szCs w:val="28"/>
          <w:lang w:val="uk-UA"/>
        </w:rPr>
      </w:pPr>
      <w:r w:rsidRPr="00575A49">
        <w:rPr>
          <w:szCs w:val="28"/>
          <w:lang w:val="uk-UA"/>
        </w:rPr>
        <w:t>Час, відведений для самостійної роботи студента, повинен становити біля 1/2 частини академічного кредиту і в навчальну та індивідуальну роботу викладача не обліковується.</w:t>
      </w:r>
    </w:p>
    <w:p w:rsidR="0070103F" w:rsidRPr="00575A49" w:rsidRDefault="0070103F" w:rsidP="00AD59D4">
      <w:pPr>
        <w:pStyle w:val="a7"/>
        <w:spacing w:after="0" w:line="360" w:lineRule="auto"/>
        <w:ind w:left="0" w:firstLine="567"/>
        <w:jc w:val="both"/>
        <w:rPr>
          <w:szCs w:val="28"/>
          <w:lang w:val="uk-UA"/>
        </w:rPr>
      </w:pPr>
      <w:r w:rsidRPr="00575A49">
        <w:rPr>
          <w:szCs w:val="28"/>
          <w:lang w:val="uk-UA"/>
        </w:rPr>
        <w:t xml:space="preserve">Співвідношення обсягів аудиторних занять і самостійної роботи студентів визначається з урахуванням специфіки та змісту конкретної навчальної дисципліни, її місця, значення і дидактичної мети в реалізації освітньо-професійної програми, а </w:t>
      </w:r>
      <w:r w:rsidRPr="00575A49">
        <w:rPr>
          <w:szCs w:val="28"/>
          <w:lang w:val="uk-UA"/>
        </w:rPr>
        <w:lastRenderedPageBreak/>
        <w:t>також питомої ваги в навчальному процесі практичних, семінарських і лабораторних занять. Зміст самостійної роботи з кож</w:t>
      </w:r>
      <w:r w:rsidR="00203D53" w:rsidRPr="00575A49">
        <w:rPr>
          <w:szCs w:val="28"/>
          <w:lang w:val="uk-UA"/>
        </w:rPr>
        <w:t>ної навчальної дисципліни визна</w:t>
      </w:r>
      <w:r w:rsidRPr="00575A49">
        <w:rPr>
          <w:szCs w:val="28"/>
          <w:lang w:val="uk-UA"/>
        </w:rPr>
        <w:t>чається робочою навчальною програмою дисципліни та методичними рекомендаціями викладача.</w:t>
      </w:r>
    </w:p>
    <w:p w:rsidR="0070103F" w:rsidRPr="00575A49" w:rsidRDefault="0070103F" w:rsidP="00AD59D4">
      <w:pPr>
        <w:widowControl w:val="0"/>
        <w:autoSpaceDE w:val="0"/>
        <w:autoSpaceDN w:val="0"/>
        <w:adjustRightInd w:val="0"/>
        <w:spacing w:line="360" w:lineRule="auto"/>
        <w:ind w:firstLine="567"/>
        <w:jc w:val="both"/>
        <w:rPr>
          <w:szCs w:val="28"/>
          <w:lang w:val="uk-UA"/>
        </w:rPr>
      </w:pPr>
      <w:r w:rsidRPr="00575A49">
        <w:rPr>
          <w:szCs w:val="28"/>
          <w:lang w:val="uk-UA"/>
        </w:rPr>
        <w:t>Самостійна робота студентів забезпечується всіма навчально-методичними засобами, необхідними для вивчення конкретної навчальної дисципліни чи окремої теми: підручниками, навчальними та методичними посібниками, конспектами лекцій, інтерактив</w:t>
      </w:r>
      <w:r w:rsidR="00203D53" w:rsidRPr="00575A49">
        <w:rPr>
          <w:szCs w:val="28"/>
          <w:lang w:val="uk-UA"/>
        </w:rPr>
        <w:t>ними навчально-методичними комп</w:t>
      </w:r>
      <w:r w:rsidRPr="00575A49">
        <w:rPr>
          <w:szCs w:val="28"/>
          <w:lang w:val="uk-UA"/>
        </w:rPr>
        <w:t>лексами дисциплін, електронно-обчислювальною технікою тощо. Студентам також рекомен</w:t>
      </w:r>
      <w:r w:rsidR="00203D53" w:rsidRPr="00575A49">
        <w:rPr>
          <w:szCs w:val="28"/>
          <w:lang w:val="uk-UA"/>
        </w:rPr>
        <w:t>дується для самостійного опрацю</w:t>
      </w:r>
      <w:r w:rsidRPr="00575A49">
        <w:rPr>
          <w:szCs w:val="28"/>
          <w:lang w:val="uk-UA"/>
        </w:rPr>
        <w:t xml:space="preserve">вання відповідна наукова література та періодичні видання. </w:t>
      </w:r>
    </w:p>
    <w:p w:rsidR="0070103F" w:rsidRPr="00575A49" w:rsidRDefault="0070103F" w:rsidP="00AD59D4">
      <w:pPr>
        <w:widowControl w:val="0"/>
        <w:autoSpaceDE w:val="0"/>
        <w:autoSpaceDN w:val="0"/>
        <w:adjustRightInd w:val="0"/>
        <w:spacing w:line="360" w:lineRule="auto"/>
        <w:ind w:firstLine="567"/>
        <w:jc w:val="both"/>
        <w:rPr>
          <w:szCs w:val="28"/>
          <w:lang w:val="uk-UA"/>
        </w:rPr>
      </w:pPr>
      <w:r w:rsidRPr="00575A49">
        <w:rPr>
          <w:szCs w:val="28"/>
          <w:lang w:val="uk-UA"/>
        </w:rPr>
        <w:t>Методичне забезпечення самостійної роботи студентів повинне передбачати й засоби самоконтролю (тести, пакет контрольних завдань і</w:t>
      </w:r>
      <w:r w:rsidRPr="00575A49">
        <w:rPr>
          <w:i/>
          <w:iCs/>
          <w:szCs w:val="28"/>
          <w:lang w:val="uk-UA"/>
        </w:rPr>
        <w:t xml:space="preserve"> </w:t>
      </w:r>
      <w:r w:rsidRPr="00575A49">
        <w:rPr>
          <w:szCs w:val="28"/>
          <w:lang w:val="uk-UA"/>
        </w:rPr>
        <w:t>т. ін.).</w:t>
      </w:r>
    </w:p>
    <w:p w:rsidR="0070103F" w:rsidRPr="00575A49" w:rsidRDefault="0070103F" w:rsidP="00AD59D4">
      <w:pPr>
        <w:widowControl w:val="0"/>
        <w:autoSpaceDE w:val="0"/>
        <w:autoSpaceDN w:val="0"/>
        <w:adjustRightInd w:val="0"/>
        <w:spacing w:line="360" w:lineRule="auto"/>
        <w:ind w:firstLine="567"/>
        <w:jc w:val="both"/>
        <w:rPr>
          <w:szCs w:val="28"/>
          <w:lang w:val="uk-UA"/>
        </w:rPr>
      </w:pPr>
      <w:r w:rsidRPr="00575A49">
        <w:rPr>
          <w:szCs w:val="28"/>
          <w:lang w:val="uk-UA"/>
        </w:rPr>
        <w:t xml:space="preserve">Самостійна робота студента </w:t>
      </w:r>
      <w:r w:rsidR="00203D53" w:rsidRPr="00575A49">
        <w:rPr>
          <w:szCs w:val="28"/>
          <w:lang w:val="uk-UA"/>
        </w:rPr>
        <w:t>над засвоєнням навчального мате</w:t>
      </w:r>
      <w:r w:rsidRPr="00575A49">
        <w:rPr>
          <w:szCs w:val="28"/>
          <w:lang w:val="uk-UA"/>
        </w:rPr>
        <w:t>ріалу з конкретної навчальної дисципліни може виконуватися у: бібліотеці, комп’ютерних класах, а також у домашніх умовах.</w:t>
      </w:r>
    </w:p>
    <w:p w:rsidR="0070103F" w:rsidRPr="00575A49" w:rsidRDefault="0070103F" w:rsidP="00AD59D4">
      <w:pPr>
        <w:widowControl w:val="0"/>
        <w:autoSpaceDE w:val="0"/>
        <w:autoSpaceDN w:val="0"/>
        <w:adjustRightInd w:val="0"/>
        <w:spacing w:line="360" w:lineRule="auto"/>
        <w:ind w:firstLine="567"/>
        <w:jc w:val="both"/>
        <w:rPr>
          <w:szCs w:val="28"/>
          <w:lang w:val="uk-UA"/>
        </w:rPr>
      </w:pPr>
      <w:r w:rsidRPr="00575A49">
        <w:rPr>
          <w:szCs w:val="28"/>
          <w:lang w:val="uk-UA"/>
        </w:rPr>
        <w:t>Викладач визначає обсяг і зміст самостійної роботи, узгоджує її з іншими видами навчальної діяльності, розробляє методичні засоби проведення поточного та підсумко</w:t>
      </w:r>
      <w:r w:rsidR="00203D53" w:rsidRPr="00575A49">
        <w:rPr>
          <w:szCs w:val="28"/>
          <w:lang w:val="uk-UA"/>
        </w:rPr>
        <w:t>вого контролю, здійснює діагнос</w:t>
      </w:r>
      <w:r w:rsidRPr="00575A49">
        <w:rPr>
          <w:szCs w:val="28"/>
          <w:lang w:val="uk-UA"/>
        </w:rPr>
        <w:t>тику якості самостійної роботи студента (як правил</w:t>
      </w:r>
      <w:r w:rsidR="00203D53" w:rsidRPr="00575A49">
        <w:rPr>
          <w:szCs w:val="28"/>
          <w:lang w:val="uk-UA"/>
        </w:rPr>
        <w:t>о, на консультаціях</w:t>
      </w:r>
      <w:r w:rsidRPr="00575A49">
        <w:rPr>
          <w:szCs w:val="28"/>
          <w:lang w:val="uk-UA"/>
        </w:rPr>
        <w:t>), аналізує результати самостійної навчальної роботи кожного студента.</w:t>
      </w:r>
    </w:p>
    <w:p w:rsidR="005A73C8" w:rsidRPr="00575A49" w:rsidRDefault="0070103F" w:rsidP="00AD59D4">
      <w:pPr>
        <w:widowControl w:val="0"/>
        <w:autoSpaceDE w:val="0"/>
        <w:autoSpaceDN w:val="0"/>
        <w:adjustRightInd w:val="0"/>
        <w:spacing w:line="360" w:lineRule="auto"/>
        <w:ind w:firstLine="567"/>
        <w:jc w:val="both"/>
        <w:rPr>
          <w:b/>
          <w:bCs/>
          <w:szCs w:val="28"/>
          <w:lang w:val="uk-UA"/>
        </w:rPr>
      </w:pPr>
      <w:r w:rsidRPr="00575A49">
        <w:rPr>
          <w:szCs w:val="28"/>
          <w:lang w:val="uk-UA"/>
        </w:rPr>
        <w:br w:type="page"/>
      </w:r>
    </w:p>
    <w:p w:rsidR="00C314A3" w:rsidRPr="00575A49" w:rsidRDefault="00C314A3" w:rsidP="00AD59D4">
      <w:pPr>
        <w:spacing w:line="360" w:lineRule="auto"/>
        <w:ind w:firstLine="567"/>
        <w:jc w:val="center"/>
        <w:rPr>
          <w:b/>
          <w:bCs/>
          <w:szCs w:val="28"/>
          <w:lang w:val="uk-UA"/>
        </w:rPr>
      </w:pPr>
    </w:p>
    <w:p w:rsidR="00C314A3" w:rsidRPr="00575A49" w:rsidRDefault="00C314A3" w:rsidP="00AD59D4">
      <w:pPr>
        <w:spacing w:line="360" w:lineRule="auto"/>
        <w:ind w:firstLine="567"/>
        <w:jc w:val="center"/>
        <w:rPr>
          <w:b/>
          <w:bCs/>
          <w:szCs w:val="28"/>
          <w:lang w:val="uk-UA"/>
        </w:rPr>
      </w:pPr>
    </w:p>
    <w:p w:rsidR="0070103F" w:rsidRPr="00575A49" w:rsidRDefault="0070103F" w:rsidP="00AD59D4">
      <w:pPr>
        <w:spacing w:line="360" w:lineRule="auto"/>
        <w:ind w:firstLine="567"/>
        <w:jc w:val="center"/>
        <w:rPr>
          <w:b/>
          <w:bCs/>
          <w:szCs w:val="28"/>
          <w:lang w:val="uk-UA"/>
        </w:rPr>
      </w:pPr>
    </w:p>
    <w:p w:rsidR="00353142" w:rsidRPr="00575A49" w:rsidRDefault="00C314A3" w:rsidP="00AD59D4">
      <w:pPr>
        <w:spacing w:line="360" w:lineRule="auto"/>
        <w:ind w:firstLine="567"/>
        <w:jc w:val="center"/>
        <w:rPr>
          <w:b/>
          <w:bCs/>
          <w:szCs w:val="28"/>
          <w:lang w:val="uk-UA"/>
        </w:rPr>
      </w:pPr>
      <w:r w:rsidRPr="00575A49">
        <w:rPr>
          <w:b/>
          <w:bCs/>
          <w:szCs w:val="28"/>
          <w:lang w:val="uk-UA"/>
        </w:rPr>
        <w:t xml:space="preserve">НАВЧАЛЬНО-ТЕМАТИЧНИЙ </w:t>
      </w:r>
    </w:p>
    <w:p w:rsidR="00C314A3" w:rsidRPr="00575A49" w:rsidRDefault="00C314A3" w:rsidP="00AD59D4">
      <w:pPr>
        <w:spacing w:line="360" w:lineRule="auto"/>
        <w:ind w:firstLine="567"/>
        <w:jc w:val="center"/>
        <w:rPr>
          <w:b/>
          <w:bCs/>
          <w:szCs w:val="28"/>
          <w:lang w:val="uk-UA"/>
        </w:rPr>
      </w:pPr>
      <w:r w:rsidRPr="00575A49">
        <w:rPr>
          <w:b/>
          <w:bCs/>
          <w:szCs w:val="28"/>
          <w:lang w:val="uk-UA"/>
        </w:rPr>
        <w:t>ПЛАН ДИСЦИПЛІНИ</w:t>
      </w:r>
    </w:p>
    <w:p w:rsidR="00353142" w:rsidRPr="00575A49" w:rsidRDefault="00353142" w:rsidP="00AD59D4">
      <w:pPr>
        <w:spacing w:line="360" w:lineRule="auto"/>
        <w:ind w:firstLine="567"/>
        <w:jc w:val="center"/>
        <w:rPr>
          <w:b/>
          <w:bCs/>
          <w:szCs w:val="28"/>
          <w:lang w:val="uk-UA"/>
        </w:rPr>
      </w:pPr>
    </w:p>
    <w:p w:rsidR="00A73015" w:rsidRDefault="00063296" w:rsidP="00063296">
      <w:pPr>
        <w:spacing w:line="360" w:lineRule="auto"/>
        <w:jc w:val="both"/>
        <w:rPr>
          <w:b/>
          <w:bCs/>
          <w:szCs w:val="28"/>
          <w:lang w:val="uk-UA"/>
        </w:rPr>
      </w:pPr>
      <w:r w:rsidRPr="00BD173B">
        <w:rPr>
          <w:b/>
          <w:szCs w:val="28"/>
        </w:rPr>
        <w:t>Кредит І.</w:t>
      </w:r>
      <w:r w:rsidRPr="00BD173B">
        <w:rPr>
          <w:szCs w:val="28"/>
        </w:rPr>
        <w:t xml:space="preserve"> </w:t>
      </w:r>
      <w:r w:rsidRPr="00BD173B">
        <w:rPr>
          <w:b/>
          <w:bCs/>
          <w:szCs w:val="28"/>
        </w:rPr>
        <w:t>Слов’янські народи в давн</w:t>
      </w:r>
      <w:r>
        <w:rPr>
          <w:b/>
          <w:bCs/>
          <w:szCs w:val="28"/>
        </w:rPr>
        <w:t>ину</w:t>
      </w:r>
      <w:r w:rsidR="00A73015">
        <w:rPr>
          <w:b/>
          <w:bCs/>
          <w:szCs w:val="28"/>
          <w:lang w:val="uk-UA"/>
        </w:rPr>
        <w:t xml:space="preserve"> </w:t>
      </w:r>
    </w:p>
    <w:p w:rsidR="00063296" w:rsidRPr="00BD173B" w:rsidRDefault="00063296" w:rsidP="00063296">
      <w:pPr>
        <w:spacing w:line="360" w:lineRule="auto"/>
        <w:jc w:val="both"/>
        <w:rPr>
          <w:b/>
          <w:bCs/>
          <w:szCs w:val="28"/>
        </w:rPr>
      </w:pPr>
      <w:r w:rsidRPr="00BD173B">
        <w:rPr>
          <w:b/>
          <w:bCs/>
          <w:szCs w:val="28"/>
        </w:rPr>
        <w:t>Кредит ІІ. Слов’яни в добу середньовіччя.</w:t>
      </w:r>
    </w:p>
    <w:p w:rsidR="001F1CF3" w:rsidRDefault="001F1CF3" w:rsidP="00063296">
      <w:pPr>
        <w:widowControl w:val="0"/>
        <w:spacing w:line="360" w:lineRule="auto"/>
        <w:jc w:val="both"/>
        <w:rPr>
          <w:b/>
          <w:bCs/>
          <w:szCs w:val="28"/>
          <w:lang w:val="uk-UA"/>
        </w:rPr>
      </w:pPr>
    </w:p>
    <w:p w:rsidR="00063296" w:rsidRPr="00BD173B" w:rsidRDefault="00063296" w:rsidP="00063296">
      <w:pPr>
        <w:widowControl w:val="0"/>
        <w:spacing w:line="360" w:lineRule="auto"/>
        <w:jc w:val="both"/>
        <w:rPr>
          <w:b/>
          <w:bCs/>
          <w:szCs w:val="28"/>
        </w:rPr>
      </w:pPr>
      <w:r w:rsidRPr="00BD173B">
        <w:rPr>
          <w:b/>
          <w:bCs/>
          <w:szCs w:val="28"/>
          <w:lang w:val="uk-UA"/>
        </w:rPr>
        <w:t>ТЕМА 1. Вступ до курсу «Історія слов’янських народів». Хронологія та періодизація. Історіографія та джерела з курсу. Витоки та походження давніх слов’ян.</w:t>
      </w:r>
    </w:p>
    <w:p w:rsidR="001F1CF3" w:rsidRDefault="001F1CF3" w:rsidP="00063296">
      <w:pPr>
        <w:spacing w:line="360" w:lineRule="auto"/>
        <w:jc w:val="both"/>
        <w:rPr>
          <w:szCs w:val="28"/>
          <w:lang w:val="uk-UA"/>
        </w:rPr>
      </w:pPr>
    </w:p>
    <w:p w:rsidR="00063296" w:rsidRPr="00BD173B" w:rsidRDefault="00063296" w:rsidP="00063296">
      <w:pPr>
        <w:spacing w:line="360" w:lineRule="auto"/>
        <w:jc w:val="both"/>
        <w:rPr>
          <w:szCs w:val="28"/>
          <w:lang w:val="uk-UA"/>
        </w:rPr>
      </w:pPr>
      <w:r w:rsidRPr="00BD173B">
        <w:rPr>
          <w:szCs w:val="28"/>
          <w:lang w:val="uk-UA"/>
        </w:rPr>
        <w:t>Предмет, завдання та проблеми курсу «Історія слов’янських народів».</w:t>
      </w:r>
      <w:r w:rsidRPr="00BD173B">
        <w:rPr>
          <w:szCs w:val="28"/>
        </w:rPr>
        <w:t xml:space="preserve"> </w:t>
      </w:r>
      <w:r w:rsidRPr="00BD173B">
        <w:rPr>
          <w:szCs w:val="28"/>
          <w:lang w:val="uk-UA"/>
        </w:rPr>
        <w:t xml:space="preserve">Хронологія і періодизація курсу. Методи та підходи до вивчення курсу «Історія слов’янських народів». Географічна складова курсу. Історіографія та джерела з курсу. Найдавніша історія слов’ян. Європейська археологія про слов’янські археологічні культури та пам’ятки. Слов’яни у ІІ ст.. до н.е. – V ст.. н.е. Період слов’янської єдності. Розселення слов’ян в Європі. Рух слов’ян на Балкани та в Елладу. </w:t>
      </w:r>
      <w:r w:rsidRPr="00BD173B">
        <w:rPr>
          <w:color w:val="000000"/>
          <w:szCs w:val="28"/>
          <w:lang w:val="uk-UA"/>
        </w:rPr>
        <w:t>Проблеми етногенезу давніх слов’ян</w:t>
      </w:r>
      <w:r w:rsidRPr="00BD173B">
        <w:rPr>
          <w:szCs w:val="28"/>
          <w:lang w:val="uk-UA"/>
        </w:rPr>
        <w:t xml:space="preserve">. </w:t>
      </w:r>
      <w:r w:rsidRPr="00BD173B">
        <w:rPr>
          <w:color w:val="000000"/>
          <w:szCs w:val="28"/>
          <w:lang w:val="uk-UA"/>
        </w:rPr>
        <w:t>Гіпотези та концепції прабатьківщини слов’ян</w:t>
      </w:r>
      <w:r w:rsidRPr="00BD173B">
        <w:rPr>
          <w:szCs w:val="28"/>
          <w:lang w:val="uk-UA"/>
        </w:rPr>
        <w:t xml:space="preserve">. </w:t>
      </w:r>
      <w:r w:rsidRPr="00BD173B">
        <w:rPr>
          <w:color w:val="000000"/>
          <w:szCs w:val="28"/>
          <w:lang w:val="uk-UA"/>
        </w:rPr>
        <w:t xml:space="preserve">Антропологічні особливості слов’ян. Перші історичні відомості про слов’ян. </w:t>
      </w:r>
      <w:r w:rsidRPr="00BD173B">
        <w:rPr>
          <w:szCs w:val="28"/>
          <w:lang w:val="uk-UA"/>
        </w:rPr>
        <w:t>Союзи слов’янських племен.</w:t>
      </w:r>
    </w:p>
    <w:p w:rsidR="00063296" w:rsidRPr="00BD173B" w:rsidRDefault="00063296" w:rsidP="00063296">
      <w:pPr>
        <w:spacing w:line="360" w:lineRule="auto"/>
        <w:jc w:val="both"/>
        <w:rPr>
          <w:szCs w:val="28"/>
          <w:lang w:val="uk-UA"/>
        </w:rPr>
      </w:pPr>
      <w:r w:rsidRPr="00BD173B">
        <w:rPr>
          <w:szCs w:val="28"/>
          <w:lang w:val="uk-UA"/>
        </w:rPr>
        <w:t xml:space="preserve">Завоювання слов’ян на Балканах та в Елладі. Слов’яни Центральної Європи у VІІ ст. Відносини слов’янського світу з народами та країнами Сходу І тис. н.е. (Іранці, араби, Хазарський каганат VІІ – Х ст., Візантія). Відносини слов’янського світу з народами та країнами Західної Європи в період Раннього Середньовіччя (північні германці, Норвегія, Данія, Швеція, Англія, Нормандія, Франки, угорці). Суспільно-політичний устрій. Розвиток господарства та економіки. Релігійні вірування давніх слов’ян. Становлення слов’янської культури. </w:t>
      </w:r>
    </w:p>
    <w:p w:rsidR="00063296" w:rsidRPr="00BD173B" w:rsidRDefault="00063296" w:rsidP="00063296">
      <w:pPr>
        <w:widowControl w:val="0"/>
        <w:spacing w:line="360" w:lineRule="auto"/>
        <w:jc w:val="both"/>
        <w:rPr>
          <w:b/>
          <w:bCs/>
          <w:caps/>
          <w:szCs w:val="28"/>
          <w:lang w:val="uk-UA"/>
        </w:rPr>
      </w:pPr>
    </w:p>
    <w:p w:rsidR="00063296" w:rsidRPr="00BD173B" w:rsidRDefault="00063296" w:rsidP="00063296">
      <w:pPr>
        <w:widowControl w:val="0"/>
        <w:spacing w:line="360" w:lineRule="auto"/>
        <w:jc w:val="both"/>
        <w:rPr>
          <w:b/>
          <w:bCs/>
          <w:szCs w:val="28"/>
          <w:lang w:val="uk-UA"/>
        </w:rPr>
      </w:pPr>
      <w:r w:rsidRPr="00BD173B">
        <w:rPr>
          <w:b/>
          <w:bCs/>
          <w:caps/>
          <w:szCs w:val="28"/>
          <w:lang w:val="uk-UA"/>
        </w:rPr>
        <w:lastRenderedPageBreak/>
        <w:t>ТЕМА 2</w:t>
      </w:r>
      <w:r w:rsidRPr="00BD173B">
        <w:rPr>
          <w:b/>
          <w:bCs/>
          <w:szCs w:val="28"/>
          <w:lang w:val="uk-UA"/>
        </w:rPr>
        <w:t>. Полабські та поморські слов’яни в добу раннього середньовіччя</w:t>
      </w:r>
    </w:p>
    <w:p w:rsidR="00063296" w:rsidRPr="00BD173B" w:rsidRDefault="00063296" w:rsidP="00063296">
      <w:pPr>
        <w:widowControl w:val="0"/>
        <w:spacing w:line="360" w:lineRule="auto"/>
        <w:jc w:val="both"/>
        <w:rPr>
          <w:b/>
          <w:bCs/>
          <w:szCs w:val="28"/>
          <w:lang w:val="uk-UA"/>
        </w:rPr>
      </w:pPr>
    </w:p>
    <w:p w:rsidR="00063296" w:rsidRPr="00BD173B" w:rsidRDefault="00063296" w:rsidP="00063296">
      <w:pPr>
        <w:tabs>
          <w:tab w:val="num" w:pos="1080"/>
        </w:tabs>
        <w:spacing w:line="360" w:lineRule="auto"/>
        <w:jc w:val="both"/>
        <w:rPr>
          <w:szCs w:val="28"/>
          <w:lang w:val="uk-UA"/>
        </w:rPr>
      </w:pPr>
      <w:r w:rsidRPr="00BD173B">
        <w:rPr>
          <w:szCs w:val="28"/>
          <w:lang w:val="uk-UA"/>
        </w:rPr>
        <w:t xml:space="preserve">Історія Полабських та Поморських слов’ян. </w:t>
      </w:r>
      <w:r w:rsidRPr="00BD173B">
        <w:rPr>
          <w:bCs/>
          <w:szCs w:val="28"/>
          <w:lang w:val="uk-UA"/>
        </w:rPr>
        <w:t>Франко-Слов’янське протистояння</w:t>
      </w:r>
      <w:r w:rsidRPr="00BD173B">
        <w:rPr>
          <w:szCs w:val="28"/>
          <w:lang w:val="uk-UA"/>
        </w:rPr>
        <w:t xml:space="preserve">. Вендська держава слов’ян. Підкорення німцями Полабських слов’ян. Полабсько-Поморські слов’яни в описах сучасників. Археологічні культури Полабсько-поморських слов’ян. Географічний опис земель Полабсько-Поморських слов’ян та їх розселення. Історіографія історії Полабсько-поморських племен. Релігійні вірування Полабсько-Поморських слов’ян. Аркона – священне місто. Суспільно-політичний розвиток. Економічний розвиток. Культура Полабсько-Поморських слов’ян. </w:t>
      </w:r>
    </w:p>
    <w:p w:rsidR="00063296" w:rsidRPr="00BD173B" w:rsidRDefault="00063296" w:rsidP="00063296">
      <w:pPr>
        <w:widowControl w:val="0"/>
        <w:spacing w:line="360" w:lineRule="auto"/>
        <w:jc w:val="both"/>
        <w:rPr>
          <w:szCs w:val="28"/>
          <w:lang w:val="uk-UA"/>
        </w:rPr>
      </w:pPr>
    </w:p>
    <w:p w:rsidR="00063296" w:rsidRPr="00BD173B" w:rsidRDefault="00063296" w:rsidP="00063296">
      <w:pPr>
        <w:widowControl w:val="0"/>
        <w:spacing w:line="360" w:lineRule="auto"/>
        <w:jc w:val="both"/>
        <w:rPr>
          <w:b/>
          <w:bCs/>
          <w:szCs w:val="28"/>
          <w:lang w:val="uk-UA"/>
        </w:rPr>
      </w:pPr>
      <w:r w:rsidRPr="00BD173B">
        <w:rPr>
          <w:b/>
          <w:bCs/>
          <w:caps/>
          <w:szCs w:val="28"/>
          <w:lang w:val="uk-UA"/>
        </w:rPr>
        <w:t>ТЕМА 3</w:t>
      </w:r>
      <w:r w:rsidRPr="00BD173B">
        <w:rPr>
          <w:b/>
          <w:bCs/>
          <w:szCs w:val="28"/>
          <w:lang w:val="uk-UA"/>
        </w:rPr>
        <w:t>. Історія Польських земель в давнину та середньовіччя</w:t>
      </w:r>
    </w:p>
    <w:p w:rsidR="001F1CF3" w:rsidRDefault="001F1CF3" w:rsidP="00063296">
      <w:pPr>
        <w:spacing w:line="360" w:lineRule="auto"/>
        <w:jc w:val="both"/>
        <w:rPr>
          <w:szCs w:val="28"/>
          <w:lang w:val="uk-UA"/>
        </w:rPr>
      </w:pPr>
    </w:p>
    <w:p w:rsidR="00063296" w:rsidRPr="00BD173B" w:rsidRDefault="00063296" w:rsidP="00063296">
      <w:pPr>
        <w:spacing w:line="360" w:lineRule="auto"/>
        <w:jc w:val="both"/>
        <w:rPr>
          <w:rStyle w:val="FontStyle15"/>
          <w:sz w:val="28"/>
          <w:szCs w:val="28"/>
          <w:lang w:val="uk-UA" w:eastAsia="uk-UA"/>
        </w:rPr>
      </w:pPr>
      <w:r w:rsidRPr="00BD173B">
        <w:rPr>
          <w:szCs w:val="28"/>
          <w:lang w:val="uk-UA"/>
        </w:rPr>
        <w:t xml:space="preserve">Польські землі в давнину. Польські племена у VІ – ІХ ст. Політичний розвиток у Х – на початку ХІІ ст. Генезис Польської державності Пястів. Мешко І. Прийняття християнства. </w:t>
      </w:r>
      <w:r w:rsidRPr="00BD173B">
        <w:rPr>
          <w:szCs w:val="28"/>
        </w:rPr>
        <w:t>Культура прадавніх польських племен. Язичницькі уявлення. Божества та культи. Матеріальна культура.</w:t>
      </w:r>
      <w:r w:rsidRPr="00BD173B">
        <w:rPr>
          <w:szCs w:val="28"/>
          <w:lang w:val="uk-UA"/>
        </w:rPr>
        <w:t xml:space="preserve"> </w:t>
      </w:r>
      <w:r w:rsidRPr="00BD173B">
        <w:rPr>
          <w:szCs w:val="28"/>
        </w:rPr>
        <w:t xml:space="preserve">Культура у Х – ХІІ ст.. «Хрещення» та християнізація польських земель. Освіта, просвіта, мистецтво. Перші пам’ятники літератури. </w:t>
      </w:r>
      <w:r>
        <w:rPr>
          <w:szCs w:val="28"/>
        </w:rPr>
        <w:t xml:space="preserve">Культура повсякденного побуту. </w:t>
      </w:r>
      <w:r w:rsidRPr="00BD173B">
        <w:rPr>
          <w:szCs w:val="28"/>
        </w:rPr>
        <w:t>П</w:t>
      </w:r>
      <w:r>
        <w:rPr>
          <w:szCs w:val="28"/>
        </w:rPr>
        <w:t>ольська культура ХІІІ – ХІV ст.</w:t>
      </w:r>
      <w:r w:rsidRPr="00BD173B">
        <w:rPr>
          <w:szCs w:val="28"/>
        </w:rPr>
        <w:t xml:space="preserve"> Еволюція церкви. Освіта, просвіта, наука. Краківський університет. Суспільна думка. Література та мистецтво. Книгодрукув</w:t>
      </w:r>
      <w:r>
        <w:rPr>
          <w:szCs w:val="28"/>
        </w:rPr>
        <w:t xml:space="preserve">ання. Розвиток польської мови. </w:t>
      </w:r>
      <w:r w:rsidRPr="00BD173B">
        <w:rPr>
          <w:szCs w:val="28"/>
        </w:rPr>
        <w:t>Господарський побут та соціально-економічний лад.</w:t>
      </w:r>
      <w:r>
        <w:rPr>
          <w:szCs w:val="28"/>
          <w:lang w:val="uk-UA"/>
        </w:rPr>
        <w:t xml:space="preserve"> </w:t>
      </w:r>
      <w:r w:rsidRPr="00933C4F">
        <w:rPr>
          <w:szCs w:val="28"/>
          <w:lang w:val="uk-UA"/>
        </w:rPr>
        <w:t>Організація польської держави у Х – ХІ ст.</w:t>
      </w:r>
      <w:r>
        <w:rPr>
          <w:szCs w:val="28"/>
          <w:lang w:val="uk-UA"/>
        </w:rPr>
        <w:t xml:space="preserve"> </w:t>
      </w:r>
      <w:r w:rsidRPr="00933C4F">
        <w:rPr>
          <w:szCs w:val="28"/>
          <w:lang w:val="uk-UA"/>
        </w:rPr>
        <w:t>Основні віхи політичного розвитку.</w:t>
      </w:r>
      <w:r>
        <w:rPr>
          <w:szCs w:val="28"/>
          <w:lang w:val="uk-UA"/>
        </w:rPr>
        <w:t xml:space="preserve"> </w:t>
      </w:r>
      <w:r w:rsidRPr="00933C4F">
        <w:rPr>
          <w:szCs w:val="28"/>
          <w:lang w:val="uk-UA"/>
        </w:rPr>
        <w:t>Криза польської державності.</w:t>
      </w:r>
      <w:r>
        <w:rPr>
          <w:szCs w:val="28"/>
          <w:lang w:val="uk-UA"/>
        </w:rPr>
        <w:t xml:space="preserve"> </w:t>
      </w:r>
      <w:r w:rsidRPr="00933C4F">
        <w:rPr>
          <w:szCs w:val="28"/>
          <w:lang w:val="uk-UA"/>
        </w:rPr>
        <w:t>Економічні та соціальні від</w:t>
      </w:r>
      <w:r>
        <w:rPr>
          <w:szCs w:val="28"/>
          <w:lang w:val="uk-UA"/>
        </w:rPr>
        <w:t xml:space="preserve">носини у Х – на початку ХІІ ст. </w:t>
      </w:r>
      <w:r w:rsidRPr="00933C4F">
        <w:rPr>
          <w:szCs w:val="28"/>
          <w:lang w:val="uk-UA"/>
        </w:rPr>
        <w:t>Основні віхи політичного розвитку Польщі у ХІІІ.</w:t>
      </w:r>
      <w:r>
        <w:rPr>
          <w:szCs w:val="28"/>
          <w:lang w:val="uk-UA"/>
        </w:rPr>
        <w:t xml:space="preserve"> </w:t>
      </w:r>
      <w:r w:rsidRPr="00BD173B">
        <w:rPr>
          <w:szCs w:val="28"/>
          <w:lang w:val="uk-UA"/>
        </w:rPr>
        <w:t>Польська держава в період правління династії Ягеллонів (кінець ХIV –поч. ХVІІ ст.)</w:t>
      </w:r>
      <w:r>
        <w:rPr>
          <w:szCs w:val="28"/>
          <w:lang w:val="uk-UA"/>
        </w:rPr>
        <w:t xml:space="preserve">. </w:t>
      </w:r>
      <w:r w:rsidRPr="00BD173B">
        <w:rPr>
          <w:rStyle w:val="FontStyle15"/>
          <w:sz w:val="28"/>
          <w:szCs w:val="28"/>
          <w:lang w:val="uk-UA" w:eastAsia="uk-UA"/>
        </w:rPr>
        <w:t xml:space="preserve">Основні віхи політичного розвитку Польщі в XIII-XV ст. Польські князівства. Об'єднавчі тенденції. Державний устрій Польщі. Складання єдиного станової держави в XIV-XV ст. Казимир III Великий (1333-1370). Відносини з Тевтонським орденом. Кревська унія. Грюнвальдська битва. Формування органів станового представництва. Економічний розвиток в XIII-XV </w:t>
      </w:r>
      <w:r w:rsidRPr="00BD173B">
        <w:rPr>
          <w:rStyle w:val="FontStyle15"/>
          <w:sz w:val="28"/>
          <w:szCs w:val="28"/>
          <w:lang w:val="uk-UA" w:eastAsia="uk-UA"/>
        </w:rPr>
        <w:lastRenderedPageBreak/>
        <w:t>ст. Форми колонізації і перебудова аграрних відносин. Стан міст, торгівлі, гірської видобутку. Соціальна структура. Духовенство. Селянство. Лицарство-шляхта. Складання станових привілеїв шляхти. Міщани. Польська культура XIII-XV ст. Еволюція церкви. Освіта, освіта, наука. Краківський університет. Суспільна думка. Література і мистецтво. Книгодрукування. Розвиток польської мови. Політичний розвиток польської держави в XVI - першій половині XVII ст. Проблема абсолютизму. "Екзекуціоністський" рух шляхти в першій половині XVI ст. - Боротьба короля, шляхти і магнатеріїв. Люблінська унія (1569). Політична криза 1570-х років. Особливості внутрішньополітичного розвитку Речі Посполитої в кінці XVI - першій половині XVII ст. Зовнішня політика. Соціально-економічний розвиток польських земель в XVI - першій половині XVII ст. Генезис фільварково-панщинної системи господарювання. Причини її виникнення, природа, історична роль. Селянське господарство в XVI ст. Розвиток міста, ремесла і торгівлі, гірських промислів. Стани і соціальні групи. Шляхта. Ідеологія "сарматизму". Духовенство. Селянство. Городяни. Соціальні конфлікти. Польська культура в XVI - першій половині XVII ст. Гуманізм в Польщі. А. Фрич-Моджевскій. Н. Коперник. Я. Кохановський. М. Рей. Розвиток освіти, науки і суспільної думки. Література. Зміни в матеріальній культурі і стилі життя. Реформація.</w:t>
      </w:r>
    </w:p>
    <w:p w:rsidR="00063296" w:rsidRDefault="00063296" w:rsidP="00063296">
      <w:pPr>
        <w:spacing w:line="360" w:lineRule="auto"/>
        <w:jc w:val="both"/>
        <w:rPr>
          <w:b/>
          <w:bCs/>
          <w:caps/>
          <w:szCs w:val="28"/>
          <w:lang w:val="uk-UA"/>
        </w:rPr>
      </w:pPr>
    </w:p>
    <w:p w:rsidR="00063296" w:rsidRPr="00B85E35" w:rsidRDefault="00063296" w:rsidP="00063296">
      <w:pPr>
        <w:spacing w:line="360" w:lineRule="auto"/>
        <w:jc w:val="both"/>
        <w:rPr>
          <w:b/>
          <w:bCs/>
          <w:szCs w:val="28"/>
          <w:lang w:val="uk-UA"/>
        </w:rPr>
      </w:pPr>
      <w:r w:rsidRPr="00BD173B">
        <w:rPr>
          <w:b/>
          <w:bCs/>
          <w:caps/>
          <w:szCs w:val="28"/>
          <w:lang w:val="uk-UA"/>
        </w:rPr>
        <w:t xml:space="preserve">ТЕМА </w:t>
      </w:r>
      <w:r>
        <w:rPr>
          <w:b/>
          <w:bCs/>
          <w:caps/>
          <w:szCs w:val="28"/>
          <w:lang w:val="uk-UA"/>
        </w:rPr>
        <w:t>4</w:t>
      </w:r>
      <w:r w:rsidRPr="00BD173B">
        <w:rPr>
          <w:b/>
          <w:bCs/>
          <w:szCs w:val="28"/>
          <w:lang w:val="uk-UA"/>
        </w:rPr>
        <w:t xml:space="preserve">. </w:t>
      </w:r>
      <w:r w:rsidRPr="00B85E35">
        <w:rPr>
          <w:b/>
          <w:bCs/>
          <w:szCs w:val="28"/>
          <w:lang w:val="uk-UA"/>
        </w:rPr>
        <w:t xml:space="preserve">Словацькі землі в </w:t>
      </w:r>
      <w:r>
        <w:rPr>
          <w:b/>
          <w:bCs/>
          <w:szCs w:val="28"/>
          <w:lang w:val="uk-UA"/>
        </w:rPr>
        <w:t>добу середньовіччя</w:t>
      </w:r>
    </w:p>
    <w:p w:rsidR="001F1CF3" w:rsidRDefault="001F1CF3" w:rsidP="00063296">
      <w:pPr>
        <w:spacing w:line="360" w:lineRule="auto"/>
        <w:jc w:val="both"/>
        <w:rPr>
          <w:lang w:val="uk-UA"/>
        </w:rPr>
      </w:pPr>
    </w:p>
    <w:p w:rsidR="00063296" w:rsidRPr="00BD173B" w:rsidRDefault="00063296" w:rsidP="00063296">
      <w:pPr>
        <w:spacing w:line="360" w:lineRule="auto"/>
        <w:jc w:val="both"/>
        <w:rPr>
          <w:b/>
          <w:szCs w:val="28"/>
          <w:highlight w:val="yellow"/>
          <w:lang w:val="uk-UA"/>
        </w:rPr>
      </w:pPr>
      <w:r>
        <w:rPr>
          <w:lang w:val="uk-UA"/>
        </w:rPr>
        <w:t>Словацькі землі в давнину</w:t>
      </w:r>
      <w:r w:rsidRPr="00DF6770">
        <w:rPr>
          <w:lang w:val="uk-UA"/>
        </w:rPr>
        <w:t>.</w:t>
      </w:r>
      <w:r>
        <w:rPr>
          <w:lang w:val="uk-UA"/>
        </w:rPr>
        <w:t xml:space="preserve"> Первісно-общинний лад</w:t>
      </w:r>
      <w:r w:rsidRPr="00DF6770">
        <w:rPr>
          <w:lang w:val="uk-UA"/>
        </w:rPr>
        <w:t>.</w:t>
      </w:r>
      <w:r>
        <w:rPr>
          <w:lang w:val="uk-UA"/>
        </w:rPr>
        <w:t xml:space="preserve"> Князівство «Само»</w:t>
      </w:r>
      <w:r w:rsidRPr="00DF6770">
        <w:rPr>
          <w:lang w:val="uk-UA"/>
        </w:rPr>
        <w:t>.</w:t>
      </w:r>
      <w:r>
        <w:rPr>
          <w:lang w:val="uk-UA"/>
        </w:rPr>
        <w:t xml:space="preserve"> Велико-Моравська держава. </w:t>
      </w:r>
      <w:r w:rsidRPr="00E536C9">
        <w:rPr>
          <w:szCs w:val="28"/>
          <w:lang w:val="uk-UA"/>
        </w:rPr>
        <w:t>Словачч</w:t>
      </w:r>
      <w:r w:rsidRPr="00E536C9">
        <w:rPr>
          <w:szCs w:val="28"/>
        </w:rPr>
        <w:t>ина</w:t>
      </w:r>
      <w:r>
        <w:rPr>
          <w:szCs w:val="28"/>
          <w:lang w:val="uk-UA"/>
        </w:rPr>
        <w:t xml:space="preserve"> у Х – ХІV ст. </w:t>
      </w:r>
      <w:r w:rsidRPr="00E536C9">
        <w:rPr>
          <w:szCs w:val="28"/>
          <w:lang w:val="uk-UA"/>
        </w:rPr>
        <w:t>Словаччина у ХV- ХVІІ ст. Словаччина у системі монархії</w:t>
      </w:r>
      <w:r w:rsidRPr="00E536C9">
        <w:rPr>
          <w:sz w:val="23"/>
          <w:szCs w:val="23"/>
          <w:lang w:val="uk-UA"/>
        </w:rPr>
        <w:t xml:space="preserve"> </w:t>
      </w:r>
      <w:r w:rsidRPr="00E536C9">
        <w:rPr>
          <w:szCs w:val="28"/>
          <w:lang w:val="uk-UA"/>
        </w:rPr>
        <w:t>Габсбургів</w:t>
      </w:r>
      <w:r w:rsidRPr="00B85E35">
        <w:rPr>
          <w:szCs w:val="28"/>
          <w:lang w:val="uk-UA"/>
        </w:rPr>
        <w:t>.</w:t>
      </w:r>
      <w:r w:rsidRPr="00E536C9">
        <w:rPr>
          <w:szCs w:val="28"/>
          <w:lang w:val="uk-UA"/>
        </w:rPr>
        <w:t xml:space="preserve"> </w:t>
      </w:r>
      <w:r>
        <w:rPr>
          <w:szCs w:val="28"/>
          <w:lang w:val="uk-UA"/>
        </w:rPr>
        <w:t xml:space="preserve">Економічний розвиток. Соціальний розвиток. Політичний розвиток. Взаємовідносини з сусідами. </w:t>
      </w:r>
      <w:r w:rsidRPr="00B85E35">
        <w:rPr>
          <w:szCs w:val="28"/>
          <w:lang w:val="uk-UA"/>
        </w:rPr>
        <w:t>Розвиток освіти у середньовічній Словаччині. Архітекту</w:t>
      </w:r>
      <w:r>
        <w:rPr>
          <w:szCs w:val="28"/>
          <w:lang w:val="uk-UA"/>
        </w:rPr>
        <w:t xml:space="preserve">ра Словацьких міських центрів. </w:t>
      </w:r>
      <w:r w:rsidRPr="00BE6586">
        <w:rPr>
          <w:szCs w:val="28"/>
          <w:lang w:val="uk-UA"/>
        </w:rPr>
        <w:t>Культура Словаччини у Х</w:t>
      </w:r>
      <w:r>
        <w:rPr>
          <w:szCs w:val="28"/>
        </w:rPr>
        <w:t>V</w:t>
      </w:r>
      <w:r w:rsidRPr="00BE6586">
        <w:rPr>
          <w:szCs w:val="28"/>
          <w:lang w:val="uk-UA"/>
        </w:rPr>
        <w:t>І – Х</w:t>
      </w:r>
      <w:r>
        <w:rPr>
          <w:szCs w:val="28"/>
        </w:rPr>
        <w:t>V</w:t>
      </w:r>
      <w:r w:rsidRPr="00BE6586">
        <w:rPr>
          <w:szCs w:val="28"/>
          <w:lang w:val="uk-UA"/>
        </w:rPr>
        <w:t>ІІ ст.</w:t>
      </w:r>
      <w:r>
        <w:rPr>
          <w:szCs w:val="28"/>
          <w:lang w:val="uk-UA"/>
        </w:rPr>
        <w:t xml:space="preserve"> </w:t>
      </w:r>
      <w:r w:rsidRPr="00BD173B">
        <w:rPr>
          <w:szCs w:val="28"/>
          <w:lang w:val="uk-UA"/>
        </w:rPr>
        <w:t>Словацькі землі в ХVI – ХVІІ ст.</w:t>
      </w:r>
      <w:r>
        <w:rPr>
          <w:szCs w:val="28"/>
          <w:lang w:val="uk-UA"/>
        </w:rPr>
        <w:t xml:space="preserve"> С</w:t>
      </w:r>
      <w:r w:rsidRPr="00BD173B">
        <w:rPr>
          <w:szCs w:val="28"/>
          <w:lang w:val="uk-UA"/>
        </w:rPr>
        <w:t xml:space="preserve">ловаччина в XV-XVII ст. Економічний розвиток Словаччини в XV ст. Занепад міст. Поширення гуситської ідеології. Діяльність "братриків". Словаччина в центрі боротьби за угорську корону. Словаччина в системі монархії Габсбургів. Економіка Словаччини </w:t>
      </w:r>
      <w:r w:rsidRPr="00BD173B">
        <w:rPr>
          <w:szCs w:val="28"/>
          <w:lang w:val="uk-UA"/>
        </w:rPr>
        <w:lastRenderedPageBreak/>
        <w:t>в XVI ст. Гуманістичне спрямування в культурі Словаччини XV ст. Замкове зодчество. Розквіт станкового готичної живопису. Словаччина XVII ст. Особливості процесу формування словацької народності. Словацькі землі - центр боротьби між угорською шляхтою та Габсбургами. Повстання 1678 і 1703 рр. Економічний розвиток Словаччини у XVIII ст. Розквіт гірничої металургії. Політичне становище словацьких територій в XVIII ст. Освічений абсолютизм Марії Терезії у Словаччині. Реформи Йосифа II. Словацьке Просвітництво. Розвиток науки. Матей Бел. Міська культура.</w:t>
      </w:r>
    </w:p>
    <w:p w:rsidR="00063296" w:rsidRPr="00BE6586" w:rsidRDefault="00063296" w:rsidP="00063296">
      <w:pPr>
        <w:spacing w:line="360" w:lineRule="auto"/>
        <w:jc w:val="both"/>
        <w:rPr>
          <w:szCs w:val="28"/>
          <w:lang w:val="uk-UA"/>
        </w:rPr>
      </w:pPr>
    </w:p>
    <w:p w:rsidR="00063296" w:rsidRPr="00BE6586" w:rsidRDefault="00063296" w:rsidP="00063296">
      <w:pPr>
        <w:spacing w:line="360" w:lineRule="auto"/>
        <w:jc w:val="both"/>
        <w:rPr>
          <w:b/>
          <w:bCs/>
          <w:szCs w:val="28"/>
          <w:lang w:val="uk-UA"/>
        </w:rPr>
      </w:pPr>
      <w:r w:rsidRPr="00BE6586">
        <w:rPr>
          <w:b/>
          <w:bCs/>
          <w:szCs w:val="28"/>
          <w:lang w:val="uk-UA"/>
        </w:rPr>
        <w:t>ТЕМА 5. Історія Чеських земель в середньовічну добу</w:t>
      </w:r>
    </w:p>
    <w:p w:rsidR="001F1CF3" w:rsidRDefault="001F1CF3" w:rsidP="00063296">
      <w:pPr>
        <w:spacing w:line="360" w:lineRule="auto"/>
        <w:jc w:val="both"/>
        <w:rPr>
          <w:lang w:val="uk-UA"/>
        </w:rPr>
      </w:pPr>
    </w:p>
    <w:p w:rsidR="00063296" w:rsidRPr="00BE6586" w:rsidRDefault="00063296" w:rsidP="00063296">
      <w:pPr>
        <w:spacing w:line="360" w:lineRule="auto"/>
        <w:jc w:val="both"/>
        <w:rPr>
          <w:szCs w:val="28"/>
          <w:lang w:val="uk-UA"/>
        </w:rPr>
      </w:pPr>
      <w:r>
        <w:rPr>
          <w:lang w:val="uk-UA"/>
        </w:rPr>
        <w:t>Чеські та Словацькі землі в давнину</w:t>
      </w:r>
      <w:r w:rsidRPr="00DF6770">
        <w:rPr>
          <w:lang w:val="uk-UA"/>
        </w:rPr>
        <w:t>.</w:t>
      </w:r>
      <w:r>
        <w:rPr>
          <w:lang w:val="uk-UA"/>
        </w:rPr>
        <w:t xml:space="preserve"> Первісно-общинний лад</w:t>
      </w:r>
      <w:r w:rsidRPr="00DF6770">
        <w:rPr>
          <w:lang w:val="uk-UA"/>
        </w:rPr>
        <w:t>.</w:t>
      </w:r>
      <w:r>
        <w:rPr>
          <w:lang w:val="uk-UA"/>
        </w:rPr>
        <w:t xml:space="preserve"> Князівство «Само»</w:t>
      </w:r>
      <w:r w:rsidRPr="00DF6770">
        <w:rPr>
          <w:lang w:val="uk-UA"/>
        </w:rPr>
        <w:t>.</w:t>
      </w:r>
      <w:r>
        <w:rPr>
          <w:lang w:val="uk-UA"/>
        </w:rPr>
        <w:t xml:space="preserve"> Велико-Моравська держава. </w:t>
      </w:r>
      <w:r>
        <w:rPr>
          <w:szCs w:val="28"/>
          <w:lang w:val="uk-UA"/>
        </w:rPr>
        <w:t xml:space="preserve">Економічний, соціальний та політичний устрій. </w:t>
      </w:r>
      <w:r>
        <w:rPr>
          <w:bCs/>
          <w:color w:val="000000"/>
          <w:szCs w:val="28"/>
          <w:lang w:val="uk-UA"/>
        </w:rPr>
        <w:t>Взаємовідносини з сусідами.</w:t>
      </w:r>
      <w:r>
        <w:rPr>
          <w:szCs w:val="28"/>
          <w:lang w:val="uk-UA"/>
        </w:rPr>
        <w:t xml:space="preserve"> Християнізація. Діяльність місіонерів Кирила та Мефодія. Чехія в період Раннього Середньовіччя (Х-ХІІ ст.)</w:t>
      </w:r>
      <w:r>
        <w:rPr>
          <w:i/>
          <w:szCs w:val="28"/>
          <w:lang w:val="uk-UA"/>
        </w:rPr>
        <w:t xml:space="preserve">. </w:t>
      </w:r>
      <w:r>
        <w:rPr>
          <w:szCs w:val="28"/>
          <w:lang w:val="uk-UA"/>
        </w:rPr>
        <w:t xml:space="preserve">Формування держави Пржемисловичів. Соціально-економічний розвиток та соціальний устрій чеської держави. </w:t>
      </w:r>
      <w:r w:rsidRPr="00BE6586">
        <w:rPr>
          <w:szCs w:val="28"/>
          <w:lang w:val="uk-UA"/>
        </w:rPr>
        <w:t>Культурне значення Великої Моравії.</w:t>
      </w:r>
      <w:r>
        <w:rPr>
          <w:szCs w:val="28"/>
          <w:lang w:val="uk-UA"/>
        </w:rPr>
        <w:t xml:space="preserve"> </w:t>
      </w:r>
      <w:r w:rsidRPr="00BE6586">
        <w:rPr>
          <w:szCs w:val="28"/>
          <w:lang w:val="uk-UA"/>
        </w:rPr>
        <w:t>Культурна політика Карла І</w:t>
      </w:r>
      <w:r w:rsidRPr="00E536C9">
        <w:rPr>
          <w:szCs w:val="28"/>
        </w:rPr>
        <w:t>V</w:t>
      </w:r>
      <w:r w:rsidRPr="00BE6586">
        <w:rPr>
          <w:szCs w:val="28"/>
          <w:lang w:val="uk-UA"/>
        </w:rPr>
        <w:t>. Створення Празького університету.</w:t>
      </w:r>
      <w:r>
        <w:rPr>
          <w:szCs w:val="28"/>
          <w:lang w:val="uk-UA"/>
        </w:rPr>
        <w:t xml:space="preserve"> </w:t>
      </w:r>
      <w:r w:rsidRPr="00BE6586">
        <w:rPr>
          <w:szCs w:val="28"/>
          <w:lang w:val="uk-UA"/>
        </w:rPr>
        <w:t>Розвиток літератури та літописання у Чехії.</w:t>
      </w:r>
      <w:r>
        <w:rPr>
          <w:szCs w:val="28"/>
          <w:lang w:val="uk-UA"/>
        </w:rPr>
        <w:t xml:space="preserve"> </w:t>
      </w:r>
      <w:r w:rsidRPr="00BE6586">
        <w:rPr>
          <w:szCs w:val="28"/>
          <w:lang w:val="uk-UA"/>
        </w:rPr>
        <w:t xml:space="preserve">Архітектура, скульптура та образотворче мистецтво Чехії у середні віки. </w:t>
      </w:r>
      <w:r w:rsidRPr="00BD173B">
        <w:rPr>
          <w:szCs w:val="28"/>
          <w:lang w:val="uk-UA"/>
        </w:rPr>
        <w:t>Гуситський рух. Занепад чеської державності (ХV – перша половина ХVІІ ст.).</w:t>
      </w:r>
      <w:r>
        <w:rPr>
          <w:szCs w:val="28"/>
          <w:lang w:val="uk-UA"/>
        </w:rPr>
        <w:t xml:space="preserve"> </w:t>
      </w:r>
      <w:r w:rsidRPr="00BD173B">
        <w:rPr>
          <w:rStyle w:val="FontStyle15"/>
          <w:sz w:val="28"/>
          <w:szCs w:val="28"/>
          <w:lang w:val="uk-UA" w:eastAsia="uk-UA"/>
        </w:rPr>
        <w:t xml:space="preserve">Чеська держава в другій половині XIV - початку XV ст. Економічна та політична ситуація. Соціальна структура. Управління, фінанси. Ослаблення королівської влади, шляхетська опозиція. Гуситський рух в XV ст. Ідеологічні передумови гусизму. Діяльність Яна Гуса. Формування основних таборів гуситського руху. Гуситська революція. Гуситські війни. Нова фаза гуситського руху. Політична боротьба в період з 1437 по 1471 рр. Іржі з Подебрад. Соціально-економічний і політичний розвиток Чехії з 1471 по 1526 рр. Політичний устрій чеської держави. Положення окремих верств суспільства. Об'єднання чеською та угорською корон під владою Владислава з династії Ягеллонів. Ослаблення королівської влади. Розвиток станової держави. Соціально-політичний розвиток чеських земель у складі </w:t>
      </w:r>
      <w:r w:rsidRPr="00BD173B">
        <w:rPr>
          <w:rStyle w:val="FontStyle15"/>
          <w:sz w:val="28"/>
          <w:szCs w:val="28"/>
          <w:lang w:val="uk-UA" w:eastAsia="uk-UA"/>
        </w:rPr>
        <w:lastRenderedPageBreak/>
        <w:t>Габсбурзької монархії. 1526-1620 рр. Обрання Фердинанда I Габсбурга чеським королем і його політика. Конфлікти станів з королем. Повстання 1547 Економічний розвиток. Релігійна боротьба. Громада чеських братів. Загострення політичних протиріч у кінці XVI - початку XVII ст. Чеське станове повстання 1618-1620 рр. Чеські землі в період Тридцятирічної війни. Військові дії на території Чехії. Політичні та соціальні наслідки Тридцятилітньої війни для чеських земель. Торжество католицької Контрреформації. Економічні наслідки війни. Ян Амос Коменський.</w:t>
      </w:r>
    </w:p>
    <w:p w:rsidR="00063296" w:rsidRDefault="00063296" w:rsidP="00063296">
      <w:pPr>
        <w:spacing w:line="360" w:lineRule="auto"/>
        <w:jc w:val="both"/>
        <w:rPr>
          <w:szCs w:val="28"/>
          <w:lang w:val="uk-UA"/>
        </w:rPr>
      </w:pPr>
    </w:p>
    <w:p w:rsidR="00063296" w:rsidRPr="00BE6586" w:rsidRDefault="00063296" w:rsidP="00063296">
      <w:pPr>
        <w:spacing w:line="360" w:lineRule="auto"/>
        <w:jc w:val="both"/>
        <w:rPr>
          <w:b/>
          <w:bCs/>
          <w:szCs w:val="28"/>
          <w:lang w:val="uk-UA"/>
        </w:rPr>
      </w:pPr>
      <w:r w:rsidRPr="00BE6586">
        <w:rPr>
          <w:b/>
          <w:bCs/>
          <w:szCs w:val="28"/>
          <w:lang w:val="uk-UA"/>
        </w:rPr>
        <w:t>ТЕМА 6. Південні слов’яни в добу середньовіччя</w:t>
      </w:r>
    </w:p>
    <w:p w:rsidR="001F1CF3" w:rsidRDefault="001F1CF3" w:rsidP="00063296">
      <w:pPr>
        <w:spacing w:line="360" w:lineRule="auto"/>
        <w:jc w:val="both"/>
        <w:rPr>
          <w:szCs w:val="28"/>
          <w:lang w:val="uk-UA"/>
        </w:rPr>
      </w:pPr>
    </w:p>
    <w:p w:rsidR="00063296" w:rsidRPr="00BD173B" w:rsidRDefault="00063296" w:rsidP="00063296">
      <w:pPr>
        <w:spacing w:line="360" w:lineRule="auto"/>
        <w:jc w:val="both"/>
        <w:rPr>
          <w:szCs w:val="28"/>
          <w:lang w:val="uk-UA"/>
        </w:rPr>
      </w:pPr>
      <w:r w:rsidRPr="00573ACA">
        <w:rPr>
          <w:szCs w:val="28"/>
          <w:lang w:val="uk-UA"/>
        </w:rPr>
        <w:t>Утворення болгарської держави та народності.</w:t>
      </w:r>
      <w:r>
        <w:rPr>
          <w:szCs w:val="28"/>
          <w:lang w:val="uk-UA"/>
        </w:rPr>
        <w:t xml:space="preserve"> </w:t>
      </w:r>
      <w:r w:rsidRPr="00573ACA">
        <w:rPr>
          <w:szCs w:val="28"/>
          <w:lang w:val="uk-UA"/>
        </w:rPr>
        <w:t>Перше Болгарське царство.</w:t>
      </w:r>
      <w:r>
        <w:rPr>
          <w:szCs w:val="28"/>
          <w:lang w:val="uk-UA"/>
        </w:rPr>
        <w:t xml:space="preserve"> </w:t>
      </w:r>
      <w:r w:rsidRPr="00573ACA">
        <w:rPr>
          <w:szCs w:val="28"/>
          <w:lang w:val="uk-UA"/>
        </w:rPr>
        <w:t>Прийняття християнства.</w:t>
      </w:r>
      <w:r>
        <w:rPr>
          <w:szCs w:val="28"/>
          <w:lang w:val="uk-UA"/>
        </w:rPr>
        <w:t xml:space="preserve"> </w:t>
      </w:r>
      <w:r w:rsidRPr="00573ACA">
        <w:rPr>
          <w:szCs w:val="28"/>
          <w:lang w:val="uk-UA"/>
        </w:rPr>
        <w:t>Болгарія</w:t>
      </w:r>
      <w:r>
        <w:rPr>
          <w:szCs w:val="28"/>
          <w:lang w:val="uk-UA"/>
        </w:rPr>
        <w:t xml:space="preserve"> наприкінці ІХ – початок ХІ ст. </w:t>
      </w:r>
      <w:r w:rsidRPr="00573ACA">
        <w:rPr>
          <w:szCs w:val="28"/>
          <w:lang w:val="uk-UA"/>
        </w:rPr>
        <w:t>Болгарія у битвах з Візантією та під її владою.</w:t>
      </w:r>
      <w:r>
        <w:rPr>
          <w:szCs w:val="28"/>
          <w:lang w:val="uk-UA"/>
        </w:rPr>
        <w:t xml:space="preserve"> </w:t>
      </w:r>
      <w:r w:rsidRPr="00573ACA">
        <w:rPr>
          <w:szCs w:val="28"/>
          <w:lang w:val="uk-UA"/>
        </w:rPr>
        <w:t>Падіння візантійської влади та утворення Другого Болгарського царства.</w:t>
      </w:r>
      <w:r>
        <w:rPr>
          <w:szCs w:val="28"/>
          <w:lang w:val="uk-UA"/>
        </w:rPr>
        <w:t xml:space="preserve"> </w:t>
      </w:r>
      <w:r w:rsidRPr="00573ACA">
        <w:rPr>
          <w:szCs w:val="28"/>
          <w:lang w:val="uk-UA"/>
        </w:rPr>
        <w:t xml:space="preserve">Основні прошарки населення та особливості феодальних відносин. </w:t>
      </w:r>
      <w:r w:rsidRPr="00573ACA">
        <w:rPr>
          <w:szCs w:val="28"/>
        </w:rPr>
        <w:t xml:space="preserve">Стан сільського господарства, торгівлі та ремесла, гірничих промислів. Село та місто. </w:t>
      </w:r>
      <w:r w:rsidRPr="00573ACA">
        <w:rPr>
          <w:szCs w:val="28"/>
          <w:lang w:val="uk-UA"/>
        </w:rPr>
        <w:t>Болгарія у ХІІІ ст.. Іван Асень ІІ. Повстання Івайла. Послаблення Другого Болгарського царства у другій половині ХІІІ ст.</w:t>
      </w:r>
      <w:r>
        <w:rPr>
          <w:szCs w:val="28"/>
          <w:lang w:val="uk-UA"/>
        </w:rPr>
        <w:t xml:space="preserve"> </w:t>
      </w:r>
      <w:r w:rsidRPr="00573ACA">
        <w:rPr>
          <w:szCs w:val="28"/>
          <w:lang w:val="uk-UA"/>
        </w:rPr>
        <w:t>Друге Болгарське царство у ХІV ст. Іван Олександр.</w:t>
      </w:r>
      <w:r>
        <w:rPr>
          <w:szCs w:val="28"/>
          <w:lang w:val="uk-UA"/>
        </w:rPr>
        <w:t xml:space="preserve"> </w:t>
      </w:r>
      <w:r w:rsidRPr="00573ACA">
        <w:rPr>
          <w:szCs w:val="28"/>
          <w:lang w:val="uk-UA"/>
        </w:rPr>
        <w:t>Наростання відцентрових тенденцій. Територіальні втрати.</w:t>
      </w:r>
      <w:r>
        <w:rPr>
          <w:szCs w:val="28"/>
          <w:lang w:val="uk-UA"/>
        </w:rPr>
        <w:t xml:space="preserve"> </w:t>
      </w:r>
      <w:r w:rsidRPr="00573ACA">
        <w:rPr>
          <w:szCs w:val="28"/>
          <w:lang w:val="uk-UA"/>
        </w:rPr>
        <w:t>Патріарх Євфимій Тирновський та його церковно-політична діяльність.</w:t>
      </w:r>
      <w:r>
        <w:rPr>
          <w:szCs w:val="28"/>
          <w:lang w:val="uk-UA"/>
        </w:rPr>
        <w:t xml:space="preserve"> </w:t>
      </w:r>
      <w:r w:rsidRPr="00573ACA">
        <w:rPr>
          <w:szCs w:val="28"/>
          <w:lang w:val="uk-UA"/>
        </w:rPr>
        <w:t>Григір Цимболак.</w:t>
      </w:r>
      <w:r>
        <w:rPr>
          <w:szCs w:val="28"/>
          <w:lang w:val="uk-UA"/>
        </w:rPr>
        <w:t xml:space="preserve"> </w:t>
      </w:r>
      <w:r w:rsidRPr="00ED36D2">
        <w:rPr>
          <w:szCs w:val="28"/>
          <w:lang w:val="uk-UA"/>
        </w:rPr>
        <w:t>Етнокультурна консолідація слов’янської болгарської народності. Процеси християнізації у суспільстві, єресь богомилів.</w:t>
      </w:r>
      <w:r>
        <w:rPr>
          <w:szCs w:val="28"/>
          <w:lang w:val="uk-UA"/>
        </w:rPr>
        <w:t xml:space="preserve"> </w:t>
      </w:r>
      <w:r w:rsidRPr="00ED36D2">
        <w:rPr>
          <w:szCs w:val="28"/>
          <w:lang w:val="uk-UA"/>
        </w:rPr>
        <w:t>Освіта та просвіта в колі візантійської цивілізації. Мистецтво та перші пам’ятки літератури.</w:t>
      </w:r>
      <w:r>
        <w:rPr>
          <w:szCs w:val="28"/>
          <w:lang w:val="uk-UA"/>
        </w:rPr>
        <w:t xml:space="preserve"> </w:t>
      </w:r>
      <w:r w:rsidRPr="00ED36D2">
        <w:rPr>
          <w:szCs w:val="28"/>
          <w:lang w:val="uk-UA"/>
        </w:rPr>
        <w:t>Болгарські книжкові школи.</w:t>
      </w:r>
      <w:r>
        <w:rPr>
          <w:szCs w:val="28"/>
          <w:lang w:val="uk-UA"/>
        </w:rPr>
        <w:t xml:space="preserve"> </w:t>
      </w:r>
      <w:r w:rsidRPr="00ED36D2">
        <w:rPr>
          <w:szCs w:val="28"/>
          <w:lang w:val="uk-UA"/>
        </w:rPr>
        <w:t>Культура повсякденного побуту.</w:t>
      </w:r>
      <w:r>
        <w:rPr>
          <w:szCs w:val="28"/>
          <w:lang w:val="uk-UA"/>
        </w:rPr>
        <w:t xml:space="preserve"> </w:t>
      </w:r>
      <w:r>
        <w:rPr>
          <w:color w:val="000000"/>
          <w:szCs w:val="28"/>
          <w:lang w:val="uk-UA"/>
        </w:rPr>
        <w:t xml:space="preserve">Складання сербської державності. Князівства Зети і Рашки. Прийняття християнства. Виникнення та історія держави Неманичів (друга половина ХІІ – перша половина </w:t>
      </w:r>
      <w:r w:rsidRPr="00105477">
        <w:rPr>
          <w:szCs w:val="28"/>
        </w:rPr>
        <w:t>XIV</w:t>
      </w:r>
      <w:r>
        <w:rPr>
          <w:szCs w:val="28"/>
          <w:lang w:val="uk-UA"/>
        </w:rPr>
        <w:t xml:space="preserve"> ст.) </w:t>
      </w:r>
      <w:r>
        <w:rPr>
          <w:color w:val="000000"/>
          <w:szCs w:val="28"/>
          <w:lang w:val="uk-UA"/>
        </w:rPr>
        <w:t>Сербія в часи правління Стефана Душана (</w:t>
      </w:r>
      <w:r w:rsidRPr="00E55B40">
        <w:rPr>
          <w:szCs w:val="28"/>
          <w:lang w:val="uk-UA"/>
        </w:rPr>
        <w:t>1331-1355</w:t>
      </w:r>
      <w:r>
        <w:rPr>
          <w:color w:val="000000"/>
          <w:szCs w:val="28"/>
          <w:lang w:val="uk-UA"/>
        </w:rPr>
        <w:t xml:space="preserve">). «Законник Стефана Душана». Війни з Болгарією та Візантією. Становлення та розвиток державних інститутів. Соціально-економічний стан. Розповсюдження кирилиці. Література: житія святих, епічні пісні. Архітектура. </w:t>
      </w:r>
      <w:r>
        <w:rPr>
          <w:szCs w:val="28"/>
          <w:lang w:val="uk-UA"/>
        </w:rPr>
        <w:t xml:space="preserve">Утворення Чорногорії. Експансія Османської імперії та Венеції. </w:t>
      </w:r>
      <w:r>
        <w:rPr>
          <w:szCs w:val="28"/>
          <w:lang w:val="uk-UA"/>
        </w:rPr>
        <w:lastRenderedPageBreak/>
        <w:t xml:space="preserve">Національно-визвольна боротьба. Роль церкви. Соціально-економічний лад Чорногорії. Стан православного населення Хорватії. Соціально-економічний розвиток хорватських земель. Міста континентальної Хорватії (Славонії) та венеціанської Далмації. Розвиток панщини у хорватських землях Австрійської імперії. Міські та селянські рухи у Хорватії, Славонії та Далмації. Утворення Боснійського королівства. </w:t>
      </w:r>
      <w:r>
        <w:rPr>
          <w:bCs/>
          <w:szCs w:val="28"/>
          <w:lang w:val="uk-UA"/>
        </w:rPr>
        <w:t>Роль боснійської церкви</w:t>
      </w:r>
      <w:r>
        <w:rPr>
          <w:szCs w:val="28"/>
          <w:lang w:val="uk-UA"/>
        </w:rPr>
        <w:t xml:space="preserve">. Розвиток землеробства та гірничої справи. Боснійсько-угорські відносини. Держава Твртко І. </w:t>
      </w:r>
      <w:r w:rsidRPr="00323106">
        <w:rPr>
          <w:szCs w:val="28"/>
        </w:rPr>
        <w:t>Культура</w:t>
      </w:r>
      <w:r w:rsidRPr="00323106">
        <w:rPr>
          <w:szCs w:val="28"/>
          <w:lang w:val="uk-UA"/>
        </w:rPr>
        <w:t xml:space="preserve"> Боснії</w:t>
      </w:r>
      <w:r w:rsidRPr="00323106">
        <w:rPr>
          <w:szCs w:val="28"/>
        </w:rPr>
        <w:t>.</w:t>
      </w:r>
      <w:r>
        <w:rPr>
          <w:szCs w:val="28"/>
          <w:lang w:val="uk-UA"/>
        </w:rPr>
        <w:t xml:space="preserve"> С</w:t>
      </w:r>
      <w:r w:rsidRPr="00323106">
        <w:rPr>
          <w:szCs w:val="28"/>
          <w:lang w:val="uk-UA"/>
        </w:rPr>
        <w:t>оціокультурний зміст богомильства.</w:t>
      </w:r>
      <w:r>
        <w:rPr>
          <w:szCs w:val="28"/>
          <w:lang w:val="uk-UA"/>
        </w:rPr>
        <w:t xml:space="preserve"> </w:t>
      </w:r>
      <w:r w:rsidRPr="00323106">
        <w:rPr>
          <w:szCs w:val="28"/>
          <w:lang w:val="uk-UA"/>
        </w:rPr>
        <w:t>Боснія – культурна</w:t>
      </w:r>
      <w:r>
        <w:rPr>
          <w:szCs w:val="28"/>
          <w:lang w:val="uk-UA"/>
        </w:rPr>
        <w:t xml:space="preserve"> та конфесійна контактова зона. Хорвати між Франкською та Візантійською імперіями у </w:t>
      </w:r>
      <w:r w:rsidRPr="00DF2251">
        <w:rPr>
          <w:szCs w:val="28"/>
        </w:rPr>
        <w:t>VII</w:t>
      </w:r>
      <w:r w:rsidRPr="00DF2251">
        <w:rPr>
          <w:szCs w:val="28"/>
          <w:lang w:val="uk-UA"/>
        </w:rPr>
        <w:t>-</w:t>
      </w:r>
      <w:r w:rsidRPr="00DF2251">
        <w:rPr>
          <w:szCs w:val="28"/>
        </w:rPr>
        <w:t>IX</w:t>
      </w:r>
      <w:r>
        <w:rPr>
          <w:szCs w:val="28"/>
          <w:lang w:val="uk-UA"/>
        </w:rPr>
        <w:t xml:space="preserve">. </w:t>
      </w:r>
      <w:r>
        <w:rPr>
          <w:bCs/>
          <w:szCs w:val="28"/>
          <w:lang w:val="uk-UA"/>
        </w:rPr>
        <w:t>Виникнення незалежної «держави Трпимировичів»</w:t>
      </w:r>
      <w:r>
        <w:rPr>
          <w:szCs w:val="28"/>
          <w:lang w:val="uk-UA"/>
        </w:rPr>
        <w:t xml:space="preserve">. Хорватія у другій половині ХІ ст. Структура хорватського суспільства наприкінці ХІ – на початку ХІІ ст. Хорватія в системі міжнародних відносин (ХІІ – середина ХІV ст.). Соціально-політичні наслідки татаро-монгольського нашестя. Хорватські землі наприкінці ХІІ – в середині ХІV ст. Розвиток крупного церковного та світського землеволодіння. Міське та лицарське право. Виникнення станово-представницьких законодавчих органів. </w:t>
      </w:r>
      <w:r w:rsidRPr="00A15848">
        <w:rPr>
          <w:szCs w:val="28"/>
          <w:lang w:val="uk-UA"/>
        </w:rPr>
        <w:t>Дубровник і Далмація в Х – ХІ ст.</w:t>
      </w:r>
      <w:r>
        <w:rPr>
          <w:szCs w:val="28"/>
          <w:lang w:val="uk-UA"/>
        </w:rPr>
        <w:t xml:space="preserve"> </w:t>
      </w:r>
      <w:r w:rsidRPr="00E55B40">
        <w:rPr>
          <w:szCs w:val="28"/>
          <w:lang w:val="uk-UA"/>
        </w:rPr>
        <w:t>Специфіка розвитку далматинського міста. Далматинська торгівельна республіка Дубровник.</w:t>
      </w:r>
      <w:r>
        <w:rPr>
          <w:szCs w:val="28"/>
          <w:lang w:val="uk-UA"/>
        </w:rPr>
        <w:t xml:space="preserve"> </w:t>
      </w:r>
      <w:r w:rsidRPr="00A15848">
        <w:rPr>
          <w:color w:val="000000"/>
          <w:spacing w:val="-8"/>
          <w:szCs w:val="28"/>
          <w:lang w:val="uk-UA"/>
        </w:rPr>
        <w:t xml:space="preserve">Розквіт Дубровника. Далмація </w:t>
      </w:r>
      <w:r w:rsidRPr="00A15848">
        <w:rPr>
          <w:color w:val="000000"/>
          <w:spacing w:val="6"/>
          <w:szCs w:val="28"/>
          <w:lang w:val="uk-UA"/>
        </w:rPr>
        <w:t>в</w:t>
      </w:r>
      <w:r>
        <w:rPr>
          <w:color w:val="000000"/>
          <w:spacing w:val="6"/>
          <w:szCs w:val="28"/>
          <w:lang w:val="uk-UA"/>
        </w:rPr>
        <w:t xml:space="preserve"> </w:t>
      </w:r>
      <w:r w:rsidRPr="00A15848">
        <w:rPr>
          <w:color w:val="000000"/>
          <w:spacing w:val="6"/>
          <w:szCs w:val="28"/>
          <w:lang w:val="uk-UA"/>
        </w:rPr>
        <w:t>ХІІ-ХІVст.</w:t>
      </w:r>
      <w:r>
        <w:rPr>
          <w:color w:val="000000"/>
          <w:spacing w:val="6"/>
          <w:szCs w:val="28"/>
          <w:lang w:val="uk-UA"/>
        </w:rPr>
        <w:t xml:space="preserve"> </w:t>
      </w:r>
      <w:r w:rsidRPr="00A15848">
        <w:rPr>
          <w:color w:val="000000"/>
          <w:spacing w:val="-8"/>
          <w:szCs w:val="28"/>
          <w:lang w:val="uk-UA"/>
        </w:rPr>
        <w:t xml:space="preserve">Економічні та політичні здобутки (перша </w:t>
      </w:r>
      <w:r w:rsidRPr="00A15848">
        <w:rPr>
          <w:color w:val="000000"/>
          <w:spacing w:val="-7"/>
          <w:szCs w:val="28"/>
          <w:lang w:val="uk-UA"/>
        </w:rPr>
        <w:t xml:space="preserve">половина </w:t>
      </w:r>
      <w:r w:rsidRPr="00A15848">
        <w:rPr>
          <w:color w:val="000000"/>
          <w:spacing w:val="-7"/>
          <w:szCs w:val="28"/>
          <w:lang w:val="en-US"/>
        </w:rPr>
        <w:t>XV</w:t>
      </w:r>
      <w:r w:rsidRPr="00A15848">
        <w:rPr>
          <w:color w:val="000000"/>
          <w:spacing w:val="-7"/>
          <w:szCs w:val="28"/>
          <w:lang w:val="uk-UA"/>
        </w:rPr>
        <w:t xml:space="preserve"> ст.). Актуалізація османської загрози.</w:t>
      </w:r>
      <w:r>
        <w:rPr>
          <w:color w:val="000000"/>
          <w:spacing w:val="-7"/>
          <w:szCs w:val="28"/>
          <w:lang w:val="uk-UA"/>
        </w:rPr>
        <w:t xml:space="preserve"> </w:t>
      </w:r>
      <w:r>
        <w:rPr>
          <w:szCs w:val="28"/>
          <w:lang w:val="uk-UA"/>
        </w:rPr>
        <w:t>Сприйняття античного спадку. Глаголічна та латинська писемність</w:t>
      </w:r>
      <w:r w:rsidRPr="00323106">
        <w:rPr>
          <w:szCs w:val="28"/>
          <w:lang w:val="uk-UA"/>
        </w:rPr>
        <w:t>.</w:t>
      </w:r>
      <w:r>
        <w:rPr>
          <w:szCs w:val="28"/>
          <w:lang w:val="uk-UA"/>
        </w:rPr>
        <w:t xml:space="preserve"> Хроніки. Історичні твори</w:t>
      </w:r>
      <w:r w:rsidRPr="00323106">
        <w:rPr>
          <w:szCs w:val="28"/>
          <w:lang w:val="uk-UA"/>
        </w:rPr>
        <w:t>.</w:t>
      </w:r>
      <w:r>
        <w:rPr>
          <w:szCs w:val="28"/>
          <w:lang w:val="uk-UA"/>
        </w:rPr>
        <w:t xml:space="preserve"> Живопис. Культура Рагузи та хорватська література у Венеції. Архітектура. Складання архітектурного обличчя Дубровника. </w:t>
      </w:r>
      <w:r w:rsidRPr="00BD173B">
        <w:rPr>
          <w:szCs w:val="28"/>
          <w:lang w:val="uk-UA"/>
        </w:rPr>
        <w:t xml:space="preserve">Південнослов’янські землі під владою Османів (ХIV – перша половина ХVІІ ст.). Болгарський народ під владою Османської імперії (XV-XVII ст.). Османські завоювання, його етапи та наслідки. Релігійно-політичний механізм османського панування. Соціально-економічне становище болгарських земель в XV-XVI ст. Криза Османської держави і болгарські землі в XVII ст. Боротьба болгар проти османської влади в XV-XVII ст. Положення болгарських земель у XVIII ст. Побут і культура болгар в XV-XVIII ст. Православна церква в болгарських землях в епоху османського панування. Її роль в історії болгарської народності і культури. Центри культури. Дамаскін. Житія. Освіта. Культурні зв'язки з іншими країнами </w:t>
      </w:r>
      <w:r w:rsidRPr="00BD173B">
        <w:rPr>
          <w:szCs w:val="28"/>
          <w:lang w:val="uk-UA"/>
        </w:rPr>
        <w:lastRenderedPageBreak/>
        <w:t>слов'янського світу.</w:t>
      </w:r>
      <w:r>
        <w:rPr>
          <w:szCs w:val="28"/>
          <w:lang w:val="uk-UA"/>
        </w:rPr>
        <w:t xml:space="preserve"> </w:t>
      </w:r>
      <w:r w:rsidRPr="00BD173B">
        <w:rPr>
          <w:szCs w:val="28"/>
          <w:lang w:val="uk-UA"/>
        </w:rPr>
        <w:t>Сербські землі в другій половині XVI - XVIII ст. Розпад Сербського царства. Початок османської експансії на Балканах. Битва на Косовому полі (1389). Сербська деспотовина XV ст. Міське життя. Аграрні відносини. Особливості османської військово-ленній системи. Процес "чітлученія". Переселення сербів в монархію Габсбургів і Росію. Антитурецькі повстання. Участь сербів у війнах Австрії з Османською імперією в XVII-XVIII ст. Культура. Пісенна творчість. Розвиток друкарства. Зародження історичної науки. Культурні зв'язки із Заходом і Росією.</w:t>
      </w:r>
      <w:r>
        <w:rPr>
          <w:szCs w:val="28"/>
          <w:lang w:val="uk-UA"/>
        </w:rPr>
        <w:t xml:space="preserve"> </w:t>
      </w:r>
      <w:r w:rsidRPr="00BD173B">
        <w:rPr>
          <w:szCs w:val="28"/>
          <w:lang w:val="uk-UA"/>
        </w:rPr>
        <w:t>Хорватські землі в XV-XVIII ст. Еволюція угорського правління в Хорватії. Турецький наступ в Хорватії. Битва при Мохачі (1526) і її політичні наслідки. Розділ хорватських земель. Складання Військової Межі. Участь хорватів у Тридцятилітній війні. Антигабсбурзька опозиція в Хорватії. Змова Зрінскі-Франкопанов. "Прагматична санкція" 1712-1713 рр. Хорватські землі в австро-турецьких війнах XVII-XVIII ст. Положення православного сербського населення. Соціально-економічний розвиток хорватських земель. Міста континентальної Хорватії (Славонії) і венеціанської Далмації. Розвиток панщинної системи в хорватських землях Австрійської імперії. Міські та селянські рухи в Хорватії, Славонії і Далмації. Реформи Марії-Терезії та їх соціальні та політичні наслідки. Реформи Йосифа II. Освічений абсолютизм і його політика в хорватських землях. Культура. Культурний феномен Далмації: освіта, література, театр. Розвиток гуманітарних наук і політичної думки. М. Орбіні. Ю. Крижанич. Природничі науки.</w:t>
      </w:r>
      <w:r>
        <w:rPr>
          <w:szCs w:val="28"/>
          <w:lang w:val="uk-UA"/>
        </w:rPr>
        <w:t xml:space="preserve"> </w:t>
      </w:r>
      <w:r w:rsidRPr="00BD173B">
        <w:rPr>
          <w:szCs w:val="28"/>
          <w:lang w:val="uk-UA"/>
        </w:rPr>
        <w:t>Боснійські землі в XVI-XVIII ст. Падіння Боснії і Герцеговини. Ісламізація населення. Господарське життя. Міста. Культура. Боснія - культурна і конфесійна контактна зона.</w:t>
      </w:r>
      <w:r>
        <w:rPr>
          <w:szCs w:val="28"/>
          <w:lang w:val="uk-UA"/>
        </w:rPr>
        <w:t xml:space="preserve"> </w:t>
      </w:r>
      <w:r w:rsidRPr="00BD173B">
        <w:rPr>
          <w:szCs w:val="28"/>
          <w:lang w:val="uk-UA"/>
        </w:rPr>
        <w:t xml:space="preserve">Чорногорія в XVI-XVII ст. Утворення Чорногорії. Експансія Османської імперії та Венеції. Соціально-економічний устрій. Національно-визвольна боротьба. Роль церкви. </w:t>
      </w:r>
    </w:p>
    <w:p w:rsidR="00063296" w:rsidRPr="00BD173B" w:rsidRDefault="00063296" w:rsidP="00063296">
      <w:pPr>
        <w:widowControl w:val="0"/>
        <w:spacing w:line="360" w:lineRule="auto"/>
        <w:jc w:val="both"/>
        <w:rPr>
          <w:caps/>
          <w:szCs w:val="28"/>
          <w:lang w:val="uk-UA"/>
        </w:rPr>
      </w:pPr>
    </w:p>
    <w:p w:rsidR="00063296" w:rsidRPr="00E55B40" w:rsidRDefault="00063296" w:rsidP="00063296">
      <w:pPr>
        <w:tabs>
          <w:tab w:val="left" w:pos="-1560"/>
        </w:tabs>
        <w:spacing w:line="360" w:lineRule="auto"/>
        <w:ind w:firstLine="709"/>
        <w:jc w:val="both"/>
        <w:rPr>
          <w:b/>
          <w:bCs/>
          <w:szCs w:val="28"/>
          <w:lang w:val="uk-UA"/>
        </w:rPr>
      </w:pPr>
      <w:r w:rsidRPr="00E55B40">
        <w:rPr>
          <w:b/>
          <w:bCs/>
          <w:caps/>
          <w:szCs w:val="28"/>
          <w:lang w:val="uk-UA"/>
        </w:rPr>
        <w:t xml:space="preserve">ТЕМА 7. </w:t>
      </w:r>
      <w:r w:rsidRPr="00E55B40">
        <w:rPr>
          <w:b/>
          <w:bCs/>
          <w:szCs w:val="28"/>
          <w:lang w:val="uk-UA"/>
        </w:rPr>
        <w:t>Східні слов’яни в добу середньовіччя</w:t>
      </w:r>
    </w:p>
    <w:p w:rsidR="00063296" w:rsidRDefault="00063296" w:rsidP="00063296">
      <w:pPr>
        <w:tabs>
          <w:tab w:val="left" w:pos="-1800"/>
          <w:tab w:val="left" w:pos="-1620"/>
        </w:tabs>
        <w:spacing w:line="360" w:lineRule="auto"/>
        <w:ind w:firstLine="709"/>
        <w:jc w:val="both"/>
        <w:rPr>
          <w:szCs w:val="28"/>
          <w:lang w:val="uk-UA"/>
        </w:rPr>
      </w:pPr>
    </w:p>
    <w:p w:rsidR="00063296" w:rsidRPr="00BD173B" w:rsidRDefault="00063296" w:rsidP="00063296">
      <w:pPr>
        <w:widowControl w:val="0"/>
        <w:tabs>
          <w:tab w:val="num" w:pos="1080"/>
        </w:tabs>
        <w:spacing w:line="360" w:lineRule="auto"/>
        <w:jc w:val="both"/>
        <w:rPr>
          <w:szCs w:val="28"/>
          <w:lang w:val="uk-UA"/>
        </w:rPr>
      </w:pPr>
      <w:r>
        <w:rPr>
          <w:szCs w:val="28"/>
          <w:lang w:val="uk-UA"/>
        </w:rPr>
        <w:t xml:space="preserve">Східне слов’янство в давнину. Новгородське князівство. Рюрик, Сінєус, Трувор. Боротьба Новгорода та Києва. Князь Олег. Зовнішня політика Русі у Х-ХІ ст. </w:t>
      </w:r>
      <w:r>
        <w:rPr>
          <w:szCs w:val="28"/>
          <w:lang w:val="uk-UA"/>
        </w:rPr>
        <w:lastRenderedPageBreak/>
        <w:t xml:space="preserve">Східно - слов’янські землі під час правління Володимира Великого. </w:t>
      </w:r>
      <w:r w:rsidRPr="00F94E68">
        <w:rPr>
          <w:szCs w:val="28"/>
          <w:lang w:val="uk-UA"/>
        </w:rPr>
        <w:t>Русь за часів Ярослава Мудрого та Ярославичів. Руська Правда про формування феодального законодавства.</w:t>
      </w:r>
      <w:r>
        <w:rPr>
          <w:szCs w:val="28"/>
          <w:lang w:val="uk-UA"/>
        </w:rPr>
        <w:t xml:space="preserve"> </w:t>
      </w:r>
      <w:r>
        <w:rPr>
          <w:color w:val="000000"/>
          <w:spacing w:val="-6"/>
          <w:szCs w:val="28"/>
          <w:lang w:val="uk-UA"/>
        </w:rPr>
        <w:t xml:space="preserve">Соціальна боротьба в </w:t>
      </w:r>
      <w:r w:rsidRPr="0037109E">
        <w:rPr>
          <w:color w:val="000000"/>
          <w:spacing w:val="-6"/>
          <w:szCs w:val="28"/>
          <w:lang w:val="uk-UA"/>
        </w:rPr>
        <w:t>Київськії Русі у ХІ – поч. ХІІ ст</w:t>
      </w:r>
      <w:r w:rsidRPr="0037109E">
        <w:rPr>
          <w:szCs w:val="28"/>
          <w:lang w:val="uk-UA"/>
        </w:rPr>
        <w:t>. за Повістю минулих літ.</w:t>
      </w:r>
      <w:r>
        <w:rPr>
          <w:szCs w:val="28"/>
          <w:lang w:val="uk-UA"/>
        </w:rPr>
        <w:t xml:space="preserve"> </w:t>
      </w:r>
      <w:r w:rsidRPr="0037109E">
        <w:rPr>
          <w:color w:val="000000"/>
          <w:spacing w:val="-7"/>
          <w:szCs w:val="28"/>
          <w:lang w:val="uk-UA"/>
        </w:rPr>
        <w:t>Передумови переходу Русі до роздробленості</w:t>
      </w:r>
      <w:r w:rsidRPr="0037109E">
        <w:rPr>
          <w:szCs w:val="28"/>
          <w:lang w:val="uk-UA"/>
        </w:rPr>
        <w:t>.</w:t>
      </w:r>
      <w:r>
        <w:rPr>
          <w:szCs w:val="28"/>
          <w:lang w:val="uk-UA"/>
        </w:rPr>
        <w:t xml:space="preserve"> </w:t>
      </w:r>
      <w:r w:rsidRPr="00F94E68">
        <w:rPr>
          <w:szCs w:val="28"/>
          <w:lang w:val="uk-UA"/>
        </w:rPr>
        <w:t>Виникнення самостійних руських князівств у ХІІ – ХІІІ ст.</w:t>
      </w:r>
      <w:r>
        <w:rPr>
          <w:szCs w:val="28"/>
          <w:lang w:val="uk-UA"/>
        </w:rPr>
        <w:t xml:space="preserve"> </w:t>
      </w:r>
      <w:r w:rsidRPr="00E502AC">
        <w:rPr>
          <w:szCs w:val="28"/>
          <w:lang w:val="uk-UA"/>
        </w:rPr>
        <w:t>Об’єднавчі процеси в Руських землях у ХІІІ – сер. ХV ст.</w:t>
      </w:r>
      <w:r>
        <w:rPr>
          <w:szCs w:val="28"/>
          <w:lang w:val="uk-UA"/>
        </w:rPr>
        <w:t xml:space="preserve"> </w:t>
      </w:r>
      <w:r w:rsidRPr="00E502AC">
        <w:rPr>
          <w:szCs w:val="28"/>
          <w:lang w:val="uk-UA"/>
        </w:rPr>
        <w:t>Причини звеличення Москви.</w:t>
      </w:r>
      <w:r>
        <w:rPr>
          <w:szCs w:val="28"/>
          <w:lang w:val="uk-UA"/>
        </w:rPr>
        <w:t xml:space="preserve"> </w:t>
      </w:r>
      <w:r w:rsidRPr="00F94E68">
        <w:rPr>
          <w:iCs/>
          <w:szCs w:val="28"/>
        </w:rPr>
        <w:t>Піднесення Москви. Куликовська битва.</w:t>
      </w:r>
      <w:r>
        <w:rPr>
          <w:iCs/>
          <w:szCs w:val="28"/>
          <w:lang w:val="uk-UA"/>
        </w:rPr>
        <w:t xml:space="preserve"> </w:t>
      </w:r>
      <w:r w:rsidRPr="00E502AC">
        <w:rPr>
          <w:szCs w:val="28"/>
          <w:lang w:val="uk-UA"/>
        </w:rPr>
        <w:t>Передумови об’єднання руських земель навколо Москви. Русь за правління Юрія Володимировича Долгорукого (1154-1157)</w:t>
      </w:r>
      <w:r>
        <w:rPr>
          <w:szCs w:val="28"/>
          <w:lang w:val="uk-UA"/>
        </w:rPr>
        <w:t xml:space="preserve">. </w:t>
      </w:r>
      <w:r w:rsidRPr="00E502AC">
        <w:rPr>
          <w:color w:val="000000"/>
          <w:spacing w:val="-6"/>
          <w:szCs w:val="28"/>
          <w:lang w:val="uk-UA"/>
        </w:rPr>
        <w:t>Суперництво Москви та Твері</w:t>
      </w:r>
      <w:r w:rsidRPr="00E502AC">
        <w:rPr>
          <w:szCs w:val="28"/>
          <w:lang w:val="uk-UA"/>
        </w:rPr>
        <w:t>.</w:t>
      </w:r>
      <w:r>
        <w:rPr>
          <w:szCs w:val="28"/>
          <w:lang w:val="uk-UA"/>
        </w:rPr>
        <w:t xml:space="preserve"> </w:t>
      </w:r>
      <w:r w:rsidRPr="00E502AC">
        <w:rPr>
          <w:szCs w:val="28"/>
          <w:lang w:val="uk-UA"/>
        </w:rPr>
        <w:t>Держава Рюріковичів.</w:t>
      </w:r>
      <w:r>
        <w:rPr>
          <w:szCs w:val="28"/>
          <w:lang w:val="uk-UA"/>
        </w:rPr>
        <w:t xml:space="preserve"> </w:t>
      </w:r>
      <w:r w:rsidRPr="00E502AC">
        <w:rPr>
          <w:szCs w:val="28"/>
          <w:lang w:val="uk-UA"/>
        </w:rPr>
        <w:t>Боротьба</w:t>
      </w:r>
      <w:r w:rsidRPr="00E502AC">
        <w:rPr>
          <w:szCs w:val="28"/>
        </w:rPr>
        <w:t xml:space="preserve"> Рус</w:t>
      </w:r>
      <w:r w:rsidRPr="00E502AC">
        <w:rPr>
          <w:szCs w:val="28"/>
          <w:lang w:val="uk-UA"/>
        </w:rPr>
        <w:t>і з манголо-татарською навалою.</w:t>
      </w:r>
      <w:r>
        <w:rPr>
          <w:szCs w:val="28"/>
          <w:lang w:val="uk-UA"/>
        </w:rPr>
        <w:t xml:space="preserve"> Господарство та соціальні відносини у східних слов’ян</w:t>
      </w:r>
      <w:r w:rsidRPr="000871FC">
        <w:rPr>
          <w:szCs w:val="28"/>
          <w:lang w:val="uk-UA"/>
        </w:rPr>
        <w:t xml:space="preserve">. </w:t>
      </w:r>
      <w:r>
        <w:rPr>
          <w:szCs w:val="28"/>
          <w:lang w:val="uk-UA"/>
        </w:rPr>
        <w:t>Ремесла торгівля та шлях «З варяг у греки»</w:t>
      </w:r>
      <w:r w:rsidRPr="000871FC">
        <w:rPr>
          <w:szCs w:val="28"/>
          <w:lang w:val="uk-UA"/>
        </w:rPr>
        <w:t>.</w:t>
      </w:r>
      <w:r>
        <w:rPr>
          <w:szCs w:val="28"/>
          <w:lang w:val="uk-UA"/>
        </w:rPr>
        <w:t xml:space="preserve"> Дохристиянська релігія у східних слов’ян. Витоки Руського християнства. Хрещення Володимира та Русі. Культура, церква та релігія за часів Ярослава Мудрого. Митрополит Іларіон. Печерські святителі. Писемність, освіта, школи. Літописи. Література. Архітектура та мистецтво. Побут. Поява на території Білорусії слов’ян та походження білорусів. Суспільно-політичне життя у VІІІ – ІХ ст</w:t>
      </w:r>
      <w:r w:rsidRPr="004D0D3B">
        <w:rPr>
          <w:szCs w:val="28"/>
          <w:lang w:val="uk-UA"/>
        </w:rPr>
        <w:t>.</w:t>
      </w:r>
      <w:r>
        <w:rPr>
          <w:szCs w:val="28"/>
          <w:lang w:val="uk-UA"/>
        </w:rPr>
        <w:t xml:space="preserve"> Білоруські землі у складі Київської Русі. </w:t>
      </w:r>
      <w:r w:rsidRPr="003B6A80">
        <w:rPr>
          <w:color w:val="000000"/>
          <w:spacing w:val="-6"/>
          <w:szCs w:val="28"/>
          <w:lang w:val="uk-UA"/>
        </w:rPr>
        <w:t>Перші державні утворення на території Білорусі</w:t>
      </w:r>
      <w:r w:rsidRPr="003B6A80">
        <w:rPr>
          <w:szCs w:val="28"/>
          <w:lang w:val="uk-UA"/>
        </w:rPr>
        <w:t xml:space="preserve">. </w:t>
      </w:r>
      <w:r>
        <w:rPr>
          <w:szCs w:val="28"/>
          <w:lang w:val="uk-UA"/>
        </w:rPr>
        <w:t>Полоцьке князівство</w:t>
      </w:r>
      <w:r w:rsidRPr="003B6A80">
        <w:rPr>
          <w:szCs w:val="28"/>
          <w:lang w:val="uk-UA"/>
        </w:rPr>
        <w:t>.</w:t>
      </w:r>
      <w:r>
        <w:rPr>
          <w:szCs w:val="28"/>
          <w:lang w:val="uk-UA"/>
        </w:rPr>
        <w:t xml:space="preserve"> Білоруські землі за правління князя Всеслава Чародія.</w:t>
      </w:r>
      <w:r w:rsidRPr="00E072DE">
        <w:rPr>
          <w:szCs w:val="28"/>
          <w:lang w:val="uk-UA"/>
        </w:rPr>
        <w:t xml:space="preserve"> </w:t>
      </w:r>
      <w:r w:rsidRPr="00F94E68">
        <w:rPr>
          <w:iCs/>
          <w:szCs w:val="28"/>
          <w:lang w:val="uk-UA"/>
        </w:rPr>
        <w:t>Ту</w:t>
      </w:r>
      <w:r w:rsidRPr="00F94E68">
        <w:rPr>
          <w:iCs/>
          <w:szCs w:val="28"/>
        </w:rPr>
        <w:t>рово-Пінське князівство.</w:t>
      </w:r>
      <w:r>
        <w:rPr>
          <w:iCs/>
          <w:szCs w:val="28"/>
          <w:lang w:val="uk-UA"/>
        </w:rPr>
        <w:t xml:space="preserve"> </w:t>
      </w:r>
      <w:r>
        <w:rPr>
          <w:szCs w:val="28"/>
          <w:lang w:val="uk-UA"/>
        </w:rPr>
        <w:t>Господарство та соціальні відносини на білоруських землях</w:t>
      </w:r>
      <w:r w:rsidRPr="000871FC">
        <w:rPr>
          <w:szCs w:val="28"/>
          <w:lang w:val="uk-UA"/>
        </w:rPr>
        <w:t xml:space="preserve">. </w:t>
      </w:r>
      <w:r>
        <w:rPr>
          <w:szCs w:val="28"/>
          <w:lang w:val="uk-UA"/>
        </w:rPr>
        <w:t>Ремесла торгівля та шлях «З варяг у греки»</w:t>
      </w:r>
      <w:r w:rsidRPr="000871FC">
        <w:rPr>
          <w:szCs w:val="28"/>
          <w:lang w:val="uk-UA"/>
        </w:rPr>
        <w:t>.</w:t>
      </w:r>
      <w:r>
        <w:rPr>
          <w:szCs w:val="28"/>
          <w:lang w:val="uk-UA"/>
        </w:rPr>
        <w:t xml:space="preserve"> Дохристиянська релігія у білорусів. </w:t>
      </w:r>
      <w:r w:rsidRPr="00F94E68">
        <w:rPr>
          <w:iCs/>
          <w:szCs w:val="28"/>
          <w:lang w:val="uk-UA"/>
        </w:rPr>
        <w:t>Прийняття християнства в Білорусі та розвиток культури.</w:t>
      </w:r>
      <w:r>
        <w:rPr>
          <w:iCs/>
          <w:szCs w:val="28"/>
          <w:lang w:val="uk-UA"/>
        </w:rPr>
        <w:t xml:space="preserve"> </w:t>
      </w:r>
      <w:r>
        <w:rPr>
          <w:szCs w:val="28"/>
          <w:lang w:val="uk-UA"/>
        </w:rPr>
        <w:t xml:space="preserve">Літопис Єфросинії Полоцьокої. Писемність, освіта, школи. Літописи. Література. Архітектура та мистецтво. Побут. </w:t>
      </w:r>
      <w:r w:rsidRPr="009C6F61">
        <w:rPr>
          <w:szCs w:val="28"/>
          <w:lang w:val="uk-UA"/>
        </w:rPr>
        <w:t>Державно-політичне становлення Великого князівства Литовського.</w:t>
      </w:r>
      <w:r>
        <w:rPr>
          <w:szCs w:val="28"/>
          <w:lang w:val="uk-UA"/>
        </w:rPr>
        <w:t xml:space="preserve"> </w:t>
      </w:r>
      <w:r w:rsidRPr="009C6F61">
        <w:rPr>
          <w:szCs w:val="28"/>
          <w:lang w:val="uk-UA"/>
        </w:rPr>
        <w:t>Білорусь від Войшелка до Гедеміна.</w:t>
      </w:r>
      <w:r>
        <w:rPr>
          <w:szCs w:val="28"/>
          <w:lang w:val="uk-UA"/>
        </w:rPr>
        <w:t xml:space="preserve"> </w:t>
      </w:r>
      <w:r w:rsidRPr="009C6F61">
        <w:rPr>
          <w:color w:val="000000"/>
          <w:spacing w:val="-6"/>
          <w:szCs w:val="28"/>
          <w:lang w:val="uk-UA"/>
        </w:rPr>
        <w:t>Посилення Великого князівства Литовського у ХІV ст</w:t>
      </w:r>
      <w:r w:rsidRPr="009C6F61">
        <w:rPr>
          <w:szCs w:val="28"/>
          <w:lang w:val="uk-UA"/>
        </w:rPr>
        <w:t>.</w:t>
      </w:r>
      <w:r>
        <w:rPr>
          <w:szCs w:val="28"/>
          <w:lang w:val="uk-UA"/>
        </w:rPr>
        <w:t xml:space="preserve"> </w:t>
      </w:r>
      <w:r w:rsidRPr="009C6F61">
        <w:rPr>
          <w:color w:val="000000"/>
          <w:spacing w:val="-7"/>
          <w:szCs w:val="28"/>
          <w:lang w:val="uk-UA"/>
        </w:rPr>
        <w:t>Наближення до Польщі Кревська унія</w:t>
      </w:r>
      <w:r w:rsidRPr="009C6F61">
        <w:rPr>
          <w:szCs w:val="28"/>
          <w:lang w:val="uk-UA"/>
        </w:rPr>
        <w:t>.</w:t>
      </w:r>
      <w:r>
        <w:rPr>
          <w:szCs w:val="28"/>
          <w:lang w:val="uk-UA"/>
        </w:rPr>
        <w:t xml:space="preserve"> </w:t>
      </w:r>
      <w:r>
        <w:rPr>
          <w:color w:val="000000"/>
          <w:spacing w:val="-7"/>
          <w:szCs w:val="28"/>
          <w:lang w:val="uk-UA"/>
        </w:rPr>
        <w:t>Походи князя Ольгерда та їх наслідки</w:t>
      </w:r>
      <w:r w:rsidRPr="004D0D3B">
        <w:rPr>
          <w:szCs w:val="28"/>
          <w:lang w:val="uk-UA"/>
        </w:rPr>
        <w:t>.</w:t>
      </w:r>
      <w:r>
        <w:rPr>
          <w:szCs w:val="28"/>
          <w:lang w:val="uk-UA"/>
        </w:rPr>
        <w:t xml:space="preserve"> </w:t>
      </w:r>
      <w:r w:rsidRPr="003F63B2">
        <w:rPr>
          <w:szCs w:val="28"/>
        </w:rPr>
        <w:t xml:space="preserve">Освіта, просвіта, мистецтво. Перші пам’ятники літератури. </w:t>
      </w:r>
      <w:r>
        <w:rPr>
          <w:szCs w:val="28"/>
        </w:rPr>
        <w:t>Культура повсякденного побуту. Білоруська</w:t>
      </w:r>
      <w:r w:rsidRPr="003F63B2">
        <w:rPr>
          <w:szCs w:val="28"/>
        </w:rPr>
        <w:t xml:space="preserve"> культура ХІІІ – ХІV ст.. Еволюція церкви. Суспільна думка. </w:t>
      </w:r>
      <w:r>
        <w:rPr>
          <w:szCs w:val="28"/>
        </w:rPr>
        <w:t>М</w:t>
      </w:r>
      <w:r w:rsidRPr="003F63B2">
        <w:rPr>
          <w:szCs w:val="28"/>
        </w:rPr>
        <w:t>истецтво. К</w:t>
      </w:r>
      <w:r>
        <w:rPr>
          <w:szCs w:val="28"/>
        </w:rPr>
        <w:t>нигодрукування. Розвиток мови. Господарський побут та соціально-економічний лад.</w:t>
      </w:r>
      <w:r>
        <w:rPr>
          <w:szCs w:val="28"/>
          <w:lang w:val="uk-UA"/>
        </w:rPr>
        <w:t xml:space="preserve"> </w:t>
      </w:r>
      <w:r w:rsidRPr="00BD173B">
        <w:rPr>
          <w:szCs w:val="28"/>
          <w:lang w:val="uk-UA"/>
        </w:rPr>
        <w:t xml:space="preserve">Політичні відносини у ВКЛ. Державний устрій та соціально-економічні відносини. Матеріальна та духовна культура суспільства. Політичне становище Речі посполитої ХVІ –ХVІІ ст. </w:t>
      </w:r>
      <w:r w:rsidRPr="00BD173B">
        <w:rPr>
          <w:szCs w:val="28"/>
          <w:lang w:val="uk-UA"/>
        </w:rPr>
        <w:lastRenderedPageBreak/>
        <w:t>Адміністративно-правові та соціальні відносини. Розвиток економіки в містах та сільській окрузі. Релігійно-культурна політика.</w:t>
      </w:r>
      <w:r>
        <w:rPr>
          <w:szCs w:val="28"/>
          <w:lang w:val="uk-UA"/>
        </w:rPr>
        <w:t xml:space="preserve"> </w:t>
      </w:r>
      <w:r w:rsidRPr="00BD173B">
        <w:rPr>
          <w:szCs w:val="28"/>
          <w:lang w:val="uk-UA"/>
        </w:rPr>
        <w:t>Утворення і зміцнення Російської централізованої держави (ХV – ХVІ ст.)</w:t>
      </w:r>
      <w:r>
        <w:rPr>
          <w:szCs w:val="28"/>
          <w:lang w:val="uk-UA"/>
        </w:rPr>
        <w:t xml:space="preserve">. </w:t>
      </w:r>
      <w:r w:rsidRPr="00BD173B">
        <w:rPr>
          <w:szCs w:val="28"/>
          <w:lang w:val="uk-UA"/>
        </w:rPr>
        <w:t>Об’єднання руських земель в єдиній Руській державі та зміни у відносинах між владою та суспільством. Формування в Росії станів і Опричнина Івана ІV. Руське суспільство напередодні Смути  «Смутні часи». Зовнішня політика Російської держави (друга половина ХV – кінець ХVІ ст.). Руська культура кінця ХV –ХVІ ст. Народи Східної Європи та Західного Сибіру у другій половині  ХV –ХVІ ст.</w:t>
      </w:r>
      <w:r>
        <w:rPr>
          <w:szCs w:val="28"/>
          <w:lang w:val="uk-UA"/>
        </w:rPr>
        <w:t xml:space="preserve"> </w:t>
      </w:r>
      <w:r w:rsidRPr="00BD173B">
        <w:rPr>
          <w:szCs w:val="28"/>
          <w:lang w:val="uk-UA"/>
        </w:rPr>
        <w:t>Росія у першій половині ХVІІ ст.</w:t>
      </w:r>
      <w:r>
        <w:rPr>
          <w:szCs w:val="28"/>
          <w:lang w:val="uk-UA"/>
        </w:rPr>
        <w:t xml:space="preserve"> </w:t>
      </w:r>
      <w:r w:rsidRPr="00BD173B">
        <w:rPr>
          <w:szCs w:val="28"/>
          <w:lang w:val="uk-UA"/>
        </w:rPr>
        <w:t>Соціально-економічний розвиток Росії в першій половині ХVІІ ст. ХVІІ ст. в історії Західної Європи та Росії. Особливості Російського історичного процесу та його фактори. Криза землеробства та її довготривалий характер. Фінансова система та податкова політика. Феодальне землеволодіння та господарство. Соціальні відносини та політика керівництва. Неземлеробська сфера господарської діяльності. Структура державної влади та система управління. Еволюціонування російської монархії до абсолютизму. Церква. Міські повстання 40-х років ХVІІ ст. Соборне уложеніє 1649 року. Повстання у Псокві та Новгороді 1650 р. Зовнішня політика Росії  першої половини ХVІІ ст.</w:t>
      </w:r>
    </w:p>
    <w:p w:rsidR="00063296" w:rsidRDefault="00063296" w:rsidP="00063296">
      <w:pPr>
        <w:spacing w:line="360" w:lineRule="auto"/>
        <w:jc w:val="both"/>
        <w:rPr>
          <w:b/>
          <w:bCs/>
          <w:szCs w:val="28"/>
          <w:lang w:val="uk-UA"/>
        </w:rPr>
      </w:pPr>
    </w:p>
    <w:p w:rsidR="00063296" w:rsidRPr="00BD173B" w:rsidRDefault="00063296" w:rsidP="00063296">
      <w:pPr>
        <w:spacing w:line="360" w:lineRule="auto"/>
        <w:jc w:val="both"/>
        <w:rPr>
          <w:b/>
          <w:bCs/>
          <w:szCs w:val="28"/>
        </w:rPr>
      </w:pPr>
      <w:r w:rsidRPr="00BD173B">
        <w:rPr>
          <w:b/>
          <w:bCs/>
          <w:szCs w:val="28"/>
          <w:lang w:val="uk-UA"/>
        </w:rPr>
        <w:t>К</w:t>
      </w:r>
      <w:r w:rsidRPr="00BD173B">
        <w:rPr>
          <w:b/>
          <w:bCs/>
          <w:szCs w:val="28"/>
        </w:rPr>
        <w:t xml:space="preserve">редит </w:t>
      </w:r>
      <w:r w:rsidRPr="00BD173B">
        <w:rPr>
          <w:b/>
          <w:bCs/>
          <w:szCs w:val="28"/>
          <w:lang w:val="uk-UA"/>
        </w:rPr>
        <w:t>ІІІ</w:t>
      </w:r>
      <w:r w:rsidRPr="00BD173B">
        <w:rPr>
          <w:b/>
          <w:bCs/>
          <w:szCs w:val="28"/>
        </w:rPr>
        <w:t>. Слов’янські народи Південної Європи в новий час.</w:t>
      </w:r>
    </w:p>
    <w:p w:rsidR="00063296" w:rsidRPr="00BD173B" w:rsidRDefault="00063296" w:rsidP="00063296">
      <w:pPr>
        <w:spacing w:line="360" w:lineRule="auto"/>
        <w:jc w:val="both"/>
        <w:rPr>
          <w:b/>
          <w:bCs/>
          <w:szCs w:val="28"/>
        </w:rPr>
      </w:pPr>
      <w:r w:rsidRPr="00BD173B">
        <w:rPr>
          <w:b/>
          <w:bCs/>
          <w:szCs w:val="28"/>
        </w:rPr>
        <w:t>Кредит ІV. Слов’янські народи Центральної та Східної Європи в новий час.</w:t>
      </w:r>
    </w:p>
    <w:p w:rsidR="00063296" w:rsidRPr="00977120" w:rsidRDefault="00063296" w:rsidP="00063296">
      <w:pPr>
        <w:widowControl w:val="0"/>
        <w:spacing w:line="360" w:lineRule="auto"/>
        <w:jc w:val="both"/>
        <w:rPr>
          <w:szCs w:val="28"/>
        </w:rPr>
      </w:pPr>
    </w:p>
    <w:p w:rsidR="00063296" w:rsidRPr="00977120" w:rsidRDefault="00063296" w:rsidP="00063296">
      <w:pPr>
        <w:widowControl w:val="0"/>
        <w:spacing w:line="360" w:lineRule="auto"/>
        <w:jc w:val="both"/>
        <w:rPr>
          <w:b/>
          <w:bCs/>
          <w:szCs w:val="28"/>
          <w:lang w:val="uk-UA"/>
        </w:rPr>
      </w:pPr>
      <w:r w:rsidRPr="00977120">
        <w:rPr>
          <w:b/>
          <w:bCs/>
          <w:szCs w:val="28"/>
          <w:lang w:val="uk-UA"/>
        </w:rPr>
        <w:t>ТЕМА 8. Південні слов’яни ХVІІ – початку ХХ ст.</w:t>
      </w:r>
    </w:p>
    <w:p w:rsidR="001F1CF3" w:rsidRDefault="001F1CF3" w:rsidP="00063296">
      <w:pPr>
        <w:widowControl w:val="0"/>
        <w:spacing w:line="360" w:lineRule="auto"/>
        <w:jc w:val="both"/>
        <w:rPr>
          <w:szCs w:val="28"/>
          <w:lang w:val="uk-UA"/>
        </w:rPr>
      </w:pPr>
    </w:p>
    <w:p w:rsidR="00063296" w:rsidRPr="00BD173B" w:rsidRDefault="00063296" w:rsidP="00063296">
      <w:pPr>
        <w:widowControl w:val="0"/>
        <w:spacing w:line="360" w:lineRule="auto"/>
        <w:jc w:val="both"/>
        <w:rPr>
          <w:b/>
          <w:szCs w:val="28"/>
          <w:lang w:val="uk-UA"/>
        </w:rPr>
      </w:pPr>
      <w:r w:rsidRPr="00BD173B">
        <w:rPr>
          <w:szCs w:val="28"/>
        </w:rPr>
        <w:t>Болгар</w:t>
      </w:r>
      <w:r w:rsidRPr="00BD173B">
        <w:rPr>
          <w:szCs w:val="28"/>
          <w:lang w:val="uk-UA"/>
        </w:rPr>
        <w:t>ські землі в другій</w:t>
      </w:r>
      <w:r>
        <w:rPr>
          <w:szCs w:val="28"/>
          <w:lang w:val="uk-UA"/>
        </w:rPr>
        <w:t xml:space="preserve"> половині ХVІІ – початку ХХ ст. </w:t>
      </w:r>
      <w:r w:rsidRPr="00BD173B">
        <w:rPr>
          <w:szCs w:val="28"/>
          <w:lang w:val="uk-UA"/>
        </w:rPr>
        <w:t xml:space="preserve">Криза Османської держави та болгарські землі в ХVІІ ст. Боротьба болгар проти османської влади у ХVІІ – ХVІІІ ст. Становище болгарських земель у ХVІІІ ст. Болгарське національне Відродження в кінці XVIII - першій половині XIX ст. Османські реформи Селіма III і реформи Танзімата. Початок Відродження. Його передумови. Культурно-просвітницька діяльність Паїсія Хілендарського і Софронія Врачанского. Боротьба за створення самостійної болгарської церкви. Нові риси в повсякденному житті </w:t>
      </w:r>
      <w:r w:rsidRPr="00BD173B">
        <w:rPr>
          <w:szCs w:val="28"/>
          <w:lang w:val="uk-UA"/>
        </w:rPr>
        <w:lastRenderedPageBreak/>
        <w:t>болгар. Суспільні рухи в Болгарії в 60-ті - 70-ті роки XIX ст. Відновлення церковної самостійності і створення Болгарського екзархату. Георгій Раковський. Політичні об'єднання. Любен Каравелов і Васіл Левскі. Христо Ботев. Вересневе (1875) і Квітневе (1876) повстання. Освіта болгарського національної держави. Російсько-турецька війна 1877-1878 рр. і звільнення Болгарії. Сан-Стефанський прелімінарний договір. Берлінський трактат. Створення основ болгарської державності. Установчі збори. Тирнівська конституція. Східна Румелія після Берлінського конгресу. Її пристрій. Князівство Болгарія та Східна Румелія в 1879-1885 рр. З'єднання 1885 Становлення державно-політичної і економічної структури болгарської держави. Політичне життя в Князівстві. Протистояння лібералів і консерваторів. "Режим повноважень" 1881-1883 рр. Перегрупування політичних сил в Князівстві. Політичне життя Східної Румелії 1879-1885 рр. Об'єднання Князівства і Східної Румелії в 1885 р і болгаро-сербська війна. Шлях Болгарії до незалежності. 1886-1908 рр. Болгарська криза 1886-1887 рр. Внутрішньо- і зовнішньополітичне становище Болгарії в 1887-1908 рр. Зміцнення її суверенітету. Проголошення незалежності Болгарії (1908). Політичні партії Болгарії. БЗНС. А. Стамболійського. Соціалістичне і соціал-демократичний рух в Болгарії. Етапи розвитку. Болгарська робоча соціал-демократична партія. Соціально-економічний розвиток Болгарії в 1878-1912 рр. Аграрний переворот і його особливості. Розвиток промисловості. Специфіка формування національної болгарської буржуазії. Болгарія в Балканських війнах. 1912-1913 рр. Оформлення Балканського союзу. Перша Балканська війна. Друга Балканська війна. Бухарестський мирний договір. Перша "національна катастрофа". Культура Болгарії. Етапи формування національної культури. Просвітництво й наука. Література. Образотворче мистецтво. Болгарський театр.</w:t>
      </w:r>
      <w:r>
        <w:rPr>
          <w:szCs w:val="28"/>
          <w:lang w:val="uk-UA"/>
        </w:rPr>
        <w:t xml:space="preserve"> </w:t>
      </w:r>
      <w:r w:rsidRPr="00977120">
        <w:rPr>
          <w:szCs w:val="28"/>
          <w:lang w:val="uk-UA"/>
        </w:rPr>
        <w:t xml:space="preserve">Сербські землі в </w:t>
      </w:r>
      <w:r w:rsidRPr="00BD173B">
        <w:rPr>
          <w:szCs w:val="28"/>
          <w:lang w:val="uk-UA"/>
        </w:rPr>
        <w:t>ХVІ – початку ХХ ст.</w:t>
      </w:r>
      <w:r>
        <w:rPr>
          <w:szCs w:val="28"/>
          <w:lang w:val="uk-UA"/>
        </w:rPr>
        <w:t xml:space="preserve"> </w:t>
      </w:r>
      <w:r w:rsidRPr="00BD173B">
        <w:rPr>
          <w:szCs w:val="28"/>
          <w:lang w:val="uk-UA"/>
        </w:rPr>
        <w:t xml:space="preserve">Сербія в кінці XVIII ст. - 1830-і роки. Положення Бєлградського пашалика і його роль в сербській історії. Фірмани 1791-1793 рр. Перше Сербське повстання 1804-1813 рр. Органи влади. Бухарестський мир 1812 і його роль в отриманні Сербією автономії. Друге Сербське повстання (1815). Карагеоргій і Мілан Обренович. Боротьба Росії та Сербії за визнання сербської автономії в 20-ті роки XIX ст. Становлення і розвиток автономного </w:t>
      </w:r>
      <w:r w:rsidRPr="00BD173B">
        <w:rPr>
          <w:szCs w:val="28"/>
          <w:lang w:val="uk-UA"/>
        </w:rPr>
        <w:lastRenderedPageBreak/>
        <w:t>Сербського князівства при Милош Обренович. Оформлення державного апарату. Сербія на шляху до незалежності в 40-ті роки XIX ст. - 1878 р. Правління Олександра Карагеоргійовича і "уставобранителів" (1842-1858). Формування зовнішньополітичної програми Сербії. "Нарис" Ілії Гарашаніна. Складання сербської політичної еліти. Ліберальна опозиція. Святоандреевская скупщина - початок сербського парламентаризму. Повернення Обреновичей. Правління князя Михайла Обреновича (1860-1868). Балканський союз 1867 Регентство і Конституція 1869 Сербія в Східному кризі 1875-1878 рр. Сербо-турецькі війни. Визнання незалежності Сербського князівства. Сербське королівство. Створення політичних партій в Сербії і проблема парламентаризму. Криза режиму Мілана Обреновича. Конституція 1888 Економічний і політичний розвиток королівства Сербії в кінці XIX ст. Правління Олександра Обреновича (1893-1903). Політичний переворот 1903 Відновлення династії Карагеоргієвичів. Сербська соціал-демократія в кінці XIX - початку ХХ ст. Сербія на початку ХХ ст. Балканські війни 1912-1913 рр. і територіальне розширення Сербії. Воєводіна у складі імперії Габсбургів. Соціально-політичне становище сербських земель монархії в першій половині XIX ст. Революція 1848-1849 рр. і Травнева скупщина. Провінція Воєводіна і Темішскій Банат (1849-1861). Створення політичних партій у Воєводині і їх національні програми у другій половині XIX - початку XX ст. Культура. Національне Відродження і створення сербської літературної мови. Реформа Вука Караджича. Фольклор та література. Просвітництво. Наука. Театр. Музика. Образотворче мистецтво. Архітектура.</w:t>
      </w:r>
      <w:r>
        <w:rPr>
          <w:szCs w:val="28"/>
          <w:lang w:val="uk-UA"/>
        </w:rPr>
        <w:t xml:space="preserve"> </w:t>
      </w:r>
      <w:r w:rsidRPr="00977120">
        <w:rPr>
          <w:bCs/>
          <w:szCs w:val="28"/>
          <w:lang w:val="uk-UA"/>
        </w:rPr>
        <w:t xml:space="preserve">Чорногорія </w:t>
      </w:r>
      <w:r w:rsidRPr="00BD173B">
        <w:rPr>
          <w:bCs/>
          <w:szCs w:val="28"/>
          <w:lang w:val="uk-UA"/>
        </w:rPr>
        <w:t>наприкінці ХVІІІ – початку ХХ</w:t>
      </w:r>
      <w:r w:rsidRPr="00977120">
        <w:rPr>
          <w:bCs/>
          <w:szCs w:val="28"/>
          <w:lang w:val="uk-UA"/>
        </w:rPr>
        <w:t xml:space="preserve"> ст</w:t>
      </w:r>
      <w:r w:rsidRPr="00977120">
        <w:rPr>
          <w:szCs w:val="28"/>
          <w:lang w:val="uk-UA"/>
        </w:rPr>
        <w:t>.</w:t>
      </w:r>
      <w:r>
        <w:rPr>
          <w:szCs w:val="28"/>
          <w:lang w:val="uk-UA"/>
        </w:rPr>
        <w:t xml:space="preserve"> </w:t>
      </w:r>
      <w:r w:rsidRPr="00BD173B">
        <w:rPr>
          <w:szCs w:val="28"/>
          <w:lang w:val="uk-UA"/>
        </w:rPr>
        <w:t xml:space="preserve">Чорногорія наприкінці XVII - XVIII ст. Династія Негошей. Політичні зв'язки з Росією. Владика Петро I. "Законник Петра I Негоша". Чорногорія в кінці XVIII ст. - 1878 р. Митрополити Петро I і Петро II Негош в боротьбі проти родоплемінного сепаратизму. Законники першої половини XIX ст. Встановлення світського правління князів з династії Петровичей. Князь Данило і князь Нікола в боротьбі за незалежність Чорногорії. Роль Росії у підтримці національних програм Чорногорії. Чорногорія в роки Східної кризи 1875-1878 рр. Визнання незалежності Чорногірського князівства. Чорногорія в кінці XIХ ст. - 1914 р. Особистий режим </w:t>
      </w:r>
      <w:r w:rsidRPr="00BD173B">
        <w:rPr>
          <w:szCs w:val="28"/>
          <w:lang w:val="uk-UA"/>
        </w:rPr>
        <w:lastRenderedPageBreak/>
        <w:t>князя Миколи. Проголошення Чорногорії королівством. Чорногорія в Балканських війнах. Культура. Освіта. Література. Театр. Живопис. Культурні зв'язки з Сербією, Росією, Австрією та Італією.</w:t>
      </w:r>
      <w:r>
        <w:rPr>
          <w:szCs w:val="28"/>
          <w:lang w:val="uk-UA"/>
        </w:rPr>
        <w:t xml:space="preserve"> </w:t>
      </w:r>
      <w:r w:rsidRPr="00977120">
        <w:rPr>
          <w:szCs w:val="28"/>
          <w:lang w:val="uk-UA"/>
        </w:rPr>
        <w:t>Босні</w:t>
      </w:r>
      <w:r w:rsidRPr="00BD173B">
        <w:rPr>
          <w:szCs w:val="28"/>
          <w:lang w:val="uk-UA"/>
        </w:rPr>
        <w:t>я та Герцоговина</w:t>
      </w:r>
      <w:r w:rsidRPr="00977120">
        <w:rPr>
          <w:szCs w:val="28"/>
          <w:lang w:val="uk-UA"/>
        </w:rPr>
        <w:t xml:space="preserve"> </w:t>
      </w:r>
      <w:r w:rsidRPr="00BD173B">
        <w:rPr>
          <w:szCs w:val="28"/>
          <w:lang w:val="uk-UA"/>
        </w:rPr>
        <w:t>в ХVІ – ХІХ ст.</w:t>
      </w:r>
      <w:r>
        <w:rPr>
          <w:szCs w:val="28"/>
          <w:lang w:val="uk-UA"/>
        </w:rPr>
        <w:t xml:space="preserve"> </w:t>
      </w:r>
      <w:r w:rsidRPr="00BD173B">
        <w:rPr>
          <w:szCs w:val="28"/>
          <w:lang w:val="uk-UA"/>
        </w:rPr>
        <w:t>Падіння Боснії та Герцеговини. Ісламізація населення. Господарська діяльність. Міста. Культура. Боснія – культурна та конфесійна контактова зона.Боснія і Герцеговина в складі Османської Туреччини. Особливості політичного, етнічного та конфесійного положення боснійського пашалика. Феодальний сепаратизм боснійської знаті. Повстання першої половини XIX ст. Боснія і Герцеговина в планах Сербії, Чорногорії та Австрійської імперії. Боснійсько-герцеговінское повстання 1875-1878 рр. і його політичні наслідки. Окупація Австро-Угорщиною Боснії і Герцеговини в 1878 р. Боснія і Герцеговина в складі Австро-Угорщини (1878-1914 рр.) Соціально-економічні перетворення в період австрійської окупації. Боснійська криза 1908-1909 рр. Національно-політичні організації в Боснії на початку ХХ ст. Культура. Специфіка орієнтальної культури в Боснії і Герцеговині. Культура. Розвиток початкової та середньої освіти. Болгаро-сербсько-грецьке культурне суперництво. Література, живопис, музика. Суспільно-політична думка.</w:t>
      </w:r>
      <w:r>
        <w:rPr>
          <w:szCs w:val="28"/>
          <w:lang w:val="uk-UA"/>
        </w:rPr>
        <w:t xml:space="preserve"> </w:t>
      </w:r>
      <w:r w:rsidRPr="00977120">
        <w:rPr>
          <w:szCs w:val="28"/>
          <w:lang w:val="uk-UA"/>
        </w:rPr>
        <w:t xml:space="preserve">Хорватські </w:t>
      </w:r>
      <w:r w:rsidRPr="00BD173B">
        <w:rPr>
          <w:szCs w:val="28"/>
          <w:lang w:val="uk-UA"/>
        </w:rPr>
        <w:t xml:space="preserve">та Словенські </w:t>
      </w:r>
      <w:r w:rsidRPr="00977120">
        <w:rPr>
          <w:szCs w:val="28"/>
          <w:lang w:val="uk-UA"/>
        </w:rPr>
        <w:t xml:space="preserve">землі в </w:t>
      </w:r>
      <w:r w:rsidRPr="00BD173B">
        <w:rPr>
          <w:szCs w:val="28"/>
          <w:lang w:val="uk-UA"/>
        </w:rPr>
        <w:t>ХVІ – початку ХХ ст.</w:t>
      </w:r>
      <w:r>
        <w:rPr>
          <w:szCs w:val="28"/>
          <w:lang w:val="uk-UA"/>
        </w:rPr>
        <w:t xml:space="preserve"> Х</w:t>
      </w:r>
      <w:r w:rsidRPr="00BD173B">
        <w:rPr>
          <w:szCs w:val="28"/>
          <w:lang w:val="uk-UA"/>
        </w:rPr>
        <w:t xml:space="preserve">орватські землі наприкінці XVI - 40-ті роки XIX ст. Соціально-економічне та політичне становище хорватських земель наприкінці XVIII - початку XIX ст. Іллірійські провінції. Політика мадяризації і реакція хорватської політичної еліти. Ілліризм. Людевіт Гай. Янко Драшкович. Далмація в першій половині XIX ст. Особливості економічного і національного розвитку. Військова Кордон в першій половині XIX ст. Проблеми реорганізації та демілітаризації. Революція 1848-1849 рр. Формування національної програми. Адміністративні та політичні зміни після революції 1848-1849 рр. Становлення хорватських політичних партій. Правашство і югославізм. Хорватські землі у другій половині XIX - початку XX ст. Реформи 50-60-х років в хорватських землях. Хорвато-угорську угоду. Специфіка хорватської автономії. Хорвато-сербські відносини і ліквідація Військової Межі в 1881 р Політична боротьба в хорватських землях наприкінці XIX ст. і виникнення нових партій. Хорватська народна селянська партія. Хорвато-сербська коаліція 1905 р. Культура. Значення реформ </w:t>
      </w:r>
      <w:r w:rsidRPr="00BD173B">
        <w:rPr>
          <w:szCs w:val="28"/>
          <w:lang w:val="uk-UA"/>
        </w:rPr>
        <w:lastRenderedPageBreak/>
        <w:t>Марії-Терезії та Йосипа II для розвитку культури. Створення хорватського літературної мови. Культурно-освітні товариства. Відкриття Загребського університету та югославянськие Академії наук і мистецтв. Література. Театр. Живопис. Музика. Архітектура. Словенські землі у складі монархії Габсбургів в кінці XVIII ст. – 1914 р. Соціально-економічний розвиток. Словенське національне Відродження. Революція 1848-1849 рр. Програма "Об'єднати-ненной Словенії". Матія Маяр. Конституція 1867 р. і словенські землі. Оформлення словенських політичних партій. Словенсько-німецькі відносини наприкінці XIX - початку ХХ ст. Культура. Кодифікація словенського літературної мови. Є. Копітар і С. Враз. Боротьба за національну школу. Поезія Ф. Прешерна. Створення та діяльність Матиці Словенської (1864). Опір політиці германізації.</w:t>
      </w:r>
    </w:p>
    <w:p w:rsidR="00063296" w:rsidRDefault="00063296" w:rsidP="00063296">
      <w:pPr>
        <w:spacing w:line="360" w:lineRule="auto"/>
        <w:jc w:val="both"/>
        <w:rPr>
          <w:b/>
          <w:bCs/>
          <w:szCs w:val="28"/>
          <w:lang w:val="uk-UA"/>
        </w:rPr>
      </w:pPr>
    </w:p>
    <w:p w:rsidR="00063296" w:rsidRPr="00977120" w:rsidRDefault="00063296" w:rsidP="00063296">
      <w:pPr>
        <w:spacing w:line="360" w:lineRule="auto"/>
        <w:jc w:val="both"/>
        <w:rPr>
          <w:b/>
          <w:bCs/>
          <w:szCs w:val="28"/>
          <w:lang w:val="uk-UA"/>
        </w:rPr>
      </w:pPr>
      <w:r w:rsidRPr="00977120">
        <w:rPr>
          <w:b/>
          <w:bCs/>
          <w:szCs w:val="28"/>
          <w:lang w:val="uk-UA"/>
        </w:rPr>
        <w:t>ТЕМА 9. Східні слов'яни</w:t>
      </w:r>
      <w:r w:rsidRPr="00063296">
        <w:rPr>
          <w:b/>
          <w:bCs/>
          <w:szCs w:val="28"/>
          <w:lang w:val="uk-UA"/>
        </w:rPr>
        <w:t xml:space="preserve"> в </w:t>
      </w:r>
      <w:r w:rsidRPr="00977120">
        <w:rPr>
          <w:b/>
          <w:bCs/>
          <w:szCs w:val="28"/>
          <w:lang w:val="uk-UA"/>
        </w:rPr>
        <w:t>ХVІІ – початку ХХ ст.</w:t>
      </w:r>
    </w:p>
    <w:p w:rsidR="00063296" w:rsidRDefault="00063296" w:rsidP="00063296">
      <w:pPr>
        <w:spacing w:line="360" w:lineRule="auto"/>
        <w:jc w:val="both"/>
        <w:rPr>
          <w:b/>
          <w:bCs/>
          <w:szCs w:val="28"/>
          <w:lang w:val="uk-UA"/>
        </w:rPr>
      </w:pPr>
    </w:p>
    <w:p w:rsidR="00063296" w:rsidRPr="00BD173B" w:rsidRDefault="00063296" w:rsidP="00063296">
      <w:pPr>
        <w:widowControl w:val="0"/>
        <w:spacing w:line="360" w:lineRule="auto"/>
        <w:jc w:val="both"/>
        <w:rPr>
          <w:bCs/>
          <w:color w:val="000000"/>
          <w:szCs w:val="28"/>
          <w:lang w:val="uk-UA"/>
        </w:rPr>
      </w:pPr>
      <w:r w:rsidRPr="00BD173B">
        <w:rPr>
          <w:bCs/>
          <w:color w:val="000000"/>
          <w:szCs w:val="28"/>
          <w:lang w:val="uk-UA"/>
        </w:rPr>
        <w:t>Білорусь в Новий час (середина ХVІ – початок ХХ ст.)</w:t>
      </w:r>
      <w:r>
        <w:rPr>
          <w:bCs/>
          <w:color w:val="000000"/>
          <w:szCs w:val="28"/>
          <w:lang w:val="uk-UA"/>
        </w:rPr>
        <w:t xml:space="preserve">. </w:t>
      </w:r>
      <w:r w:rsidRPr="00BD173B">
        <w:rPr>
          <w:szCs w:val="28"/>
          <w:lang w:val="uk-UA"/>
        </w:rPr>
        <w:t xml:space="preserve">Білорусь у складі Речі Посполитої середина </w:t>
      </w:r>
      <w:r w:rsidRPr="00BD173B">
        <w:rPr>
          <w:bCs/>
          <w:color w:val="000000"/>
          <w:szCs w:val="28"/>
          <w:lang w:val="uk-UA"/>
        </w:rPr>
        <w:t>ХVІ – кінець ХVІІІ ст</w:t>
      </w:r>
      <w:r w:rsidRPr="00BD173B">
        <w:rPr>
          <w:szCs w:val="28"/>
          <w:lang w:val="uk-UA"/>
        </w:rPr>
        <w:t xml:space="preserve">. Політичне становище Речі Посполитої. Адміністративно-правові та соціальні відносини. Розвиток економіки в містах та сільській місцевості. Релігійно-культурна політика. Білорусь у складі Російської держави. Політичне становище Білорусі наприкінці </w:t>
      </w:r>
      <w:r w:rsidRPr="00BD173B">
        <w:rPr>
          <w:bCs/>
          <w:color w:val="000000"/>
          <w:szCs w:val="28"/>
          <w:lang w:val="uk-UA"/>
        </w:rPr>
        <w:t>ХVІІІ – початку ХІХ ст. Соціально-економічна та культурна політика.</w:t>
      </w:r>
      <w:r>
        <w:rPr>
          <w:bCs/>
          <w:color w:val="000000"/>
          <w:szCs w:val="28"/>
          <w:lang w:val="uk-UA"/>
        </w:rPr>
        <w:t xml:space="preserve"> </w:t>
      </w:r>
      <w:r w:rsidRPr="00BD173B">
        <w:rPr>
          <w:bCs/>
          <w:color w:val="000000"/>
          <w:szCs w:val="28"/>
          <w:lang w:val="uk-UA"/>
        </w:rPr>
        <w:t>Утворення Російської імперії. Розвиток Росії у другій половині ХVІІ – ХVІІІ ст.</w:t>
      </w:r>
      <w:r>
        <w:rPr>
          <w:bCs/>
          <w:color w:val="000000"/>
          <w:szCs w:val="28"/>
          <w:lang w:val="uk-UA"/>
        </w:rPr>
        <w:t xml:space="preserve"> </w:t>
      </w:r>
      <w:r w:rsidRPr="00BD173B">
        <w:rPr>
          <w:bCs/>
          <w:color w:val="000000"/>
          <w:szCs w:val="28"/>
          <w:lang w:val="uk-UA"/>
        </w:rPr>
        <w:t xml:space="preserve">Еволюція державно-політичної системи Російської імперії. Утвердження імперського абсолютизму. Розвиток системи державного управління. Суперечності в середовищі правлячих еліт. Палацові перевороти. Стани та соціальна політика. Економічний розвиток. Зовнішня політика Росії у ХVІІІ ст. </w:t>
      </w:r>
      <w:r w:rsidRPr="00BD173B">
        <w:rPr>
          <w:szCs w:val="28"/>
          <w:lang w:val="uk-UA"/>
        </w:rPr>
        <w:t>Росія у ХІХ – на початку ХХ ст.</w:t>
      </w:r>
      <w:r>
        <w:rPr>
          <w:szCs w:val="28"/>
          <w:lang w:val="uk-UA"/>
        </w:rPr>
        <w:t xml:space="preserve"> </w:t>
      </w:r>
      <w:r w:rsidRPr="00BD173B">
        <w:rPr>
          <w:bCs/>
          <w:color w:val="000000"/>
          <w:szCs w:val="28"/>
          <w:lang w:val="uk-UA"/>
        </w:rPr>
        <w:t xml:space="preserve">Внутрішня політика 1801 – 1815 рр. Зовнішня політика 1801 – 1815 рр. Вітчизняна віна 1812 р. Внутрішня політика 1815 – 1825 рр. Аракчеєвщина. Внутрішня політика Миколи І. Визвольні рухи в Росії першої половини ХІХ ст. Декабристи. Імператор Микола Павлович. Микола І та селянське питання. Самодержавство. Руські індустрія та промисловий переворот. Польське повстання 1830-1831 рр. Війна на Північному </w:t>
      </w:r>
      <w:r w:rsidRPr="00BD173B">
        <w:rPr>
          <w:bCs/>
          <w:color w:val="000000"/>
          <w:szCs w:val="28"/>
          <w:lang w:val="uk-UA"/>
        </w:rPr>
        <w:lastRenderedPageBreak/>
        <w:t>Кавказі та Імам Шаміль. Росія в міжнародних відносинах. Кримська війна та Паризький мирний договір 1856 р. Імператор Олександр ІІ. Відміна кріпацтва. Основні положення маніфесту 19 лютого 1861 року. Земська, міська, судова, військова реформа. Зміни в системі освіти. Розвиток народного господарства. Російсько-Турецька віна 1877-1878 рр. Загострення соціальної ситуації та народницький терор. Імператор Олександр ІІІ та державні пріоритети. Найважливіші напрямки внутрішньої політики Росії. Законодавство в галузі судочинства та освіти. Франко-руський союз. Державна система наприкінці ХІХ ст. Культура та духовне життя Росії ХІХ ст. Прихід до влади Миколи ІІ. Реформи грошового обігу. Перепис населення 1897 р. та соціальне розшарування. Російсько-Японська віна та Портсмутський мир. Робітничі союзи та «кривава неділя». Революційні рухи та Маніфест 17 жовтня 1905 року. Основні закони Російської імперії 1906 р. Основні політичні партії. Перша та Друга державні Думи.</w:t>
      </w:r>
    </w:p>
    <w:p w:rsidR="00063296" w:rsidRDefault="00063296" w:rsidP="00063296">
      <w:pPr>
        <w:spacing w:line="360" w:lineRule="auto"/>
        <w:jc w:val="both"/>
        <w:rPr>
          <w:b/>
          <w:bCs/>
          <w:szCs w:val="28"/>
          <w:lang w:val="uk-UA"/>
        </w:rPr>
      </w:pPr>
    </w:p>
    <w:p w:rsidR="00063296" w:rsidRDefault="00063296" w:rsidP="00063296">
      <w:pPr>
        <w:spacing w:line="360" w:lineRule="auto"/>
        <w:jc w:val="both"/>
        <w:rPr>
          <w:b/>
          <w:bCs/>
          <w:szCs w:val="28"/>
          <w:lang w:val="uk-UA"/>
        </w:rPr>
      </w:pPr>
      <w:r w:rsidRPr="00977120">
        <w:rPr>
          <w:b/>
          <w:bCs/>
          <w:szCs w:val="28"/>
          <w:lang w:val="uk-UA"/>
        </w:rPr>
        <w:t>ТЕМА 10. Західні слов’яни у ХVІІ – початку ХХ</w:t>
      </w:r>
      <w:r w:rsidRPr="00977120">
        <w:rPr>
          <w:b/>
          <w:bCs/>
          <w:szCs w:val="28"/>
        </w:rPr>
        <w:t xml:space="preserve"> ст.</w:t>
      </w:r>
    </w:p>
    <w:p w:rsidR="001F1CF3" w:rsidRDefault="001F1CF3" w:rsidP="00063296">
      <w:pPr>
        <w:spacing w:line="360" w:lineRule="auto"/>
        <w:jc w:val="both"/>
        <w:rPr>
          <w:bCs/>
          <w:color w:val="000000"/>
          <w:szCs w:val="28"/>
          <w:lang w:val="uk-UA"/>
        </w:rPr>
      </w:pPr>
    </w:p>
    <w:p w:rsidR="00063296" w:rsidRDefault="00063296" w:rsidP="00063296">
      <w:pPr>
        <w:spacing w:line="360" w:lineRule="auto"/>
        <w:jc w:val="both"/>
        <w:rPr>
          <w:b/>
          <w:bCs/>
          <w:szCs w:val="28"/>
          <w:lang w:val="uk-UA"/>
        </w:rPr>
      </w:pPr>
      <w:r w:rsidRPr="00BD173B">
        <w:rPr>
          <w:bCs/>
          <w:color w:val="000000"/>
          <w:szCs w:val="28"/>
          <w:lang w:val="uk-UA"/>
        </w:rPr>
        <w:t>Польські землі в ХVІІ – початку ХХ ст.</w:t>
      </w:r>
      <w:r>
        <w:rPr>
          <w:bCs/>
          <w:color w:val="000000"/>
          <w:szCs w:val="28"/>
          <w:lang w:val="uk-UA"/>
        </w:rPr>
        <w:t xml:space="preserve"> </w:t>
      </w:r>
      <w:r w:rsidRPr="00BD173B">
        <w:rPr>
          <w:szCs w:val="28"/>
          <w:lang w:val="uk-UA"/>
        </w:rPr>
        <w:t xml:space="preserve">Державно-правове становище польських земель після розділів. Польські легіони. Політика Наполеона в польському питанні. Проголошення в 1807 р. Князівства Варшавського. Положення польських земель в 1815-1830 рр. Новий переділ польській території на Віденського конгресу 1815 р Політика держав у польських землях. Царство Польське в 1815-1830 рр. Конституція 1815 Велике Князівство Познанське, Галичина і Краківська республіка. Національно-визвольна боротьба польського народу в 1830-1864 рр. Повстання 1830-1831 рр. Діяльність Патріотичного суспільства. Наслідки повстання. Велика еміграція. Дипломатія "Готелю Ламбер". Пошуки нових шляхів боротьби за незалежність. Краківське повстання 1846 р. Революція 1848-1849 рр. в Пруссії та Австрійської імперії і поляки. Передумови повстання 1863 р. "Білі" і "червоні". Хід повстання. Причини його поразки. Політика русифікації. Соціально-економічний розвиток польських земель наприкінці XVIII ст. - 60-ті роки XIX ст. Криза барщинно-фільваркового господарства. Руйнування станової системи. Початок </w:t>
      </w:r>
      <w:r w:rsidRPr="00BD173B">
        <w:rPr>
          <w:szCs w:val="28"/>
          <w:lang w:val="uk-UA"/>
        </w:rPr>
        <w:lastRenderedPageBreak/>
        <w:t xml:space="preserve">промислової революції. Аграрні реформи на польських землях. Культура. Просвітництво і шкільна справа. Варшавське Товариство друзів науки. Романтична школа в історичній науці. І. Лелевель. Розквіт романтизму. А. Міцкевич, Ю. Словацький. Музика. Ф. Шопен. С. Монюшка. Живопис, скульптура, архітектура. Економіка польських земель в останній третині XIX ст. - 1914 р. Польська село. Особливості індустріалізації в польських землях. Формування промислового капіталізму. Підйом аграрної економіки в прусської частині Польщі. Царство Польське - індустріально-аграрний регіон Росії. Демографічні та соціальні процеси в польських землях в останній третині XIX - початку ХХ ст. Формування національної польської буржуазії. Місце і роль інтелігенції у польському громадському русі. Селянство і робітничий клас. Зміни у масовій свідомості і політичної організації польського суспільства в останній третині XIX - початку ХХ ст. Польське питання в міжнародній політиці. Політична еміграція і її роль для польського національного руху. Особливості формування національної самосвідомості поляків. Польське громадське рух. Понімечення і русифікаторська політика Пруссії і Росії та її елементи. Розмежування політичних сил в перше десятиліття після Січневого повстання 1863-1864 рр. Станчик. Угодовця. Ідея органічного праці в Царстві Польському. Варшавський позитивізм і його ідеологи. Виникнення польського соціалістичного руху. Перший Пролетаріат (1882). Польська соціалістична партія (1892). Ю. Пілсудський. Соціал-демократія Королівства Польського (1893) та Литви (1900). Ставлення соціалістів до національного питання. Становлення селянського політичного руху. Стронніцтво Людове (1895), Освіта Польської селянської партії (1903). Таємні товариства. Ліга Народова (1893). Національно-демократичний рух в 80-ті - 90-ті роки (ендеція). Роман Дмовський. Політична ситуація в польських землях напередодні Першої світової війни. Революція 1905-1907 рр. в Царстві Польському і її політичні наслідки. Перегрупування політичних сил. Дискусія про зовнішньополітичну орієнтацію (Центральні держави або Антанта). Форми польського громадського руху. Польська культура, наука й освіта в другій половині XIX - початку ХХ ст. Особливості т.зв. епохи позитивізму. Розвиток громадської думки. Освіта, </w:t>
      </w:r>
      <w:r w:rsidRPr="00BD173B">
        <w:rPr>
          <w:szCs w:val="28"/>
          <w:lang w:val="uk-UA"/>
        </w:rPr>
        <w:lastRenderedPageBreak/>
        <w:t>просвітництво. Критичний реалізм в польській літературі. Б. Прус. Е. Ожешко. Г. Сенкевич. С. Жеромський. Неоромантизм. Молода Польща. Ст. Виспянський. Живопис, музика, театр. Наука. М. Склодов-ська-Кюрі. Краківська та Варшавська історичні школи. Нові тенденції в розвитку польської культури на початку ХХ ст. Зв'язок з культурою Росії та інших країн.</w:t>
      </w:r>
      <w:r>
        <w:rPr>
          <w:szCs w:val="28"/>
          <w:lang w:val="uk-UA"/>
        </w:rPr>
        <w:t xml:space="preserve"> </w:t>
      </w:r>
      <w:r w:rsidRPr="00BD173B">
        <w:rPr>
          <w:bCs/>
          <w:color w:val="000000"/>
          <w:szCs w:val="28"/>
          <w:lang w:val="uk-UA"/>
        </w:rPr>
        <w:t>Чеські землі в ХVІІ – початку ХХ ст.</w:t>
      </w:r>
      <w:r>
        <w:rPr>
          <w:bCs/>
          <w:color w:val="000000"/>
          <w:szCs w:val="28"/>
          <w:lang w:val="uk-UA"/>
        </w:rPr>
        <w:t xml:space="preserve"> </w:t>
      </w:r>
      <w:r w:rsidRPr="00BD173B">
        <w:rPr>
          <w:szCs w:val="28"/>
          <w:lang w:val="uk-UA"/>
        </w:rPr>
        <w:t xml:space="preserve">Соціально-економічне та політичне становище чеських земель в період з 1648 по 1780 рр. Велькостатек (фільварок) в XVII ст. Становище селян. Антифеодальна боротьба селян в XVII ст. Повстання 1680 Повстання ходів. Повстання селян у першій половині XVIII століття. Положення міст. Процес первісного нагромадження капіталу. Розвиток промислового підприємництва. Розвиток мануфактур. Особливості політичного статусу чеських земель у складі монархії Габсбургів. Національні відносини. Культура. Протестантизм і пізній гусизм. Культура епохи Бароко, рекатолізація, її наслідки для розвитку наукової думки. Школа й освіту. Богуслав Бальбіни. Томаш Пешине з Чехорода. Образотворче мистецтво. Архітектура. Живопис. Музична культура. Перші спроби реформ в монархії Габсбургів. 1740-1781 рр. Реорганізація органів управління. Реформи Марії-Терезії. Соціально-економічний розвиток чеських земель в другій половині XVIII ст. Криза барщинно-кріпосницької системи. Панщинних патент 1775 Розвиток мануфактур. Ремісниче виробництво, торговельне і фінансове підприємництво. Реформи Йосифа II (1780-1790). Реформа церкви. Скасування особистої залежності селян. Аграрна реформа. Адміністративна, судова і військова реформи. Шкільна реформа. Охорона здоров'я. Соціальне забезпечення. Чеська наука в епоху Просвітництва. Гелазій Добнер. Франтішек Мартін Пелцл. Йозеф Добровський.Чеське національне Відродження. Його сутність. Земський патріотизм. Діяльність будителів. М.В. Крамеріус. Й. Юнгман. Соціально-економічний розвиток чеських земель у першій половині XIX ст. Промислова революція. Її етапи. Народно-господарські та демографічні наслідки промислової революції. Громадське життя і національний рух в чеських землях в 1815-1830 рр. Меттерніхівське абсолютизм. Підстава Патріотичного музею в Празі. Фр. Палацький. Чеська Матіца. Національний рух в 1830-1848 рр. Діяльність К. </w:t>
      </w:r>
      <w:r w:rsidRPr="00BD173B">
        <w:rPr>
          <w:szCs w:val="28"/>
          <w:lang w:val="uk-UA"/>
        </w:rPr>
        <w:lastRenderedPageBreak/>
        <w:t xml:space="preserve">Гавлічек-Боровського. Формування ідеології австрославізму. Його сутність. Розстановка політичних сил напередодні революції 1848-1849 рр. Чеська політична програма. Революція 1848-1849 рр. в чеських землях. Петиционная період. Святовацлавського збори. Діяльність Національного комітету. Фр. Палацький. Радикальну течію і його програма. Слов'янський з'їзд. Червневе повстання в Празі. Кромержіжскій сейм. Символічні (Березнева) конституція (1849). Значення революції 1848-1849 рр. Культура першої половини XIX ст. Розвиток мови. Художня література. Ф.Л. Челаковський. К.Я. Ербен. Журналістика. Розвиток науки. Я Е. Пуркине. П.Й. Шафарик. Театр. Значення наукових і культурних зв'язків з Росією для культури епохи чеського національного Відродження. Чеські землі в 50-ті - 70-ті роки XIX ст. Формування чеського буржуазного суспільства. Його соціальна структура. Економічний розвиток чеських земель. Завершення промислової революції. Модернізація сільськогосподарського виробництва. Чеське національний рух в 50-ті роки XIX ст. Епоха неоабсолютизма. Діяльність К. Гавлічек-Боровського. Конституційне рух 60-х років. Виникнення Національної партії. "Ідея австрійської держави" (1865) Фр. Палацького. Освіта Австро-Угорщини. Конституція 1867 Чеське суспільство в період введення дуалізму. Табори. Боротьба за чесько-австрійська угода. Ф.Л. Рігер. Декларація 1868 Фундаментальні статті. Освіта Національної партії вільнодумних (1874). Чеські землі в 80-ті - 90-ті роки XIX ст. Економічний розвиток чеських земель в останній третині XIX ст. Особливості процесу індустріалізації. Національно-політична боротьба в 80-х - 90-х роках XIX ст. "Омладіна". Реалізм як політична течія. Т.Г. Масарик. Нові політичні реальності на рубежі століть. Чеські землі - промислова майстерня монархії Габсбургів. Протистояння німців і чехів. Трансформація прогресистського руху. Християнсько-соціальні партії. Національні соціалісти. Аграрії. Реалісти. Від початку століття до Першої світової війни. Введення загального виборчого права (1907). Чехи і розвиток австрійської системи парламентаризму. Зовнішньополітичні акції чеської буржуазії. Чеська соціал-демократія в другій половині XIX - початку ХХ ст. Робітничий рух в кінці 60-х - початку 70-х років XIX ст. як ліве крило загальнодемократичною боротьби. Освіта </w:t>
      </w:r>
      <w:r w:rsidRPr="00BD173B">
        <w:rPr>
          <w:szCs w:val="28"/>
          <w:lang w:val="uk-UA"/>
        </w:rPr>
        <w:lastRenderedPageBreak/>
        <w:t>Соціал-демократичної робітничої партії Австрії (1874) і чехи. Чехославянськой соціал-демократична робітнича партія (1878). Федералізація австрійської соціал-демократії. Прийняття національної програми (1899). Чеська культура другої половини XIX - початку XX ст. Система освіти. Наука. Карлів університет і Чеська Академія наук словесності та мистецтв. Позитивістська школа. Я. Голл. Історико-соціологічний напрям. Т.Г. Масарик. Л. Нідерле. Я Е. Пуркине. Г. Мендель. Література, живопис, музика. Реалізм. Я. Неруда. А. Ирасек. Й. Манес. М. Алеш. Б. Сметана. А. Дворжак. Модерн. Маніфест "Чеської Модерн". Символізм і декаданс.</w:t>
      </w:r>
      <w:r>
        <w:rPr>
          <w:szCs w:val="28"/>
          <w:lang w:val="uk-UA"/>
        </w:rPr>
        <w:t xml:space="preserve"> </w:t>
      </w:r>
      <w:r w:rsidRPr="00BD173B">
        <w:rPr>
          <w:szCs w:val="28"/>
          <w:lang w:val="uk-UA"/>
        </w:rPr>
        <w:t xml:space="preserve">Словацькі землі в </w:t>
      </w:r>
      <w:r w:rsidRPr="00BD173B">
        <w:rPr>
          <w:bCs/>
          <w:color w:val="000000"/>
          <w:szCs w:val="28"/>
          <w:lang w:val="uk-UA"/>
        </w:rPr>
        <w:t>ХVІІІ – початку ХХ ст.</w:t>
      </w:r>
      <w:r>
        <w:rPr>
          <w:bCs/>
          <w:color w:val="000000"/>
          <w:szCs w:val="28"/>
          <w:lang w:val="uk-UA"/>
        </w:rPr>
        <w:t xml:space="preserve"> </w:t>
      </w:r>
      <w:r w:rsidRPr="00BD173B">
        <w:rPr>
          <w:szCs w:val="28"/>
          <w:lang w:val="uk-UA"/>
        </w:rPr>
        <w:t>Соціально-економічний розвиток. Промисловий переворот. Аграрний характер економіки. Соціальна структура суспільства. Національний рух наприкінці XVIII - першій половині XIX ст. Перший етап національного Відродження. Ю. Папанек. Боротьба за кодифікацію словацької літературної мови. Я. Коллар. Л. Штур. Словаки в революції 1848-1849 рр. "Вимоги словацького народу". Словацька національна рада. 1-й і 2-й походи словацьких добровольців. Словаччина в другій половині XIX ст. Соціально-економічне становище. Промисловість. Політична ситуація в 50-ті роки XIX ст. Л. Штур. 60-ті роки XIX ст. - Новий етап словацького національного руху. "Меморандум словацького народу". Словацька Матіца. Стара і Нова школи. Словацьке національне рух в умовах мадяризації. Словаччина в кінці XIX - початку ХХ ст. Соціально-економічний розвиток. Словацька соціал-демократія. Національний рух напередодні Першої світової війни. Словацька національна партія. Католицьке перебіг. Гласісти. Культура Словаччини в XIX ст. Боротьба за словацький літературна мова в першій половині XIX ст. Творчість Я. Коллара і Л. Штура. Діяльність Словацької Матиці - культурного і наукового центру в 1863-1875 рр. Словацька публіцистика XIX ст. Реалізм в словацькій літературі. П. Гвездослав. С. Гурбан-Ваянский. Нові течії на початку XX ст.</w:t>
      </w:r>
    </w:p>
    <w:p w:rsidR="00063296" w:rsidRDefault="00063296" w:rsidP="00063296">
      <w:pPr>
        <w:spacing w:line="360" w:lineRule="auto"/>
        <w:jc w:val="both"/>
        <w:rPr>
          <w:b/>
          <w:bCs/>
          <w:szCs w:val="28"/>
          <w:lang w:val="uk-UA"/>
        </w:rPr>
      </w:pPr>
    </w:p>
    <w:p w:rsidR="00063296" w:rsidRDefault="00063296" w:rsidP="00063296">
      <w:pPr>
        <w:spacing w:line="360" w:lineRule="auto"/>
        <w:jc w:val="both"/>
        <w:rPr>
          <w:b/>
          <w:bCs/>
          <w:szCs w:val="28"/>
          <w:lang w:val="uk-UA"/>
        </w:rPr>
      </w:pPr>
      <w:r w:rsidRPr="00BD173B">
        <w:rPr>
          <w:b/>
          <w:bCs/>
          <w:szCs w:val="28"/>
          <w:lang w:val="uk-UA"/>
        </w:rPr>
        <w:t xml:space="preserve">Кредит </w:t>
      </w:r>
      <w:r w:rsidRPr="00BD173B">
        <w:rPr>
          <w:b/>
          <w:bCs/>
          <w:szCs w:val="28"/>
        </w:rPr>
        <w:t>V</w:t>
      </w:r>
      <w:r w:rsidRPr="00BD173B">
        <w:rPr>
          <w:b/>
          <w:bCs/>
          <w:szCs w:val="28"/>
          <w:lang w:val="uk-UA"/>
        </w:rPr>
        <w:t>. Слов’янські народи Центральної та Південно-Східної Європи в новітню добу.</w:t>
      </w:r>
    </w:p>
    <w:p w:rsidR="00063296" w:rsidRDefault="00063296" w:rsidP="00063296">
      <w:pPr>
        <w:spacing w:line="360" w:lineRule="auto"/>
        <w:jc w:val="both"/>
        <w:rPr>
          <w:b/>
          <w:bCs/>
          <w:szCs w:val="28"/>
          <w:lang w:val="uk-UA"/>
        </w:rPr>
      </w:pPr>
      <w:r w:rsidRPr="00BD173B">
        <w:rPr>
          <w:b/>
          <w:bCs/>
          <w:szCs w:val="28"/>
        </w:rPr>
        <w:t>Кредит VІ. Слов’янські народи Східної Європи в новітню добу.</w:t>
      </w:r>
    </w:p>
    <w:p w:rsidR="00063296" w:rsidRPr="00BD173B" w:rsidRDefault="00063296" w:rsidP="00063296">
      <w:pPr>
        <w:spacing w:line="360" w:lineRule="auto"/>
        <w:jc w:val="both"/>
        <w:rPr>
          <w:b/>
          <w:bCs/>
          <w:szCs w:val="28"/>
          <w:lang w:val="uk-UA"/>
        </w:rPr>
      </w:pPr>
    </w:p>
    <w:p w:rsidR="00063296" w:rsidRPr="003F693E" w:rsidRDefault="00063296" w:rsidP="00063296">
      <w:pPr>
        <w:widowControl w:val="0"/>
        <w:spacing w:line="360" w:lineRule="auto"/>
        <w:jc w:val="both"/>
        <w:rPr>
          <w:b/>
          <w:bCs/>
          <w:szCs w:val="28"/>
        </w:rPr>
      </w:pPr>
      <w:r w:rsidRPr="003F693E">
        <w:rPr>
          <w:b/>
          <w:bCs/>
          <w:caps/>
          <w:szCs w:val="28"/>
          <w:lang w:val="uk-UA"/>
        </w:rPr>
        <w:t>тема 1</w:t>
      </w:r>
      <w:r>
        <w:rPr>
          <w:b/>
          <w:bCs/>
          <w:caps/>
          <w:szCs w:val="28"/>
          <w:lang w:val="uk-UA"/>
        </w:rPr>
        <w:t>1</w:t>
      </w:r>
      <w:r w:rsidRPr="003F693E">
        <w:rPr>
          <w:b/>
          <w:bCs/>
          <w:caps/>
          <w:szCs w:val="28"/>
          <w:lang w:val="uk-UA"/>
        </w:rPr>
        <w:t xml:space="preserve">. </w:t>
      </w:r>
      <w:r w:rsidRPr="003F693E">
        <w:rPr>
          <w:b/>
          <w:bCs/>
          <w:szCs w:val="28"/>
          <w:lang w:val="uk-UA"/>
        </w:rPr>
        <w:t>Македонський народ на шляху до національного самовизначення (ХІХ – початок ХХ ст.)</w:t>
      </w:r>
    </w:p>
    <w:p w:rsidR="001F1CF3" w:rsidRDefault="001F1CF3" w:rsidP="00063296">
      <w:pPr>
        <w:spacing w:line="360" w:lineRule="auto"/>
        <w:jc w:val="both"/>
        <w:rPr>
          <w:szCs w:val="28"/>
          <w:lang w:val="uk-UA"/>
        </w:rPr>
      </w:pPr>
    </w:p>
    <w:p w:rsidR="00D8681F" w:rsidRPr="00D8681F" w:rsidRDefault="00D8681F" w:rsidP="00D8681F">
      <w:pPr>
        <w:spacing w:line="360" w:lineRule="auto"/>
        <w:jc w:val="both"/>
        <w:rPr>
          <w:b/>
          <w:szCs w:val="28"/>
          <w:lang w:val="uk-UA"/>
        </w:rPr>
      </w:pPr>
      <w:r w:rsidRPr="00BD173B">
        <w:rPr>
          <w:szCs w:val="28"/>
          <w:lang w:val="uk-UA"/>
        </w:rPr>
        <w:t xml:space="preserve">Передумови виникнення Македонського питання. Становище області у складі Османської імперії після російсько-турецької війни 1877-1878 рр. Македонське питання у системі міжнародних відносин. Горноджумайське й Іллінденсько-Преображенське повстання та їхні наслідки. Младотурецька революція та її вплив на ситуацію в області. Македонський питання в 80-ті роки XIX ст. </w:t>
      </w:r>
      <w:r>
        <w:rPr>
          <w:szCs w:val="28"/>
          <w:lang w:val="uk-UA"/>
        </w:rPr>
        <w:t>–</w:t>
      </w:r>
      <w:r w:rsidRPr="00BD173B">
        <w:rPr>
          <w:szCs w:val="28"/>
          <w:lang w:val="uk-UA"/>
        </w:rPr>
        <w:t xml:space="preserve"> 1914</w:t>
      </w:r>
      <w:r>
        <w:rPr>
          <w:szCs w:val="28"/>
          <w:lang w:val="uk-UA"/>
        </w:rPr>
        <w:t xml:space="preserve"> р.</w:t>
      </w:r>
      <w:r w:rsidRPr="00BD173B">
        <w:rPr>
          <w:szCs w:val="28"/>
          <w:lang w:val="uk-UA"/>
        </w:rPr>
        <w:t xml:space="preserve"> Положення македонців у складі Османської Туреччини. Внутрішня македонська революційна організація (ВМРО). Ілінденське повстання 1903 </w:t>
      </w:r>
      <w:r>
        <w:rPr>
          <w:szCs w:val="28"/>
          <w:lang w:val="uk-UA"/>
        </w:rPr>
        <w:t xml:space="preserve">р. </w:t>
      </w:r>
      <w:r w:rsidRPr="00BD173B">
        <w:rPr>
          <w:szCs w:val="28"/>
          <w:lang w:val="uk-UA"/>
        </w:rPr>
        <w:t>Мюрцштегскіе реформи 1903 р. Младотурецкая революція 1908 Македонський питання напередодні і в період Балканських воєн. Культура. Розвиток початкової та середньої освіти. Болгаро-сербсько-грецьке культурне суперництво. Література, живопис, музика. Суспільно-політична думка.</w:t>
      </w:r>
      <w:r>
        <w:rPr>
          <w:szCs w:val="28"/>
          <w:lang w:val="uk-UA"/>
        </w:rPr>
        <w:t xml:space="preserve"> Перебування у складі трьох країн: Вардарська, Егейська Македонії та утворення у 1945 р. Республіки Македонія. Македонські землі в роки Другої світової війни. Розпад Югославії та вирішення Македонського питання – сучасний стан. Македоніїя в військових конфліктах кінця ХХ – початку ХХІ ст. Криза 2001 р.</w:t>
      </w:r>
    </w:p>
    <w:p w:rsidR="00063296" w:rsidRPr="00D8681F" w:rsidRDefault="00063296" w:rsidP="00063296">
      <w:pPr>
        <w:spacing w:line="360" w:lineRule="auto"/>
        <w:jc w:val="both"/>
        <w:rPr>
          <w:b/>
          <w:szCs w:val="28"/>
          <w:lang w:val="uk-UA"/>
        </w:rPr>
      </w:pPr>
    </w:p>
    <w:p w:rsidR="00063296" w:rsidRPr="003F693E" w:rsidRDefault="00063296" w:rsidP="00063296">
      <w:pPr>
        <w:pStyle w:val="a4"/>
        <w:spacing w:after="0" w:line="360" w:lineRule="auto"/>
        <w:ind w:firstLine="720"/>
        <w:jc w:val="both"/>
        <w:rPr>
          <w:b/>
          <w:bCs/>
          <w:caps/>
          <w:szCs w:val="28"/>
          <w:lang w:val="uk-UA"/>
        </w:rPr>
      </w:pPr>
      <w:r w:rsidRPr="003F693E">
        <w:rPr>
          <w:b/>
          <w:bCs/>
          <w:caps/>
          <w:szCs w:val="28"/>
          <w:lang w:val="uk-UA"/>
        </w:rPr>
        <w:t xml:space="preserve">ТЕМА 12. </w:t>
      </w:r>
      <w:r w:rsidRPr="003F693E">
        <w:rPr>
          <w:b/>
          <w:bCs/>
          <w:szCs w:val="28"/>
          <w:lang w:val="uk-UA"/>
        </w:rPr>
        <w:t>Болгарські землі в ХХ ст.</w:t>
      </w:r>
    </w:p>
    <w:p w:rsidR="001F1CF3" w:rsidRDefault="001F1CF3" w:rsidP="00063296">
      <w:pPr>
        <w:widowControl w:val="0"/>
        <w:spacing w:line="360" w:lineRule="auto"/>
        <w:jc w:val="both"/>
        <w:rPr>
          <w:szCs w:val="28"/>
          <w:lang w:val="uk-UA"/>
        </w:rPr>
      </w:pPr>
    </w:p>
    <w:p w:rsidR="00063296" w:rsidRPr="00831795" w:rsidRDefault="00063296" w:rsidP="00063296">
      <w:pPr>
        <w:widowControl w:val="0"/>
        <w:spacing w:line="360" w:lineRule="auto"/>
        <w:jc w:val="both"/>
        <w:rPr>
          <w:szCs w:val="28"/>
          <w:lang w:val="uk-UA"/>
        </w:rPr>
      </w:pPr>
      <w:r w:rsidRPr="00831795">
        <w:rPr>
          <w:szCs w:val="28"/>
          <w:lang w:val="uk-UA"/>
        </w:rPr>
        <w:t xml:space="preserve">Внутрішньо- і зовнішньополітичне становище Болгарії в 1887-1908 рр. Зміцнення її суверенітету. Проголошення незалежності Болгарії (1908). Політичні партії Болгарії. БЗНС. А. Стамболійського. Соціалістичне і соціал-демократичний рух в Болгарії. Етапи розвитку. Болгарська робоча соціал-демократична партія. Соціально-економічний розвиток Болгарії в 1878-1912 рр. Аграрний переворот і його особливості. Розвиток промисловості. Специфіка формування національної болгарської буржуазії. Болгарія в Балканських війнах. 1912-1913 рр. Оформлення Балканського союзу. Перша Балканська війна. Друга Балканська війна. </w:t>
      </w:r>
      <w:r w:rsidRPr="00831795">
        <w:rPr>
          <w:szCs w:val="28"/>
          <w:lang w:val="uk-UA"/>
        </w:rPr>
        <w:lastRenderedPageBreak/>
        <w:t>Бухарестський мирний договір. Перша "національна катастрофа". Культура Болгарії. Етапи формування національної культури. Просвітництво й наука. Література. Образотворче мистецтво. Болгарський театр. Історія Болгарії в першій половині ХХ ст. Болгарія в Першій світовій війні. Протистояння політичних сил у період нейтралітету. Перемога антиантантівська сил. Участь болгарської армії у бойових діях. Положення в тилу. Владайское (солдатське) повстання. Друга "національна катастрофа".</w:t>
      </w:r>
    </w:p>
    <w:p w:rsidR="00063296" w:rsidRPr="00831795" w:rsidRDefault="00063296" w:rsidP="00063296">
      <w:pPr>
        <w:widowControl w:val="0"/>
        <w:spacing w:line="360" w:lineRule="auto"/>
        <w:jc w:val="both"/>
        <w:rPr>
          <w:szCs w:val="28"/>
          <w:lang w:val="uk-UA"/>
        </w:rPr>
      </w:pPr>
      <w:r w:rsidRPr="00831795">
        <w:rPr>
          <w:szCs w:val="28"/>
          <w:lang w:val="uk-UA"/>
        </w:rPr>
        <w:t>Експеримент А. Стамболійського з побудови держави для селян. Від коаліційної правління до монопартійне уряду БЗНС. Специфіка правління Стамболийского. Відносини з головними політичними силами країни. Державний переворот 9 червня 1923 р.</w:t>
      </w:r>
    </w:p>
    <w:p w:rsidR="00063296" w:rsidRPr="00831795" w:rsidRDefault="00063296" w:rsidP="00063296">
      <w:pPr>
        <w:widowControl w:val="0"/>
        <w:spacing w:line="360" w:lineRule="auto"/>
        <w:jc w:val="both"/>
        <w:rPr>
          <w:szCs w:val="28"/>
          <w:lang w:val="uk-UA"/>
        </w:rPr>
      </w:pPr>
      <w:r w:rsidRPr="00831795">
        <w:rPr>
          <w:szCs w:val="28"/>
          <w:lang w:val="uk-UA"/>
        </w:rPr>
        <w:t>Від перевороту до перевороту (1923-1934 рр.) Встановлення авторитарного режиму А. Цанкова. Перша спроба його повалення: вересневе повстання 1923 р. "Білий" та "червоний" терор. Відставка уряду Цанкова і початок еволюції до парламентської правлінню. Перемога ліберальних сил на виборах 1931 р. Травневий перевороту 1934 р. року й початок становлення режиму сильної влади. Наростання політичного протистояння в суспільстві.</w:t>
      </w:r>
    </w:p>
    <w:p w:rsidR="00063296" w:rsidRPr="00831795" w:rsidRDefault="00063296" w:rsidP="00063296">
      <w:pPr>
        <w:widowControl w:val="0"/>
        <w:spacing w:line="360" w:lineRule="auto"/>
        <w:jc w:val="both"/>
        <w:rPr>
          <w:szCs w:val="28"/>
          <w:lang w:val="uk-UA"/>
        </w:rPr>
      </w:pPr>
      <w:r w:rsidRPr="00831795">
        <w:rPr>
          <w:szCs w:val="28"/>
          <w:lang w:val="uk-UA"/>
        </w:rPr>
        <w:t>Політичне життя Болгарії в 1935-1939 рр. Відсторонення уряду К. Георгієва від влади і оформлення безпартійною системи. Роль царя Бориса у політичному житті. Спроби згуртування лівої і помірної опозиції на платформі відновлення Тирновськой конституції.</w:t>
      </w:r>
    </w:p>
    <w:p w:rsidR="00063296" w:rsidRPr="00831795" w:rsidRDefault="00063296" w:rsidP="00063296">
      <w:pPr>
        <w:widowControl w:val="0"/>
        <w:spacing w:line="360" w:lineRule="auto"/>
        <w:jc w:val="both"/>
        <w:rPr>
          <w:szCs w:val="28"/>
          <w:lang w:val="uk-UA"/>
        </w:rPr>
      </w:pPr>
      <w:r w:rsidRPr="00831795">
        <w:rPr>
          <w:szCs w:val="28"/>
          <w:lang w:val="uk-UA"/>
        </w:rPr>
        <w:t>Економічний розвиток в 20-ті - 30-ті роки. Реформаторська діяльність уряду БЗНС. Економіка в роки піднесення другої половини 20-х років. Особливості економічної кризи початку 30-х років в Болгарії і виходу з нього. Еволюція зовнішньоекономічної орієнтації.</w:t>
      </w:r>
    </w:p>
    <w:p w:rsidR="00063296" w:rsidRPr="00795535" w:rsidRDefault="00063296" w:rsidP="00063296">
      <w:pPr>
        <w:widowControl w:val="0"/>
        <w:spacing w:line="360" w:lineRule="auto"/>
        <w:jc w:val="both"/>
        <w:rPr>
          <w:b/>
          <w:szCs w:val="28"/>
          <w:lang w:val="uk-UA"/>
        </w:rPr>
      </w:pPr>
      <w:r w:rsidRPr="00831795">
        <w:rPr>
          <w:szCs w:val="28"/>
          <w:lang w:val="uk-UA"/>
        </w:rPr>
        <w:t xml:space="preserve">Зовнішня політика Болгарії в період між світовими війнами. Питання про Болгарії на Паризькій мирній конференції. Нейіський трактат. Відносини з сусідами. Особливості політики лавірування в 20-30-і роки. Болгарія в роки Другої світової війни. Вирішення питання про Південну Добруджі. "Соболевська" акція. Приєднання Болгарії до Троїстого пакту. Македонська й фракийская проблеми. </w:t>
      </w:r>
      <w:r w:rsidRPr="00831795">
        <w:rPr>
          <w:szCs w:val="28"/>
          <w:lang w:val="uk-UA"/>
        </w:rPr>
        <w:lastRenderedPageBreak/>
        <w:t>Політичне і збройний опір прогерманскому курсууряду Б. Филова. Вітчизняний фронт. Вересневий політична криза 1944 р. Оголошення СРСР стану війни з Болгарією. Повстання 9 вересня і створення уряду Вітчизняного фронту. Участь у війні проти Німеччини. Історія Болгарії в другій половині ХХ – початку ХХІ ст.</w:t>
      </w:r>
      <w:r>
        <w:rPr>
          <w:szCs w:val="28"/>
          <w:lang w:val="uk-UA"/>
        </w:rPr>
        <w:t xml:space="preserve"> </w:t>
      </w:r>
      <w:r w:rsidRPr="00795535">
        <w:rPr>
          <w:szCs w:val="28"/>
          <w:lang w:val="uk-UA"/>
        </w:rPr>
        <w:t>Час змін 1944-1948 рр. Своєрідність політичної системи. Боротьба революційних і ліберальних сил за лідерство. Проголошення Болгарії республікою. Роль зовнішнього фактора. Соціально-економічні перетворення.</w:t>
      </w:r>
      <w:r>
        <w:rPr>
          <w:szCs w:val="28"/>
          <w:lang w:val="uk-UA"/>
        </w:rPr>
        <w:t xml:space="preserve"> </w:t>
      </w:r>
      <w:r w:rsidRPr="00795535">
        <w:rPr>
          <w:szCs w:val="28"/>
          <w:lang w:val="uk-UA"/>
        </w:rPr>
        <w:t>Від радянської моделі соціалізму до соціалізму "реальному" та його занепаду (1948-1989 рр.) Коминформбюро і Болгарія. Курс на форсоване будівництво соціалізму. Політичні репресії. Специфіка багатопартійності. Зліт і падіння В. Червенкова.</w:t>
      </w:r>
      <w:r>
        <w:rPr>
          <w:szCs w:val="28"/>
          <w:lang w:val="uk-UA"/>
        </w:rPr>
        <w:t xml:space="preserve"> </w:t>
      </w:r>
      <w:r w:rsidRPr="00795535">
        <w:rPr>
          <w:szCs w:val="28"/>
          <w:lang w:val="uk-UA"/>
        </w:rPr>
        <w:t>Боротьба за владу в керівництві БКП в 1954-1956 рр. Ера Т.Живкова (1956-1989 рр.). Внутрішня політика. Національне питання. Будівництво "розвинутого" соціалізму. "Реальний" соціалізм 80-х рр. Поява опозиції.</w:t>
      </w:r>
      <w:r>
        <w:rPr>
          <w:szCs w:val="28"/>
          <w:lang w:val="uk-UA"/>
        </w:rPr>
        <w:t xml:space="preserve"> </w:t>
      </w:r>
      <w:r w:rsidRPr="00795535">
        <w:rPr>
          <w:szCs w:val="28"/>
          <w:lang w:val="uk-UA"/>
        </w:rPr>
        <w:t>Економічний розвиток соціалістичної Болгарії. Націоналізація промисловості, торгівлі і фінансів. Перехід до планової економіки. Кооперування сільського господарства. Досягнення і невдачі форсованого розвитку. Зміни в соціально-професійній структурі. Урбанізація. НРБ в системі міжнародного поділу праці.</w:t>
      </w:r>
      <w:r>
        <w:rPr>
          <w:szCs w:val="28"/>
          <w:lang w:val="uk-UA"/>
        </w:rPr>
        <w:t xml:space="preserve"> </w:t>
      </w:r>
      <w:r w:rsidRPr="00795535">
        <w:rPr>
          <w:szCs w:val="28"/>
          <w:lang w:val="uk-UA"/>
        </w:rPr>
        <w:t>Зміни кінця 80-х років і сучасне становище Болгарії. Падіння режиму Живкова у 1989 р. Становлення багатопартійності і парламентської форми правління. Успіхи і труднощі процесу демократизації. Переклад економіки на ринкові рейки. Соціальні та національні проблеми.</w:t>
      </w:r>
      <w:r>
        <w:rPr>
          <w:szCs w:val="28"/>
          <w:lang w:val="uk-UA"/>
        </w:rPr>
        <w:t xml:space="preserve"> </w:t>
      </w:r>
      <w:r w:rsidRPr="00795535">
        <w:rPr>
          <w:szCs w:val="28"/>
          <w:lang w:val="uk-UA"/>
        </w:rPr>
        <w:t>Болгарія в системі міжнародних відносин після Другої світової війни. Зовнішньополітична переорієнтація Болгарії у 1944-1948 рр. Паризький мирний договір 1947 р. Болгарія і ідея Балканської федерації. Місце і роль Болгарії в радянському блоці. Відносини з сусідами.</w:t>
      </w:r>
      <w:r>
        <w:rPr>
          <w:szCs w:val="28"/>
          <w:lang w:val="uk-UA"/>
        </w:rPr>
        <w:t xml:space="preserve"> </w:t>
      </w:r>
      <w:r w:rsidRPr="00795535">
        <w:rPr>
          <w:szCs w:val="28"/>
          <w:lang w:val="uk-UA"/>
        </w:rPr>
        <w:t>Зовнішня політика Болгарії після розпаду Організації Варшавського договору.</w:t>
      </w:r>
      <w:r>
        <w:rPr>
          <w:szCs w:val="28"/>
          <w:lang w:val="uk-UA"/>
        </w:rPr>
        <w:t xml:space="preserve"> </w:t>
      </w:r>
      <w:r w:rsidRPr="00795535">
        <w:rPr>
          <w:szCs w:val="28"/>
          <w:lang w:val="uk-UA"/>
        </w:rPr>
        <w:t>Культура, наука і мистецтво Болгарії у ХХ ст. Розвиток системи шкільної, вищої і середньої спеціальної освіти. Створення інфраструктури науки і культури: бібліотеки, музеї, театри. Художня література. Образотворче мистецтво.</w:t>
      </w:r>
      <w:r>
        <w:rPr>
          <w:szCs w:val="28"/>
          <w:lang w:val="uk-UA"/>
        </w:rPr>
        <w:t xml:space="preserve"> </w:t>
      </w:r>
      <w:r w:rsidRPr="00795535">
        <w:rPr>
          <w:szCs w:val="28"/>
          <w:lang w:val="uk-UA"/>
        </w:rPr>
        <w:t>Становлення системи державного патронату та ідеологічного контролю в 40-ті - 50-ті роки. Влада і інтелігенція в 60-ті - 80-ті роки. Зміни в способі життя. Модернізація системи шкільної та вищої освіти. Художня культура.</w:t>
      </w:r>
    </w:p>
    <w:p w:rsidR="00063296" w:rsidRDefault="00063296" w:rsidP="00063296">
      <w:pPr>
        <w:pStyle w:val="a4"/>
        <w:spacing w:after="0" w:line="360" w:lineRule="auto"/>
        <w:ind w:firstLine="720"/>
        <w:jc w:val="both"/>
        <w:rPr>
          <w:caps/>
          <w:szCs w:val="28"/>
          <w:lang w:val="uk-UA"/>
        </w:rPr>
      </w:pPr>
    </w:p>
    <w:p w:rsidR="00063296" w:rsidRPr="003F693E" w:rsidRDefault="00063296" w:rsidP="00063296">
      <w:pPr>
        <w:pStyle w:val="a4"/>
        <w:spacing w:after="0" w:line="360" w:lineRule="auto"/>
        <w:ind w:firstLine="720"/>
        <w:jc w:val="both"/>
        <w:rPr>
          <w:b/>
          <w:bCs/>
          <w:caps/>
          <w:szCs w:val="28"/>
          <w:lang w:val="uk-UA"/>
        </w:rPr>
      </w:pPr>
      <w:r w:rsidRPr="003F693E">
        <w:rPr>
          <w:b/>
          <w:bCs/>
          <w:caps/>
          <w:szCs w:val="28"/>
          <w:lang w:val="uk-UA"/>
        </w:rPr>
        <w:t xml:space="preserve">ТЕМА 13. </w:t>
      </w:r>
      <w:r w:rsidRPr="003F693E">
        <w:rPr>
          <w:b/>
          <w:bCs/>
          <w:szCs w:val="28"/>
          <w:lang w:val="uk-UA"/>
        </w:rPr>
        <w:t>Південно-слов’янські народи в першій половині ХХ ст.</w:t>
      </w:r>
    </w:p>
    <w:p w:rsidR="001F1CF3" w:rsidRDefault="001F1CF3" w:rsidP="00063296">
      <w:pPr>
        <w:widowControl w:val="0"/>
        <w:spacing w:line="360" w:lineRule="auto"/>
        <w:jc w:val="both"/>
        <w:rPr>
          <w:szCs w:val="28"/>
          <w:lang w:val="uk-UA"/>
        </w:rPr>
      </w:pPr>
    </w:p>
    <w:p w:rsidR="00063296" w:rsidRPr="003F693E" w:rsidRDefault="00063296" w:rsidP="00063296">
      <w:pPr>
        <w:widowControl w:val="0"/>
        <w:spacing w:line="360" w:lineRule="auto"/>
        <w:jc w:val="both"/>
        <w:rPr>
          <w:szCs w:val="28"/>
          <w:lang w:val="uk-UA"/>
        </w:rPr>
      </w:pPr>
      <w:r w:rsidRPr="003F693E">
        <w:rPr>
          <w:szCs w:val="28"/>
          <w:lang w:val="uk-UA"/>
        </w:rPr>
        <w:t xml:space="preserve">Південно-слов’янські країни в часи першої світової війни. Сербія в роки Першої світової війни. Загострення відносин між Сербією і Австро-Угорщиною. Сараєвське замах. Ультиматум Відня. Оголошення війни Сербії та великі держави. Хід військових дій в 1914-1915 рр. Окупація Сербії і Чорногорії. Плани рішення південнослов'янської питання в роки війни. Програма М. Пашіча. Південнослов'янські народи Австро-Угорщини. Югославянськие комітет. Корфской декларація 1917 р. Національно-визвольний рух південнослов'янських народів Австро-Угорщини в 1917-1918 рр. Прорив Салонікської фронту і крах монархії Габсбургів. Народне віче в Загребі. Проголошення Держави словенців, хорватів і сербів (жовтень 1918 р.). Південно-слов’янські народи у міжвоєнний період. Політичний розвиток Королівства сербів, хорватів і словенців (СХС) з 1 грудня 1918 по 1928 рр. Утворення унітарної держави південно-слов’янських народів. Складання політичної системи. Парламентські вибори 1920 р. Заборона КПЮ. Видовданская Конституція 1921 р. Міжнаціональні відносини. Сербсько-хорватське протистояння. Створення Селянсько-демократичної коаліції в Хорватії. Вбивство С. Радича. У пошуках політичної стабілізації (1929-1941 рр.). Державний переворот 1929 р. і встановлення королівської диктатури. Перейменування держави до Королівства Югославія. Адміністративна реформа. Октройовану конституція. Вбивство короля Олександра. Ослаблення диктатури. Сербсько-хорватську угоду 1939 р. Березневий державний переворот 1941 р. Економіка Югославської держави в міжвоєнний період. Аграрна реформа. Досягнення і труднощі господарської інтеграції. Руйнівні наслідки економічної кризи кінця 20-х - початку 30-х років. Югославія в системі міжнародних відносин у міжвоєнний період. Південнослов’янське питання на Паризькій мирній конференції 1919 р. профранцузські зовнішньополітична орієнтація. Участь у створенні Малої Антанти. Нормалізація відносин з Болгарією в 1923 р. Югославсько-італійські протиріччя. Участь у Балканському пакті. Південні слов’яни у 1939-1950 рр. Переорієнтація </w:t>
      </w:r>
      <w:r w:rsidRPr="003F693E">
        <w:rPr>
          <w:szCs w:val="28"/>
          <w:lang w:val="uk-UA"/>
        </w:rPr>
        <w:lastRenderedPageBreak/>
        <w:t>зовнішньої політики у другій половині 30-х - початку 40-х років. Підписання Троїстого пакту в березні 1941 р. Укладення договору про дружбу і ненапад з СРСР. Південнослов’янські народи в роки Другої світової війни. Агресія Німеччини, Італії, Болгарії та Угорщині проти Югославії в 1941 р. Розділ країни. Незалежна держава Хорватія (А. Павелич). Початок руху Опору: партизани І. Броз Тіто і четники Д. Михайловича. Діяльність комуністів на звільнених територіях. Створення Антифашистського віче народного визволення Югославії (АВНОЮ). Друга сесія АВНОЮ (1943 р.) і проголошення федерації. Боротьба за її міжнародне визнання. Звільнення країни. Югославія в перші повоєнні роки. Перемога сил комуністичної орієнтації. Соціально-економічні та політичні перетворення. Конституції 1946 р і закріплення федеративного устрою Югославії. Зовнішньополітичні ініціативи: плани Балканської федерації, Трієст. Радянсько-югославський конфлікт 1948 Ізоляція Югославії країнами соціалістичної орієнтації. Розробка та реалізація моделі самоуправленческого соціалізму. Конституційний закон 1953 Політичні репресії. Справа М.</w:t>
      </w:r>
      <w:r>
        <w:rPr>
          <w:szCs w:val="28"/>
          <w:lang w:val="uk-UA"/>
        </w:rPr>
        <w:t> </w:t>
      </w:r>
      <w:r w:rsidRPr="003F693E">
        <w:rPr>
          <w:szCs w:val="28"/>
          <w:lang w:val="uk-UA"/>
        </w:rPr>
        <w:t>Джіласа.</w:t>
      </w:r>
    </w:p>
    <w:p w:rsidR="00FD6F0B" w:rsidRDefault="00FD6F0B" w:rsidP="00063296">
      <w:pPr>
        <w:pStyle w:val="a4"/>
        <w:spacing w:after="0" w:line="360" w:lineRule="auto"/>
        <w:ind w:firstLine="720"/>
        <w:jc w:val="both"/>
        <w:rPr>
          <w:b/>
          <w:bCs/>
          <w:caps/>
          <w:szCs w:val="28"/>
          <w:lang w:val="uk-UA"/>
        </w:rPr>
      </w:pPr>
    </w:p>
    <w:p w:rsidR="00063296" w:rsidRPr="006D52E0" w:rsidRDefault="00063296" w:rsidP="00063296">
      <w:pPr>
        <w:pStyle w:val="a4"/>
        <w:spacing w:after="0" w:line="360" w:lineRule="auto"/>
        <w:ind w:firstLine="720"/>
        <w:jc w:val="both"/>
        <w:rPr>
          <w:b/>
          <w:bCs/>
          <w:caps/>
          <w:szCs w:val="28"/>
          <w:lang w:val="uk-UA"/>
        </w:rPr>
      </w:pPr>
      <w:r w:rsidRPr="006D52E0">
        <w:rPr>
          <w:b/>
          <w:bCs/>
          <w:caps/>
          <w:szCs w:val="28"/>
          <w:lang w:val="uk-UA"/>
        </w:rPr>
        <w:t xml:space="preserve">ТЕМА 14. </w:t>
      </w:r>
      <w:r w:rsidRPr="006D52E0">
        <w:rPr>
          <w:b/>
          <w:bCs/>
          <w:szCs w:val="28"/>
          <w:lang w:val="uk-UA"/>
        </w:rPr>
        <w:t>Південно-слов’янські народи в другій половині ХХ ст.</w:t>
      </w:r>
    </w:p>
    <w:p w:rsidR="001F1CF3" w:rsidRDefault="001F1CF3" w:rsidP="00063296">
      <w:pPr>
        <w:widowControl w:val="0"/>
        <w:spacing w:line="360" w:lineRule="auto"/>
        <w:jc w:val="both"/>
        <w:rPr>
          <w:szCs w:val="28"/>
          <w:lang w:val="uk-UA"/>
        </w:rPr>
      </w:pPr>
    </w:p>
    <w:p w:rsidR="00063296" w:rsidRPr="006D52E0" w:rsidRDefault="00063296" w:rsidP="00063296">
      <w:pPr>
        <w:widowControl w:val="0"/>
        <w:spacing w:line="360" w:lineRule="auto"/>
        <w:jc w:val="both"/>
        <w:rPr>
          <w:szCs w:val="28"/>
          <w:lang w:val="uk-UA"/>
        </w:rPr>
      </w:pPr>
      <w:r w:rsidRPr="006D52E0">
        <w:rPr>
          <w:szCs w:val="28"/>
          <w:lang w:val="uk-UA"/>
        </w:rPr>
        <w:t>По</w:t>
      </w:r>
      <w:r>
        <w:rPr>
          <w:szCs w:val="28"/>
          <w:lang w:val="uk-UA"/>
        </w:rPr>
        <w:t>літичний розвиток Югославії в 50</w:t>
      </w:r>
      <w:r w:rsidRPr="006D52E0">
        <w:rPr>
          <w:szCs w:val="28"/>
          <w:lang w:val="uk-UA"/>
        </w:rPr>
        <w:t>-ті - на початку 70-х років. Конституція 1963 Перейменування ФНРЮ в СФРЮ. Зміни в організації та діяльності вищих органів державної влади. Боротьба в керівництві Союзу комуністів Югославії. Справа А. Ранковича. Реформи 60-х років. Студентські заворушення 1968 Події в Хорватії в 1971 р Конституція 1974 Х з'їзд СКЮ.</w:t>
      </w:r>
    </w:p>
    <w:p w:rsidR="00063296" w:rsidRPr="006D52E0" w:rsidRDefault="00063296" w:rsidP="00063296">
      <w:pPr>
        <w:widowControl w:val="0"/>
        <w:spacing w:line="360" w:lineRule="auto"/>
        <w:jc w:val="both"/>
        <w:rPr>
          <w:szCs w:val="28"/>
          <w:lang w:val="uk-UA"/>
        </w:rPr>
      </w:pPr>
      <w:r w:rsidRPr="006D52E0">
        <w:rPr>
          <w:szCs w:val="28"/>
          <w:lang w:val="uk-UA"/>
        </w:rPr>
        <w:t>Наростання соціально-економічних труднощів і міжнаціональних протиріч в середині 70-х - початку 90-х років. Послетітовская Югославія. Міжнаціональний конфлікт в Косово. Зростання економічної і політичної роз'єднаності суб'єктів Югославської федерації. Лібералізація політичної системи СФРЮ в кінці 80-х років. Багатопартійність і вільні вибори. Проголошення незалежності союзними республіками і розпад Югославської федерації.</w:t>
      </w:r>
    </w:p>
    <w:p w:rsidR="00063296" w:rsidRPr="006D52E0" w:rsidRDefault="00063296" w:rsidP="00063296">
      <w:pPr>
        <w:widowControl w:val="0"/>
        <w:spacing w:line="360" w:lineRule="auto"/>
        <w:jc w:val="both"/>
        <w:rPr>
          <w:szCs w:val="28"/>
          <w:lang w:val="uk-UA"/>
        </w:rPr>
      </w:pPr>
      <w:r w:rsidRPr="006D52E0">
        <w:rPr>
          <w:szCs w:val="28"/>
          <w:lang w:val="uk-UA"/>
        </w:rPr>
        <w:t xml:space="preserve">Югославія в системі міжнародних відносин в 1945 - наприкінці 1980-х рр. Участь у </w:t>
      </w:r>
      <w:r w:rsidRPr="006D52E0">
        <w:rPr>
          <w:szCs w:val="28"/>
          <w:lang w:val="uk-UA"/>
        </w:rPr>
        <w:lastRenderedPageBreak/>
        <w:t>створенні системи безпеки країн Центральної та Південно-Східної Європи. Югославія і Коминформбюро. Зовнішньополітичні аспекти радянсько-югославського конфлікту. Відносини ФНРЮ із Заходом в кінці 40-х - початку 60-х років. Нормалізація відносин з СРСР і його союзниками. Югославія і рух неприєднання. Югославія та РЕВ.</w:t>
      </w:r>
    </w:p>
    <w:p w:rsidR="00063296" w:rsidRPr="006D52E0" w:rsidRDefault="00063296" w:rsidP="00063296">
      <w:pPr>
        <w:widowControl w:val="0"/>
        <w:spacing w:line="360" w:lineRule="auto"/>
        <w:jc w:val="both"/>
        <w:rPr>
          <w:szCs w:val="28"/>
          <w:lang w:val="uk-UA"/>
        </w:rPr>
      </w:pPr>
      <w:r w:rsidRPr="006D52E0">
        <w:rPr>
          <w:szCs w:val="28"/>
          <w:lang w:val="uk-UA"/>
        </w:rPr>
        <w:t>Республіки Боснія і Герцеговина, Македонія, Словенія, Союзна республіка Югославія, Хорватія. Внутрішньополітичні, міжнаціональні та зовнішньополітичні чинники розвитку нових держав. Дейтонские угоди 1996</w:t>
      </w:r>
    </w:p>
    <w:p w:rsidR="00063296" w:rsidRPr="006D52E0" w:rsidRDefault="00063296" w:rsidP="00063296">
      <w:pPr>
        <w:widowControl w:val="0"/>
        <w:spacing w:line="360" w:lineRule="auto"/>
        <w:jc w:val="both"/>
        <w:rPr>
          <w:szCs w:val="28"/>
          <w:lang w:val="uk-UA"/>
        </w:rPr>
      </w:pPr>
      <w:r w:rsidRPr="006D52E0">
        <w:rPr>
          <w:szCs w:val="28"/>
          <w:lang w:val="uk-UA"/>
        </w:rPr>
        <w:t>Культура, наука і освіта в ХХ ст. Введення обов'язкової шкільної освіти. Університети та Академії наук. Розвиток національних літератур. Живопис. Архітектура. Внесок російських емігрантів в культуру міжвоєнної Югославії.</w:t>
      </w:r>
    </w:p>
    <w:p w:rsidR="00063296" w:rsidRPr="006D52E0" w:rsidRDefault="00063296" w:rsidP="00063296">
      <w:pPr>
        <w:spacing w:line="360" w:lineRule="auto"/>
        <w:jc w:val="both"/>
        <w:rPr>
          <w:szCs w:val="28"/>
          <w:lang w:val="uk-UA"/>
        </w:rPr>
      </w:pPr>
      <w:r w:rsidRPr="006D52E0">
        <w:rPr>
          <w:szCs w:val="28"/>
          <w:lang w:val="uk-UA"/>
        </w:rPr>
        <w:t>Модернізація освітньої системи після другої світової війни. Створення та розвиток академічної науки. Література. Образотворче мистецтво та архітектура. Зміни в способі життя.</w:t>
      </w:r>
    </w:p>
    <w:p w:rsidR="00063296" w:rsidRDefault="00063296" w:rsidP="00063296">
      <w:pPr>
        <w:jc w:val="both"/>
        <w:rPr>
          <w:sz w:val="24"/>
          <w:lang w:val="uk-UA"/>
        </w:rPr>
      </w:pPr>
    </w:p>
    <w:p w:rsidR="00063296" w:rsidRPr="00637C61" w:rsidRDefault="00063296" w:rsidP="00FD6F0B">
      <w:pPr>
        <w:widowControl w:val="0"/>
        <w:ind w:left="709"/>
        <w:jc w:val="both"/>
        <w:rPr>
          <w:b/>
          <w:bCs/>
          <w:szCs w:val="28"/>
          <w:lang w:val="uk-UA"/>
        </w:rPr>
      </w:pPr>
      <w:r w:rsidRPr="00637C61">
        <w:rPr>
          <w:b/>
          <w:bCs/>
          <w:caps/>
          <w:szCs w:val="28"/>
          <w:lang w:val="uk-UA"/>
        </w:rPr>
        <w:t xml:space="preserve">ТЕМА 15. </w:t>
      </w:r>
      <w:r w:rsidRPr="00637C61">
        <w:rPr>
          <w:b/>
          <w:bCs/>
          <w:szCs w:val="28"/>
          <w:lang w:val="uk-UA"/>
        </w:rPr>
        <w:t>Історія Польщі у ХХ ст.</w:t>
      </w:r>
    </w:p>
    <w:p w:rsidR="00063296" w:rsidRPr="00637C61" w:rsidRDefault="00063296" w:rsidP="00063296">
      <w:pPr>
        <w:widowControl w:val="0"/>
        <w:spacing w:line="360" w:lineRule="auto"/>
        <w:jc w:val="both"/>
        <w:rPr>
          <w:caps/>
          <w:szCs w:val="28"/>
          <w:lang w:val="uk-UA"/>
        </w:rPr>
      </w:pPr>
    </w:p>
    <w:p w:rsidR="00063296" w:rsidRPr="00637C61" w:rsidRDefault="00063296" w:rsidP="00063296">
      <w:pPr>
        <w:widowControl w:val="0"/>
        <w:spacing w:line="360" w:lineRule="auto"/>
        <w:jc w:val="both"/>
        <w:rPr>
          <w:caps/>
          <w:szCs w:val="28"/>
          <w:lang w:val="uk-UA"/>
        </w:rPr>
      </w:pPr>
      <w:r w:rsidRPr="00637C61">
        <w:rPr>
          <w:szCs w:val="28"/>
          <w:lang w:val="uk-UA"/>
        </w:rPr>
        <w:t xml:space="preserve">Історія Польщі у першій половині ХХ ст. Польські землі в роки Першої світової війни. Польське питання в політиці воюючих сторін до 1916 р Основні політичні орієнтири польського суспільства. Польські легіони. Листопадовий маніфест 1916 р. Зміна характеру польського питання в 1917 р. Формування інститутів державної влади в країні і за кордоном. Освіта Польської Республіки (другої Речі Посполитої). Виникнення регіональних центрів влади восени 1918 р. Діяльність Ю. Пілсудського. Польське питання на Паризькій мирній конференції 1919 р. Боротьба за кордони та їх міжнародно-правове визнання. Зобов'язання Польщі в галузі охорони прав національних меншин. Ризький мир 1921р. Польська економіка у 1919-1939 рр. Соціальна структура і динаміка її зміни. Реструктуризація промисловості. Роль національного та іноземного капіталів в індустріалізації. Аграрні реформи 1920 і 1926 рр. Польська економіка у роки великої кризи початку 30-х років. Політика "етатизму" в 30-і роки. Політичний розвиток в міжвоєнні роки. Діяльність Законодавчого сейму з формування основ парламентаризму. Мала </w:t>
      </w:r>
      <w:r w:rsidRPr="00637C61">
        <w:rPr>
          <w:szCs w:val="28"/>
          <w:lang w:val="uk-UA"/>
        </w:rPr>
        <w:lastRenderedPageBreak/>
        <w:t xml:space="preserve">конституція 1919 р. Березнева Конституція 1921 р. Вбивство президента Г. Нарутовіча. Особливості партійно-політичної системи в 1922-1926 рр. Криза парламентської системи зразка 1921 р. Соціальні й національні конфлікти. Державний переворот Пілсудського у травні 1926 року і становлення авторитарного режиму "санації". Режим і опозиція в 1926-1930 рр. Створення, діяльність і розгром "Центролева". "Брестські" вибори 1930 р. Наступ на політичні свободи. Квітнева конституція 1935 р. Режим без харизматичного лідера і його "декомпозиція". Початок загальнонаціональної консолідації в 1938-1939 рр. Польща в системі міжнародних відносин в 1921-1939 рр. В орбіті французького впливу. Відносини з сусідами. Польща і Ліга націй. Політика "балансування" Пілсудського-Бека. Польща і план "східного Локарно". Польські концепції безпеки в другій половині 30-х років. Участь Польщі в розвалі Чехословаччини в 1938 р. Радянсько-німецький пакт про ненапад і Польща. Польський народ в роки Другої світової війни. Польща між Німеччиною та СРСР. Формування польських органів влади в еміграції. Політика Німеччини на окупованих польських землях. Депортації поляків з возз'єднаних з СРСР західноукраїнських і західнобілоруських земель. Катинь. Рух Опору в країні і за кордоном. "Лондонська" та комуністична течії в Опорі. Розкол 1943 р. Польсько-радянські відносини: від співпраці до ворожнечі. Двовладдя 1944 р. Звільнення Польщі в 1944-1945 рр. Історія Польщі у другій половині ХХ – початку ХХІ ст. Боротьба за вибір шляхів післявоєнного розвитку. Польський комітет національного визволення. Варшавське повстання. Роль радянського фактору в політичному житті Польщі в 1944-1945 рр. Соціально-економічна політика. Ялтинська конференція "великої трійки" і Польща. Створення та діяльність Тимчасового уряду національної єдності. Референдум 1946 і вибори 1947 рр. Створення Інформбюро і відмова від польської моделі суспільства соціальної справедливості. Відсторонення В. Гомулки і його прихильників від влади. Соціально-економічний розвиток Польщі. 1949-1989 рр. Розвиток соціальних та економічних процесів модернізації за "мобілізаційним" варіантом. Оформлення командно-розподільчої системи в першій половині 50-х років. Спроби удосконалення механізму управління економікою в другій половині 50-х - 80-і роки. </w:t>
      </w:r>
      <w:r w:rsidRPr="00637C61">
        <w:rPr>
          <w:szCs w:val="28"/>
          <w:lang w:val="uk-UA"/>
        </w:rPr>
        <w:lastRenderedPageBreak/>
        <w:t xml:space="preserve">Сільське господарство. Специфіка включення польської економіки у світову та соціалістичну економічні системи в 70-і роки. Політичний розвиток Польщі наприкінці 40-х - наприкінці 80-х років. Становлення радянської моделі політичної системи. Репресії. Конституція ПНР 1952 р. Масові виступи протесту в 1956 р. Політичні перетворення в другій половині 50-х - 60-і роки. Виступи інтелігенції і робітників у 1968 і 1970-1971 рр. Ера Е. Герека. Влада і суспільство в кризові моменти. Оформлення організованої опозиції. Гельсінські угоди і внутрішньополітичне життя в Польщі. Хвилювання літа 1980 р. Створення "Солідарності" і боротьба за владу в 1980-1981 рр. Запровадження воєнного стану. Реформи 80-х років. "Круглий стіл" 1989 р. і його рішення. Сучасна Польща. Парламентські вибори 1989 Діяльність уряду Т. Мазовецького. Зміни в партійній системі. Формування парламентської системи правління. Мала Конституцією 1992 р. Становлення ринкової економіки. Конституція 1997 р. Польща в системі міжнародних відносин після Другої світової війни. Місце Польщі в системі безпеки країн Центральної та Південно-Східної Європи. Рішення національного питання. Проблема польсько-німецького кордону та етапи її врегулювання. Польща у Варшавському договорі. Участь Варшави у розробці та реалізації концепції європейської безпеки і співробітництва в 70-і роки. Пошуки Польщею міжнародних гарантій безпеки після розпаду ОВД. Ідея регіональної безпеки. На шляху в "європейський дім" і НАТО. Східна політика Польщі. Культура, наука і освіта в ХХ ст. Зміни в способі життя поляків. Вища освіта. Література, мистецтво. Руйнівні наслідки Другої світової війни і окупації в культурній сфері. Нові умови розвитку культури, науки та освіти після 1944 р. Державний патронат над культурою, наукою і освітою в 50-ті - 80-ті роки. Елітарна і масова культура в сучасній Польщі. </w:t>
      </w:r>
    </w:p>
    <w:p w:rsidR="00063296" w:rsidRDefault="00063296" w:rsidP="00063296">
      <w:pPr>
        <w:pStyle w:val="a4"/>
        <w:spacing w:after="0" w:line="360" w:lineRule="auto"/>
        <w:ind w:firstLine="720"/>
        <w:jc w:val="both"/>
        <w:rPr>
          <w:caps/>
          <w:szCs w:val="28"/>
          <w:lang w:val="uk-UA"/>
        </w:rPr>
      </w:pPr>
    </w:p>
    <w:p w:rsidR="00063296" w:rsidRPr="007B691F" w:rsidRDefault="00063296" w:rsidP="00063296">
      <w:pPr>
        <w:pStyle w:val="a4"/>
        <w:spacing w:after="0" w:line="360" w:lineRule="auto"/>
        <w:ind w:firstLine="720"/>
        <w:jc w:val="both"/>
        <w:rPr>
          <w:b/>
          <w:bCs/>
          <w:caps/>
          <w:szCs w:val="28"/>
          <w:lang w:val="uk-UA"/>
        </w:rPr>
      </w:pPr>
      <w:r w:rsidRPr="007B691F">
        <w:rPr>
          <w:b/>
          <w:bCs/>
          <w:caps/>
          <w:szCs w:val="28"/>
          <w:lang w:val="uk-UA"/>
        </w:rPr>
        <w:t xml:space="preserve">ТЕМА 16. </w:t>
      </w:r>
      <w:r w:rsidRPr="007B691F">
        <w:rPr>
          <w:b/>
          <w:bCs/>
          <w:szCs w:val="28"/>
          <w:lang w:val="uk-UA"/>
        </w:rPr>
        <w:t>Чеські землі в ХХ ст.</w:t>
      </w:r>
    </w:p>
    <w:p w:rsidR="001F1CF3" w:rsidRDefault="001F1CF3" w:rsidP="00063296">
      <w:pPr>
        <w:spacing w:line="360" w:lineRule="auto"/>
        <w:jc w:val="both"/>
        <w:rPr>
          <w:szCs w:val="28"/>
          <w:lang w:val="uk-UA"/>
        </w:rPr>
      </w:pPr>
    </w:p>
    <w:p w:rsidR="00063296" w:rsidRPr="00FE5928" w:rsidRDefault="00063296" w:rsidP="00063296">
      <w:pPr>
        <w:spacing w:line="360" w:lineRule="auto"/>
        <w:jc w:val="both"/>
        <w:rPr>
          <w:szCs w:val="28"/>
          <w:lang w:val="uk-UA"/>
        </w:rPr>
      </w:pPr>
      <w:r w:rsidRPr="00FE5928">
        <w:rPr>
          <w:szCs w:val="28"/>
          <w:lang w:val="uk-UA"/>
        </w:rPr>
        <w:t xml:space="preserve">Чеський і словацький національні питання в роки Першої світової війни. Діяльність чеських і словацьких емігрантів на Заході і в Росії. "Маффіа". Клівлендського угоду 1915 р. Боротьба за міжнародне визнання Чехословацького національної ради. </w:t>
      </w:r>
      <w:r w:rsidRPr="00FE5928">
        <w:rPr>
          <w:szCs w:val="28"/>
          <w:lang w:val="uk-UA"/>
        </w:rPr>
        <w:lastRenderedPageBreak/>
        <w:t>Формування чехословацької армії. Ставлення чеської та словацької громадськості до війни. Пітсбургських угоду 1918 р.</w:t>
      </w:r>
      <w:r>
        <w:rPr>
          <w:szCs w:val="28"/>
          <w:lang w:val="uk-UA"/>
        </w:rPr>
        <w:t xml:space="preserve"> </w:t>
      </w:r>
      <w:r w:rsidRPr="00FE5928">
        <w:rPr>
          <w:szCs w:val="28"/>
          <w:lang w:val="uk-UA"/>
        </w:rPr>
        <w:t>Освіта Чехословацької Республіки. Підйом національно-визвольного руху восени 1918 р. Революція 28 жовтня 1918 р. в Чехії. Мартинська декларація Словацького національного ради. Позиція німецького та угорського населення. Складання державних кордонів. Національний склад ЧСР. Теорія чехословакізму.</w:t>
      </w:r>
      <w:r>
        <w:rPr>
          <w:szCs w:val="28"/>
          <w:lang w:val="uk-UA"/>
        </w:rPr>
        <w:t xml:space="preserve"> </w:t>
      </w:r>
      <w:r w:rsidRPr="00FE5928">
        <w:rPr>
          <w:szCs w:val="28"/>
          <w:lang w:val="uk-UA"/>
        </w:rPr>
        <w:t>Економічний розвиток ЧСР у міжвоєнний період. Диспропорції у рівні економічного розвитку регіонів. Аграрна реформа. Своєрідність інтеграції у світову економічну систему. Економічна криза кінця 20-х - початку 30-х років.</w:t>
      </w:r>
      <w:r>
        <w:rPr>
          <w:szCs w:val="28"/>
          <w:lang w:val="uk-UA"/>
        </w:rPr>
        <w:t xml:space="preserve"> </w:t>
      </w:r>
      <w:r w:rsidRPr="00FE5928">
        <w:rPr>
          <w:szCs w:val="28"/>
          <w:lang w:val="uk-UA"/>
        </w:rPr>
        <w:t>Політичне життя в 1918-1938 рр. Конституційне устрій республіки. Система адміністративного управління. Перший досвід коаліційної системи влади. Формування політичної системи ЧСР. Перегрупування сил в робітничому русі і освіту КПЧ. Неформальні владні структури. "П'ятірка". Словацька народна партія. Партії чеських німців. Закон про захист республіки. Парламентські вибори 1925 р. Правління буржуазної коаліції. Рух словаків за автономію.</w:t>
      </w:r>
      <w:r>
        <w:rPr>
          <w:szCs w:val="28"/>
          <w:lang w:val="uk-UA"/>
        </w:rPr>
        <w:t xml:space="preserve"> </w:t>
      </w:r>
      <w:r w:rsidRPr="00FE5928">
        <w:rPr>
          <w:szCs w:val="28"/>
          <w:lang w:val="uk-UA"/>
        </w:rPr>
        <w:t>Внутрішня політика уряду в роки світової економічної кризи початку 30-х років. Активізація правих сил і словацьких автономістів. Президентські вибори 1935 р.</w:t>
      </w:r>
      <w:r>
        <w:rPr>
          <w:szCs w:val="28"/>
          <w:lang w:val="uk-UA"/>
        </w:rPr>
        <w:t xml:space="preserve"> </w:t>
      </w:r>
      <w:r w:rsidRPr="00FE5928">
        <w:rPr>
          <w:szCs w:val="28"/>
          <w:lang w:val="uk-UA"/>
        </w:rPr>
        <w:t>Судетонемецкое рух. Заходи щодо захисту територіальної цілісності республіки в 1938 р Мюнхенський диктат великих держав. Друга республіка. Автономні Словаччина та Закарпатська Україна.</w:t>
      </w:r>
      <w:r>
        <w:rPr>
          <w:szCs w:val="28"/>
          <w:lang w:val="uk-UA"/>
        </w:rPr>
        <w:t xml:space="preserve"> </w:t>
      </w:r>
      <w:r w:rsidRPr="00FE5928">
        <w:rPr>
          <w:szCs w:val="28"/>
          <w:lang w:val="uk-UA"/>
        </w:rPr>
        <w:t>Проголошення незалежності Словаччини в березні 1939 р. Окупація Чехії та Закарпатської України. Протекторат Богемія і Моравія.</w:t>
      </w:r>
      <w:r>
        <w:rPr>
          <w:szCs w:val="28"/>
          <w:lang w:val="uk-UA"/>
        </w:rPr>
        <w:t xml:space="preserve"> </w:t>
      </w:r>
      <w:r w:rsidRPr="00FE5928">
        <w:rPr>
          <w:szCs w:val="28"/>
          <w:lang w:val="uk-UA"/>
        </w:rPr>
        <w:t>Чехословаччина в системі міжнародних відносин в міжвоєнне двадцятиліття. Оформлення системи національної безпеки в 20-і роки. Відносини з сусідами. Союз з Францією. Мала Антанта. Радянсько-чехословацький зближення 30-х років. ЧСР і криза Версальської системи в 1938 р.</w:t>
      </w:r>
      <w:r>
        <w:rPr>
          <w:szCs w:val="28"/>
          <w:lang w:val="uk-UA"/>
        </w:rPr>
        <w:t xml:space="preserve"> </w:t>
      </w:r>
      <w:r w:rsidRPr="00FE5928">
        <w:rPr>
          <w:szCs w:val="28"/>
          <w:lang w:val="uk-UA"/>
        </w:rPr>
        <w:t>Чехи і словаки в роки Другої світової війни. Економічна експлуатація протекторату та Словаччини Німеччиною. Участь Словаччини у війні. Рух Опору в протекторат, Словаччини. Центри еміграції. Чехословацькі військові підрозділи в Європі. Замах на Гейдріха.</w:t>
      </w:r>
      <w:r>
        <w:rPr>
          <w:szCs w:val="28"/>
          <w:lang w:val="uk-UA"/>
        </w:rPr>
        <w:t xml:space="preserve"> </w:t>
      </w:r>
      <w:r w:rsidRPr="00FE5928">
        <w:rPr>
          <w:szCs w:val="28"/>
          <w:lang w:val="uk-UA"/>
        </w:rPr>
        <w:t>Чехословацько-радянську зближення. Словацького національного повстання 1944 р. Створення національного фронту чехів і словаків. Кошицька програма 1945 р. Празьке повстання.</w:t>
      </w:r>
      <w:r>
        <w:rPr>
          <w:szCs w:val="28"/>
          <w:lang w:val="uk-UA"/>
        </w:rPr>
        <w:t xml:space="preserve"> </w:t>
      </w:r>
      <w:r w:rsidRPr="00FE5928">
        <w:rPr>
          <w:szCs w:val="28"/>
          <w:lang w:val="uk-UA"/>
        </w:rPr>
        <w:t>Чеські землі в другій половині ХХ – початку ХХІ ст.</w:t>
      </w:r>
      <w:r>
        <w:rPr>
          <w:szCs w:val="28"/>
          <w:lang w:val="uk-UA"/>
        </w:rPr>
        <w:t xml:space="preserve"> </w:t>
      </w:r>
      <w:r w:rsidRPr="00FE5928">
        <w:rPr>
          <w:szCs w:val="28"/>
          <w:lang w:val="uk-UA"/>
        </w:rPr>
        <w:lastRenderedPageBreak/>
        <w:t>Чехословаччина в 1945-1948 рр. Реалізація Кошицкой програми національно-демократичних перетворень. Депортація німців. Поетапна націоналізація промисловості, фінансів і торгівлі. Заходи в аграрній сфері. Політична система Національного фронту. Парламентські вибори 1946</w:t>
      </w:r>
      <w:r>
        <w:rPr>
          <w:szCs w:val="28"/>
          <w:lang w:val="uk-UA"/>
        </w:rPr>
        <w:t> </w:t>
      </w:r>
      <w:r w:rsidRPr="00FE5928">
        <w:rPr>
          <w:szCs w:val="28"/>
          <w:lang w:val="uk-UA"/>
        </w:rPr>
        <w:t>р. Уряд К. Готвальда. План Маршалла та ЧСР. Загострення політичної боротьби. Лютневий криза 1948 р. Перебудова політичної системи. Відставка Е. Бенеша.</w:t>
      </w:r>
      <w:r>
        <w:rPr>
          <w:szCs w:val="28"/>
          <w:lang w:val="uk-UA"/>
        </w:rPr>
        <w:t xml:space="preserve"> </w:t>
      </w:r>
      <w:r w:rsidRPr="00FE5928">
        <w:rPr>
          <w:szCs w:val="28"/>
          <w:lang w:val="uk-UA"/>
        </w:rPr>
        <w:t>Економічний розвиток соціалістичної Чехословаччини. Завершення націоналізації промисловості та сфери послуг. Виробнича кооперація сільського господарства. Перехід до планового ведення господарства. Допомога в індустріалізації країнам радянського блоку. Вирівнювання рівнів економічного розвитку Чехії та Словаччини. Стагнація економіки.</w:t>
      </w:r>
      <w:r>
        <w:rPr>
          <w:szCs w:val="28"/>
          <w:lang w:val="uk-UA"/>
        </w:rPr>
        <w:t xml:space="preserve"> </w:t>
      </w:r>
      <w:r w:rsidRPr="00FE5928">
        <w:rPr>
          <w:szCs w:val="28"/>
          <w:lang w:val="uk-UA"/>
        </w:rPr>
        <w:t>Реформаторські тенденції 1960-х років. Повернення до централізованої системи управління економікою.</w:t>
      </w:r>
      <w:r>
        <w:rPr>
          <w:szCs w:val="28"/>
          <w:lang w:val="uk-UA"/>
        </w:rPr>
        <w:t xml:space="preserve"> </w:t>
      </w:r>
      <w:r w:rsidRPr="00FE5928">
        <w:rPr>
          <w:szCs w:val="28"/>
          <w:lang w:val="uk-UA"/>
        </w:rPr>
        <w:t>Політичний розвиток Чехословаччини в 1948-1989 рр. Послефевральской соціальні та політичні перетворення. Репресії. З'їзд письменників 1956 р. Симптоми кризи влади.</w:t>
      </w:r>
    </w:p>
    <w:p w:rsidR="00063296" w:rsidRPr="00FE5928" w:rsidRDefault="00063296" w:rsidP="00063296">
      <w:pPr>
        <w:spacing w:line="360" w:lineRule="auto"/>
        <w:jc w:val="both"/>
        <w:rPr>
          <w:szCs w:val="28"/>
          <w:lang w:val="uk-UA"/>
        </w:rPr>
      </w:pPr>
      <w:r w:rsidRPr="00FE5928">
        <w:rPr>
          <w:szCs w:val="28"/>
          <w:lang w:val="uk-UA"/>
        </w:rPr>
        <w:t>Конституція ЧССР 1960 р. Боротьба за лібералізацію суспільно-політичного життя. Рух за реформи в Словаччині. Розкол у керівництві КПЧ. "Програма дій" КПЧ. "Маніфест 2000 слів". Тиск країн Варшавського договору на Чехословаччину. Військова інтервенція 1968 р. Московський протокол.</w:t>
      </w:r>
    </w:p>
    <w:p w:rsidR="00063296" w:rsidRPr="00FE5928" w:rsidRDefault="00063296" w:rsidP="00063296">
      <w:pPr>
        <w:spacing w:line="360" w:lineRule="auto"/>
        <w:jc w:val="both"/>
        <w:rPr>
          <w:szCs w:val="28"/>
          <w:lang w:val="uk-UA"/>
        </w:rPr>
      </w:pPr>
      <w:r w:rsidRPr="00FE5928">
        <w:rPr>
          <w:szCs w:val="28"/>
          <w:lang w:val="uk-UA"/>
        </w:rPr>
        <w:t>Реакція чехів і словаків на вторгнення. Перетворення ЧРСР на федеративну державу чехів і словаків. Наступ на реформаторів. "Уроки кризового розвитку". Р. Гусак і курс на "реальний соціалізм".</w:t>
      </w:r>
      <w:r>
        <w:rPr>
          <w:szCs w:val="28"/>
          <w:lang w:val="uk-UA"/>
        </w:rPr>
        <w:t xml:space="preserve"> </w:t>
      </w:r>
      <w:r w:rsidRPr="00FE5928">
        <w:rPr>
          <w:szCs w:val="28"/>
          <w:lang w:val="uk-UA"/>
        </w:rPr>
        <w:t>Діяльність опозиції в країні і в еміграції. Хартія-77. Репресії проти дисидентів. Рух за права людини. Реформи кінця 80-х років. Листопадові подіях 1989 р. "Громадянський форум" і "Громадськість проти насильства". Кінець "режиму нормалізації".</w:t>
      </w:r>
      <w:r>
        <w:rPr>
          <w:szCs w:val="28"/>
          <w:lang w:val="uk-UA"/>
        </w:rPr>
        <w:t xml:space="preserve"> </w:t>
      </w:r>
      <w:r w:rsidRPr="00FE5928">
        <w:rPr>
          <w:szCs w:val="28"/>
          <w:lang w:val="uk-UA"/>
        </w:rPr>
        <w:t>Чехословаччина в 1989-1992 рр. Парламентські вибори 1990 р. Формування коаліційної системи влади. Зміна характеру федерації. Розпад ЧСФР.</w:t>
      </w:r>
      <w:r>
        <w:rPr>
          <w:szCs w:val="28"/>
          <w:lang w:val="uk-UA"/>
        </w:rPr>
        <w:t xml:space="preserve"> </w:t>
      </w:r>
      <w:r w:rsidRPr="00FE5928">
        <w:rPr>
          <w:szCs w:val="28"/>
          <w:lang w:val="uk-UA"/>
        </w:rPr>
        <w:t>Соціально-економічна і політична життя Чеської республіки після 1992 р.</w:t>
      </w:r>
      <w:r>
        <w:rPr>
          <w:szCs w:val="28"/>
          <w:lang w:val="uk-UA"/>
        </w:rPr>
        <w:t xml:space="preserve"> </w:t>
      </w:r>
      <w:r w:rsidRPr="00FE5928">
        <w:rPr>
          <w:szCs w:val="28"/>
          <w:lang w:val="uk-UA"/>
        </w:rPr>
        <w:t>Словацька республіка на сучасному етапі розвитку.</w:t>
      </w:r>
      <w:r>
        <w:rPr>
          <w:szCs w:val="28"/>
          <w:lang w:val="uk-UA"/>
        </w:rPr>
        <w:t xml:space="preserve"> </w:t>
      </w:r>
      <w:r w:rsidRPr="00FE5928">
        <w:rPr>
          <w:szCs w:val="28"/>
          <w:lang w:val="uk-UA"/>
        </w:rPr>
        <w:t>Чехословаччина в системі міжнародних відносин після другої світової війни. Включення ЧСР в систему безпеки країн ЦЮВЕ. Участь в ОВС та РЕВ. Нормалізація чехословацько-німецьких відносин у 70-і роки.</w:t>
      </w:r>
      <w:r>
        <w:rPr>
          <w:szCs w:val="28"/>
          <w:lang w:val="uk-UA"/>
        </w:rPr>
        <w:t xml:space="preserve"> </w:t>
      </w:r>
      <w:r w:rsidRPr="00FE5928">
        <w:rPr>
          <w:szCs w:val="28"/>
          <w:lang w:val="uk-UA"/>
        </w:rPr>
        <w:t xml:space="preserve">Інтеграція Чеської </w:t>
      </w:r>
      <w:r w:rsidRPr="00FE5928">
        <w:rPr>
          <w:szCs w:val="28"/>
          <w:lang w:val="uk-UA"/>
        </w:rPr>
        <w:lastRenderedPageBreak/>
        <w:t>республіки в ЄС і НАТО. Участь ЧР і СР в регіональних організаціях.</w:t>
      </w:r>
      <w:r>
        <w:rPr>
          <w:szCs w:val="28"/>
          <w:lang w:val="uk-UA"/>
        </w:rPr>
        <w:t xml:space="preserve"> </w:t>
      </w:r>
      <w:r w:rsidRPr="00FE5928">
        <w:rPr>
          <w:szCs w:val="28"/>
          <w:lang w:val="uk-UA"/>
        </w:rPr>
        <w:t>Культура, наука і освіта в ХХ ст. Шкільна система. Освіта. Досягнення природничих і технічних наук. Історичні центри. Внесок у світову культуру К. Чапека та Я.</w:t>
      </w:r>
      <w:r>
        <w:rPr>
          <w:szCs w:val="28"/>
          <w:lang w:val="uk-UA"/>
        </w:rPr>
        <w:t> </w:t>
      </w:r>
      <w:r w:rsidRPr="00FE5928">
        <w:rPr>
          <w:szCs w:val="28"/>
          <w:lang w:val="uk-UA"/>
        </w:rPr>
        <w:t>Гашека. Образотворче мистецтво. Національна кінематографія.</w:t>
      </w:r>
      <w:r>
        <w:rPr>
          <w:szCs w:val="28"/>
          <w:lang w:val="uk-UA"/>
        </w:rPr>
        <w:t xml:space="preserve"> </w:t>
      </w:r>
      <w:r w:rsidRPr="00FE5928">
        <w:rPr>
          <w:szCs w:val="28"/>
          <w:lang w:val="uk-UA"/>
        </w:rPr>
        <w:t>Освіта, наука, мистецтво в 50-ті - 90-ті роки. Чехословацька Академія наук і її діяльність. Офіційне і реформаторське напряму в науці та мистецтві. В.</w:t>
      </w:r>
      <w:r>
        <w:rPr>
          <w:szCs w:val="28"/>
          <w:lang w:val="uk-UA"/>
        </w:rPr>
        <w:t> </w:t>
      </w:r>
      <w:r w:rsidRPr="00FE5928">
        <w:rPr>
          <w:szCs w:val="28"/>
          <w:lang w:val="uk-UA"/>
        </w:rPr>
        <w:t>Гавел. Дисиденти.</w:t>
      </w:r>
    </w:p>
    <w:p w:rsidR="00063296" w:rsidRDefault="00063296" w:rsidP="00063296">
      <w:pPr>
        <w:pStyle w:val="a4"/>
        <w:spacing w:after="0" w:line="360" w:lineRule="auto"/>
        <w:ind w:firstLine="720"/>
        <w:jc w:val="both"/>
        <w:rPr>
          <w:caps/>
          <w:szCs w:val="28"/>
          <w:lang w:val="uk-UA"/>
        </w:rPr>
      </w:pPr>
    </w:p>
    <w:p w:rsidR="00063296" w:rsidRPr="00B16A7C" w:rsidRDefault="00063296" w:rsidP="00063296">
      <w:pPr>
        <w:widowControl w:val="0"/>
        <w:ind w:left="709"/>
        <w:jc w:val="both"/>
        <w:rPr>
          <w:b/>
          <w:bCs/>
          <w:szCs w:val="28"/>
          <w:lang w:val="uk-UA"/>
        </w:rPr>
      </w:pPr>
      <w:r w:rsidRPr="00B16A7C">
        <w:rPr>
          <w:b/>
          <w:bCs/>
          <w:caps/>
          <w:szCs w:val="28"/>
          <w:lang w:val="uk-UA"/>
        </w:rPr>
        <w:t xml:space="preserve">Тема 17. </w:t>
      </w:r>
      <w:r w:rsidRPr="00B16A7C">
        <w:rPr>
          <w:b/>
          <w:bCs/>
          <w:szCs w:val="28"/>
          <w:lang w:val="uk-UA"/>
        </w:rPr>
        <w:t>Історія словацьких земель у ХХ ст.</w:t>
      </w:r>
    </w:p>
    <w:p w:rsidR="00063296" w:rsidRPr="00B16A7C" w:rsidRDefault="00063296" w:rsidP="00063296">
      <w:pPr>
        <w:pStyle w:val="a4"/>
        <w:spacing w:after="0" w:line="360" w:lineRule="auto"/>
        <w:ind w:firstLine="720"/>
        <w:jc w:val="both"/>
        <w:rPr>
          <w:b/>
          <w:bCs/>
          <w:caps/>
          <w:szCs w:val="28"/>
          <w:lang w:val="uk-UA"/>
        </w:rPr>
      </w:pPr>
    </w:p>
    <w:p w:rsidR="00063296" w:rsidRPr="00B16A7C" w:rsidRDefault="00063296" w:rsidP="00063296">
      <w:pPr>
        <w:spacing w:line="360" w:lineRule="auto"/>
        <w:jc w:val="both"/>
        <w:rPr>
          <w:szCs w:val="28"/>
          <w:lang w:val="uk-UA"/>
        </w:rPr>
      </w:pPr>
      <w:r w:rsidRPr="00B16A7C">
        <w:rPr>
          <w:szCs w:val="28"/>
          <w:lang w:val="uk-UA"/>
        </w:rPr>
        <w:t>Словацьке національне питання в роки Першої світової війни. Приєднання Словаччини до Чехії. Динаміка розвитку Чехословаччини у 20-ті роки. Світова економічна криза та її наслідки для країни. Мюнхенська змова. Виникнення «незалежної» Словацької республіки. Захоплення влади компартією та початок «соціалістичного будівництва». «Празька весна». «Політика нормалізації» й розгортання громадського опозиційного руху. «Оксамитова революція». Утворення незалежної Словаччини. Сучасна Словаччина та особливості її розвитку.</w:t>
      </w:r>
    </w:p>
    <w:p w:rsidR="00063296" w:rsidRDefault="00063296" w:rsidP="00063296">
      <w:pPr>
        <w:pStyle w:val="a4"/>
        <w:spacing w:after="0" w:line="360" w:lineRule="auto"/>
        <w:ind w:firstLine="720"/>
        <w:jc w:val="both"/>
        <w:rPr>
          <w:caps/>
          <w:szCs w:val="28"/>
          <w:lang w:val="uk-UA"/>
        </w:rPr>
      </w:pPr>
    </w:p>
    <w:p w:rsidR="00063296" w:rsidRPr="00944EFC" w:rsidRDefault="00063296" w:rsidP="00063296">
      <w:pPr>
        <w:pStyle w:val="a4"/>
        <w:spacing w:after="0" w:line="360" w:lineRule="auto"/>
        <w:ind w:firstLine="720"/>
        <w:jc w:val="both"/>
        <w:rPr>
          <w:b/>
          <w:bCs/>
          <w:caps/>
          <w:szCs w:val="28"/>
          <w:lang w:val="uk-UA"/>
        </w:rPr>
      </w:pPr>
      <w:r w:rsidRPr="00944EFC">
        <w:rPr>
          <w:b/>
          <w:bCs/>
          <w:caps/>
          <w:szCs w:val="28"/>
          <w:lang w:val="uk-UA"/>
        </w:rPr>
        <w:t xml:space="preserve">ТЕМА 18. </w:t>
      </w:r>
      <w:r w:rsidRPr="00944EFC">
        <w:rPr>
          <w:b/>
          <w:bCs/>
          <w:szCs w:val="28"/>
          <w:lang w:val="uk-UA"/>
        </w:rPr>
        <w:t>Історія Білорусі в ХХ ст.</w:t>
      </w:r>
    </w:p>
    <w:p w:rsidR="00063296" w:rsidRPr="009E1A77" w:rsidRDefault="00063296" w:rsidP="00063296">
      <w:pPr>
        <w:tabs>
          <w:tab w:val="left" w:pos="-1800"/>
          <w:tab w:val="left" w:pos="-1620"/>
        </w:tabs>
        <w:spacing w:line="360" w:lineRule="auto"/>
        <w:jc w:val="both"/>
        <w:rPr>
          <w:b/>
          <w:bCs/>
          <w:szCs w:val="28"/>
          <w:lang w:val="uk-UA"/>
        </w:rPr>
      </w:pPr>
      <w:r w:rsidRPr="009E1A77">
        <w:rPr>
          <w:szCs w:val="28"/>
          <w:lang w:val="uk-UA"/>
        </w:rPr>
        <w:t xml:space="preserve">Білоруські землі напередодні Жовтневої революції, політичний культурний та національний стан. Встановлення радянської влади. Білорусь в перші роки Радянської влади. Громадянська війна та іноземні інтервенції (1917-1920 рр.). Проблема державного будівництва та утворення БРСР. Господарське відновлення (1921-1941 рр.). Перехід до нового суспільно-політичного ладу. Економічний розвиток. Зміни в національній самосвідомості та культурні перебудови. Політичне та соціально-економічне становище західних білоруських земель, об’єднання в єдину державу. Білорусь в часи Другої світової війни. Партизанська боротьба та антифашистський рух опору. Перемога над фашистськими окупантами. Перші післявоєнні роки. Економічний розвиток. Суспільно-політичний розвиток. Соціально-культурний розвиток. Білорусь на міжнародній арені. Перебудова та </w:t>
      </w:r>
      <w:r w:rsidRPr="009E1A77">
        <w:rPr>
          <w:szCs w:val="28"/>
          <w:lang w:val="uk-UA"/>
        </w:rPr>
        <w:lastRenderedPageBreak/>
        <w:t>курс на суверенітет. Політична та соціально-економічна криза. Державний суверенітет та демократизація політичної системи. Президенство О.Г.</w:t>
      </w:r>
      <w:r>
        <w:rPr>
          <w:lang w:val="uk-UA"/>
        </w:rPr>
        <w:t> </w:t>
      </w:r>
      <w:r w:rsidRPr="009E1A77">
        <w:rPr>
          <w:szCs w:val="28"/>
          <w:lang w:val="uk-UA"/>
        </w:rPr>
        <w:t>Лукашенко.</w:t>
      </w:r>
    </w:p>
    <w:p w:rsidR="00063296" w:rsidRPr="00284D45" w:rsidRDefault="00063296" w:rsidP="00063296">
      <w:pPr>
        <w:widowControl w:val="0"/>
        <w:jc w:val="both"/>
        <w:rPr>
          <w:sz w:val="24"/>
          <w:lang w:val="uk-UA"/>
        </w:rPr>
      </w:pPr>
    </w:p>
    <w:p w:rsidR="00063296" w:rsidRPr="009E1A77" w:rsidRDefault="00063296" w:rsidP="00063296">
      <w:pPr>
        <w:pStyle w:val="a4"/>
        <w:spacing w:after="0" w:line="360" w:lineRule="auto"/>
        <w:ind w:firstLine="720"/>
        <w:jc w:val="both"/>
        <w:rPr>
          <w:b/>
          <w:bCs/>
          <w:caps/>
          <w:szCs w:val="28"/>
          <w:lang w:val="uk-UA"/>
        </w:rPr>
      </w:pPr>
      <w:r w:rsidRPr="009E1A77">
        <w:rPr>
          <w:b/>
          <w:bCs/>
          <w:caps/>
          <w:szCs w:val="28"/>
          <w:lang w:val="uk-UA"/>
        </w:rPr>
        <w:t xml:space="preserve">тема </w:t>
      </w:r>
      <w:r w:rsidRPr="009E1A77">
        <w:rPr>
          <w:b/>
          <w:bCs/>
          <w:caps/>
          <w:szCs w:val="28"/>
        </w:rPr>
        <w:t>20</w:t>
      </w:r>
      <w:r w:rsidRPr="009E1A77">
        <w:rPr>
          <w:b/>
          <w:bCs/>
          <w:caps/>
          <w:szCs w:val="28"/>
          <w:lang w:val="uk-UA"/>
        </w:rPr>
        <w:t>.</w:t>
      </w:r>
      <w:r w:rsidRPr="009E1A77">
        <w:rPr>
          <w:b/>
          <w:bCs/>
          <w:szCs w:val="28"/>
          <w:lang w:val="uk-UA"/>
        </w:rPr>
        <w:t xml:space="preserve"> Росія у ХХ ст.</w:t>
      </w:r>
    </w:p>
    <w:p w:rsidR="00063296" w:rsidRPr="0081702F" w:rsidRDefault="00063296" w:rsidP="00063296">
      <w:pPr>
        <w:spacing w:line="360" w:lineRule="auto"/>
        <w:jc w:val="both"/>
        <w:rPr>
          <w:szCs w:val="28"/>
          <w:lang w:val="uk-UA"/>
        </w:rPr>
      </w:pPr>
      <w:r w:rsidRPr="0081702F">
        <w:rPr>
          <w:szCs w:val="28"/>
          <w:lang w:val="uk-UA"/>
        </w:rPr>
        <w:t>Росія в першій світовій війні. Соціальне,</w:t>
      </w:r>
      <w:r w:rsidRPr="0081702F">
        <w:rPr>
          <w:rStyle w:val="apple-converted-space"/>
          <w:szCs w:val="28"/>
          <w:lang w:val="uk-UA"/>
        </w:rPr>
        <w:t xml:space="preserve"> </w:t>
      </w:r>
      <w:hyperlink r:id="rId9" w:tooltip="Економіка" w:history="1">
        <w:r w:rsidRPr="0081702F">
          <w:rPr>
            <w:rStyle w:val="a6"/>
            <w:color w:val="auto"/>
            <w:szCs w:val="28"/>
            <w:u w:val="none"/>
            <w:lang w:val="uk-UA"/>
          </w:rPr>
          <w:t>економічне</w:t>
        </w:r>
      </w:hyperlink>
      <w:r w:rsidRPr="0081702F">
        <w:rPr>
          <w:szCs w:val="28"/>
          <w:lang w:val="uk-UA"/>
        </w:rPr>
        <w:t xml:space="preserve"> і внутрішньополітичне становище Росії на межі ХІХ-ХХ століть -</w:t>
      </w:r>
      <w:hyperlink r:id="rId10" w:tooltip="Революція" w:history="1">
        <w:r w:rsidRPr="0081702F">
          <w:rPr>
            <w:rStyle w:val="a6"/>
            <w:color w:val="auto"/>
            <w:szCs w:val="28"/>
            <w:u w:val="none"/>
            <w:lang w:val="uk-UA"/>
          </w:rPr>
          <w:t>Революція</w:t>
        </w:r>
      </w:hyperlink>
      <w:r w:rsidRPr="0081702F">
        <w:rPr>
          <w:rStyle w:val="apple-converted-space"/>
          <w:szCs w:val="28"/>
          <w:lang w:val="uk-UA"/>
        </w:rPr>
        <w:t xml:space="preserve"> </w:t>
      </w:r>
      <w:r w:rsidRPr="0081702F">
        <w:rPr>
          <w:szCs w:val="28"/>
          <w:lang w:val="uk-UA"/>
        </w:rPr>
        <w:t>1905-1907 рр..</w:t>
      </w:r>
      <w:r w:rsidRPr="0081702F">
        <w:rPr>
          <w:rStyle w:val="apple-converted-space"/>
          <w:szCs w:val="28"/>
          <w:lang w:val="uk-UA"/>
        </w:rPr>
        <w:t xml:space="preserve"> </w:t>
      </w:r>
      <w:r w:rsidRPr="0081702F">
        <w:rPr>
          <w:szCs w:val="28"/>
          <w:lang w:val="uk-UA"/>
        </w:rPr>
        <w:t>- Перший досвід російського парламентаризму.</w:t>
      </w:r>
      <w:r w:rsidRPr="0081702F">
        <w:rPr>
          <w:rStyle w:val="apple-converted-space"/>
          <w:szCs w:val="28"/>
          <w:lang w:val="uk-UA"/>
        </w:rPr>
        <w:t xml:space="preserve"> </w:t>
      </w:r>
      <w:r w:rsidRPr="0081702F">
        <w:rPr>
          <w:szCs w:val="28"/>
          <w:lang w:val="uk-UA"/>
        </w:rPr>
        <w:t xml:space="preserve">- </w:t>
      </w:r>
      <w:hyperlink r:id="rId11" w:tooltip="Столипін" w:history="1">
        <w:r w:rsidRPr="0081702F">
          <w:rPr>
            <w:rStyle w:val="a6"/>
            <w:color w:val="auto"/>
            <w:szCs w:val="28"/>
            <w:u w:val="none"/>
            <w:lang w:val="uk-UA"/>
          </w:rPr>
          <w:t>Столипінські</w:t>
        </w:r>
      </w:hyperlink>
      <w:r w:rsidRPr="0081702F">
        <w:rPr>
          <w:szCs w:val="28"/>
          <w:lang w:val="uk-UA"/>
        </w:rPr>
        <w:t xml:space="preserve"> реформи. - </w:t>
      </w:r>
      <w:hyperlink r:id="rId12" w:tooltip="Росія" w:history="1">
        <w:r w:rsidRPr="0081702F">
          <w:rPr>
            <w:rStyle w:val="a6"/>
            <w:color w:val="auto"/>
            <w:szCs w:val="28"/>
            <w:u w:val="none"/>
            <w:lang w:val="uk-UA"/>
          </w:rPr>
          <w:t>Росія</w:t>
        </w:r>
      </w:hyperlink>
      <w:r w:rsidRPr="0081702F">
        <w:rPr>
          <w:szCs w:val="28"/>
          <w:lang w:val="uk-UA"/>
        </w:rPr>
        <w:t xml:space="preserve"> у першій світовій війні – Назрівання</w:t>
      </w:r>
      <w:r w:rsidRPr="0081702F">
        <w:rPr>
          <w:rStyle w:val="apple-converted-space"/>
          <w:szCs w:val="28"/>
          <w:lang w:val="uk-UA"/>
        </w:rPr>
        <w:t xml:space="preserve"> </w:t>
      </w:r>
      <w:hyperlink r:id="rId13" w:tooltip="Революція" w:history="1">
        <w:r w:rsidRPr="0081702F">
          <w:rPr>
            <w:rStyle w:val="a6"/>
            <w:color w:val="auto"/>
            <w:szCs w:val="28"/>
            <w:u w:val="none"/>
            <w:lang w:val="uk-UA"/>
          </w:rPr>
          <w:t>революційної</w:t>
        </w:r>
      </w:hyperlink>
      <w:r w:rsidRPr="0081702F">
        <w:rPr>
          <w:szCs w:val="28"/>
          <w:lang w:val="uk-UA"/>
        </w:rPr>
        <w:t xml:space="preserve"> кризи Перемога Лютневої революції. Жовтнева Революція та її наслідки. Радянська держава. Двовладдя.</w:t>
      </w:r>
      <w:r w:rsidRPr="0081702F">
        <w:rPr>
          <w:rStyle w:val="apple-converted-space"/>
          <w:szCs w:val="28"/>
          <w:lang w:val="uk-UA"/>
        </w:rPr>
        <w:t xml:space="preserve"> </w:t>
      </w:r>
      <w:r w:rsidRPr="0081702F">
        <w:rPr>
          <w:szCs w:val="28"/>
          <w:lang w:val="uk-UA"/>
        </w:rPr>
        <w:t xml:space="preserve">Розстановка політичних сил. Альтернативи розвитку. - </w:t>
      </w:r>
      <w:hyperlink r:id="rId14" w:tooltip="Кризи Тимчасового УРЯДУ" w:history="1">
        <w:r w:rsidRPr="0081702F">
          <w:rPr>
            <w:rStyle w:val="a6"/>
            <w:color w:val="auto"/>
            <w:szCs w:val="28"/>
            <w:u w:val="none"/>
            <w:lang w:val="uk-UA"/>
          </w:rPr>
          <w:t>Кризи Тимчасового уряду</w:t>
        </w:r>
      </w:hyperlink>
      <w:r w:rsidRPr="0081702F">
        <w:rPr>
          <w:szCs w:val="28"/>
          <w:lang w:val="uk-UA"/>
        </w:rPr>
        <w:t xml:space="preserve">. - </w:t>
      </w:r>
      <w:hyperlink r:id="rId15" w:tooltip="Розгром" w:history="1">
        <w:r w:rsidRPr="0081702F">
          <w:rPr>
            <w:rStyle w:val="a6"/>
            <w:color w:val="auto"/>
            <w:szCs w:val="28"/>
            <w:u w:val="none"/>
            <w:lang w:val="uk-UA"/>
          </w:rPr>
          <w:t>Розгром</w:t>
        </w:r>
      </w:hyperlink>
      <w:r w:rsidRPr="0081702F">
        <w:rPr>
          <w:rStyle w:val="apple-converted-space"/>
          <w:szCs w:val="28"/>
          <w:lang w:val="uk-UA"/>
        </w:rPr>
        <w:t xml:space="preserve"> </w:t>
      </w:r>
      <w:hyperlink r:id="rId16" w:tooltip="Корнілов БП" w:history="1">
        <w:r w:rsidRPr="0081702F">
          <w:rPr>
            <w:rStyle w:val="a6"/>
            <w:color w:val="auto"/>
            <w:szCs w:val="28"/>
            <w:u w:val="none"/>
            <w:lang w:val="uk-UA"/>
          </w:rPr>
          <w:t>корніловщини</w:t>
        </w:r>
      </w:hyperlink>
      <w:r w:rsidRPr="0081702F">
        <w:rPr>
          <w:szCs w:val="28"/>
          <w:lang w:val="uk-UA"/>
        </w:rPr>
        <w:t>.</w:t>
      </w:r>
      <w:r w:rsidRPr="0081702F">
        <w:rPr>
          <w:rStyle w:val="apple-converted-space"/>
          <w:szCs w:val="28"/>
          <w:lang w:val="uk-UA"/>
        </w:rPr>
        <w:t xml:space="preserve"> </w:t>
      </w:r>
      <w:r w:rsidRPr="0081702F">
        <w:rPr>
          <w:szCs w:val="28"/>
          <w:lang w:val="uk-UA"/>
        </w:rPr>
        <w:t>- Підготовка і проведення більшовиками Жовтневого перевороту.</w:t>
      </w:r>
      <w:r w:rsidRPr="0081702F">
        <w:rPr>
          <w:rStyle w:val="apple-converted-space"/>
          <w:szCs w:val="28"/>
          <w:lang w:val="uk-UA"/>
        </w:rPr>
        <w:t xml:space="preserve"> </w:t>
      </w:r>
      <w:r w:rsidRPr="0081702F">
        <w:rPr>
          <w:szCs w:val="28"/>
          <w:lang w:val="uk-UA"/>
        </w:rPr>
        <w:t>Причини краху демократії і перемоги більшовиків. Передумови революції. Політична криза 1917 р. Більшовистський етап революції. Громадянська війна в Росії. Народження радянської влади. Брест: «революційний» вихід з війни. Політика «воєнного комунізму». Білі та червоні. Створення Радянської держави. Радянська Росія в міжвоєнний період. НЕП - Нова</w:t>
      </w:r>
      <w:r w:rsidRPr="0081702F">
        <w:rPr>
          <w:rStyle w:val="apple-converted-space"/>
          <w:szCs w:val="28"/>
          <w:lang w:val="uk-UA"/>
        </w:rPr>
        <w:t xml:space="preserve"> </w:t>
      </w:r>
      <w:hyperlink r:id="rId17" w:tooltip="Економіка" w:history="1">
        <w:r w:rsidRPr="0081702F">
          <w:rPr>
            <w:rStyle w:val="a6"/>
            <w:color w:val="auto"/>
            <w:szCs w:val="28"/>
            <w:u w:val="none"/>
            <w:lang w:val="uk-UA"/>
          </w:rPr>
          <w:t>економічна</w:t>
        </w:r>
      </w:hyperlink>
      <w:r w:rsidRPr="0081702F">
        <w:rPr>
          <w:szCs w:val="28"/>
          <w:lang w:val="uk-UA"/>
        </w:rPr>
        <w:t xml:space="preserve"> політика. </w:t>
      </w:r>
      <w:hyperlink r:id="rId18" w:tooltip="Освіта" w:history="1">
        <w:r w:rsidRPr="0081702F">
          <w:rPr>
            <w:rStyle w:val="a6"/>
            <w:color w:val="auto"/>
            <w:szCs w:val="28"/>
            <w:u w:val="none"/>
            <w:lang w:val="uk-UA"/>
          </w:rPr>
          <w:t>Утворення</w:t>
        </w:r>
      </w:hyperlink>
      <w:r w:rsidRPr="0081702F">
        <w:rPr>
          <w:szCs w:val="28"/>
          <w:lang w:val="uk-UA"/>
        </w:rPr>
        <w:t xml:space="preserve"> СРСР.</w:t>
      </w:r>
      <w:r w:rsidRPr="0081702F">
        <w:rPr>
          <w:rStyle w:val="apple-converted-space"/>
          <w:szCs w:val="28"/>
          <w:lang w:val="uk-UA"/>
        </w:rPr>
        <w:t xml:space="preserve"> </w:t>
      </w:r>
      <w:r w:rsidRPr="0081702F">
        <w:rPr>
          <w:szCs w:val="28"/>
          <w:lang w:val="uk-UA"/>
        </w:rPr>
        <w:t>Боротьба із так званими «Місцевими ухильниками». Боротьба за владу.</w:t>
      </w:r>
      <w:r w:rsidRPr="0081702F">
        <w:rPr>
          <w:rStyle w:val="apple-converted-space"/>
          <w:szCs w:val="28"/>
          <w:lang w:val="uk-UA"/>
        </w:rPr>
        <w:t xml:space="preserve"> </w:t>
      </w:r>
      <w:r w:rsidRPr="0081702F">
        <w:rPr>
          <w:szCs w:val="28"/>
          <w:lang w:val="uk-UA"/>
        </w:rPr>
        <w:t>Утвердження одноосібної влади</w:t>
      </w:r>
      <w:r w:rsidRPr="0081702F">
        <w:rPr>
          <w:rStyle w:val="apple-converted-space"/>
          <w:szCs w:val="28"/>
          <w:lang w:val="uk-UA"/>
        </w:rPr>
        <w:t xml:space="preserve"> </w:t>
      </w:r>
      <w:hyperlink r:id="rId19" w:tooltip="Сталін" w:history="1">
        <w:r w:rsidRPr="0081702F">
          <w:rPr>
            <w:rStyle w:val="a6"/>
            <w:color w:val="auto"/>
            <w:szCs w:val="28"/>
            <w:u w:val="none"/>
            <w:lang w:val="uk-UA"/>
          </w:rPr>
          <w:t>Сталіна</w:t>
        </w:r>
      </w:hyperlink>
      <w:r w:rsidRPr="0081702F">
        <w:rPr>
          <w:szCs w:val="28"/>
          <w:lang w:val="uk-UA"/>
        </w:rPr>
        <w:t>.</w:t>
      </w:r>
      <w:r w:rsidRPr="0081702F">
        <w:rPr>
          <w:rStyle w:val="apple-converted-space"/>
          <w:szCs w:val="28"/>
          <w:lang w:val="uk-UA"/>
        </w:rPr>
        <w:t xml:space="preserve"> </w:t>
      </w:r>
      <w:r w:rsidRPr="0081702F">
        <w:rPr>
          <w:szCs w:val="28"/>
          <w:lang w:val="uk-UA"/>
        </w:rPr>
        <w:t>Нова</w:t>
      </w:r>
      <w:r w:rsidRPr="0081702F">
        <w:rPr>
          <w:rStyle w:val="apple-converted-space"/>
          <w:szCs w:val="28"/>
          <w:lang w:val="uk-UA"/>
        </w:rPr>
        <w:t xml:space="preserve"> </w:t>
      </w:r>
      <w:hyperlink r:id="rId20" w:tooltip="Економіка" w:history="1">
        <w:r w:rsidRPr="0081702F">
          <w:rPr>
            <w:rStyle w:val="a6"/>
            <w:color w:val="auto"/>
            <w:szCs w:val="28"/>
            <w:u w:val="none"/>
            <w:lang w:val="uk-UA"/>
          </w:rPr>
          <w:t>економічна</w:t>
        </w:r>
      </w:hyperlink>
      <w:r w:rsidRPr="0081702F">
        <w:rPr>
          <w:rStyle w:val="apple-converted-space"/>
          <w:szCs w:val="28"/>
          <w:lang w:val="uk-UA"/>
        </w:rPr>
        <w:t xml:space="preserve"> </w:t>
      </w:r>
      <w:r w:rsidRPr="0081702F">
        <w:rPr>
          <w:szCs w:val="28"/>
          <w:lang w:val="uk-UA"/>
        </w:rPr>
        <w:t>політика. Зовнішня політика СРСР у передвоєнні роки.</w:t>
      </w:r>
      <w:r w:rsidRPr="0081702F">
        <w:rPr>
          <w:rStyle w:val="apple-converted-space"/>
          <w:szCs w:val="28"/>
          <w:lang w:val="uk-UA"/>
        </w:rPr>
        <w:t xml:space="preserve"> </w:t>
      </w:r>
      <w:r w:rsidRPr="0081702F">
        <w:rPr>
          <w:szCs w:val="28"/>
          <w:lang w:val="uk-UA"/>
        </w:rPr>
        <w:t>Радянсько-німецький пакт і його наслідки. Початок другої світової війни.</w:t>
      </w:r>
      <w:r w:rsidRPr="0081702F">
        <w:rPr>
          <w:rStyle w:val="apple-converted-space"/>
          <w:szCs w:val="28"/>
          <w:lang w:val="uk-UA"/>
        </w:rPr>
        <w:t xml:space="preserve"> </w:t>
      </w:r>
      <w:r w:rsidRPr="0081702F">
        <w:rPr>
          <w:szCs w:val="28"/>
          <w:lang w:val="uk-UA"/>
        </w:rPr>
        <w:t>Приєднання до СРСР територій Східної Європи. Війна з Фінляндією. Початок Великої Вітчизняної війни. Росія в часи другої світової війни. «Велика гра». Зрив планів блискавичної війни. Вирішальні битви. Корінний перелом у війні. Перемога антигітлерівської коаліції. Розгром Японії. Історія Росії в другій половині ХХ – початку ХХІ ст. Росія у повоєнні роки.</w:t>
      </w:r>
      <w:r w:rsidRPr="0081702F">
        <w:rPr>
          <w:rStyle w:val="apple-converted-space"/>
          <w:szCs w:val="28"/>
          <w:lang w:val="uk-UA"/>
        </w:rPr>
        <w:t xml:space="preserve"> </w:t>
      </w:r>
      <w:r w:rsidRPr="0081702F">
        <w:rPr>
          <w:szCs w:val="28"/>
          <w:lang w:val="uk-UA"/>
        </w:rPr>
        <w:t>Апогей сталінського тоталітаризму (1945-1953 рр.). Поляризація повоєнного світу і «холодна війна». Відбудова народного господарства країни. Посилення політичних та ідеологічних заходів.</w:t>
      </w:r>
      <w:r w:rsidRPr="0081702F">
        <w:rPr>
          <w:rStyle w:val="apple-converted-space"/>
          <w:szCs w:val="28"/>
          <w:lang w:val="uk-UA"/>
        </w:rPr>
        <w:t xml:space="preserve"> </w:t>
      </w:r>
      <w:r w:rsidRPr="0081702F">
        <w:rPr>
          <w:szCs w:val="28"/>
          <w:lang w:val="uk-UA"/>
        </w:rPr>
        <w:t>Нова хвиля репресій. Післясталінські десятиріччя. Хрущовська "відлига" (1953-1964 рр.). Боротьба за сталінську спадщину. XX з'їзд КПРС. Лібералізація політичного режиму. Економічний і соціальний розвиток. Зовнішня політика. СРСР в роки застою (1964-1985 рр.). Падіння Хрущова.</w:t>
      </w:r>
      <w:r w:rsidRPr="0081702F">
        <w:rPr>
          <w:rStyle w:val="apple-converted-space"/>
          <w:szCs w:val="28"/>
          <w:lang w:val="uk-UA"/>
        </w:rPr>
        <w:t xml:space="preserve"> </w:t>
      </w:r>
      <w:r w:rsidRPr="0081702F">
        <w:rPr>
          <w:szCs w:val="28"/>
          <w:lang w:val="uk-UA"/>
        </w:rPr>
        <w:t xml:space="preserve">Реформа 1965 р. і її провал Економіка дефіциту. Стагнаційних процесів у соціальній і політичній сферах. Формування </w:t>
      </w:r>
      <w:r w:rsidRPr="0081702F">
        <w:rPr>
          <w:szCs w:val="28"/>
          <w:lang w:val="uk-UA"/>
        </w:rPr>
        <w:lastRenderedPageBreak/>
        <w:t>духовної опозиції дисидентського руху. Зовнішня політика, розрядка і повернення до напруженості. Епоха «перебудови» (1985-1991 рр.). Спроби модернізації соціалізму («перебудова»). Перехід до зміни суспільного ладу. Серпневий путч і</w:t>
      </w:r>
      <w:r w:rsidRPr="0081702F">
        <w:rPr>
          <w:rStyle w:val="apple-converted-space"/>
          <w:szCs w:val="28"/>
          <w:lang w:val="uk-UA"/>
        </w:rPr>
        <w:t xml:space="preserve"> </w:t>
      </w:r>
      <w:hyperlink r:id="rId21" w:tooltip="Розпад СРСР" w:history="1">
        <w:r w:rsidRPr="0081702F">
          <w:rPr>
            <w:rStyle w:val="a6"/>
            <w:color w:val="auto"/>
            <w:szCs w:val="28"/>
            <w:u w:val="none"/>
            <w:lang w:val="uk-UA"/>
          </w:rPr>
          <w:t>розпад СРСР</w:t>
        </w:r>
      </w:hyperlink>
      <w:r w:rsidRPr="0081702F">
        <w:rPr>
          <w:szCs w:val="28"/>
          <w:lang w:val="uk-UA"/>
        </w:rPr>
        <w:t>. Закінчення «холодної війни». Розпад радянського блок</w:t>
      </w:r>
      <w:r w:rsidRPr="0081702F">
        <w:rPr>
          <w:szCs w:val="28"/>
        </w:rPr>
        <w:t xml:space="preserve">у. </w:t>
      </w:r>
      <w:r w:rsidRPr="0081702F">
        <w:rPr>
          <w:szCs w:val="28"/>
          <w:lang w:val="uk-UA"/>
        </w:rPr>
        <w:t>Росія на шляху суверенного</w:t>
      </w:r>
      <w:hyperlink r:id="rId22" w:tooltip="Розвиток" w:history="1"/>
      <w:r w:rsidRPr="0081702F">
        <w:rPr>
          <w:szCs w:val="28"/>
          <w:lang w:val="uk-UA"/>
        </w:rPr>
        <w:t xml:space="preserve"> (1991-2001 рр.). Перехід до ринкових реформ. Політична криза 1993 р. Прийняття Конституції РФ. Перша Чеченська війна. Другий термін президентства Б. Єльцина і поглиблення кризи. Друга Чеченська війна. Обрання Президентом В.В. Путіна. Зовнішня політика. Росія на початку ХХІ ст.</w:t>
      </w:r>
    </w:p>
    <w:p w:rsidR="00922F49" w:rsidRPr="00F14F92" w:rsidRDefault="00922F49" w:rsidP="00922F49">
      <w:pPr>
        <w:pStyle w:val="a4"/>
        <w:spacing w:after="0" w:line="360" w:lineRule="auto"/>
        <w:ind w:firstLine="720"/>
        <w:jc w:val="both"/>
        <w:rPr>
          <w:b/>
          <w:bCs/>
          <w:szCs w:val="28"/>
          <w:lang w:val="uk-UA"/>
        </w:rPr>
      </w:pPr>
      <w:r w:rsidRPr="00F14F92">
        <w:rPr>
          <w:b/>
          <w:bCs/>
          <w:caps/>
          <w:szCs w:val="28"/>
          <w:lang w:val="uk-UA"/>
        </w:rPr>
        <w:t xml:space="preserve">тема </w:t>
      </w:r>
      <w:r w:rsidRPr="00922F49">
        <w:rPr>
          <w:b/>
          <w:bCs/>
          <w:caps/>
          <w:szCs w:val="28"/>
          <w:lang w:val="uk-UA"/>
        </w:rPr>
        <w:t>20</w:t>
      </w:r>
      <w:r w:rsidRPr="00F14F92">
        <w:rPr>
          <w:b/>
          <w:bCs/>
          <w:caps/>
          <w:szCs w:val="28"/>
          <w:lang w:val="uk-UA"/>
        </w:rPr>
        <w:t>.</w:t>
      </w:r>
      <w:r w:rsidRPr="00F14F92">
        <w:rPr>
          <w:b/>
          <w:bCs/>
          <w:szCs w:val="28"/>
          <w:lang w:val="uk-UA"/>
        </w:rPr>
        <w:t xml:space="preserve"> Східні слов’яни у ХХ</w:t>
      </w:r>
      <w:r>
        <w:rPr>
          <w:b/>
          <w:bCs/>
          <w:szCs w:val="28"/>
          <w:lang w:val="uk-UA"/>
        </w:rPr>
        <w:t>-ХХІ</w:t>
      </w:r>
      <w:r w:rsidRPr="00F14F92">
        <w:rPr>
          <w:b/>
          <w:bCs/>
          <w:szCs w:val="28"/>
          <w:lang w:val="uk-UA"/>
        </w:rPr>
        <w:t xml:space="preserve"> ст.</w:t>
      </w:r>
      <w:r>
        <w:rPr>
          <w:b/>
          <w:bCs/>
          <w:szCs w:val="28"/>
          <w:lang w:val="uk-UA"/>
        </w:rPr>
        <w:t xml:space="preserve"> актуальні проблеми новітньої історії</w:t>
      </w:r>
    </w:p>
    <w:p w:rsidR="00922F49" w:rsidRPr="00BD173B" w:rsidRDefault="00922F49" w:rsidP="00922F49">
      <w:pPr>
        <w:pStyle w:val="a4"/>
        <w:spacing w:after="0" w:line="360" w:lineRule="auto"/>
        <w:ind w:firstLine="720"/>
        <w:jc w:val="both"/>
        <w:rPr>
          <w:b/>
          <w:bCs/>
          <w:szCs w:val="28"/>
          <w:highlight w:val="yellow"/>
          <w:lang w:val="uk-UA"/>
        </w:rPr>
      </w:pPr>
      <w:r w:rsidRPr="00BD173B">
        <w:rPr>
          <w:bCs/>
          <w:szCs w:val="28"/>
          <w:lang w:val="uk-UA"/>
        </w:rPr>
        <w:t xml:space="preserve">Східнослов’янське населення на фронтах Першої світової війни. Участь в революційних подіях 1917-1921 рр. Встановлення більшовицького режиму. НЕП та його наслідки. Колективізація. Голодомори. Репресії. Друга світова війна. Хрущовська «відлига». Епоха Брежнєва. Перебудова. Розпад СРСР та його наслідки для слов’янських країн. Східні слов’яни в період утворення незалежних держав. </w:t>
      </w:r>
      <w:r>
        <w:rPr>
          <w:bCs/>
          <w:szCs w:val="28"/>
          <w:lang w:val="uk-UA"/>
        </w:rPr>
        <w:t>Геополітична криза початку ХХІ ст.</w:t>
      </w:r>
    </w:p>
    <w:p w:rsidR="00694BC2" w:rsidRPr="00CA42C7" w:rsidRDefault="00694BC2" w:rsidP="00694BC2">
      <w:pPr>
        <w:tabs>
          <w:tab w:val="left" w:pos="-1560"/>
        </w:tabs>
        <w:ind w:firstLine="709"/>
        <w:jc w:val="both"/>
        <w:rPr>
          <w:sz w:val="24"/>
          <w:lang w:val="uk-UA"/>
        </w:rPr>
      </w:pPr>
    </w:p>
    <w:p w:rsidR="00694BC2" w:rsidRDefault="00694BC2" w:rsidP="00694BC2">
      <w:pPr>
        <w:widowControl w:val="0"/>
        <w:ind w:left="851"/>
        <w:jc w:val="both"/>
        <w:rPr>
          <w:sz w:val="24"/>
          <w:lang w:val="uk-UA"/>
        </w:rPr>
      </w:pPr>
    </w:p>
    <w:p w:rsidR="00353142" w:rsidRPr="00575A49" w:rsidRDefault="00353142" w:rsidP="00AD59D4">
      <w:pPr>
        <w:pStyle w:val="a4"/>
        <w:spacing w:after="0" w:line="360" w:lineRule="auto"/>
        <w:ind w:firstLine="567"/>
        <w:jc w:val="both"/>
        <w:rPr>
          <w:b/>
          <w:bCs/>
          <w:szCs w:val="28"/>
          <w:highlight w:val="yellow"/>
          <w:lang w:val="uk-UA"/>
        </w:rPr>
      </w:pPr>
    </w:p>
    <w:p w:rsidR="00353142" w:rsidRPr="00575A49" w:rsidRDefault="00353142" w:rsidP="00AD59D4">
      <w:pPr>
        <w:spacing w:line="360" w:lineRule="auto"/>
        <w:ind w:firstLine="567"/>
        <w:jc w:val="center"/>
        <w:rPr>
          <w:b/>
          <w:bCs/>
          <w:szCs w:val="28"/>
          <w:lang w:val="uk-UA"/>
        </w:rPr>
      </w:pPr>
      <w:r w:rsidRPr="00575A49">
        <w:rPr>
          <w:b/>
          <w:bCs/>
          <w:szCs w:val="28"/>
          <w:lang w:val="uk-UA"/>
        </w:rPr>
        <w:br w:type="page"/>
      </w:r>
    </w:p>
    <w:p w:rsidR="00353142" w:rsidRPr="00575A49" w:rsidRDefault="00353142" w:rsidP="00AD59D4">
      <w:pPr>
        <w:spacing w:line="360" w:lineRule="auto"/>
        <w:ind w:firstLine="567"/>
        <w:jc w:val="center"/>
        <w:rPr>
          <w:b/>
          <w:bCs/>
          <w:szCs w:val="28"/>
          <w:lang w:val="uk-UA"/>
        </w:rPr>
      </w:pPr>
    </w:p>
    <w:p w:rsidR="00353142" w:rsidRDefault="00353142" w:rsidP="00AD59D4">
      <w:pPr>
        <w:spacing w:line="360" w:lineRule="auto"/>
        <w:ind w:firstLine="567"/>
        <w:jc w:val="center"/>
        <w:rPr>
          <w:b/>
          <w:bCs/>
          <w:szCs w:val="28"/>
          <w:lang w:val="uk-UA"/>
        </w:rPr>
      </w:pPr>
    </w:p>
    <w:p w:rsidR="00577DDD" w:rsidRPr="00575A49" w:rsidRDefault="00577DDD" w:rsidP="00AD59D4">
      <w:pPr>
        <w:spacing w:line="360" w:lineRule="auto"/>
        <w:ind w:firstLine="567"/>
        <w:jc w:val="center"/>
        <w:rPr>
          <w:b/>
          <w:bCs/>
          <w:szCs w:val="28"/>
          <w:lang w:val="uk-UA"/>
        </w:rPr>
      </w:pPr>
    </w:p>
    <w:p w:rsidR="00353142" w:rsidRDefault="00353142" w:rsidP="00AD59D4">
      <w:pPr>
        <w:spacing w:line="360" w:lineRule="auto"/>
        <w:ind w:firstLine="567"/>
        <w:jc w:val="center"/>
        <w:rPr>
          <w:b/>
          <w:bCs/>
          <w:szCs w:val="28"/>
          <w:lang w:val="uk-UA"/>
        </w:rPr>
      </w:pPr>
      <w:r w:rsidRPr="00575A49">
        <w:rPr>
          <w:b/>
          <w:bCs/>
          <w:szCs w:val="28"/>
          <w:lang w:val="uk-UA"/>
        </w:rPr>
        <w:t>ЗМІСТ ЛЕКЦІЙ У ФОРМІ ХРОНОЛОГІЧНОГО ДОВІДНИКА</w:t>
      </w:r>
    </w:p>
    <w:p w:rsidR="00577DDD" w:rsidRDefault="00577DDD" w:rsidP="00577DDD">
      <w:pPr>
        <w:widowControl w:val="0"/>
        <w:spacing w:line="360" w:lineRule="auto"/>
        <w:ind w:left="851"/>
        <w:jc w:val="center"/>
        <w:rPr>
          <w:b/>
          <w:bCs/>
          <w:caps/>
          <w:sz w:val="24"/>
          <w:lang w:val="uk-UA"/>
        </w:rPr>
      </w:pPr>
    </w:p>
    <w:p w:rsidR="00577DDD" w:rsidRPr="0076137A" w:rsidRDefault="007D2826" w:rsidP="007D2826">
      <w:pPr>
        <w:widowControl w:val="0"/>
        <w:spacing w:line="360" w:lineRule="auto"/>
        <w:ind w:left="851"/>
        <w:jc w:val="center"/>
        <w:rPr>
          <w:b/>
          <w:bCs/>
          <w:szCs w:val="28"/>
          <w:lang w:val="uk-UA"/>
        </w:rPr>
      </w:pPr>
      <w:r>
        <w:rPr>
          <w:b/>
          <w:bCs/>
          <w:caps/>
          <w:sz w:val="24"/>
          <w:lang w:val="uk-UA"/>
        </w:rPr>
        <w:t>тема</w:t>
      </w:r>
      <w:r w:rsidR="003473A5">
        <w:rPr>
          <w:b/>
          <w:bCs/>
          <w:caps/>
          <w:sz w:val="24"/>
          <w:lang w:val="uk-UA"/>
        </w:rPr>
        <w:t xml:space="preserve"> 11</w:t>
      </w:r>
      <w:r>
        <w:rPr>
          <w:b/>
          <w:bCs/>
          <w:caps/>
          <w:sz w:val="24"/>
          <w:lang w:val="uk-UA"/>
        </w:rPr>
        <w:t>: «</w:t>
      </w:r>
      <w:r w:rsidR="00577DDD" w:rsidRPr="00577DDD">
        <w:rPr>
          <w:b/>
          <w:bCs/>
          <w:szCs w:val="28"/>
          <w:lang w:val="uk-UA"/>
        </w:rPr>
        <w:t>Македонський народ на шляху до національного самовизначення (</w:t>
      </w:r>
      <w:r w:rsidR="004549EE">
        <w:rPr>
          <w:b/>
          <w:bCs/>
          <w:szCs w:val="28"/>
          <w:lang w:val="uk-UA"/>
        </w:rPr>
        <w:t xml:space="preserve">кін. </w:t>
      </w:r>
      <w:r w:rsidR="00577DDD" w:rsidRPr="00577DDD">
        <w:rPr>
          <w:b/>
          <w:bCs/>
          <w:szCs w:val="28"/>
          <w:lang w:val="uk-UA"/>
        </w:rPr>
        <w:t>ХІХ –</w:t>
      </w:r>
      <w:r w:rsidR="004549EE">
        <w:rPr>
          <w:b/>
          <w:bCs/>
          <w:szCs w:val="28"/>
          <w:lang w:val="uk-UA"/>
        </w:rPr>
        <w:t xml:space="preserve"> </w:t>
      </w:r>
      <w:r w:rsidR="00C86F86">
        <w:rPr>
          <w:b/>
          <w:bCs/>
          <w:szCs w:val="28"/>
          <w:lang w:val="uk-UA"/>
        </w:rPr>
        <w:t xml:space="preserve">поч. </w:t>
      </w:r>
      <w:r w:rsidR="00577DDD" w:rsidRPr="00577DDD">
        <w:rPr>
          <w:b/>
          <w:bCs/>
          <w:szCs w:val="28"/>
          <w:lang w:val="uk-UA"/>
        </w:rPr>
        <w:t>ХХ</w:t>
      </w:r>
      <w:r w:rsidR="003473A5">
        <w:rPr>
          <w:b/>
          <w:bCs/>
          <w:szCs w:val="28"/>
          <w:lang w:val="uk-UA"/>
        </w:rPr>
        <w:t>І</w:t>
      </w:r>
      <w:r w:rsidR="00577DDD" w:rsidRPr="00577DDD">
        <w:rPr>
          <w:b/>
          <w:bCs/>
          <w:szCs w:val="28"/>
          <w:lang w:val="uk-UA"/>
        </w:rPr>
        <w:t xml:space="preserve"> ст.)</w:t>
      </w:r>
      <w:r>
        <w:rPr>
          <w:b/>
          <w:bCs/>
          <w:szCs w:val="28"/>
          <w:lang w:val="uk-UA"/>
        </w:rPr>
        <w:t>»</w:t>
      </w:r>
    </w:p>
    <w:p w:rsidR="003473A5" w:rsidRDefault="003473A5" w:rsidP="00FC361D">
      <w:pPr>
        <w:spacing w:line="360" w:lineRule="auto"/>
        <w:ind w:firstLine="567"/>
        <w:jc w:val="both"/>
        <w:rPr>
          <w:rFonts w:asciiTheme="majorBidi" w:hAnsiTheme="majorBidi" w:cstheme="majorBidi"/>
          <w:shd w:val="clear" w:color="auto" w:fill="FFFFFF"/>
          <w:lang w:val="uk-UA"/>
        </w:rPr>
      </w:pPr>
      <w:r>
        <w:rPr>
          <w:rFonts w:asciiTheme="majorBidi" w:hAnsiTheme="majorBidi" w:cstheme="majorBidi"/>
          <w:b/>
          <w:bCs/>
          <w:shd w:val="clear" w:color="auto" w:fill="FFFFFF"/>
          <w:lang w:val="uk-UA"/>
        </w:rPr>
        <w:t xml:space="preserve">Вид заняття: </w:t>
      </w:r>
      <w:r>
        <w:rPr>
          <w:rFonts w:asciiTheme="majorBidi" w:hAnsiTheme="majorBidi" w:cstheme="majorBidi"/>
          <w:shd w:val="clear" w:color="auto" w:fill="FFFFFF"/>
          <w:lang w:val="uk-UA"/>
        </w:rPr>
        <w:t>Лекція</w:t>
      </w:r>
    </w:p>
    <w:p w:rsidR="003473A5" w:rsidRDefault="003473A5" w:rsidP="003473A5">
      <w:pPr>
        <w:spacing w:line="360" w:lineRule="auto"/>
        <w:ind w:firstLine="567"/>
        <w:jc w:val="both"/>
        <w:rPr>
          <w:rFonts w:asciiTheme="majorBidi" w:hAnsiTheme="majorBidi" w:cstheme="majorBidi"/>
          <w:shd w:val="clear" w:color="auto" w:fill="FFFFFF"/>
          <w:lang w:val="uk-UA"/>
        </w:rPr>
      </w:pPr>
      <w:r w:rsidRPr="003473A5">
        <w:rPr>
          <w:rFonts w:asciiTheme="majorBidi" w:hAnsiTheme="majorBidi" w:cstheme="majorBidi"/>
          <w:b/>
          <w:bCs/>
          <w:shd w:val="clear" w:color="auto" w:fill="FFFFFF"/>
          <w:lang w:val="uk-UA"/>
        </w:rPr>
        <w:t>Мета:</w:t>
      </w:r>
      <w:r>
        <w:rPr>
          <w:rFonts w:asciiTheme="majorBidi" w:hAnsiTheme="majorBidi" w:cstheme="majorBidi"/>
          <w:shd w:val="clear" w:color="auto" w:fill="FFFFFF"/>
          <w:lang w:val="uk-UA"/>
        </w:rPr>
        <w:t xml:space="preserve"> Розкрити основні віхи політичного розвитку Македонії наприкінці ХІХ - початку ХХІ ст.</w:t>
      </w:r>
    </w:p>
    <w:p w:rsidR="003473A5" w:rsidRDefault="003473A5" w:rsidP="003473A5">
      <w:pPr>
        <w:spacing w:line="360" w:lineRule="auto"/>
        <w:ind w:firstLine="567"/>
        <w:jc w:val="both"/>
        <w:rPr>
          <w:rFonts w:asciiTheme="majorBidi" w:hAnsiTheme="majorBidi" w:cstheme="majorBidi"/>
          <w:shd w:val="clear" w:color="auto" w:fill="FFFFFF"/>
          <w:lang w:val="uk-UA"/>
        </w:rPr>
      </w:pPr>
      <w:r>
        <w:rPr>
          <w:rFonts w:asciiTheme="majorBidi" w:hAnsiTheme="majorBidi" w:cstheme="majorBidi"/>
          <w:shd w:val="clear" w:color="auto" w:fill="FFFFFF"/>
          <w:lang w:val="uk-UA"/>
        </w:rPr>
        <w:t>Дидактична: Усвідомити основні віхи політичного розвитку Македонських земель в період розпаду Османської імперії та розчленування між Грецією, Болгарією та Югослов’янською державою наприкінці ХІХ – ХХ ст. Ознайомитись з культурою, засвоїти особливості історичного розвитку Македоніх наприкінці ХІХ – на початку ХХІ ст.</w:t>
      </w:r>
    </w:p>
    <w:p w:rsidR="00A26265" w:rsidRDefault="00A26265" w:rsidP="003473A5">
      <w:pPr>
        <w:spacing w:line="360" w:lineRule="auto"/>
        <w:ind w:firstLine="567"/>
        <w:jc w:val="both"/>
        <w:rPr>
          <w:rFonts w:asciiTheme="majorBidi" w:hAnsiTheme="majorBidi" w:cstheme="majorBidi"/>
          <w:shd w:val="clear" w:color="auto" w:fill="FFFFFF"/>
          <w:lang w:val="uk-UA"/>
        </w:rPr>
      </w:pPr>
      <w:r>
        <w:rPr>
          <w:rFonts w:asciiTheme="majorBidi" w:hAnsiTheme="majorBidi" w:cstheme="majorBidi"/>
          <w:shd w:val="clear" w:color="auto" w:fill="FFFFFF"/>
          <w:lang w:val="uk-UA"/>
        </w:rPr>
        <w:t>Виховна: викликати почуття поваги, інтересу до історії південних слов’ян.</w:t>
      </w:r>
    </w:p>
    <w:p w:rsidR="00A26265" w:rsidRDefault="00A26265" w:rsidP="003473A5">
      <w:pPr>
        <w:spacing w:line="360" w:lineRule="auto"/>
        <w:ind w:firstLine="567"/>
        <w:jc w:val="both"/>
        <w:rPr>
          <w:rFonts w:asciiTheme="majorBidi" w:hAnsiTheme="majorBidi" w:cstheme="majorBidi"/>
          <w:shd w:val="clear" w:color="auto" w:fill="FFFFFF"/>
          <w:lang w:val="uk-UA"/>
        </w:rPr>
      </w:pPr>
      <w:r>
        <w:rPr>
          <w:rFonts w:asciiTheme="majorBidi" w:hAnsiTheme="majorBidi" w:cstheme="majorBidi"/>
          <w:shd w:val="clear" w:color="auto" w:fill="FFFFFF"/>
          <w:lang w:val="uk-UA"/>
        </w:rPr>
        <w:t xml:space="preserve">Література: </w:t>
      </w:r>
    </w:p>
    <w:p w:rsidR="00A26265" w:rsidRPr="00D8681F" w:rsidRDefault="00A26265" w:rsidP="00137EFE">
      <w:pPr>
        <w:pStyle w:val="a9"/>
        <w:numPr>
          <w:ilvl w:val="0"/>
          <w:numId w:val="140"/>
        </w:numPr>
        <w:shd w:val="clear" w:color="auto" w:fill="FFFFFF"/>
        <w:spacing w:line="360" w:lineRule="auto"/>
        <w:jc w:val="both"/>
        <w:rPr>
          <w:rFonts w:asciiTheme="majorBidi" w:hAnsiTheme="majorBidi" w:cstheme="majorBidi"/>
          <w:sz w:val="28"/>
          <w:szCs w:val="28"/>
          <w:lang w:val="uk-UA" w:eastAsia="uk-UA" w:bidi="he-IL"/>
        </w:rPr>
      </w:pPr>
      <w:r w:rsidRPr="00D8681F">
        <w:rPr>
          <w:rFonts w:asciiTheme="majorBidi" w:hAnsiTheme="majorBidi" w:cstheme="majorBidi"/>
          <w:sz w:val="28"/>
          <w:szCs w:val="28"/>
          <w:lang w:val="uk-UA" w:eastAsia="uk-UA" w:bidi="he-IL"/>
        </w:rPr>
        <w:t>Бирман М. А. Македонский вопрос в период Балканских войн 1912-1913 гг. и мотивы России // Балканские исследования России и славян. Москва, 1992.</w:t>
      </w:r>
    </w:p>
    <w:p w:rsidR="00A26265" w:rsidRPr="00D8681F" w:rsidRDefault="00A26265" w:rsidP="00137EFE">
      <w:pPr>
        <w:pStyle w:val="a9"/>
        <w:numPr>
          <w:ilvl w:val="0"/>
          <w:numId w:val="140"/>
        </w:numPr>
        <w:shd w:val="clear" w:color="auto" w:fill="FFFFFF"/>
        <w:spacing w:line="360" w:lineRule="auto"/>
        <w:jc w:val="both"/>
        <w:rPr>
          <w:rFonts w:asciiTheme="majorBidi" w:hAnsiTheme="majorBidi" w:cstheme="majorBidi"/>
          <w:sz w:val="28"/>
          <w:szCs w:val="28"/>
          <w:lang w:val="uk-UA" w:eastAsia="uk-UA" w:bidi="he-IL"/>
        </w:rPr>
      </w:pPr>
      <w:r w:rsidRPr="00D8681F">
        <w:rPr>
          <w:rFonts w:asciiTheme="majorBidi" w:hAnsiTheme="majorBidi" w:cstheme="majorBidi"/>
          <w:sz w:val="28"/>
          <w:szCs w:val="28"/>
          <w:lang w:val="uk-UA" w:eastAsia="uk-UA" w:bidi="he-IL"/>
        </w:rPr>
        <w:t>Косик В. Й. Македония - споры, отношения, войны. // На путях Югославии: за и против. Москва, 1997.</w:t>
      </w:r>
    </w:p>
    <w:p w:rsidR="00A26265" w:rsidRPr="00D8681F" w:rsidRDefault="00A26265" w:rsidP="00137EFE">
      <w:pPr>
        <w:pStyle w:val="a9"/>
        <w:numPr>
          <w:ilvl w:val="0"/>
          <w:numId w:val="140"/>
        </w:numPr>
        <w:shd w:val="clear" w:color="auto" w:fill="FFFFFF"/>
        <w:spacing w:line="360" w:lineRule="auto"/>
        <w:jc w:val="both"/>
        <w:rPr>
          <w:rFonts w:asciiTheme="majorBidi" w:hAnsiTheme="majorBidi" w:cstheme="majorBidi"/>
          <w:sz w:val="28"/>
          <w:szCs w:val="28"/>
          <w:lang w:val="uk-UA" w:eastAsia="uk-UA" w:bidi="he-IL"/>
        </w:rPr>
      </w:pPr>
      <w:r w:rsidRPr="00D8681F">
        <w:rPr>
          <w:rFonts w:asciiTheme="majorBidi" w:hAnsiTheme="majorBidi" w:cstheme="majorBidi"/>
          <w:sz w:val="28"/>
          <w:szCs w:val="28"/>
          <w:lang w:val="uk-UA" w:eastAsia="uk-UA" w:bidi="he-IL"/>
        </w:rPr>
        <w:t>Македония: документы и материалы. София, 1978.</w:t>
      </w:r>
    </w:p>
    <w:p w:rsidR="00A26265" w:rsidRPr="00D8681F" w:rsidRDefault="00A26265" w:rsidP="00137EFE">
      <w:pPr>
        <w:pStyle w:val="a9"/>
        <w:numPr>
          <w:ilvl w:val="0"/>
          <w:numId w:val="140"/>
        </w:numPr>
        <w:shd w:val="clear" w:color="auto" w:fill="FFFFFF"/>
        <w:spacing w:line="360" w:lineRule="auto"/>
        <w:jc w:val="both"/>
        <w:rPr>
          <w:rFonts w:asciiTheme="majorBidi" w:hAnsiTheme="majorBidi" w:cstheme="majorBidi"/>
          <w:sz w:val="28"/>
          <w:szCs w:val="28"/>
          <w:lang w:val="uk-UA" w:eastAsia="uk-UA" w:bidi="he-IL"/>
        </w:rPr>
      </w:pPr>
      <w:r w:rsidRPr="00D8681F">
        <w:rPr>
          <w:rFonts w:asciiTheme="majorBidi" w:hAnsiTheme="majorBidi" w:cstheme="majorBidi"/>
          <w:sz w:val="28"/>
          <w:szCs w:val="28"/>
          <w:lang w:val="uk-UA" w:eastAsia="uk-UA" w:bidi="he-IL"/>
        </w:rPr>
        <w:t>Македония: проблемы истории и культуры. Москва, 1999.</w:t>
      </w:r>
    </w:p>
    <w:p w:rsidR="00A26265" w:rsidRPr="00D8681F" w:rsidRDefault="00A26265" w:rsidP="00137EFE">
      <w:pPr>
        <w:pStyle w:val="a9"/>
        <w:numPr>
          <w:ilvl w:val="0"/>
          <w:numId w:val="140"/>
        </w:numPr>
        <w:shd w:val="clear" w:color="auto" w:fill="FFFFFF"/>
        <w:spacing w:line="360" w:lineRule="auto"/>
        <w:jc w:val="both"/>
        <w:rPr>
          <w:rFonts w:asciiTheme="majorBidi" w:hAnsiTheme="majorBidi" w:cstheme="majorBidi"/>
          <w:sz w:val="28"/>
          <w:szCs w:val="28"/>
          <w:lang w:val="uk-UA" w:eastAsia="uk-UA" w:bidi="he-IL"/>
        </w:rPr>
      </w:pPr>
      <w:r w:rsidRPr="00D8681F">
        <w:rPr>
          <w:rFonts w:asciiTheme="majorBidi" w:hAnsiTheme="majorBidi" w:cstheme="majorBidi"/>
          <w:sz w:val="28"/>
          <w:szCs w:val="28"/>
          <w:lang w:val="uk-UA" w:eastAsia="uk-UA" w:bidi="he-IL"/>
        </w:rPr>
        <w:t>Македония: Путь к самостоятельности. Документы. Москва, 1997.</w:t>
      </w:r>
    </w:p>
    <w:p w:rsidR="00D8681F" w:rsidRPr="00D8681F" w:rsidRDefault="00D8681F" w:rsidP="00137EFE">
      <w:pPr>
        <w:pStyle w:val="a9"/>
        <w:numPr>
          <w:ilvl w:val="0"/>
          <w:numId w:val="140"/>
        </w:numPr>
        <w:spacing w:line="360" w:lineRule="auto"/>
        <w:jc w:val="both"/>
        <w:rPr>
          <w:rFonts w:asciiTheme="majorBidi" w:hAnsiTheme="majorBidi" w:cstheme="majorBidi"/>
          <w:sz w:val="28"/>
          <w:szCs w:val="28"/>
          <w:shd w:val="clear" w:color="auto" w:fill="FFFFFF"/>
          <w:lang w:val="uk-UA"/>
        </w:rPr>
      </w:pPr>
      <w:r w:rsidRPr="00D8681F">
        <w:rPr>
          <w:rFonts w:asciiTheme="majorBidi" w:hAnsiTheme="majorBidi" w:cstheme="majorBidi"/>
          <w:sz w:val="28"/>
          <w:szCs w:val="28"/>
          <w:shd w:val="clear" w:color="auto" w:fill="FFFFFF"/>
        </w:rPr>
        <w:t>Миколенко Д. В. Македонське питання у 1878 – 1919 рр. Навчальний посібник до М 59 спеціального курсу для студентів історичного факультету / Д. В. Миколенко. – Х.:XНУ імені В. Н. Каразіна, 2011. – 119 с. </w:t>
      </w:r>
    </w:p>
    <w:p w:rsidR="00A26265" w:rsidRPr="00D8681F" w:rsidRDefault="00A26265" w:rsidP="00137EFE">
      <w:pPr>
        <w:pStyle w:val="a9"/>
        <w:numPr>
          <w:ilvl w:val="0"/>
          <w:numId w:val="140"/>
        </w:numPr>
        <w:shd w:val="clear" w:color="auto" w:fill="FFFFFF"/>
        <w:spacing w:line="360" w:lineRule="auto"/>
        <w:jc w:val="both"/>
        <w:rPr>
          <w:rFonts w:asciiTheme="majorBidi" w:hAnsiTheme="majorBidi" w:cstheme="majorBidi"/>
          <w:sz w:val="28"/>
          <w:szCs w:val="28"/>
          <w:lang w:val="uk-UA" w:eastAsia="uk-UA" w:bidi="he-IL"/>
        </w:rPr>
      </w:pPr>
      <w:r w:rsidRPr="00D8681F">
        <w:rPr>
          <w:rFonts w:asciiTheme="majorBidi" w:hAnsiTheme="majorBidi" w:cstheme="majorBidi"/>
          <w:sz w:val="28"/>
          <w:szCs w:val="28"/>
          <w:lang w:val="uk-UA" w:eastAsia="uk-UA" w:bidi="he-IL"/>
        </w:rPr>
        <w:t>Писарев Ю. А. Великие державы и Балканы накануне Первой мировой войны. Москва, 1985.</w:t>
      </w:r>
    </w:p>
    <w:p w:rsidR="00A26265" w:rsidRPr="00D8681F" w:rsidRDefault="00A26265" w:rsidP="00137EFE">
      <w:pPr>
        <w:pStyle w:val="a9"/>
        <w:numPr>
          <w:ilvl w:val="0"/>
          <w:numId w:val="140"/>
        </w:numPr>
        <w:shd w:val="clear" w:color="auto" w:fill="FFFFFF"/>
        <w:spacing w:line="360" w:lineRule="auto"/>
        <w:jc w:val="both"/>
        <w:rPr>
          <w:rFonts w:asciiTheme="majorBidi" w:hAnsiTheme="majorBidi" w:cstheme="majorBidi"/>
          <w:sz w:val="28"/>
          <w:szCs w:val="28"/>
          <w:lang w:val="uk-UA" w:eastAsia="uk-UA" w:bidi="he-IL"/>
        </w:rPr>
      </w:pPr>
      <w:r w:rsidRPr="00D8681F">
        <w:rPr>
          <w:rFonts w:asciiTheme="majorBidi" w:hAnsiTheme="majorBidi" w:cstheme="majorBidi"/>
          <w:sz w:val="28"/>
          <w:szCs w:val="28"/>
          <w:lang w:val="uk-UA" w:eastAsia="uk-UA" w:bidi="he-IL"/>
        </w:rPr>
        <w:lastRenderedPageBreak/>
        <w:t>Стрельчук Н. Македонія: нарис історії національно-визвольного руху (остання третина XIX - початок XX ст.). Чернівці, 1999.</w:t>
      </w:r>
    </w:p>
    <w:p w:rsidR="00A26265" w:rsidRPr="00D8681F" w:rsidRDefault="00A26265" w:rsidP="00137EFE">
      <w:pPr>
        <w:pStyle w:val="a9"/>
        <w:numPr>
          <w:ilvl w:val="0"/>
          <w:numId w:val="140"/>
        </w:numPr>
        <w:shd w:val="clear" w:color="auto" w:fill="FFFFFF"/>
        <w:spacing w:line="360" w:lineRule="auto"/>
        <w:jc w:val="both"/>
        <w:rPr>
          <w:rFonts w:asciiTheme="majorBidi" w:hAnsiTheme="majorBidi" w:cstheme="majorBidi"/>
          <w:sz w:val="28"/>
          <w:szCs w:val="28"/>
          <w:lang w:val="uk-UA" w:eastAsia="uk-UA" w:bidi="he-IL"/>
        </w:rPr>
      </w:pPr>
      <w:r w:rsidRPr="00D8681F">
        <w:rPr>
          <w:rFonts w:asciiTheme="majorBidi" w:hAnsiTheme="majorBidi" w:cstheme="majorBidi"/>
          <w:sz w:val="28"/>
          <w:szCs w:val="28"/>
          <w:lang w:val="uk-UA" w:eastAsia="uk-UA" w:bidi="he-IL"/>
        </w:rPr>
        <w:t>Ташковский Д. О македонской нации. Скопье, 1976.</w:t>
      </w:r>
    </w:p>
    <w:p w:rsidR="00D8681F" w:rsidRDefault="00D8681F" w:rsidP="003473A5">
      <w:pPr>
        <w:spacing w:line="360" w:lineRule="auto"/>
        <w:ind w:firstLine="567"/>
        <w:jc w:val="both"/>
        <w:rPr>
          <w:rFonts w:asciiTheme="majorBidi" w:hAnsiTheme="majorBidi" w:cstheme="majorBidi"/>
          <w:shd w:val="clear" w:color="auto" w:fill="FFFFFF"/>
          <w:lang w:val="uk-UA"/>
        </w:rPr>
      </w:pPr>
      <w:r>
        <w:rPr>
          <w:rFonts w:asciiTheme="majorBidi" w:hAnsiTheme="majorBidi" w:cstheme="majorBidi"/>
          <w:shd w:val="clear" w:color="auto" w:fill="FFFFFF"/>
          <w:lang w:val="uk-UA"/>
        </w:rPr>
        <w:t>План лекційного заняття:</w:t>
      </w:r>
    </w:p>
    <w:p w:rsidR="00D8681F" w:rsidRPr="00D8681F" w:rsidRDefault="00D8681F" w:rsidP="00D8681F">
      <w:pPr>
        <w:spacing w:line="360" w:lineRule="auto"/>
        <w:jc w:val="both"/>
        <w:rPr>
          <w:b/>
          <w:szCs w:val="28"/>
          <w:lang w:val="uk-UA"/>
        </w:rPr>
      </w:pPr>
      <w:r w:rsidRPr="00BD173B">
        <w:rPr>
          <w:szCs w:val="28"/>
          <w:lang w:val="uk-UA"/>
        </w:rPr>
        <w:t xml:space="preserve">Передумови виникнення Македонського питання. Становище області у складі Османської імперії після російсько-турецької війни 1877-1878 рр. Македонське питання у системі міжнародних відносин. Горноджумайське й Іллінденсько-Преображенське повстання та їхні наслідки. Младотурецька революція та її вплив на ситуацію в області. Македонський питання в 80-ті роки XIX ст. </w:t>
      </w:r>
      <w:r>
        <w:rPr>
          <w:szCs w:val="28"/>
          <w:lang w:val="uk-UA"/>
        </w:rPr>
        <w:t>–</w:t>
      </w:r>
      <w:r w:rsidRPr="00BD173B">
        <w:rPr>
          <w:szCs w:val="28"/>
          <w:lang w:val="uk-UA"/>
        </w:rPr>
        <w:t xml:space="preserve"> 1914</w:t>
      </w:r>
      <w:r>
        <w:rPr>
          <w:szCs w:val="28"/>
          <w:lang w:val="uk-UA"/>
        </w:rPr>
        <w:t xml:space="preserve"> р.</w:t>
      </w:r>
      <w:r w:rsidRPr="00BD173B">
        <w:rPr>
          <w:szCs w:val="28"/>
          <w:lang w:val="uk-UA"/>
        </w:rPr>
        <w:t xml:space="preserve"> Положення македонців у складі Османської Туреччини. Внутрішня македонська революційна організація (ВМРО). Ілінденське повстання 1903 </w:t>
      </w:r>
      <w:r>
        <w:rPr>
          <w:szCs w:val="28"/>
          <w:lang w:val="uk-UA"/>
        </w:rPr>
        <w:t xml:space="preserve">р. </w:t>
      </w:r>
      <w:r w:rsidRPr="00BD173B">
        <w:rPr>
          <w:szCs w:val="28"/>
          <w:lang w:val="uk-UA"/>
        </w:rPr>
        <w:t>Мюрцштегскіе реформи 1903 р. Младотурецкая революція 1908 Македонський питання напередодні і в період Балканських воєн. Культура. Розвиток початкової та середньої освіти. Болгаро-сербсько-грецьке культурне суперництво. Література, живопис, музика. Суспільно-політична думка.</w:t>
      </w:r>
      <w:r>
        <w:rPr>
          <w:szCs w:val="28"/>
          <w:lang w:val="uk-UA"/>
        </w:rPr>
        <w:t xml:space="preserve"> Перебування у складі трьох країн: Вардарська, Егейська Македонії та утворення у 1945 р. Республіки Македонія. Македонські землі в роки Другої світової війни. Розпад Югославії та вирішення Македонського питання – сучасний стан. Македоніїя в військових конфліктах кінця ХХ – початку ХХІ ст. Криза 2001 р.</w:t>
      </w:r>
    </w:p>
    <w:p w:rsidR="00A26265" w:rsidRDefault="00D8681F" w:rsidP="003473A5">
      <w:pPr>
        <w:spacing w:line="360" w:lineRule="auto"/>
        <w:ind w:firstLine="567"/>
        <w:jc w:val="both"/>
        <w:rPr>
          <w:rFonts w:asciiTheme="majorBidi" w:hAnsiTheme="majorBidi" w:cstheme="majorBidi"/>
          <w:shd w:val="clear" w:color="auto" w:fill="FFFFFF"/>
          <w:lang w:val="uk-UA"/>
        </w:rPr>
      </w:pPr>
      <w:r>
        <w:rPr>
          <w:rFonts w:asciiTheme="majorBidi" w:hAnsiTheme="majorBidi" w:cstheme="majorBidi"/>
          <w:shd w:val="clear" w:color="auto" w:fill="FFFFFF"/>
          <w:lang w:val="uk-UA"/>
        </w:rPr>
        <w:t>Зміст лекції:</w:t>
      </w:r>
    </w:p>
    <w:p w:rsidR="00A76307" w:rsidRPr="00A76307" w:rsidRDefault="00A76307" w:rsidP="00FC361D">
      <w:pPr>
        <w:spacing w:line="360" w:lineRule="auto"/>
        <w:ind w:firstLine="567"/>
        <w:jc w:val="both"/>
        <w:rPr>
          <w:rFonts w:asciiTheme="majorBidi" w:hAnsiTheme="majorBidi" w:cstheme="majorBidi"/>
          <w:b/>
          <w:bCs/>
          <w:szCs w:val="28"/>
          <w:shd w:val="clear" w:color="auto" w:fill="FFFFFF"/>
          <w:lang w:val="uk-UA"/>
        </w:rPr>
      </w:pPr>
      <w:r w:rsidRPr="0076137A">
        <w:rPr>
          <w:rFonts w:asciiTheme="majorBidi" w:hAnsiTheme="majorBidi" w:cstheme="majorBidi"/>
          <w:b/>
          <w:bCs/>
          <w:shd w:val="clear" w:color="auto" w:fill="FFFFFF"/>
          <w:lang w:val="uk-UA"/>
        </w:rPr>
        <w:t>1877-1878 р</w:t>
      </w:r>
      <w:r w:rsidRPr="00A76307">
        <w:rPr>
          <w:rFonts w:asciiTheme="majorBidi" w:hAnsiTheme="majorBidi" w:cstheme="majorBidi"/>
          <w:b/>
          <w:bCs/>
          <w:shd w:val="clear" w:color="auto" w:fill="FFFFFF"/>
          <w:lang w:val="uk-UA"/>
        </w:rPr>
        <w:t>р.</w:t>
      </w:r>
      <w:r w:rsidRPr="00A76307">
        <w:rPr>
          <w:rFonts w:asciiTheme="majorBidi" w:hAnsiTheme="majorBidi" w:cstheme="majorBidi"/>
          <w:shd w:val="clear" w:color="auto" w:fill="FFFFFF"/>
          <w:lang w:val="uk-UA"/>
        </w:rPr>
        <w:t xml:space="preserve"> - </w:t>
      </w:r>
      <w:r w:rsidRPr="0076137A">
        <w:rPr>
          <w:rFonts w:asciiTheme="majorBidi" w:hAnsiTheme="majorBidi" w:cstheme="majorBidi"/>
          <w:shd w:val="clear" w:color="auto" w:fill="FFFFFF"/>
          <w:lang w:val="uk-UA"/>
        </w:rPr>
        <w:t>Російсько-турецька війна</w:t>
      </w:r>
      <w:r w:rsidRPr="00A76307">
        <w:rPr>
          <w:rFonts w:asciiTheme="majorBidi" w:hAnsiTheme="majorBidi" w:cstheme="majorBidi"/>
          <w:shd w:val="clear" w:color="auto" w:fill="FFFFFF"/>
          <w:lang w:val="uk-UA"/>
        </w:rPr>
        <w:t xml:space="preserve"> завершилась</w:t>
      </w:r>
      <w:r>
        <w:rPr>
          <w:rFonts w:asciiTheme="majorBidi" w:hAnsiTheme="majorBidi" w:cstheme="majorBidi"/>
          <w:shd w:val="clear" w:color="auto" w:fill="FFFFFF"/>
          <w:lang w:val="uk-UA"/>
        </w:rPr>
        <w:t xml:space="preserve"> </w:t>
      </w:r>
      <w:r w:rsidRPr="0076137A">
        <w:rPr>
          <w:rFonts w:asciiTheme="majorBidi" w:hAnsiTheme="majorBidi" w:cstheme="majorBidi"/>
          <w:shd w:val="clear" w:color="auto" w:fill="FFFFFF"/>
          <w:lang w:val="uk-UA"/>
        </w:rPr>
        <w:t>підписанням Сан-Стефанського мирного договору, відповідно до одн</w:t>
      </w:r>
      <w:r>
        <w:rPr>
          <w:rFonts w:asciiTheme="majorBidi" w:hAnsiTheme="majorBidi" w:cstheme="majorBidi"/>
          <w:shd w:val="clear" w:color="auto" w:fill="FFFFFF"/>
          <w:lang w:val="uk-UA"/>
        </w:rPr>
        <w:t>ого</w:t>
      </w:r>
      <w:r w:rsidRPr="0076137A">
        <w:rPr>
          <w:rFonts w:asciiTheme="majorBidi" w:hAnsiTheme="majorBidi" w:cstheme="majorBidi"/>
          <w:shd w:val="clear" w:color="auto" w:fill="FFFFFF"/>
          <w:lang w:val="uk-UA"/>
        </w:rPr>
        <w:t xml:space="preserve"> з положень якого Болгарія визнавалася автономним князівством, і в її склад включалася майже вся територія Македонії (без Салонік).</w:t>
      </w:r>
    </w:p>
    <w:p w:rsidR="00A76307" w:rsidRDefault="004271A2" w:rsidP="00FC361D">
      <w:pPr>
        <w:spacing w:line="360" w:lineRule="auto"/>
        <w:ind w:firstLine="567"/>
        <w:jc w:val="both"/>
        <w:rPr>
          <w:rFonts w:asciiTheme="majorBidi" w:hAnsiTheme="majorBidi" w:cstheme="majorBidi"/>
          <w:shd w:val="clear" w:color="auto" w:fill="FFFFFF"/>
          <w:lang w:val="uk-UA"/>
        </w:rPr>
      </w:pPr>
      <w:r w:rsidRPr="00A76307">
        <w:rPr>
          <w:rFonts w:asciiTheme="majorBidi" w:hAnsiTheme="majorBidi" w:cstheme="majorBidi"/>
          <w:b/>
          <w:bCs/>
          <w:color w:val="000000"/>
          <w:szCs w:val="28"/>
          <w:shd w:val="clear" w:color="auto" w:fill="FFFFFF"/>
          <w:lang w:val="uk-UA"/>
        </w:rPr>
        <w:t>1878 р.</w:t>
      </w:r>
      <w:r w:rsidRPr="00FC361D">
        <w:rPr>
          <w:rFonts w:asciiTheme="majorBidi" w:hAnsiTheme="majorBidi" w:cstheme="majorBidi"/>
          <w:color w:val="000000"/>
          <w:szCs w:val="28"/>
          <w:shd w:val="clear" w:color="auto" w:fill="FFFFFF"/>
          <w:lang w:val="uk-UA"/>
        </w:rPr>
        <w:t xml:space="preserve"> - </w:t>
      </w:r>
      <w:r w:rsidRPr="00A76307">
        <w:rPr>
          <w:rFonts w:asciiTheme="majorBidi" w:hAnsiTheme="majorBidi" w:cstheme="majorBidi"/>
          <w:color w:val="000000"/>
          <w:szCs w:val="28"/>
          <w:shd w:val="clear" w:color="auto" w:fill="FFFFFF"/>
          <w:lang w:val="uk-UA"/>
        </w:rPr>
        <w:t>рішення Берлінського конгресу</w:t>
      </w:r>
      <w:r w:rsidR="00A76307">
        <w:rPr>
          <w:rFonts w:asciiTheme="majorBidi" w:hAnsiTheme="majorBidi" w:cstheme="majorBidi"/>
          <w:color w:val="000000"/>
          <w:szCs w:val="28"/>
          <w:shd w:val="clear" w:color="auto" w:fill="FFFFFF"/>
          <w:lang w:val="uk-UA"/>
        </w:rPr>
        <w:t xml:space="preserve">, </w:t>
      </w:r>
      <w:r w:rsidR="00A76307" w:rsidRPr="00A76307">
        <w:rPr>
          <w:rFonts w:asciiTheme="majorBidi" w:hAnsiTheme="majorBidi" w:cstheme="majorBidi"/>
          <w:shd w:val="clear" w:color="auto" w:fill="FFFFFF"/>
          <w:lang w:val="uk-UA"/>
        </w:rPr>
        <w:t>під тиском Великобританії і Австро-Угорщини Сан-Стефанський договір був переглянутий, територія Македонії залишилася в складі Туреччини.</w:t>
      </w:r>
    </w:p>
    <w:p w:rsidR="00FC361D" w:rsidRDefault="00FC361D" w:rsidP="004271A2">
      <w:pPr>
        <w:spacing w:line="360" w:lineRule="auto"/>
        <w:ind w:firstLine="567"/>
        <w:jc w:val="both"/>
        <w:rPr>
          <w:rFonts w:asciiTheme="majorBidi" w:hAnsiTheme="majorBidi" w:cstheme="majorBidi"/>
          <w:color w:val="000000"/>
          <w:szCs w:val="28"/>
          <w:shd w:val="clear" w:color="auto" w:fill="FFFFFF"/>
          <w:lang w:val="uk-UA"/>
        </w:rPr>
      </w:pPr>
      <w:r w:rsidRPr="00FC361D">
        <w:rPr>
          <w:rFonts w:asciiTheme="majorBidi" w:hAnsiTheme="majorBidi" w:cstheme="majorBidi"/>
          <w:color w:val="000000"/>
          <w:szCs w:val="28"/>
          <w:shd w:val="clear" w:color="auto" w:fill="FFFFFF"/>
          <w:lang w:val="uk-UA"/>
        </w:rPr>
        <w:t>В</w:t>
      </w:r>
      <w:r w:rsidRPr="00FC361D">
        <w:rPr>
          <w:rFonts w:asciiTheme="majorBidi" w:hAnsiTheme="majorBidi" w:cstheme="majorBidi"/>
          <w:color w:val="000000"/>
          <w:szCs w:val="28"/>
          <w:shd w:val="clear" w:color="auto" w:fill="FFFFFF"/>
        </w:rPr>
        <w:t xml:space="preserve"> </w:t>
      </w:r>
      <w:r w:rsidRPr="00FC361D">
        <w:rPr>
          <w:rFonts w:asciiTheme="majorBidi" w:hAnsiTheme="majorBidi" w:cstheme="majorBidi"/>
          <w:b/>
          <w:bCs/>
          <w:color w:val="000000"/>
          <w:szCs w:val="28"/>
          <w:shd w:val="clear" w:color="auto" w:fill="FFFFFF"/>
        </w:rPr>
        <w:t>70-х роках ХІХ ст.</w:t>
      </w:r>
      <w:r w:rsidRPr="00FC361D">
        <w:rPr>
          <w:rFonts w:asciiTheme="majorBidi" w:hAnsiTheme="majorBidi" w:cstheme="majorBidi"/>
          <w:color w:val="000000"/>
          <w:szCs w:val="28"/>
          <w:shd w:val="clear" w:color="auto" w:fill="FFFFFF"/>
          <w:lang w:val="uk-UA"/>
        </w:rPr>
        <w:t xml:space="preserve"> </w:t>
      </w:r>
      <w:r w:rsidRPr="00FC361D">
        <w:rPr>
          <w:rFonts w:asciiTheme="majorBidi" w:hAnsiTheme="majorBidi" w:cstheme="majorBidi"/>
          <w:color w:val="000000"/>
          <w:szCs w:val="28"/>
          <w:shd w:val="clear" w:color="auto" w:fill="FFFFFF"/>
        </w:rPr>
        <w:t>розпочався</w:t>
      </w:r>
      <w:r w:rsidRPr="00FC361D">
        <w:rPr>
          <w:rFonts w:asciiTheme="majorBidi" w:hAnsiTheme="majorBidi" w:cstheme="majorBidi"/>
          <w:color w:val="000000"/>
          <w:szCs w:val="28"/>
          <w:shd w:val="clear" w:color="auto" w:fill="FFFFFF"/>
          <w:lang w:val="uk-UA"/>
        </w:rPr>
        <w:t xml:space="preserve"> п</w:t>
      </w:r>
      <w:r w:rsidRPr="00FC361D">
        <w:rPr>
          <w:rFonts w:asciiTheme="majorBidi" w:hAnsiTheme="majorBidi" w:cstheme="majorBidi"/>
          <w:color w:val="000000"/>
          <w:szCs w:val="28"/>
          <w:shd w:val="clear" w:color="auto" w:fill="FFFFFF"/>
        </w:rPr>
        <w:t>роцес національного відродження,</w:t>
      </w:r>
      <w:r w:rsidRPr="00FC361D">
        <w:rPr>
          <w:rFonts w:asciiTheme="majorBidi" w:hAnsiTheme="majorBidi" w:cstheme="majorBidi"/>
          <w:color w:val="000000"/>
          <w:szCs w:val="28"/>
          <w:shd w:val="clear" w:color="auto" w:fill="FFFFFF"/>
          <w:lang w:val="uk-UA"/>
        </w:rPr>
        <w:t xml:space="preserve"> </w:t>
      </w:r>
      <w:r w:rsidRPr="00FC361D">
        <w:rPr>
          <w:rFonts w:asciiTheme="majorBidi" w:hAnsiTheme="majorBidi" w:cstheme="majorBidi"/>
          <w:color w:val="000000"/>
          <w:szCs w:val="28"/>
          <w:shd w:val="clear" w:color="auto" w:fill="FFFFFF"/>
        </w:rPr>
        <w:t>та розгортання національно-визвольного руху македонського народу в кінцевому підсумку привели до утворення суверенної, незалежної держави.</w:t>
      </w:r>
    </w:p>
    <w:p w:rsidR="00A76307" w:rsidRDefault="00A76307" w:rsidP="00A470B6">
      <w:pPr>
        <w:spacing w:line="360" w:lineRule="auto"/>
        <w:ind w:firstLine="567"/>
        <w:jc w:val="both"/>
        <w:rPr>
          <w:rFonts w:asciiTheme="majorBidi" w:hAnsiTheme="majorBidi" w:cstheme="majorBidi"/>
          <w:shd w:val="clear" w:color="auto" w:fill="FFFFFF"/>
          <w:lang w:val="uk-UA"/>
        </w:rPr>
      </w:pPr>
      <w:r w:rsidRPr="00A76307">
        <w:rPr>
          <w:rFonts w:asciiTheme="majorBidi" w:hAnsiTheme="majorBidi" w:cstheme="majorBidi"/>
          <w:b/>
          <w:bCs/>
          <w:shd w:val="clear" w:color="auto" w:fill="FFFFFF"/>
          <w:lang w:val="uk-UA"/>
        </w:rPr>
        <w:lastRenderedPageBreak/>
        <w:t>З</w:t>
      </w:r>
      <w:r w:rsidRPr="00A76307">
        <w:rPr>
          <w:rFonts w:asciiTheme="majorBidi" w:hAnsiTheme="majorBidi" w:cstheme="majorBidi"/>
          <w:b/>
          <w:bCs/>
          <w:shd w:val="clear" w:color="auto" w:fill="FFFFFF"/>
        </w:rPr>
        <w:t xml:space="preserve"> середини 1880-х років</w:t>
      </w:r>
      <w:r w:rsidRPr="00A76307">
        <w:rPr>
          <w:rFonts w:asciiTheme="majorBidi" w:hAnsiTheme="majorBidi" w:cstheme="majorBidi"/>
          <w:shd w:val="clear" w:color="auto" w:fill="FFFFFF"/>
        </w:rPr>
        <w:t xml:space="preserve"> між Болгарією, Сербією і Грецією загострилася боротьба за контроль над Македонією.</w:t>
      </w:r>
    </w:p>
    <w:p w:rsidR="004C54E7" w:rsidRPr="004C54E7" w:rsidRDefault="004C54E7" w:rsidP="004C54E7">
      <w:pPr>
        <w:spacing w:line="360" w:lineRule="auto"/>
        <w:ind w:firstLine="567"/>
        <w:jc w:val="both"/>
        <w:rPr>
          <w:rFonts w:asciiTheme="majorBidi" w:hAnsiTheme="majorBidi" w:cstheme="majorBidi"/>
          <w:b/>
          <w:bCs/>
          <w:szCs w:val="28"/>
          <w:shd w:val="clear" w:color="auto" w:fill="FFFFFF"/>
          <w:lang w:val="uk-UA"/>
        </w:rPr>
      </w:pPr>
      <w:r w:rsidRPr="004549EE">
        <w:rPr>
          <w:rFonts w:asciiTheme="majorBidi" w:hAnsiTheme="majorBidi" w:cstheme="majorBidi"/>
          <w:b/>
          <w:bCs/>
          <w:shd w:val="clear" w:color="auto" w:fill="FFFFFF"/>
        </w:rPr>
        <w:t>1880 – почат</w:t>
      </w:r>
      <w:r w:rsidRPr="004549EE">
        <w:rPr>
          <w:rFonts w:asciiTheme="majorBidi" w:hAnsiTheme="majorBidi" w:cstheme="majorBidi"/>
          <w:b/>
          <w:bCs/>
          <w:shd w:val="clear" w:color="auto" w:fill="FFFFFF"/>
          <w:lang w:val="uk-UA"/>
        </w:rPr>
        <w:t>ок</w:t>
      </w:r>
      <w:r w:rsidRPr="004549EE">
        <w:rPr>
          <w:rFonts w:asciiTheme="majorBidi" w:hAnsiTheme="majorBidi" w:cstheme="majorBidi"/>
          <w:b/>
          <w:bCs/>
          <w:shd w:val="clear" w:color="auto" w:fill="FFFFFF"/>
        </w:rPr>
        <w:t xml:space="preserve"> 1890-х р</w:t>
      </w:r>
      <w:r w:rsidRPr="004549EE">
        <w:rPr>
          <w:rFonts w:asciiTheme="majorBidi" w:hAnsiTheme="majorBidi" w:cstheme="majorBidi"/>
          <w:b/>
          <w:bCs/>
          <w:shd w:val="clear" w:color="auto" w:fill="FFFFFF"/>
          <w:lang w:val="uk-UA"/>
        </w:rPr>
        <w:t>р.</w:t>
      </w:r>
      <w:r>
        <w:rPr>
          <w:rFonts w:asciiTheme="majorBidi" w:hAnsiTheme="majorBidi" w:cstheme="majorBidi"/>
          <w:shd w:val="clear" w:color="auto" w:fill="FFFFFF"/>
          <w:lang w:val="uk-UA"/>
        </w:rPr>
        <w:t xml:space="preserve"> -</w:t>
      </w:r>
      <w:r w:rsidRPr="004C54E7">
        <w:rPr>
          <w:rFonts w:asciiTheme="majorBidi" w:hAnsiTheme="majorBidi" w:cstheme="majorBidi"/>
          <w:shd w:val="clear" w:color="auto" w:fill="FFFFFF"/>
        </w:rPr>
        <w:t xml:space="preserve"> утворені македонські революційні гуртки. </w:t>
      </w:r>
    </w:p>
    <w:p w:rsidR="00A470B6" w:rsidRDefault="00A470B6" w:rsidP="00A470B6">
      <w:pPr>
        <w:spacing w:line="360" w:lineRule="auto"/>
        <w:ind w:firstLine="567"/>
        <w:jc w:val="both"/>
        <w:rPr>
          <w:rFonts w:ascii="Roboto-Regular" w:hAnsi="Roboto-Regular"/>
          <w:color w:val="000000"/>
          <w:szCs w:val="28"/>
          <w:shd w:val="clear" w:color="auto" w:fill="FFFFFF"/>
          <w:lang w:val="uk-UA"/>
        </w:rPr>
      </w:pPr>
      <w:r w:rsidRPr="00A470B6">
        <w:rPr>
          <w:rFonts w:ascii="Roboto-Regular" w:hAnsi="Roboto-Regular"/>
          <w:b/>
          <w:bCs/>
          <w:color w:val="000000"/>
          <w:szCs w:val="28"/>
          <w:shd w:val="clear" w:color="auto" w:fill="FFFFFF"/>
        </w:rPr>
        <w:t>1891-1952</w:t>
      </w:r>
      <w:r w:rsidRPr="00A470B6">
        <w:rPr>
          <w:rFonts w:ascii="Roboto-Regular" w:hAnsi="Roboto-Regular"/>
          <w:b/>
          <w:bCs/>
          <w:color w:val="000000"/>
          <w:szCs w:val="28"/>
          <w:shd w:val="clear" w:color="auto" w:fill="FFFFFF"/>
          <w:lang w:val="uk-UA"/>
        </w:rPr>
        <w:t xml:space="preserve"> рр.</w:t>
      </w:r>
      <w:r w:rsidRPr="00A470B6">
        <w:rPr>
          <w:rFonts w:ascii="Roboto-Regular" w:hAnsi="Roboto-Regular"/>
          <w:color w:val="000000"/>
          <w:szCs w:val="28"/>
          <w:shd w:val="clear" w:color="auto" w:fill="FFFFFF"/>
          <w:lang w:val="uk-UA"/>
        </w:rPr>
        <w:t xml:space="preserve"> – роки життя </w:t>
      </w:r>
      <w:r w:rsidRPr="00A470B6">
        <w:rPr>
          <w:rFonts w:ascii="Roboto-Regular" w:hAnsi="Roboto-Regular"/>
          <w:color w:val="000000"/>
          <w:szCs w:val="28"/>
          <w:shd w:val="clear" w:color="auto" w:fill="FFFFFF"/>
        </w:rPr>
        <w:t>Ангел</w:t>
      </w:r>
      <w:r w:rsidRPr="00A470B6">
        <w:rPr>
          <w:rFonts w:ascii="Roboto-Regular" w:hAnsi="Roboto-Regular"/>
          <w:color w:val="000000"/>
          <w:szCs w:val="28"/>
          <w:shd w:val="clear" w:color="auto" w:fill="FFFFFF"/>
          <w:lang w:val="uk-UA"/>
        </w:rPr>
        <w:t>а</w:t>
      </w:r>
      <w:r w:rsidRPr="00A470B6">
        <w:rPr>
          <w:rFonts w:ascii="Roboto-Regular" w:hAnsi="Roboto-Regular"/>
          <w:color w:val="000000"/>
          <w:szCs w:val="28"/>
          <w:shd w:val="clear" w:color="auto" w:fill="FFFFFF"/>
        </w:rPr>
        <w:t xml:space="preserve"> Дінев</w:t>
      </w:r>
      <w:r w:rsidRPr="00A470B6">
        <w:rPr>
          <w:rFonts w:ascii="Roboto-Regular" w:hAnsi="Roboto-Regular"/>
          <w:color w:val="000000"/>
          <w:szCs w:val="28"/>
          <w:shd w:val="clear" w:color="auto" w:fill="FFFFFF"/>
          <w:lang w:val="uk-UA"/>
        </w:rPr>
        <w:t xml:space="preserve">а </w:t>
      </w:r>
      <w:r w:rsidRPr="00A470B6">
        <w:rPr>
          <w:rFonts w:ascii="Roboto-Regular" w:hAnsi="Roboto-Regular"/>
          <w:color w:val="000000"/>
          <w:szCs w:val="28"/>
          <w:shd w:val="clear" w:color="auto" w:fill="FFFFFF"/>
        </w:rPr>
        <w:t>учасник</w:t>
      </w:r>
      <w:r w:rsidRPr="00A470B6">
        <w:rPr>
          <w:rFonts w:ascii="Roboto-Regular" w:hAnsi="Roboto-Regular"/>
          <w:color w:val="000000"/>
          <w:szCs w:val="28"/>
          <w:shd w:val="clear" w:color="auto" w:fill="FFFFFF"/>
          <w:lang w:val="uk-UA"/>
        </w:rPr>
        <w:t>а</w:t>
      </w:r>
      <w:r w:rsidRPr="00A470B6">
        <w:rPr>
          <w:rFonts w:ascii="Roboto-Regular" w:hAnsi="Roboto-Regular"/>
          <w:color w:val="000000"/>
          <w:szCs w:val="28"/>
          <w:shd w:val="clear" w:color="auto" w:fill="FFFFFF"/>
        </w:rPr>
        <w:t xml:space="preserve"> македонського “лівого крила”</w:t>
      </w:r>
      <w:r w:rsidRPr="00A470B6">
        <w:rPr>
          <w:rFonts w:ascii="Roboto-Regular" w:hAnsi="Roboto-Regular"/>
          <w:color w:val="000000"/>
          <w:szCs w:val="28"/>
          <w:shd w:val="clear" w:color="auto" w:fill="FFFFFF"/>
          <w:lang w:val="uk-UA"/>
        </w:rPr>
        <w:t xml:space="preserve"> </w:t>
      </w:r>
      <w:r w:rsidRPr="00A470B6">
        <w:rPr>
          <w:rFonts w:ascii="Roboto-Regular" w:hAnsi="Roboto-Regular"/>
          <w:color w:val="000000"/>
          <w:szCs w:val="28"/>
          <w:shd w:val="clear" w:color="auto" w:fill="FFFFFF"/>
        </w:rPr>
        <w:t>національно-визвольного руху</w:t>
      </w:r>
      <w:r w:rsidRPr="00A470B6">
        <w:rPr>
          <w:rFonts w:ascii="Roboto-Regular" w:hAnsi="Roboto-Regular"/>
          <w:color w:val="000000"/>
          <w:szCs w:val="28"/>
          <w:shd w:val="clear" w:color="auto" w:fill="FFFFFF"/>
          <w:lang w:val="uk-UA"/>
        </w:rPr>
        <w:t>.</w:t>
      </w:r>
    </w:p>
    <w:p w:rsidR="004549EE" w:rsidRDefault="004549EE" w:rsidP="004549EE">
      <w:pPr>
        <w:spacing w:line="360" w:lineRule="auto"/>
        <w:ind w:firstLine="567"/>
        <w:jc w:val="both"/>
        <w:rPr>
          <w:rFonts w:asciiTheme="majorBidi" w:hAnsiTheme="majorBidi" w:cstheme="majorBidi"/>
          <w:shd w:val="clear" w:color="auto" w:fill="FFFFFF"/>
          <w:lang w:val="uk-UA"/>
        </w:rPr>
      </w:pPr>
      <w:r w:rsidRPr="004549EE">
        <w:rPr>
          <w:rFonts w:asciiTheme="majorBidi" w:hAnsiTheme="majorBidi" w:cstheme="majorBidi"/>
          <w:b/>
          <w:bCs/>
          <w:shd w:val="clear" w:color="auto" w:fill="FFFFFF"/>
          <w:lang w:val="uk-UA"/>
        </w:rPr>
        <w:t>1893 р.</w:t>
      </w:r>
      <w:r w:rsidRPr="004549EE">
        <w:rPr>
          <w:rFonts w:asciiTheme="majorBidi" w:hAnsiTheme="majorBidi" w:cstheme="majorBidi"/>
          <w:shd w:val="clear" w:color="auto" w:fill="FFFFFF"/>
          <w:lang w:val="uk-UA"/>
        </w:rPr>
        <w:t xml:space="preserve"> - створена Внутрішня македонська революційна організація (ВМРО), яка висувала вимогу автономії Македонії.</w:t>
      </w:r>
    </w:p>
    <w:p w:rsidR="004549EE" w:rsidRPr="00BF075B" w:rsidRDefault="004549EE" w:rsidP="008E10A9">
      <w:pPr>
        <w:spacing w:line="360" w:lineRule="auto"/>
        <w:ind w:firstLine="567"/>
        <w:jc w:val="both"/>
        <w:rPr>
          <w:rFonts w:asciiTheme="majorBidi" w:hAnsiTheme="majorBidi" w:cstheme="majorBidi"/>
          <w:szCs w:val="28"/>
          <w:shd w:val="clear" w:color="auto" w:fill="FFFFFF"/>
          <w:lang w:val="uk-UA"/>
        </w:rPr>
      </w:pPr>
      <w:r w:rsidRPr="00BF075B">
        <w:rPr>
          <w:rFonts w:asciiTheme="majorBidi" w:hAnsiTheme="majorBidi" w:cstheme="majorBidi"/>
          <w:b/>
          <w:bCs/>
          <w:shd w:val="clear" w:color="auto" w:fill="FFFFFF"/>
        </w:rPr>
        <w:t>1896 р</w:t>
      </w:r>
      <w:r w:rsidR="00BF075B" w:rsidRPr="00BF075B">
        <w:rPr>
          <w:rFonts w:asciiTheme="majorBidi" w:hAnsiTheme="majorBidi" w:cstheme="majorBidi"/>
          <w:b/>
          <w:bCs/>
          <w:shd w:val="clear" w:color="auto" w:fill="FFFFFF"/>
          <w:lang w:val="uk-UA"/>
        </w:rPr>
        <w:t>.</w:t>
      </w:r>
      <w:r w:rsidR="00BF075B" w:rsidRPr="00BF075B">
        <w:rPr>
          <w:rFonts w:asciiTheme="majorBidi" w:hAnsiTheme="majorBidi" w:cstheme="majorBidi"/>
          <w:shd w:val="clear" w:color="auto" w:fill="FFFFFF"/>
          <w:lang w:val="uk-UA"/>
        </w:rPr>
        <w:t xml:space="preserve"> - </w:t>
      </w:r>
      <w:r w:rsidR="00BF075B" w:rsidRPr="00BF075B">
        <w:rPr>
          <w:rFonts w:asciiTheme="majorBidi" w:hAnsiTheme="majorBidi" w:cstheme="majorBidi"/>
          <w:shd w:val="clear" w:color="auto" w:fill="FFFFFF"/>
        </w:rPr>
        <w:t>прийнятий новий статут, який проголошує принцип «Македонія для македонців», а сфера її діяльності була розширена на Адрианопольский вілайєт</w:t>
      </w:r>
      <w:r w:rsidR="00BF075B" w:rsidRPr="00BF075B">
        <w:rPr>
          <w:rFonts w:asciiTheme="majorBidi" w:hAnsiTheme="majorBidi" w:cstheme="majorBidi"/>
          <w:shd w:val="clear" w:color="auto" w:fill="FFFFFF"/>
          <w:lang w:val="uk-UA"/>
        </w:rPr>
        <w:t xml:space="preserve"> н</w:t>
      </w:r>
      <w:r w:rsidR="00BF075B" w:rsidRPr="00BF075B">
        <w:rPr>
          <w:rFonts w:asciiTheme="majorBidi" w:hAnsiTheme="majorBidi" w:cstheme="majorBidi"/>
          <w:shd w:val="clear" w:color="auto" w:fill="FFFFFF"/>
        </w:rPr>
        <w:t xml:space="preserve">а спільному з’їзді </w:t>
      </w:r>
      <w:r w:rsidR="00BF075B" w:rsidRPr="00BF075B">
        <w:rPr>
          <w:rFonts w:asciiTheme="majorBidi" w:hAnsiTheme="majorBidi" w:cstheme="majorBidi"/>
          <w:shd w:val="clear" w:color="auto" w:fill="FFFFFF"/>
          <w:lang w:val="uk-UA"/>
        </w:rPr>
        <w:t>ВМРО</w:t>
      </w:r>
      <w:r w:rsidR="00BF075B" w:rsidRPr="00BF075B">
        <w:rPr>
          <w:rFonts w:asciiTheme="majorBidi" w:hAnsiTheme="majorBidi" w:cstheme="majorBidi"/>
          <w:shd w:val="clear" w:color="auto" w:fill="FFFFFF"/>
        </w:rPr>
        <w:t xml:space="preserve"> в Салоніках</w:t>
      </w:r>
      <w:r w:rsidR="00BF075B">
        <w:rPr>
          <w:rFonts w:asciiTheme="majorBidi" w:hAnsiTheme="majorBidi" w:cstheme="majorBidi"/>
          <w:shd w:val="clear" w:color="auto" w:fill="FFFFFF"/>
          <w:lang w:val="uk-UA"/>
        </w:rPr>
        <w:t>.</w:t>
      </w:r>
      <w:r w:rsidR="008E10A9">
        <w:rPr>
          <w:rFonts w:asciiTheme="majorBidi" w:hAnsiTheme="majorBidi" w:cstheme="majorBidi"/>
          <w:shd w:val="clear" w:color="auto" w:fill="FFFFFF"/>
          <w:lang w:val="uk-UA"/>
        </w:rPr>
        <w:t xml:space="preserve"> </w:t>
      </w:r>
      <w:r w:rsidR="008E10A9" w:rsidRPr="008E10A9">
        <w:rPr>
          <w:rFonts w:asciiTheme="majorBidi" w:hAnsiTheme="majorBidi" w:cstheme="majorBidi"/>
          <w:shd w:val="clear" w:color="auto" w:fill="FFFFFF"/>
          <w:lang w:val="uk-UA"/>
        </w:rPr>
        <w:t xml:space="preserve">ВМРО </w:t>
      </w:r>
      <w:r w:rsidR="008E10A9">
        <w:rPr>
          <w:rFonts w:asciiTheme="majorBidi" w:hAnsiTheme="majorBidi" w:cstheme="majorBidi"/>
          <w:shd w:val="clear" w:color="auto" w:fill="FFFFFF"/>
          <w:lang w:val="uk-UA"/>
        </w:rPr>
        <w:t>перейменовано на</w:t>
      </w:r>
      <w:r w:rsidR="008E10A9" w:rsidRPr="008E10A9">
        <w:rPr>
          <w:rFonts w:asciiTheme="majorBidi" w:hAnsiTheme="majorBidi" w:cstheme="majorBidi"/>
          <w:shd w:val="clear" w:color="auto" w:fill="FFFFFF"/>
          <w:lang w:val="uk-UA"/>
        </w:rPr>
        <w:t xml:space="preserve"> Внутрішньою македонсько-одрінськой революційною організацією </w:t>
      </w:r>
      <w:r w:rsidR="008E10A9" w:rsidRPr="00E15436">
        <w:rPr>
          <w:rFonts w:asciiTheme="majorBidi" w:hAnsiTheme="majorBidi" w:cstheme="majorBidi"/>
          <w:shd w:val="clear" w:color="auto" w:fill="FFFFFF"/>
          <w:lang w:val="uk-UA"/>
        </w:rPr>
        <w:t>(ВМОРО).</w:t>
      </w:r>
    </w:p>
    <w:p w:rsidR="00C1686B" w:rsidRDefault="00E15436" w:rsidP="00C1686B">
      <w:pPr>
        <w:spacing w:line="360" w:lineRule="auto"/>
        <w:ind w:firstLine="567"/>
        <w:jc w:val="both"/>
        <w:rPr>
          <w:rFonts w:asciiTheme="majorBidi" w:hAnsiTheme="majorBidi" w:cstheme="majorBidi"/>
          <w:szCs w:val="28"/>
          <w:lang w:val="uk-UA"/>
        </w:rPr>
      </w:pPr>
      <w:r>
        <w:rPr>
          <w:b/>
          <w:bCs/>
          <w:color w:val="000000"/>
          <w:szCs w:val="28"/>
          <w:shd w:val="clear" w:color="auto" w:fill="FFFFFF"/>
          <w:lang w:val="uk-UA"/>
        </w:rPr>
        <w:t xml:space="preserve">Початок серпня </w:t>
      </w:r>
      <w:r w:rsidR="00FC361D" w:rsidRPr="00E15436">
        <w:rPr>
          <w:b/>
          <w:bCs/>
          <w:color w:val="000000"/>
          <w:szCs w:val="28"/>
          <w:shd w:val="clear" w:color="auto" w:fill="FFFFFF"/>
          <w:lang w:val="uk-UA"/>
        </w:rPr>
        <w:t>1903 р.</w:t>
      </w:r>
      <w:r w:rsidR="00FC361D" w:rsidRPr="00FC361D">
        <w:rPr>
          <w:color w:val="000000"/>
          <w:szCs w:val="28"/>
          <w:shd w:val="clear" w:color="auto" w:fill="FFFFFF"/>
          <w:lang w:val="uk-UA"/>
        </w:rPr>
        <w:t xml:space="preserve"> - </w:t>
      </w:r>
      <w:r w:rsidR="00FC361D" w:rsidRPr="00E15436">
        <w:rPr>
          <w:color w:val="000000"/>
          <w:szCs w:val="28"/>
          <w:shd w:val="clear" w:color="auto" w:fill="FFFFFF"/>
          <w:lang w:val="uk-UA"/>
        </w:rPr>
        <w:t>Ілінденське повстання</w:t>
      </w:r>
      <w:r w:rsidRPr="0075035D">
        <w:rPr>
          <w:rFonts w:ascii="Arial" w:hAnsi="Arial" w:cs="Arial"/>
          <w:color w:val="556270"/>
          <w:shd w:val="clear" w:color="auto" w:fill="FFFFFF"/>
          <w:lang w:val="uk-UA"/>
        </w:rPr>
        <w:t xml:space="preserve"> </w:t>
      </w:r>
      <w:r w:rsidRPr="0075035D">
        <w:rPr>
          <w:rFonts w:asciiTheme="majorBidi" w:hAnsiTheme="majorBidi" w:cstheme="majorBidi"/>
          <w:shd w:val="clear" w:color="auto" w:fill="FFFFFF"/>
          <w:lang w:val="uk-UA"/>
        </w:rPr>
        <w:t>проти турецького панування</w:t>
      </w:r>
      <w:r w:rsidR="00FC361D" w:rsidRPr="00E15436">
        <w:rPr>
          <w:rFonts w:asciiTheme="majorBidi" w:hAnsiTheme="majorBidi" w:cstheme="majorBidi"/>
          <w:szCs w:val="28"/>
          <w:shd w:val="clear" w:color="auto" w:fill="FFFFFF"/>
          <w:lang w:val="uk-UA"/>
        </w:rPr>
        <w:t xml:space="preserve"> та проголошення Крушевської республіки були Ос</w:t>
      </w:r>
      <w:r w:rsidR="00FC361D" w:rsidRPr="00E15436">
        <w:rPr>
          <w:color w:val="000000"/>
          <w:szCs w:val="28"/>
          <w:shd w:val="clear" w:color="auto" w:fill="FFFFFF"/>
          <w:lang w:val="uk-UA"/>
        </w:rPr>
        <w:t>обливо значущими і драматичними актами в історії македонського народу</w:t>
      </w:r>
      <w:r w:rsidR="00FC361D" w:rsidRPr="00FC361D">
        <w:rPr>
          <w:color w:val="000000"/>
          <w:szCs w:val="28"/>
          <w:shd w:val="clear" w:color="auto" w:fill="FFFFFF"/>
          <w:lang w:val="uk-UA"/>
        </w:rPr>
        <w:t>.</w:t>
      </w:r>
      <w:r w:rsidR="00C1686B">
        <w:rPr>
          <w:color w:val="000000"/>
          <w:szCs w:val="28"/>
          <w:shd w:val="clear" w:color="auto" w:fill="FFFFFF"/>
          <w:lang w:val="uk-UA"/>
        </w:rPr>
        <w:t xml:space="preserve"> П</w:t>
      </w:r>
      <w:r w:rsidR="00C1686B" w:rsidRPr="00C1686B">
        <w:rPr>
          <w:rFonts w:asciiTheme="majorBidi" w:hAnsiTheme="majorBidi" w:cstheme="majorBidi"/>
          <w:szCs w:val="28"/>
        </w:rPr>
        <w:t>овстання було жорстоко придушене турецькими військами.</w:t>
      </w:r>
    </w:p>
    <w:p w:rsidR="00A215BD" w:rsidRDefault="00A215BD" w:rsidP="00A215BD">
      <w:pPr>
        <w:spacing w:line="360" w:lineRule="auto"/>
        <w:ind w:firstLine="567"/>
        <w:jc w:val="both"/>
        <w:rPr>
          <w:rFonts w:asciiTheme="majorBidi" w:hAnsiTheme="majorBidi" w:cstheme="majorBidi"/>
          <w:shd w:val="clear" w:color="auto" w:fill="FFFFFF"/>
          <w:lang w:val="uk-UA"/>
        </w:rPr>
      </w:pPr>
      <w:r w:rsidRPr="00A215BD">
        <w:rPr>
          <w:rFonts w:asciiTheme="majorBidi" w:hAnsiTheme="majorBidi" w:cstheme="majorBidi"/>
          <w:b/>
          <w:bCs/>
          <w:shd w:val="clear" w:color="auto" w:fill="FFFFFF"/>
        </w:rPr>
        <w:t>1912 р</w:t>
      </w:r>
      <w:r w:rsidRPr="00A215BD">
        <w:rPr>
          <w:rFonts w:asciiTheme="majorBidi" w:hAnsiTheme="majorBidi" w:cstheme="majorBidi"/>
          <w:b/>
          <w:bCs/>
          <w:shd w:val="clear" w:color="auto" w:fill="FFFFFF"/>
          <w:lang w:val="uk-UA"/>
        </w:rPr>
        <w:t>.</w:t>
      </w:r>
      <w:r w:rsidRPr="00A215BD">
        <w:rPr>
          <w:rFonts w:asciiTheme="majorBidi" w:hAnsiTheme="majorBidi" w:cstheme="majorBidi"/>
          <w:shd w:val="clear" w:color="auto" w:fill="FFFFFF"/>
        </w:rPr>
        <w:t xml:space="preserve"> </w:t>
      </w:r>
      <w:r w:rsidRPr="00A215BD">
        <w:rPr>
          <w:rFonts w:asciiTheme="majorBidi" w:hAnsiTheme="majorBidi" w:cstheme="majorBidi"/>
          <w:shd w:val="clear" w:color="auto" w:fill="FFFFFF"/>
          <w:lang w:val="uk-UA"/>
        </w:rPr>
        <w:t>-</w:t>
      </w:r>
      <w:r w:rsidRPr="00A215BD">
        <w:rPr>
          <w:rFonts w:asciiTheme="majorBidi" w:hAnsiTheme="majorBidi" w:cstheme="majorBidi"/>
          <w:shd w:val="clear" w:color="auto" w:fill="FFFFFF"/>
        </w:rPr>
        <w:t xml:space="preserve"> </w:t>
      </w:r>
      <w:r>
        <w:rPr>
          <w:rFonts w:asciiTheme="majorBidi" w:hAnsiTheme="majorBidi" w:cstheme="majorBidi"/>
          <w:shd w:val="clear" w:color="auto" w:fill="FFFFFF"/>
          <w:lang w:val="uk-UA"/>
        </w:rPr>
        <w:t>Перша</w:t>
      </w:r>
      <w:r w:rsidRPr="00A215BD">
        <w:rPr>
          <w:rFonts w:asciiTheme="majorBidi" w:hAnsiTheme="majorBidi" w:cstheme="majorBidi"/>
          <w:shd w:val="clear" w:color="auto" w:fill="FFFFFF"/>
        </w:rPr>
        <w:t xml:space="preserve"> Балканська війна</w:t>
      </w:r>
      <w:r w:rsidRPr="00A215BD">
        <w:rPr>
          <w:rFonts w:asciiTheme="majorBidi" w:hAnsiTheme="majorBidi" w:cstheme="majorBidi"/>
          <w:shd w:val="clear" w:color="auto" w:fill="FFFFFF"/>
          <w:lang w:val="uk-UA"/>
        </w:rPr>
        <w:t>.</w:t>
      </w:r>
      <w:r w:rsidRPr="00A215BD">
        <w:rPr>
          <w:rFonts w:asciiTheme="majorBidi" w:hAnsiTheme="majorBidi" w:cstheme="majorBidi"/>
          <w:shd w:val="clear" w:color="auto" w:fill="FFFFFF"/>
        </w:rPr>
        <w:t xml:space="preserve"> Сербія, Болгарія, Греція і Чорногорія, уклавши союз, виступили проти Туреччини</w:t>
      </w:r>
      <w:r>
        <w:rPr>
          <w:rFonts w:asciiTheme="majorBidi" w:hAnsiTheme="majorBidi" w:cstheme="majorBidi"/>
          <w:shd w:val="clear" w:color="auto" w:fill="FFFFFF"/>
          <w:lang w:val="uk-UA"/>
        </w:rPr>
        <w:t xml:space="preserve"> і перемогли, домовившись про </w:t>
      </w:r>
      <w:r w:rsidRPr="00A215BD">
        <w:rPr>
          <w:rFonts w:asciiTheme="majorBidi" w:hAnsiTheme="majorBidi" w:cstheme="majorBidi"/>
          <w:shd w:val="clear" w:color="auto" w:fill="FFFFFF"/>
        </w:rPr>
        <w:t>розподіл Македонії</w:t>
      </w:r>
      <w:r w:rsidRPr="00A215BD">
        <w:rPr>
          <w:rFonts w:asciiTheme="majorBidi" w:hAnsiTheme="majorBidi" w:cstheme="majorBidi"/>
          <w:shd w:val="clear" w:color="auto" w:fill="FFFFFF"/>
          <w:lang w:val="uk-UA"/>
        </w:rPr>
        <w:t>.</w:t>
      </w:r>
    </w:p>
    <w:p w:rsidR="00A215BD" w:rsidRDefault="00A215BD" w:rsidP="00A215BD">
      <w:pPr>
        <w:spacing w:line="360" w:lineRule="auto"/>
        <w:ind w:firstLine="567"/>
        <w:jc w:val="both"/>
        <w:rPr>
          <w:rFonts w:asciiTheme="majorBidi" w:hAnsiTheme="majorBidi" w:cstheme="majorBidi"/>
          <w:shd w:val="clear" w:color="auto" w:fill="FFFFFF"/>
          <w:lang w:val="uk-UA"/>
        </w:rPr>
      </w:pPr>
      <w:r w:rsidRPr="0076137A">
        <w:rPr>
          <w:rFonts w:asciiTheme="majorBidi" w:hAnsiTheme="majorBidi" w:cstheme="majorBidi"/>
          <w:b/>
          <w:bCs/>
          <w:shd w:val="clear" w:color="auto" w:fill="FFFFFF"/>
          <w:lang w:val="uk-UA"/>
        </w:rPr>
        <w:t>1913</w:t>
      </w:r>
      <w:r w:rsidRPr="00A215BD">
        <w:rPr>
          <w:rFonts w:asciiTheme="majorBidi" w:hAnsiTheme="majorBidi" w:cstheme="majorBidi"/>
          <w:b/>
          <w:bCs/>
          <w:shd w:val="clear" w:color="auto" w:fill="FFFFFF"/>
          <w:lang w:val="uk-UA"/>
        </w:rPr>
        <w:t xml:space="preserve"> р. </w:t>
      </w:r>
      <w:r w:rsidRPr="00A215BD">
        <w:rPr>
          <w:rFonts w:asciiTheme="majorBidi" w:hAnsiTheme="majorBidi" w:cstheme="majorBidi"/>
          <w:shd w:val="clear" w:color="auto" w:fill="FFFFFF"/>
          <w:lang w:val="uk-UA"/>
        </w:rPr>
        <w:t>- Друга</w:t>
      </w:r>
      <w:r w:rsidRPr="0076137A">
        <w:rPr>
          <w:rFonts w:asciiTheme="majorBidi" w:hAnsiTheme="majorBidi" w:cstheme="majorBidi"/>
          <w:shd w:val="clear" w:color="auto" w:fill="FFFFFF"/>
          <w:lang w:val="uk-UA"/>
        </w:rPr>
        <w:t xml:space="preserve"> Балканська війна</w:t>
      </w:r>
      <w:r w:rsidRPr="00A215BD">
        <w:rPr>
          <w:rFonts w:asciiTheme="majorBidi" w:hAnsiTheme="majorBidi" w:cstheme="majorBidi"/>
          <w:shd w:val="clear" w:color="auto" w:fill="FFFFFF"/>
          <w:lang w:val="uk-UA"/>
        </w:rPr>
        <w:t>.</w:t>
      </w:r>
    </w:p>
    <w:p w:rsidR="00A215BD" w:rsidRDefault="00A215BD" w:rsidP="00A215BD">
      <w:pPr>
        <w:spacing w:line="360" w:lineRule="auto"/>
        <w:ind w:firstLine="567"/>
        <w:jc w:val="both"/>
        <w:rPr>
          <w:rFonts w:asciiTheme="majorBidi" w:hAnsiTheme="majorBidi" w:cstheme="majorBidi"/>
          <w:shd w:val="clear" w:color="auto" w:fill="FFFFFF"/>
          <w:lang w:val="uk-UA"/>
        </w:rPr>
      </w:pPr>
      <w:r w:rsidRPr="00A215BD">
        <w:rPr>
          <w:rFonts w:asciiTheme="majorBidi" w:hAnsiTheme="majorBidi" w:cstheme="majorBidi"/>
          <w:b/>
          <w:bCs/>
          <w:shd w:val="clear" w:color="auto" w:fill="FFFFFF"/>
          <w:lang w:val="uk-UA"/>
        </w:rPr>
        <w:t xml:space="preserve">1913 р. </w:t>
      </w:r>
      <w:r w:rsidRPr="00A215BD">
        <w:rPr>
          <w:rFonts w:asciiTheme="majorBidi" w:hAnsiTheme="majorBidi" w:cstheme="majorBidi"/>
          <w:shd w:val="clear" w:color="auto" w:fill="FFFFFF"/>
          <w:lang w:val="uk-UA"/>
        </w:rPr>
        <w:t>-</w:t>
      </w:r>
      <w:r>
        <w:rPr>
          <w:rFonts w:asciiTheme="majorBidi" w:hAnsiTheme="majorBidi" w:cstheme="majorBidi"/>
          <w:shd w:val="clear" w:color="auto" w:fill="FFFFFF"/>
          <w:lang w:val="uk-UA"/>
        </w:rPr>
        <w:t xml:space="preserve"> </w:t>
      </w:r>
      <w:r w:rsidRPr="00A215BD">
        <w:rPr>
          <w:rFonts w:asciiTheme="majorBidi" w:hAnsiTheme="majorBidi" w:cstheme="majorBidi"/>
          <w:shd w:val="clear" w:color="auto" w:fill="FFFFFF"/>
          <w:lang w:val="uk-UA"/>
        </w:rPr>
        <w:t xml:space="preserve">Бухарестський мирний договір, згідно якогомайже вся Македонія була поділена між Сербією і Грецією. </w:t>
      </w:r>
      <w:r w:rsidRPr="00A215BD">
        <w:rPr>
          <w:rFonts w:asciiTheme="majorBidi" w:hAnsiTheme="majorBidi" w:cstheme="majorBidi"/>
          <w:shd w:val="clear" w:color="auto" w:fill="FFFFFF"/>
        </w:rPr>
        <w:t>До Сербії відійшла західна і центральна частина Македонії (так звана Вардарська Македонія). Греція отримала південну її частину (Егейська Македонія). За Болгарією, яка зазнала поразки від колишніх союзників, був залишений невеликий Піринський район Македонії.</w:t>
      </w:r>
    </w:p>
    <w:p w:rsidR="00A868D9" w:rsidRPr="00A868D9" w:rsidRDefault="00A868D9" w:rsidP="004549EE">
      <w:pPr>
        <w:spacing w:line="360" w:lineRule="auto"/>
        <w:ind w:firstLine="567"/>
        <w:jc w:val="both"/>
        <w:rPr>
          <w:rFonts w:asciiTheme="majorBidi" w:hAnsiTheme="majorBidi" w:cstheme="majorBidi"/>
          <w:b/>
          <w:bCs/>
          <w:szCs w:val="28"/>
          <w:shd w:val="clear" w:color="auto" w:fill="FFFFFF"/>
          <w:lang w:val="uk-UA"/>
        </w:rPr>
      </w:pPr>
      <w:r w:rsidRPr="00A868D9">
        <w:rPr>
          <w:rFonts w:asciiTheme="majorBidi" w:hAnsiTheme="majorBidi" w:cstheme="majorBidi"/>
          <w:b/>
          <w:bCs/>
          <w:shd w:val="clear" w:color="auto" w:fill="FFFFFF"/>
        </w:rPr>
        <w:t>1918 р</w:t>
      </w:r>
      <w:r w:rsidRPr="00A868D9">
        <w:rPr>
          <w:rFonts w:asciiTheme="majorBidi" w:hAnsiTheme="majorBidi" w:cstheme="majorBidi"/>
          <w:b/>
          <w:bCs/>
          <w:shd w:val="clear" w:color="auto" w:fill="FFFFFF"/>
          <w:lang w:val="uk-UA"/>
        </w:rPr>
        <w:t>.</w:t>
      </w:r>
      <w:r w:rsidRPr="00A868D9">
        <w:rPr>
          <w:rFonts w:asciiTheme="majorBidi" w:hAnsiTheme="majorBidi" w:cstheme="majorBidi"/>
          <w:shd w:val="clear" w:color="auto" w:fill="FFFFFF"/>
          <w:lang w:val="uk-UA"/>
        </w:rPr>
        <w:t xml:space="preserve"> - </w:t>
      </w:r>
      <w:r w:rsidRPr="00A868D9">
        <w:rPr>
          <w:rFonts w:asciiTheme="majorBidi" w:hAnsiTheme="majorBidi" w:cstheme="majorBidi"/>
          <w:shd w:val="clear" w:color="auto" w:fill="FFFFFF"/>
        </w:rPr>
        <w:t>Вардарська Македонія в складі Сербії стала частиною Королівства сербів, хорватів і словенців.</w:t>
      </w:r>
    </w:p>
    <w:p w:rsidR="004549EE" w:rsidRDefault="004549EE" w:rsidP="004549EE">
      <w:pPr>
        <w:spacing w:line="360" w:lineRule="auto"/>
        <w:ind w:firstLine="567"/>
        <w:jc w:val="both"/>
        <w:rPr>
          <w:rFonts w:asciiTheme="majorBidi" w:hAnsiTheme="majorBidi" w:cstheme="majorBidi"/>
          <w:color w:val="000000"/>
          <w:szCs w:val="28"/>
          <w:shd w:val="clear" w:color="auto" w:fill="FFFFFF"/>
          <w:lang w:val="uk-UA"/>
        </w:rPr>
      </w:pPr>
      <w:r w:rsidRPr="00A76307">
        <w:rPr>
          <w:rFonts w:asciiTheme="majorBidi" w:hAnsiTheme="majorBidi" w:cstheme="majorBidi"/>
          <w:b/>
          <w:bCs/>
          <w:color w:val="000000"/>
          <w:szCs w:val="28"/>
          <w:shd w:val="clear" w:color="auto" w:fill="FFFFFF"/>
        </w:rPr>
        <w:t>1919 р.</w:t>
      </w:r>
      <w:r w:rsidRPr="00FC361D">
        <w:rPr>
          <w:rFonts w:asciiTheme="majorBidi" w:hAnsiTheme="majorBidi" w:cstheme="majorBidi"/>
          <w:color w:val="000000"/>
          <w:szCs w:val="28"/>
          <w:shd w:val="clear" w:color="auto" w:fill="FFFFFF"/>
          <w:lang w:val="uk-UA"/>
        </w:rPr>
        <w:t xml:space="preserve"> - </w:t>
      </w:r>
      <w:r w:rsidRPr="00FC361D">
        <w:rPr>
          <w:rFonts w:asciiTheme="majorBidi" w:hAnsiTheme="majorBidi" w:cstheme="majorBidi"/>
          <w:color w:val="000000"/>
          <w:szCs w:val="28"/>
          <w:shd w:val="clear" w:color="auto" w:fill="FFFFFF"/>
        </w:rPr>
        <w:t>Паризьк</w:t>
      </w:r>
      <w:r w:rsidRPr="00FC361D">
        <w:rPr>
          <w:rFonts w:asciiTheme="majorBidi" w:hAnsiTheme="majorBidi" w:cstheme="majorBidi"/>
          <w:color w:val="000000"/>
          <w:szCs w:val="28"/>
          <w:shd w:val="clear" w:color="auto" w:fill="FFFFFF"/>
          <w:lang w:val="uk-UA"/>
        </w:rPr>
        <w:t>а</w:t>
      </w:r>
      <w:r w:rsidRPr="00FC361D">
        <w:rPr>
          <w:rFonts w:asciiTheme="majorBidi" w:hAnsiTheme="majorBidi" w:cstheme="majorBidi"/>
          <w:color w:val="000000"/>
          <w:szCs w:val="28"/>
          <w:shd w:val="clear" w:color="auto" w:fill="FFFFFF"/>
        </w:rPr>
        <w:t xml:space="preserve"> мирн</w:t>
      </w:r>
      <w:r w:rsidRPr="00FC361D">
        <w:rPr>
          <w:rFonts w:asciiTheme="majorBidi" w:hAnsiTheme="majorBidi" w:cstheme="majorBidi"/>
          <w:color w:val="000000"/>
          <w:szCs w:val="28"/>
          <w:shd w:val="clear" w:color="auto" w:fill="FFFFFF"/>
          <w:lang w:val="uk-UA"/>
        </w:rPr>
        <w:t>а</w:t>
      </w:r>
      <w:r w:rsidRPr="00FC361D">
        <w:rPr>
          <w:rFonts w:asciiTheme="majorBidi" w:hAnsiTheme="majorBidi" w:cstheme="majorBidi"/>
          <w:color w:val="000000"/>
          <w:szCs w:val="28"/>
          <w:shd w:val="clear" w:color="auto" w:fill="FFFFFF"/>
        </w:rPr>
        <w:t xml:space="preserve"> конференці</w:t>
      </w:r>
      <w:r w:rsidRPr="00FC361D">
        <w:rPr>
          <w:rFonts w:asciiTheme="majorBidi" w:hAnsiTheme="majorBidi" w:cstheme="majorBidi"/>
          <w:color w:val="000000"/>
          <w:szCs w:val="28"/>
          <w:shd w:val="clear" w:color="auto" w:fill="FFFFFF"/>
          <w:lang w:val="uk-UA"/>
        </w:rPr>
        <w:t xml:space="preserve">я – </w:t>
      </w:r>
      <w:r w:rsidRPr="00FC361D">
        <w:rPr>
          <w:rFonts w:asciiTheme="majorBidi" w:hAnsiTheme="majorBidi" w:cstheme="majorBidi"/>
          <w:color w:val="000000"/>
          <w:szCs w:val="28"/>
          <w:shd w:val="clear" w:color="auto" w:fill="FFFFFF"/>
        </w:rPr>
        <w:t>стал</w:t>
      </w:r>
      <w:r>
        <w:rPr>
          <w:rFonts w:asciiTheme="majorBidi" w:hAnsiTheme="majorBidi" w:cstheme="majorBidi"/>
          <w:color w:val="000000"/>
          <w:szCs w:val="28"/>
          <w:shd w:val="clear" w:color="auto" w:fill="FFFFFF"/>
          <w:lang w:val="uk-UA"/>
        </w:rPr>
        <w:t>а</w:t>
      </w:r>
      <w:r w:rsidRPr="00FC361D">
        <w:rPr>
          <w:rFonts w:asciiTheme="majorBidi" w:hAnsiTheme="majorBidi" w:cstheme="majorBidi"/>
          <w:color w:val="000000"/>
          <w:szCs w:val="28"/>
          <w:shd w:val="clear" w:color="auto" w:fill="FFFFFF"/>
          <w:lang w:val="uk-UA"/>
        </w:rPr>
        <w:t xml:space="preserve"> к</w:t>
      </w:r>
      <w:r w:rsidRPr="00FC361D">
        <w:rPr>
          <w:rFonts w:asciiTheme="majorBidi" w:hAnsiTheme="majorBidi" w:cstheme="majorBidi"/>
          <w:color w:val="000000"/>
          <w:szCs w:val="28"/>
          <w:shd w:val="clear" w:color="auto" w:fill="FFFFFF"/>
        </w:rPr>
        <w:t>атастрофою для македонського народу</w:t>
      </w:r>
      <w:r w:rsidRPr="00FC361D">
        <w:rPr>
          <w:rFonts w:asciiTheme="majorBidi" w:hAnsiTheme="majorBidi" w:cstheme="majorBidi"/>
          <w:color w:val="000000"/>
          <w:szCs w:val="28"/>
          <w:shd w:val="clear" w:color="auto" w:fill="FFFFFF"/>
          <w:lang w:val="uk-UA"/>
        </w:rPr>
        <w:t xml:space="preserve">. Власне, геополітичне положення Македонії на півдні Балкан, тісний зв'язок македонського питання із загальною ситуацією в Європі та у світі, протиріччя між європейськими та балканськими країнами і взаємні територіальні претензії, </w:t>
      </w:r>
      <w:r w:rsidRPr="00FC361D">
        <w:rPr>
          <w:rFonts w:asciiTheme="majorBidi" w:hAnsiTheme="majorBidi" w:cstheme="majorBidi"/>
          <w:color w:val="000000"/>
          <w:szCs w:val="28"/>
          <w:shd w:val="clear" w:color="auto" w:fill="FFFFFF"/>
          <w:lang w:val="uk-UA"/>
        </w:rPr>
        <w:lastRenderedPageBreak/>
        <w:t xml:space="preserve">незацікавленість європейських держав та найближчих сусідів Македонії (Греції, Болгарії, Сербії) у появі незалежної, самостійної Македонії - це ті найважливіші причини, які змушували уряди </w:t>
      </w:r>
      <w:r>
        <w:rPr>
          <w:rFonts w:asciiTheme="majorBidi" w:hAnsiTheme="majorBidi" w:cstheme="majorBidi"/>
          <w:color w:val="000000"/>
          <w:szCs w:val="28"/>
          <w:shd w:val="clear" w:color="auto" w:fill="FFFFFF"/>
          <w:lang w:val="uk-UA"/>
        </w:rPr>
        <w:t xml:space="preserve">європейських </w:t>
      </w:r>
      <w:r w:rsidRPr="00FC361D">
        <w:rPr>
          <w:rFonts w:asciiTheme="majorBidi" w:hAnsiTheme="majorBidi" w:cstheme="majorBidi"/>
          <w:color w:val="000000"/>
          <w:szCs w:val="28"/>
          <w:shd w:val="clear" w:color="auto" w:fill="FFFFFF"/>
          <w:lang w:val="uk-UA"/>
        </w:rPr>
        <w:t>країн, у свій час, не визнавати македонський національно-визвольний рух як самостійну політичну силу і робити все для його розколу і знищення.</w:t>
      </w:r>
    </w:p>
    <w:p w:rsidR="00A868D9" w:rsidRDefault="00A868D9" w:rsidP="004549EE">
      <w:pPr>
        <w:spacing w:line="360" w:lineRule="auto"/>
        <w:ind w:firstLine="567"/>
        <w:jc w:val="both"/>
        <w:rPr>
          <w:rFonts w:asciiTheme="majorBidi" w:hAnsiTheme="majorBidi" w:cstheme="majorBidi"/>
          <w:shd w:val="clear" w:color="auto" w:fill="FFFFFF"/>
          <w:lang w:val="uk-UA"/>
        </w:rPr>
      </w:pPr>
      <w:r w:rsidRPr="00A868D9">
        <w:rPr>
          <w:rFonts w:asciiTheme="majorBidi" w:hAnsiTheme="majorBidi" w:cstheme="majorBidi"/>
          <w:b/>
          <w:bCs/>
          <w:shd w:val="clear" w:color="auto" w:fill="FFFFFF"/>
        </w:rPr>
        <w:t>1919 р</w:t>
      </w:r>
      <w:r w:rsidRPr="00A868D9">
        <w:rPr>
          <w:rFonts w:asciiTheme="majorBidi" w:hAnsiTheme="majorBidi" w:cstheme="majorBidi"/>
          <w:b/>
          <w:bCs/>
          <w:shd w:val="clear" w:color="auto" w:fill="FFFFFF"/>
          <w:lang w:val="uk-UA"/>
        </w:rPr>
        <w:t>.</w:t>
      </w:r>
      <w:r w:rsidRPr="00DB7511">
        <w:rPr>
          <w:rFonts w:asciiTheme="majorBidi" w:hAnsiTheme="majorBidi" w:cstheme="majorBidi"/>
          <w:shd w:val="clear" w:color="auto" w:fill="FFFFFF"/>
          <w:lang w:val="uk-UA"/>
        </w:rPr>
        <w:t xml:space="preserve"> - </w:t>
      </w:r>
      <w:r w:rsidRPr="00DB7511">
        <w:rPr>
          <w:rFonts w:asciiTheme="majorBidi" w:hAnsiTheme="majorBidi" w:cstheme="majorBidi"/>
          <w:shd w:val="clear" w:color="auto" w:fill="FFFFFF"/>
        </w:rPr>
        <w:t>Нейіск</w:t>
      </w:r>
      <w:r w:rsidRPr="00DB7511">
        <w:rPr>
          <w:rFonts w:asciiTheme="majorBidi" w:hAnsiTheme="majorBidi" w:cstheme="majorBidi"/>
          <w:shd w:val="clear" w:color="auto" w:fill="FFFFFF"/>
          <w:lang w:val="uk-UA"/>
        </w:rPr>
        <w:t>ий</w:t>
      </w:r>
      <w:r w:rsidRPr="00DB7511">
        <w:rPr>
          <w:rFonts w:asciiTheme="majorBidi" w:hAnsiTheme="majorBidi" w:cstheme="majorBidi"/>
          <w:shd w:val="clear" w:color="auto" w:fill="FFFFFF"/>
        </w:rPr>
        <w:t xml:space="preserve"> догов</w:t>
      </w:r>
      <w:r w:rsidRPr="00DB7511">
        <w:rPr>
          <w:rFonts w:asciiTheme="majorBidi" w:hAnsiTheme="majorBidi" w:cstheme="majorBidi"/>
          <w:shd w:val="clear" w:color="auto" w:fill="FFFFFF"/>
          <w:lang w:val="uk-UA"/>
        </w:rPr>
        <w:t xml:space="preserve">ір </w:t>
      </w:r>
      <w:r w:rsidRPr="00DB7511">
        <w:rPr>
          <w:rFonts w:asciiTheme="majorBidi" w:hAnsiTheme="majorBidi" w:cstheme="majorBidi"/>
          <w:shd w:val="clear" w:color="auto" w:fill="FFFFFF"/>
        </w:rPr>
        <w:t>Болгарія була змушена повернути окуповані землі, а також поступитися ряд інших територій Греції і Сербії. В ході послідував обміну населенням між Болгарією і Грецією, а потім – між Грецією і Туреччиною, 72 тисячі чоловік виїхали в Болгарію, і понад 600 тисяч греків були розселені в Егейській Македонії.</w:t>
      </w:r>
    </w:p>
    <w:p w:rsidR="00B84801" w:rsidRDefault="00B84801" w:rsidP="004549EE">
      <w:pPr>
        <w:spacing w:line="360" w:lineRule="auto"/>
        <w:ind w:firstLine="567"/>
        <w:jc w:val="both"/>
        <w:rPr>
          <w:rFonts w:asciiTheme="majorBidi" w:hAnsiTheme="majorBidi" w:cstheme="majorBidi"/>
          <w:shd w:val="clear" w:color="auto" w:fill="FFFFFF"/>
          <w:lang w:val="uk-UA"/>
        </w:rPr>
      </w:pPr>
      <w:r w:rsidRPr="00174D13">
        <w:rPr>
          <w:rFonts w:asciiTheme="majorBidi" w:hAnsiTheme="majorBidi" w:cstheme="majorBidi"/>
          <w:b/>
          <w:bCs/>
          <w:shd w:val="clear" w:color="auto" w:fill="FFFFFF"/>
        </w:rPr>
        <w:t>1929 р</w:t>
      </w:r>
      <w:r w:rsidRPr="00174D13">
        <w:rPr>
          <w:rFonts w:asciiTheme="majorBidi" w:hAnsiTheme="majorBidi" w:cstheme="majorBidi"/>
          <w:b/>
          <w:bCs/>
          <w:shd w:val="clear" w:color="auto" w:fill="FFFFFF"/>
          <w:lang w:val="uk-UA"/>
        </w:rPr>
        <w:t>.</w:t>
      </w:r>
      <w:r w:rsidRPr="00B84801">
        <w:rPr>
          <w:rFonts w:asciiTheme="majorBidi" w:hAnsiTheme="majorBidi" w:cstheme="majorBidi"/>
          <w:shd w:val="clear" w:color="auto" w:fill="FFFFFF"/>
          <w:lang w:val="uk-UA"/>
        </w:rPr>
        <w:t xml:space="preserve"> - </w:t>
      </w:r>
      <w:r w:rsidRPr="00B84801">
        <w:rPr>
          <w:rFonts w:asciiTheme="majorBidi" w:hAnsiTheme="majorBidi" w:cstheme="majorBidi"/>
          <w:shd w:val="clear" w:color="auto" w:fill="FFFFFF"/>
        </w:rPr>
        <w:t>Югославія була поділена на провінції – бановини. Вардарська бановіна зі столицею Скоп’є стала територіально-адміністративної попередницею Республіки Македонії.</w:t>
      </w:r>
    </w:p>
    <w:p w:rsidR="00174D13" w:rsidRDefault="00174D13" w:rsidP="00174D13">
      <w:pPr>
        <w:spacing w:line="360" w:lineRule="auto"/>
        <w:ind w:firstLine="567"/>
        <w:jc w:val="both"/>
        <w:rPr>
          <w:rFonts w:asciiTheme="majorBidi" w:hAnsiTheme="majorBidi" w:cstheme="majorBidi"/>
          <w:shd w:val="clear" w:color="auto" w:fill="FFFFFF"/>
          <w:lang w:val="uk-UA"/>
        </w:rPr>
      </w:pPr>
      <w:r w:rsidRPr="00174D13">
        <w:rPr>
          <w:rFonts w:asciiTheme="majorBidi" w:hAnsiTheme="majorBidi" w:cstheme="majorBidi"/>
          <w:b/>
          <w:bCs/>
          <w:shd w:val="clear" w:color="auto" w:fill="FFFFFF"/>
          <w:lang w:val="uk-UA"/>
        </w:rPr>
        <w:t>1941 р.</w:t>
      </w:r>
      <w:r w:rsidRPr="00174D13">
        <w:rPr>
          <w:rFonts w:asciiTheme="majorBidi" w:hAnsiTheme="majorBidi" w:cstheme="majorBidi"/>
          <w:shd w:val="clear" w:color="auto" w:fill="FFFFFF"/>
          <w:lang w:val="uk-UA"/>
        </w:rPr>
        <w:t xml:space="preserve"> - окупація Югославії нацистською Німеччиною, західна частина Вардарської Македонії приєднана до Албанії, а фактично – до Італії. Болгарія у Другій світовій війні виступила на боці Німеччини і окупувала більшу частину грецької Македонії, східну Македонію і частину південно-східної Сербії.</w:t>
      </w:r>
    </w:p>
    <w:p w:rsidR="001A5D51" w:rsidRPr="00357502" w:rsidRDefault="001A5D51" w:rsidP="00357502">
      <w:pPr>
        <w:spacing w:line="360" w:lineRule="auto"/>
        <w:ind w:firstLine="567"/>
        <w:jc w:val="both"/>
        <w:rPr>
          <w:rFonts w:asciiTheme="majorBidi" w:hAnsiTheme="majorBidi" w:cstheme="majorBidi"/>
          <w:szCs w:val="28"/>
          <w:shd w:val="clear" w:color="auto" w:fill="FFFFFF"/>
          <w:lang w:val="uk-UA"/>
        </w:rPr>
      </w:pPr>
      <w:r w:rsidRPr="002143C7">
        <w:rPr>
          <w:rFonts w:asciiTheme="majorBidi" w:hAnsiTheme="majorBidi" w:cstheme="majorBidi"/>
          <w:b/>
          <w:bCs/>
          <w:shd w:val="clear" w:color="auto" w:fill="FFFFFF"/>
          <w:lang w:val="uk-UA"/>
        </w:rPr>
        <w:t>1941-1945 рр.</w:t>
      </w:r>
      <w:r>
        <w:rPr>
          <w:rFonts w:asciiTheme="majorBidi" w:hAnsiTheme="majorBidi" w:cstheme="majorBidi"/>
          <w:shd w:val="clear" w:color="auto" w:fill="FFFFFF"/>
          <w:lang w:val="uk-UA"/>
        </w:rPr>
        <w:t xml:space="preserve"> – в </w:t>
      </w:r>
      <w:r w:rsidRPr="001A5D51">
        <w:rPr>
          <w:shd w:val="clear" w:color="auto" w:fill="FFFFFF"/>
          <w:lang w:val="uk-UA"/>
        </w:rPr>
        <w:t>Македонії, як і в інших районах Югославії, діяв комуністичний партизанський рух супротиву, очолюваний Йосипом Броз Тіто.</w:t>
      </w:r>
      <w:r w:rsidR="00357502" w:rsidRPr="00357502">
        <w:rPr>
          <w:shd w:val="clear" w:color="auto" w:fill="FFFFFF"/>
          <w:lang w:val="uk-UA"/>
        </w:rPr>
        <w:t xml:space="preserve"> Н</w:t>
      </w:r>
      <w:r w:rsidR="00357502">
        <w:rPr>
          <w:shd w:val="clear" w:color="auto" w:fill="FFFFFF"/>
          <w:lang w:val="uk-UA"/>
        </w:rPr>
        <w:t xml:space="preserve">аселення Македонії було мобілізовано </w:t>
      </w:r>
      <w:r w:rsidR="00357502" w:rsidRPr="00357502">
        <w:rPr>
          <w:rFonts w:asciiTheme="majorBidi" w:hAnsiTheme="majorBidi" w:cstheme="majorBidi"/>
          <w:shd w:val="clear" w:color="auto" w:fill="FFFFFF"/>
        </w:rPr>
        <w:t>в болгарську армію (в деяких її підрозділах частка македонців доходила до 40%).</w:t>
      </w:r>
    </w:p>
    <w:p w:rsidR="00FC361D" w:rsidRDefault="00FC361D" w:rsidP="004271A2">
      <w:pPr>
        <w:spacing w:line="360" w:lineRule="auto"/>
        <w:ind w:firstLine="567"/>
        <w:jc w:val="both"/>
        <w:rPr>
          <w:rFonts w:asciiTheme="majorBidi" w:hAnsiTheme="majorBidi" w:cstheme="majorBidi"/>
          <w:color w:val="000000"/>
          <w:szCs w:val="28"/>
          <w:shd w:val="clear" w:color="auto" w:fill="FFFFFF"/>
          <w:lang w:val="uk-UA"/>
        </w:rPr>
      </w:pPr>
      <w:r w:rsidRPr="00A7599C">
        <w:rPr>
          <w:rFonts w:asciiTheme="majorBidi" w:hAnsiTheme="majorBidi" w:cstheme="majorBidi"/>
          <w:b/>
          <w:bCs/>
          <w:color w:val="000000"/>
          <w:szCs w:val="28"/>
          <w:shd w:val="clear" w:color="auto" w:fill="FFFFFF"/>
          <w:lang w:val="uk-UA"/>
        </w:rPr>
        <w:t>1944 р.</w:t>
      </w:r>
      <w:r w:rsidRPr="00A7599C">
        <w:rPr>
          <w:rFonts w:asciiTheme="majorBidi" w:hAnsiTheme="majorBidi" w:cstheme="majorBidi"/>
          <w:color w:val="000000"/>
          <w:szCs w:val="28"/>
          <w:shd w:val="clear" w:color="auto" w:fill="FFFFFF"/>
          <w:lang w:val="uk-UA"/>
        </w:rPr>
        <w:t xml:space="preserve"> - </w:t>
      </w:r>
      <w:r w:rsidR="00A7599C" w:rsidRPr="00A7599C">
        <w:rPr>
          <w:rFonts w:asciiTheme="majorBidi" w:hAnsiTheme="majorBidi" w:cstheme="majorBidi"/>
          <w:color w:val="000000"/>
          <w:szCs w:val="28"/>
          <w:shd w:val="clear" w:color="auto" w:fill="FFFFFF"/>
          <w:lang w:val="uk-UA"/>
        </w:rPr>
        <w:t>у "Другому Іліндені" на</w:t>
      </w:r>
      <w:r w:rsidRPr="00A7599C">
        <w:rPr>
          <w:rFonts w:asciiTheme="majorBidi" w:hAnsiTheme="majorBidi" w:cstheme="majorBidi"/>
          <w:color w:val="000000"/>
          <w:szCs w:val="28"/>
          <w:shd w:val="clear" w:color="auto" w:fill="FFFFFF"/>
          <w:lang w:val="uk-UA"/>
        </w:rPr>
        <w:t xml:space="preserve"> засіданні АФЗНВМ</w:t>
      </w:r>
      <w:r w:rsidR="00A7599C" w:rsidRPr="00A7599C">
        <w:rPr>
          <w:rFonts w:asciiTheme="majorBidi" w:hAnsiTheme="majorBidi" w:cstheme="majorBidi"/>
          <w:color w:val="000000"/>
          <w:szCs w:val="28"/>
          <w:shd w:val="clear" w:color="auto" w:fill="FFFFFF"/>
          <w:lang w:val="uk-UA"/>
        </w:rPr>
        <w:t xml:space="preserve"> відбулося проголошення Вардарської Македонії республікою у складі Югославії</w:t>
      </w:r>
      <w:r w:rsidR="00A7599C">
        <w:rPr>
          <w:rFonts w:asciiTheme="majorBidi" w:hAnsiTheme="majorBidi" w:cstheme="majorBidi"/>
          <w:color w:val="000000"/>
          <w:szCs w:val="28"/>
          <w:shd w:val="clear" w:color="auto" w:fill="FFFFFF"/>
          <w:lang w:val="uk-UA"/>
        </w:rPr>
        <w:t xml:space="preserve">. </w:t>
      </w:r>
      <w:r w:rsidR="00A7599C" w:rsidRPr="00A7599C">
        <w:rPr>
          <w:rFonts w:asciiTheme="majorBidi" w:hAnsiTheme="majorBidi" w:cstheme="majorBidi"/>
          <w:color w:val="000000"/>
          <w:szCs w:val="28"/>
          <w:shd w:val="clear" w:color="auto" w:fill="FFFFFF"/>
        </w:rPr>
        <w:t>Македонський народ</w:t>
      </w:r>
      <w:r w:rsidR="00A7599C" w:rsidRPr="00A7599C">
        <w:rPr>
          <w:rFonts w:asciiTheme="majorBidi" w:hAnsiTheme="majorBidi" w:cstheme="majorBidi"/>
          <w:color w:val="000000"/>
          <w:szCs w:val="28"/>
          <w:shd w:val="clear" w:color="auto" w:fill="FFFFFF"/>
          <w:lang w:val="uk-UA"/>
        </w:rPr>
        <w:t xml:space="preserve"> </w:t>
      </w:r>
      <w:r w:rsidR="00A7599C" w:rsidRPr="00A7599C">
        <w:rPr>
          <w:rFonts w:asciiTheme="majorBidi" w:hAnsiTheme="majorBidi" w:cstheme="majorBidi"/>
          <w:color w:val="000000"/>
          <w:szCs w:val="28"/>
          <w:shd w:val="clear" w:color="auto" w:fill="FFFFFF"/>
        </w:rPr>
        <w:t>проявив свою волю до утворення власної держави</w:t>
      </w:r>
      <w:r w:rsidR="00A7599C" w:rsidRPr="00A7599C">
        <w:rPr>
          <w:rFonts w:asciiTheme="majorBidi" w:hAnsiTheme="majorBidi" w:cstheme="majorBidi"/>
          <w:color w:val="000000"/>
          <w:szCs w:val="28"/>
          <w:shd w:val="clear" w:color="auto" w:fill="FFFFFF"/>
          <w:lang w:val="uk-UA"/>
        </w:rPr>
        <w:t>.</w:t>
      </w:r>
    </w:p>
    <w:p w:rsidR="00357502" w:rsidRDefault="00357502" w:rsidP="00357502">
      <w:pPr>
        <w:spacing w:line="360" w:lineRule="auto"/>
        <w:ind w:firstLine="567"/>
        <w:jc w:val="both"/>
        <w:rPr>
          <w:rFonts w:asciiTheme="majorBidi" w:hAnsiTheme="majorBidi" w:cstheme="majorBidi"/>
          <w:shd w:val="clear" w:color="auto" w:fill="FFFFFF"/>
          <w:lang w:val="uk-UA"/>
        </w:rPr>
      </w:pPr>
      <w:r w:rsidRPr="00357502">
        <w:rPr>
          <w:rFonts w:asciiTheme="majorBidi" w:hAnsiTheme="majorBidi" w:cstheme="majorBidi"/>
          <w:b/>
          <w:bCs/>
          <w:shd w:val="clear" w:color="auto" w:fill="FFFFFF"/>
        </w:rPr>
        <w:t>1944-1949 р</w:t>
      </w:r>
      <w:r w:rsidRPr="00357502">
        <w:rPr>
          <w:rFonts w:asciiTheme="majorBidi" w:hAnsiTheme="majorBidi" w:cstheme="majorBidi"/>
          <w:b/>
          <w:bCs/>
          <w:shd w:val="clear" w:color="auto" w:fill="FFFFFF"/>
          <w:lang w:val="uk-UA"/>
        </w:rPr>
        <w:t>р.</w:t>
      </w:r>
      <w:r w:rsidRPr="00357502">
        <w:rPr>
          <w:rFonts w:asciiTheme="majorBidi" w:hAnsiTheme="majorBidi" w:cstheme="majorBidi"/>
          <w:shd w:val="clear" w:color="auto" w:fill="FFFFFF"/>
          <w:lang w:val="uk-UA"/>
        </w:rPr>
        <w:t xml:space="preserve"> - </w:t>
      </w:r>
      <w:r w:rsidRPr="00357502">
        <w:rPr>
          <w:rFonts w:asciiTheme="majorBidi" w:hAnsiTheme="majorBidi" w:cstheme="majorBidi"/>
          <w:shd w:val="clear" w:color="auto" w:fill="FFFFFF"/>
        </w:rPr>
        <w:t>громадянськ</w:t>
      </w:r>
      <w:r w:rsidRPr="00357502">
        <w:rPr>
          <w:rFonts w:asciiTheme="majorBidi" w:hAnsiTheme="majorBidi" w:cstheme="majorBidi"/>
          <w:shd w:val="clear" w:color="auto" w:fill="FFFFFF"/>
          <w:lang w:val="uk-UA"/>
        </w:rPr>
        <w:t>а</w:t>
      </w:r>
      <w:r w:rsidRPr="00357502">
        <w:rPr>
          <w:rFonts w:asciiTheme="majorBidi" w:hAnsiTheme="majorBidi" w:cstheme="majorBidi"/>
          <w:shd w:val="clear" w:color="auto" w:fill="FFFFFF"/>
        </w:rPr>
        <w:t xml:space="preserve"> війн</w:t>
      </w:r>
      <w:r w:rsidRPr="00357502">
        <w:rPr>
          <w:rFonts w:asciiTheme="majorBidi" w:hAnsiTheme="majorBidi" w:cstheme="majorBidi"/>
          <w:shd w:val="clear" w:color="auto" w:fill="FFFFFF"/>
          <w:lang w:val="uk-UA"/>
        </w:rPr>
        <w:t>а</w:t>
      </w:r>
      <w:r w:rsidRPr="00357502">
        <w:rPr>
          <w:rFonts w:asciiTheme="majorBidi" w:hAnsiTheme="majorBidi" w:cstheme="majorBidi"/>
          <w:shd w:val="clear" w:color="auto" w:fill="FFFFFF"/>
        </w:rPr>
        <w:t xml:space="preserve"> в Греції</w:t>
      </w:r>
      <w:r w:rsidRPr="00357502">
        <w:rPr>
          <w:rFonts w:asciiTheme="majorBidi" w:hAnsiTheme="majorBidi" w:cstheme="majorBidi"/>
          <w:shd w:val="clear" w:color="auto" w:fill="FFFFFF"/>
          <w:lang w:val="uk-UA"/>
        </w:rPr>
        <w:t xml:space="preserve">, в якій </w:t>
      </w:r>
      <w:r w:rsidRPr="00357502">
        <w:rPr>
          <w:rFonts w:asciiTheme="majorBidi" w:hAnsiTheme="majorBidi" w:cstheme="majorBidi"/>
          <w:shd w:val="clear" w:color="auto" w:fill="FFFFFF"/>
        </w:rPr>
        <w:t>македонці взяли активну участь</w:t>
      </w:r>
      <w:r w:rsidRPr="00357502">
        <w:rPr>
          <w:rFonts w:asciiTheme="majorBidi" w:hAnsiTheme="majorBidi" w:cstheme="majorBidi"/>
          <w:shd w:val="clear" w:color="auto" w:fill="FFFFFF"/>
          <w:lang w:val="uk-UA"/>
        </w:rPr>
        <w:t>.</w:t>
      </w:r>
    </w:p>
    <w:p w:rsidR="00357502" w:rsidRDefault="00357502" w:rsidP="00357502">
      <w:pPr>
        <w:spacing w:line="360" w:lineRule="auto"/>
        <w:ind w:firstLine="567"/>
        <w:jc w:val="both"/>
        <w:rPr>
          <w:rFonts w:asciiTheme="majorBidi" w:hAnsiTheme="majorBidi" w:cstheme="majorBidi"/>
          <w:shd w:val="clear" w:color="auto" w:fill="FFFFFF"/>
          <w:lang w:val="uk-UA"/>
        </w:rPr>
      </w:pPr>
      <w:r w:rsidRPr="00357502">
        <w:rPr>
          <w:rFonts w:asciiTheme="majorBidi" w:hAnsiTheme="majorBidi" w:cstheme="majorBidi"/>
          <w:b/>
          <w:bCs/>
          <w:shd w:val="clear" w:color="auto" w:fill="FFFFFF"/>
        </w:rPr>
        <w:t>1945 р</w:t>
      </w:r>
      <w:r w:rsidRPr="00357502">
        <w:rPr>
          <w:rFonts w:asciiTheme="majorBidi" w:hAnsiTheme="majorBidi" w:cstheme="majorBidi"/>
          <w:b/>
          <w:bCs/>
          <w:shd w:val="clear" w:color="auto" w:fill="FFFFFF"/>
          <w:lang w:val="uk-UA"/>
        </w:rPr>
        <w:t>.</w:t>
      </w:r>
      <w:r w:rsidRPr="00357502">
        <w:rPr>
          <w:rFonts w:asciiTheme="majorBidi" w:hAnsiTheme="majorBidi" w:cstheme="majorBidi"/>
          <w:shd w:val="clear" w:color="auto" w:fill="FFFFFF"/>
          <w:lang w:val="uk-UA"/>
        </w:rPr>
        <w:t xml:space="preserve"> – Македонія </w:t>
      </w:r>
      <w:r w:rsidRPr="00357502">
        <w:rPr>
          <w:rFonts w:asciiTheme="majorBidi" w:hAnsiTheme="majorBidi" w:cstheme="majorBidi"/>
          <w:shd w:val="clear" w:color="auto" w:fill="FFFFFF"/>
        </w:rPr>
        <w:t>отримала статус однієї з 6 республік Федеративної Народної Республіки Югославії</w:t>
      </w:r>
      <w:r>
        <w:rPr>
          <w:rFonts w:asciiTheme="majorBidi" w:hAnsiTheme="majorBidi" w:cstheme="majorBidi"/>
          <w:shd w:val="clear" w:color="auto" w:fill="FFFFFF"/>
          <w:lang w:val="uk-UA"/>
        </w:rPr>
        <w:t>.</w:t>
      </w:r>
    </w:p>
    <w:p w:rsidR="00357502" w:rsidRDefault="00357502" w:rsidP="00357502">
      <w:pPr>
        <w:spacing w:line="360" w:lineRule="auto"/>
        <w:ind w:firstLine="567"/>
        <w:jc w:val="both"/>
        <w:rPr>
          <w:rFonts w:asciiTheme="majorBidi" w:hAnsiTheme="majorBidi" w:cstheme="majorBidi"/>
          <w:shd w:val="clear" w:color="auto" w:fill="FFFFFF"/>
          <w:lang w:val="uk-UA"/>
        </w:rPr>
      </w:pPr>
      <w:r w:rsidRPr="00357502">
        <w:rPr>
          <w:rFonts w:asciiTheme="majorBidi" w:hAnsiTheme="majorBidi" w:cstheme="majorBidi"/>
          <w:b/>
          <w:bCs/>
          <w:shd w:val="clear" w:color="auto" w:fill="FFFFFF"/>
          <w:lang w:val="uk-UA"/>
        </w:rPr>
        <w:lastRenderedPageBreak/>
        <w:t>1963 р.</w:t>
      </w:r>
      <w:r w:rsidRPr="00357502">
        <w:rPr>
          <w:rFonts w:asciiTheme="majorBidi" w:hAnsiTheme="majorBidi" w:cstheme="majorBidi"/>
          <w:shd w:val="clear" w:color="auto" w:fill="FFFFFF"/>
          <w:lang w:val="uk-UA"/>
        </w:rPr>
        <w:t xml:space="preserve"> – Македонія - Соціалістична Федеративна Республіка Югославія, СФРЮ</w:t>
      </w:r>
      <w:r>
        <w:rPr>
          <w:rFonts w:asciiTheme="majorBidi" w:hAnsiTheme="majorBidi" w:cstheme="majorBidi"/>
          <w:shd w:val="clear" w:color="auto" w:fill="FFFFFF"/>
          <w:lang w:val="uk-UA"/>
        </w:rPr>
        <w:t xml:space="preserve">. Була </w:t>
      </w:r>
      <w:r w:rsidRPr="00357502">
        <w:rPr>
          <w:rFonts w:asciiTheme="majorBidi" w:hAnsiTheme="majorBidi" w:cstheme="majorBidi"/>
          <w:shd w:val="clear" w:color="auto" w:fill="FFFFFF"/>
          <w:lang w:val="uk-UA"/>
        </w:rPr>
        <w:t>однією з найменш економічно розвинених республік і отримувала дотації федерації.</w:t>
      </w:r>
    </w:p>
    <w:p w:rsidR="000C20FC" w:rsidRDefault="000C20FC" w:rsidP="000C20FC">
      <w:pPr>
        <w:spacing w:line="360" w:lineRule="auto"/>
        <w:ind w:firstLine="567"/>
        <w:jc w:val="both"/>
        <w:rPr>
          <w:rFonts w:asciiTheme="majorBidi" w:hAnsiTheme="majorBidi" w:cstheme="majorBidi"/>
          <w:shd w:val="clear" w:color="auto" w:fill="FFFFFF"/>
          <w:lang w:val="uk-UA"/>
        </w:rPr>
      </w:pPr>
      <w:r w:rsidRPr="00486FD9">
        <w:rPr>
          <w:rFonts w:asciiTheme="majorBidi" w:hAnsiTheme="majorBidi" w:cstheme="majorBidi"/>
          <w:b/>
          <w:bCs/>
          <w:shd w:val="clear" w:color="auto" w:fill="FFFFFF"/>
        </w:rPr>
        <w:t>1989 р</w:t>
      </w:r>
      <w:r w:rsidRPr="00486FD9">
        <w:rPr>
          <w:rFonts w:asciiTheme="majorBidi" w:hAnsiTheme="majorBidi" w:cstheme="majorBidi"/>
          <w:b/>
          <w:bCs/>
          <w:shd w:val="clear" w:color="auto" w:fill="FFFFFF"/>
          <w:lang w:val="uk-UA"/>
        </w:rPr>
        <w:t>.</w:t>
      </w:r>
      <w:r w:rsidRPr="000C20FC">
        <w:rPr>
          <w:rFonts w:asciiTheme="majorBidi" w:hAnsiTheme="majorBidi" w:cstheme="majorBidi"/>
          <w:shd w:val="clear" w:color="auto" w:fill="FFFFFF"/>
          <w:lang w:val="uk-UA"/>
        </w:rPr>
        <w:t xml:space="preserve"> - </w:t>
      </w:r>
      <w:r w:rsidRPr="000C20FC">
        <w:rPr>
          <w:rFonts w:asciiTheme="majorBidi" w:hAnsiTheme="majorBidi" w:cstheme="majorBidi"/>
          <w:shd w:val="clear" w:color="auto" w:fill="FFFFFF"/>
        </w:rPr>
        <w:t>македонські керівники підтриму</w:t>
      </w:r>
      <w:r w:rsidRPr="000C20FC">
        <w:rPr>
          <w:rFonts w:asciiTheme="majorBidi" w:hAnsiTheme="majorBidi" w:cstheme="majorBidi"/>
          <w:shd w:val="clear" w:color="auto" w:fill="FFFFFF"/>
          <w:lang w:val="uk-UA"/>
        </w:rPr>
        <w:t>ють</w:t>
      </w:r>
      <w:r w:rsidRPr="000C20FC">
        <w:rPr>
          <w:rFonts w:asciiTheme="majorBidi" w:hAnsiTheme="majorBidi" w:cstheme="majorBidi"/>
          <w:shd w:val="clear" w:color="auto" w:fill="FFFFFF"/>
        </w:rPr>
        <w:t xml:space="preserve"> сербського лідера С.</w:t>
      </w:r>
      <w:r w:rsidRPr="000C20FC">
        <w:rPr>
          <w:rFonts w:asciiTheme="majorBidi" w:hAnsiTheme="majorBidi" w:cstheme="majorBidi"/>
          <w:shd w:val="clear" w:color="auto" w:fill="FFFFFF"/>
          <w:lang w:val="uk-UA"/>
        </w:rPr>
        <w:t> </w:t>
      </w:r>
      <w:r w:rsidRPr="000C20FC">
        <w:rPr>
          <w:rFonts w:asciiTheme="majorBidi" w:hAnsiTheme="majorBidi" w:cstheme="majorBidi"/>
          <w:shd w:val="clear" w:color="auto" w:fill="FFFFFF"/>
        </w:rPr>
        <w:t>Мілошевича в його прагненні до централізації</w:t>
      </w:r>
      <w:r w:rsidRPr="000C20FC">
        <w:rPr>
          <w:rFonts w:asciiTheme="majorBidi" w:hAnsiTheme="majorBidi" w:cstheme="majorBidi"/>
          <w:shd w:val="clear" w:color="auto" w:fill="FFFFFF"/>
          <w:lang w:val="uk-UA"/>
        </w:rPr>
        <w:t>.</w:t>
      </w:r>
    </w:p>
    <w:p w:rsidR="00486FD9" w:rsidRPr="004F12C8" w:rsidRDefault="00486FD9" w:rsidP="00486FD9">
      <w:pPr>
        <w:spacing w:line="360" w:lineRule="auto"/>
        <w:ind w:firstLine="567"/>
        <w:jc w:val="both"/>
        <w:rPr>
          <w:rFonts w:asciiTheme="majorBidi" w:hAnsiTheme="majorBidi" w:cstheme="majorBidi"/>
          <w:shd w:val="clear" w:color="auto" w:fill="FFFFFF"/>
          <w:lang w:val="uk-UA"/>
        </w:rPr>
      </w:pPr>
      <w:r w:rsidRPr="00486FD9">
        <w:rPr>
          <w:rFonts w:asciiTheme="majorBidi" w:hAnsiTheme="majorBidi" w:cstheme="majorBidi"/>
          <w:b/>
          <w:bCs/>
          <w:shd w:val="clear" w:color="auto" w:fill="FFFFFF"/>
          <w:lang w:val="uk-UA"/>
        </w:rPr>
        <w:t>Л</w:t>
      </w:r>
      <w:r w:rsidRPr="00486FD9">
        <w:rPr>
          <w:rFonts w:asciiTheme="majorBidi" w:hAnsiTheme="majorBidi" w:cstheme="majorBidi"/>
          <w:b/>
          <w:bCs/>
          <w:shd w:val="clear" w:color="auto" w:fill="FFFFFF"/>
        </w:rPr>
        <w:t>истопад – груд</w:t>
      </w:r>
      <w:r w:rsidRPr="00486FD9">
        <w:rPr>
          <w:rFonts w:asciiTheme="majorBidi" w:hAnsiTheme="majorBidi" w:cstheme="majorBidi"/>
          <w:b/>
          <w:bCs/>
          <w:shd w:val="clear" w:color="auto" w:fill="FFFFFF"/>
          <w:lang w:val="uk-UA"/>
        </w:rPr>
        <w:t>ень</w:t>
      </w:r>
      <w:r w:rsidRPr="00486FD9">
        <w:rPr>
          <w:rFonts w:asciiTheme="majorBidi" w:hAnsiTheme="majorBidi" w:cstheme="majorBidi"/>
          <w:b/>
          <w:bCs/>
          <w:shd w:val="clear" w:color="auto" w:fill="FFFFFF"/>
        </w:rPr>
        <w:t xml:space="preserve"> 1990 р</w:t>
      </w:r>
      <w:r w:rsidRPr="00486FD9">
        <w:rPr>
          <w:rFonts w:asciiTheme="majorBidi" w:hAnsiTheme="majorBidi" w:cstheme="majorBidi"/>
          <w:b/>
          <w:bCs/>
          <w:shd w:val="clear" w:color="auto" w:fill="FFFFFF"/>
          <w:lang w:val="uk-UA"/>
        </w:rPr>
        <w:t>.</w:t>
      </w:r>
      <w:r w:rsidRPr="00486FD9">
        <w:rPr>
          <w:rFonts w:asciiTheme="majorBidi" w:hAnsiTheme="majorBidi" w:cstheme="majorBidi"/>
          <w:shd w:val="clear" w:color="auto" w:fill="FFFFFF"/>
          <w:lang w:val="uk-UA"/>
        </w:rPr>
        <w:t xml:space="preserve"> -</w:t>
      </w:r>
      <w:r w:rsidRPr="00486FD9">
        <w:rPr>
          <w:rFonts w:asciiTheme="majorBidi" w:hAnsiTheme="majorBidi" w:cstheme="majorBidi"/>
          <w:shd w:val="clear" w:color="auto" w:fill="FFFFFF"/>
        </w:rPr>
        <w:t xml:space="preserve"> в Македонії пройшли перші багатопартійні вибори, в яких взяло участь близько 20 політичних партій.</w:t>
      </w:r>
      <w:r w:rsidR="004F12C8">
        <w:rPr>
          <w:rFonts w:asciiTheme="majorBidi" w:hAnsiTheme="majorBidi" w:cstheme="majorBidi"/>
          <w:shd w:val="clear" w:color="auto" w:fill="FFFFFF"/>
          <w:lang w:val="uk-UA"/>
        </w:rPr>
        <w:t xml:space="preserve"> </w:t>
      </w:r>
      <w:r w:rsidR="004F12C8" w:rsidRPr="004F12C8">
        <w:rPr>
          <w:rFonts w:asciiTheme="majorBidi" w:hAnsiTheme="majorBidi" w:cstheme="majorBidi"/>
          <w:shd w:val="clear" w:color="auto" w:fill="FFFFFF"/>
          <w:lang w:val="uk-UA"/>
        </w:rPr>
        <w:t>Внутрішня македонська революційна організація (повна назва – Внутрішня македонська революційна організація – Демократична партія македонської національної єдності, ВМРО-ДПМНЄ) створила найбільшу фракцію в парламенті, їй довелося задовольнятися роллю опозиції.</w:t>
      </w:r>
    </w:p>
    <w:p w:rsidR="00486FD9" w:rsidRDefault="00486FD9" w:rsidP="00486FD9">
      <w:pPr>
        <w:spacing w:line="360" w:lineRule="auto"/>
        <w:ind w:firstLine="567"/>
        <w:jc w:val="both"/>
        <w:rPr>
          <w:rFonts w:asciiTheme="majorBidi" w:hAnsiTheme="majorBidi" w:cstheme="majorBidi"/>
          <w:shd w:val="clear" w:color="auto" w:fill="FFFFFF"/>
          <w:lang w:val="uk-UA"/>
        </w:rPr>
      </w:pPr>
      <w:r w:rsidRPr="00486FD9">
        <w:rPr>
          <w:rFonts w:asciiTheme="majorBidi" w:hAnsiTheme="majorBidi" w:cstheme="majorBidi"/>
          <w:b/>
          <w:bCs/>
          <w:shd w:val="clear" w:color="auto" w:fill="FFFFFF"/>
        </w:rPr>
        <w:t>1991 р</w:t>
      </w:r>
      <w:r w:rsidRPr="00486FD9">
        <w:rPr>
          <w:rFonts w:asciiTheme="majorBidi" w:hAnsiTheme="majorBidi" w:cstheme="majorBidi"/>
          <w:b/>
          <w:bCs/>
          <w:shd w:val="clear" w:color="auto" w:fill="FFFFFF"/>
          <w:lang w:val="uk-UA"/>
        </w:rPr>
        <w:t>.</w:t>
      </w:r>
      <w:r w:rsidRPr="00486FD9">
        <w:rPr>
          <w:rFonts w:asciiTheme="majorBidi" w:hAnsiTheme="majorBidi" w:cstheme="majorBidi"/>
          <w:shd w:val="clear" w:color="auto" w:fill="FFFFFF"/>
          <w:lang w:val="uk-UA"/>
        </w:rPr>
        <w:t xml:space="preserve"> - </w:t>
      </w:r>
      <w:r w:rsidRPr="00486FD9">
        <w:rPr>
          <w:rFonts w:asciiTheme="majorBidi" w:hAnsiTheme="majorBidi" w:cstheme="majorBidi"/>
          <w:shd w:val="clear" w:color="auto" w:fill="FFFFFF"/>
        </w:rPr>
        <w:t>правлячі кола республіки розгляда</w:t>
      </w:r>
      <w:r w:rsidRPr="00486FD9">
        <w:rPr>
          <w:rFonts w:asciiTheme="majorBidi" w:hAnsiTheme="majorBidi" w:cstheme="majorBidi"/>
          <w:shd w:val="clear" w:color="auto" w:fill="FFFFFF"/>
          <w:lang w:val="uk-UA"/>
        </w:rPr>
        <w:t>ють</w:t>
      </w:r>
      <w:r w:rsidRPr="00486FD9">
        <w:rPr>
          <w:rFonts w:asciiTheme="majorBidi" w:hAnsiTheme="majorBidi" w:cstheme="majorBidi"/>
          <w:shd w:val="clear" w:color="auto" w:fill="FFFFFF"/>
        </w:rPr>
        <w:t xml:space="preserve"> можливість створення конфедерації.</w:t>
      </w:r>
    </w:p>
    <w:p w:rsidR="00AD691D" w:rsidRPr="00AD691D" w:rsidRDefault="00AD691D" w:rsidP="00AD691D">
      <w:pPr>
        <w:spacing w:line="360" w:lineRule="auto"/>
        <w:ind w:firstLine="567"/>
        <w:jc w:val="both"/>
        <w:rPr>
          <w:rFonts w:asciiTheme="majorBidi" w:hAnsiTheme="majorBidi" w:cstheme="majorBidi"/>
          <w:szCs w:val="28"/>
          <w:shd w:val="clear" w:color="auto" w:fill="FFFFFF"/>
          <w:lang w:val="uk-UA"/>
        </w:rPr>
      </w:pPr>
      <w:r w:rsidRPr="00AD691D">
        <w:rPr>
          <w:rFonts w:asciiTheme="majorBidi" w:hAnsiTheme="majorBidi" w:cstheme="majorBidi"/>
          <w:b/>
          <w:bCs/>
          <w:shd w:val="clear" w:color="auto" w:fill="FFFFFF"/>
        </w:rPr>
        <w:t>25 січня 1991 р</w:t>
      </w:r>
      <w:r w:rsidRPr="00AD691D">
        <w:rPr>
          <w:rFonts w:asciiTheme="majorBidi" w:hAnsiTheme="majorBidi" w:cstheme="majorBidi"/>
          <w:b/>
          <w:bCs/>
          <w:shd w:val="clear" w:color="auto" w:fill="FFFFFF"/>
          <w:lang w:val="uk-UA"/>
        </w:rPr>
        <w:t>.</w:t>
      </w:r>
      <w:r w:rsidRPr="00AD691D">
        <w:rPr>
          <w:rFonts w:asciiTheme="majorBidi" w:hAnsiTheme="majorBidi" w:cstheme="majorBidi"/>
          <w:shd w:val="clear" w:color="auto" w:fill="FFFFFF"/>
          <w:lang w:val="uk-UA"/>
        </w:rPr>
        <w:t xml:space="preserve"> -</w:t>
      </w:r>
      <w:r w:rsidRPr="00AD691D">
        <w:rPr>
          <w:rFonts w:asciiTheme="majorBidi" w:hAnsiTheme="majorBidi" w:cstheme="majorBidi"/>
          <w:shd w:val="clear" w:color="auto" w:fill="FFFFFF"/>
        </w:rPr>
        <w:t xml:space="preserve"> Збори Республіки Македонія прийняли Декларацію про державний суверенітет.</w:t>
      </w:r>
    </w:p>
    <w:p w:rsidR="00A470B6" w:rsidRPr="00DC66D0" w:rsidRDefault="00DC66D0" w:rsidP="004271A2">
      <w:pPr>
        <w:spacing w:line="360" w:lineRule="auto"/>
        <w:ind w:firstLine="567"/>
        <w:jc w:val="both"/>
        <w:rPr>
          <w:szCs w:val="28"/>
          <w:shd w:val="clear" w:color="auto" w:fill="FFFFFF"/>
          <w:lang w:val="uk-UA"/>
        </w:rPr>
      </w:pPr>
      <w:r w:rsidRPr="00DC66D0">
        <w:rPr>
          <w:rFonts w:asciiTheme="majorBidi" w:hAnsiTheme="majorBidi" w:cstheme="majorBidi"/>
          <w:b/>
          <w:bCs/>
          <w:shd w:val="clear" w:color="auto" w:fill="FFFFFF"/>
        </w:rPr>
        <w:t>8 вересня 1991</w:t>
      </w:r>
      <w:r w:rsidR="00A470B6" w:rsidRPr="00A470B6">
        <w:rPr>
          <w:rFonts w:asciiTheme="majorBidi" w:hAnsiTheme="majorBidi" w:cstheme="majorBidi"/>
          <w:b/>
          <w:bCs/>
          <w:color w:val="000000"/>
          <w:szCs w:val="28"/>
          <w:shd w:val="clear" w:color="auto" w:fill="FFFFFF"/>
        </w:rPr>
        <w:t xml:space="preserve"> р.</w:t>
      </w:r>
      <w:r w:rsidR="00A470B6" w:rsidRPr="00A470B6">
        <w:rPr>
          <w:rFonts w:asciiTheme="majorBidi" w:hAnsiTheme="majorBidi" w:cstheme="majorBidi"/>
          <w:color w:val="000000"/>
          <w:szCs w:val="28"/>
          <w:shd w:val="clear" w:color="auto" w:fill="FFFFFF"/>
          <w:lang w:val="uk-UA"/>
        </w:rPr>
        <w:t xml:space="preserve"> - </w:t>
      </w:r>
      <w:r w:rsidR="00A470B6" w:rsidRPr="00A470B6">
        <w:rPr>
          <w:rFonts w:asciiTheme="majorBidi" w:hAnsiTheme="majorBidi" w:cstheme="majorBidi"/>
          <w:color w:val="000000"/>
          <w:szCs w:val="28"/>
          <w:shd w:val="clear" w:color="auto" w:fill="FFFFFF"/>
        </w:rPr>
        <w:t>проголошенн</w:t>
      </w:r>
      <w:r w:rsidR="00A470B6" w:rsidRPr="00A470B6">
        <w:rPr>
          <w:rFonts w:asciiTheme="majorBidi" w:hAnsiTheme="majorBidi" w:cstheme="majorBidi"/>
          <w:color w:val="000000"/>
          <w:szCs w:val="28"/>
          <w:shd w:val="clear" w:color="auto" w:fill="FFFFFF"/>
          <w:lang w:val="uk-UA"/>
        </w:rPr>
        <w:t>я</w:t>
      </w:r>
      <w:r w:rsidR="00A470B6" w:rsidRPr="00A470B6">
        <w:rPr>
          <w:rFonts w:asciiTheme="majorBidi" w:hAnsiTheme="majorBidi" w:cstheme="majorBidi"/>
          <w:color w:val="000000"/>
          <w:szCs w:val="28"/>
          <w:shd w:val="clear" w:color="auto" w:fill="FFFFFF"/>
        </w:rPr>
        <w:t xml:space="preserve"> незалежності Македонії</w:t>
      </w:r>
      <w:r w:rsidR="00A470B6" w:rsidRPr="00A470B6">
        <w:rPr>
          <w:rFonts w:asciiTheme="majorBidi" w:hAnsiTheme="majorBidi" w:cstheme="majorBidi"/>
          <w:color w:val="000000"/>
          <w:szCs w:val="28"/>
          <w:shd w:val="clear" w:color="auto" w:fill="FFFFFF"/>
          <w:lang w:val="uk-UA"/>
        </w:rPr>
        <w:t xml:space="preserve"> </w:t>
      </w:r>
      <w:r w:rsidR="00A470B6" w:rsidRPr="00A470B6">
        <w:rPr>
          <w:rFonts w:asciiTheme="majorBidi" w:hAnsiTheme="majorBidi" w:cstheme="majorBidi"/>
          <w:color w:val="000000"/>
          <w:szCs w:val="28"/>
          <w:shd w:val="clear" w:color="auto" w:fill="FFFFFF"/>
        </w:rPr>
        <w:t>у "Третьому Іліндені"</w:t>
      </w:r>
      <w:r>
        <w:rPr>
          <w:rFonts w:asciiTheme="majorBidi" w:hAnsiTheme="majorBidi" w:cstheme="majorBidi"/>
          <w:color w:val="000000"/>
          <w:szCs w:val="28"/>
          <w:shd w:val="clear" w:color="auto" w:fill="FFFFFF"/>
          <w:lang w:val="uk-UA"/>
        </w:rPr>
        <w:t xml:space="preserve"> </w:t>
      </w:r>
      <w:r w:rsidRPr="00DC66D0">
        <w:rPr>
          <w:shd w:val="clear" w:color="auto" w:fill="FFFFFF"/>
          <w:lang w:val="uk-UA"/>
        </w:rPr>
        <w:t>н</w:t>
      </w:r>
      <w:r w:rsidRPr="00DC66D0">
        <w:rPr>
          <w:shd w:val="clear" w:color="auto" w:fill="FFFFFF"/>
        </w:rPr>
        <w:t>а всенародному референдумі, де ставилося питання про «створення суверенної і незалежної держави з правом вступити в союз суверенних держав Югославії», «за» проголосувало 95,26% його учасників (при явці 75,74%).</w:t>
      </w:r>
    </w:p>
    <w:p w:rsidR="004549EE" w:rsidRPr="00FF7AC3" w:rsidRDefault="004F12C8" w:rsidP="004F12C8">
      <w:pPr>
        <w:spacing w:line="360" w:lineRule="auto"/>
        <w:ind w:firstLine="567"/>
        <w:jc w:val="both"/>
        <w:rPr>
          <w:rFonts w:asciiTheme="majorBidi" w:hAnsiTheme="majorBidi" w:cstheme="majorBidi"/>
          <w:shd w:val="clear" w:color="auto" w:fill="FFFFFF"/>
          <w:lang w:val="uk-UA"/>
        </w:rPr>
      </w:pPr>
      <w:r w:rsidRPr="004F12C8">
        <w:rPr>
          <w:rFonts w:asciiTheme="majorBidi" w:hAnsiTheme="majorBidi" w:cstheme="majorBidi"/>
          <w:b/>
          <w:bCs/>
          <w:shd w:val="clear" w:color="auto" w:fill="FFFFFF"/>
          <w:lang w:val="uk-UA"/>
        </w:rPr>
        <w:t>17 вересня 1992 р.</w:t>
      </w:r>
      <w:r w:rsidRPr="004F12C8">
        <w:rPr>
          <w:rFonts w:asciiTheme="majorBidi" w:hAnsiTheme="majorBidi" w:cstheme="majorBidi"/>
          <w:shd w:val="clear" w:color="auto" w:fill="FFFFFF"/>
          <w:lang w:val="uk-UA"/>
        </w:rPr>
        <w:t xml:space="preserve"> - коаліційний уряд, який прийшов на зміну позапартійні «кабінету експертів», сформували Соціал-демократичний союз Македонії (СДСМ), Соціалістична і Ліберальна партії за участю партії демократичного процвітання албанців.</w:t>
      </w:r>
      <w:r w:rsidR="00FF7AC3">
        <w:rPr>
          <w:rFonts w:asciiTheme="majorBidi" w:hAnsiTheme="majorBidi" w:cstheme="majorBidi"/>
          <w:shd w:val="clear" w:color="auto" w:fill="FFFFFF"/>
          <w:lang w:val="uk-UA"/>
        </w:rPr>
        <w:t xml:space="preserve"> Також, </w:t>
      </w:r>
      <w:r w:rsidR="00FF7AC3" w:rsidRPr="00FF7AC3">
        <w:rPr>
          <w:shd w:val="clear" w:color="auto" w:fill="FFFFFF"/>
        </w:rPr>
        <w:t>була прийнята конституція Республіки Македонія, причому албанські депутати відмовилися голосувати.</w:t>
      </w:r>
    </w:p>
    <w:p w:rsidR="007929F3" w:rsidRDefault="007929F3" w:rsidP="007929F3">
      <w:pPr>
        <w:spacing w:line="360" w:lineRule="auto"/>
        <w:ind w:firstLine="567"/>
        <w:jc w:val="both"/>
        <w:rPr>
          <w:shd w:val="clear" w:color="auto" w:fill="FFFFFF"/>
          <w:lang w:val="uk-UA"/>
        </w:rPr>
      </w:pPr>
      <w:r w:rsidRPr="007929F3">
        <w:rPr>
          <w:rFonts w:asciiTheme="majorBidi" w:hAnsiTheme="majorBidi" w:cstheme="majorBidi"/>
          <w:b/>
          <w:bCs/>
          <w:shd w:val="clear" w:color="auto" w:fill="FFFFFF"/>
          <w:lang w:val="uk-UA"/>
        </w:rPr>
        <w:t>С</w:t>
      </w:r>
      <w:r w:rsidRPr="007929F3">
        <w:rPr>
          <w:rFonts w:asciiTheme="majorBidi" w:hAnsiTheme="majorBidi" w:cstheme="majorBidi"/>
          <w:b/>
          <w:bCs/>
          <w:shd w:val="clear" w:color="auto" w:fill="FFFFFF"/>
        </w:rPr>
        <w:t>іч</w:t>
      </w:r>
      <w:r w:rsidRPr="007929F3">
        <w:rPr>
          <w:rFonts w:asciiTheme="majorBidi" w:hAnsiTheme="majorBidi" w:cstheme="majorBidi"/>
          <w:b/>
          <w:bCs/>
          <w:shd w:val="clear" w:color="auto" w:fill="FFFFFF"/>
          <w:lang w:val="uk-UA"/>
        </w:rPr>
        <w:t>е</w:t>
      </w:r>
      <w:r w:rsidRPr="007929F3">
        <w:rPr>
          <w:rFonts w:asciiTheme="majorBidi" w:hAnsiTheme="majorBidi" w:cstheme="majorBidi"/>
          <w:b/>
          <w:bCs/>
          <w:shd w:val="clear" w:color="auto" w:fill="FFFFFF"/>
        </w:rPr>
        <w:t>н</w:t>
      </w:r>
      <w:r w:rsidRPr="007929F3">
        <w:rPr>
          <w:rFonts w:asciiTheme="majorBidi" w:hAnsiTheme="majorBidi" w:cstheme="majorBidi"/>
          <w:b/>
          <w:bCs/>
          <w:shd w:val="clear" w:color="auto" w:fill="FFFFFF"/>
          <w:lang w:val="uk-UA"/>
        </w:rPr>
        <w:t>ь</w:t>
      </w:r>
      <w:r w:rsidRPr="007929F3">
        <w:rPr>
          <w:rFonts w:asciiTheme="majorBidi" w:hAnsiTheme="majorBidi" w:cstheme="majorBidi"/>
          <w:b/>
          <w:bCs/>
          <w:shd w:val="clear" w:color="auto" w:fill="FFFFFF"/>
        </w:rPr>
        <w:t xml:space="preserve"> 1992 р</w:t>
      </w:r>
      <w:r w:rsidRPr="007929F3">
        <w:rPr>
          <w:rFonts w:asciiTheme="majorBidi" w:hAnsiTheme="majorBidi" w:cstheme="majorBidi"/>
          <w:b/>
          <w:bCs/>
          <w:shd w:val="clear" w:color="auto" w:fill="FFFFFF"/>
          <w:lang w:val="uk-UA"/>
        </w:rPr>
        <w:t>.</w:t>
      </w:r>
      <w:r w:rsidRPr="007929F3">
        <w:rPr>
          <w:rFonts w:asciiTheme="majorBidi" w:hAnsiTheme="majorBidi" w:cstheme="majorBidi"/>
          <w:shd w:val="clear" w:color="auto" w:fill="FFFFFF"/>
          <w:lang w:val="uk-UA"/>
        </w:rPr>
        <w:t xml:space="preserve"> - а</w:t>
      </w:r>
      <w:r w:rsidRPr="007929F3">
        <w:rPr>
          <w:rFonts w:asciiTheme="majorBidi" w:hAnsiTheme="majorBidi" w:cstheme="majorBidi"/>
          <w:shd w:val="clear" w:color="auto" w:fill="FFFFFF"/>
        </w:rPr>
        <w:t>лбанська меншина</w:t>
      </w:r>
      <w:r w:rsidRPr="007929F3">
        <w:rPr>
          <w:rFonts w:asciiTheme="majorBidi" w:hAnsiTheme="majorBidi" w:cstheme="majorBidi"/>
          <w:shd w:val="clear" w:color="auto" w:fill="FFFFFF"/>
          <w:lang w:val="uk-UA"/>
        </w:rPr>
        <w:t xml:space="preserve"> </w:t>
      </w:r>
      <w:r w:rsidRPr="007929F3">
        <w:rPr>
          <w:rFonts w:asciiTheme="majorBidi" w:hAnsiTheme="majorBidi" w:cstheme="majorBidi"/>
          <w:shd w:val="clear" w:color="auto" w:fill="FFFFFF"/>
        </w:rPr>
        <w:t>бойкотува</w:t>
      </w:r>
      <w:r w:rsidRPr="007929F3">
        <w:rPr>
          <w:rFonts w:asciiTheme="majorBidi" w:hAnsiTheme="majorBidi" w:cstheme="majorBidi"/>
          <w:shd w:val="clear" w:color="auto" w:fill="FFFFFF"/>
          <w:lang w:val="uk-UA"/>
        </w:rPr>
        <w:t xml:space="preserve">ла </w:t>
      </w:r>
      <w:r w:rsidRPr="007929F3">
        <w:rPr>
          <w:rFonts w:asciiTheme="majorBidi" w:hAnsiTheme="majorBidi" w:cstheme="majorBidi"/>
          <w:shd w:val="clear" w:color="auto" w:fill="FFFFFF"/>
        </w:rPr>
        <w:t>референдум 8 вересня 1991</w:t>
      </w:r>
      <w:r w:rsidRPr="007929F3">
        <w:rPr>
          <w:rFonts w:asciiTheme="majorBidi" w:hAnsiTheme="majorBidi" w:cstheme="majorBidi"/>
          <w:szCs w:val="28"/>
          <w:shd w:val="clear" w:color="auto" w:fill="FFFFFF"/>
        </w:rPr>
        <w:t xml:space="preserve"> р.</w:t>
      </w:r>
      <w:r>
        <w:rPr>
          <w:rFonts w:asciiTheme="majorBidi" w:hAnsiTheme="majorBidi" w:cstheme="majorBidi"/>
          <w:szCs w:val="28"/>
          <w:shd w:val="clear" w:color="auto" w:fill="FFFFFF"/>
          <w:lang w:val="uk-UA"/>
        </w:rPr>
        <w:t xml:space="preserve"> та </w:t>
      </w:r>
      <w:r w:rsidRPr="007929F3">
        <w:rPr>
          <w:shd w:val="clear" w:color="auto" w:fill="FFFFFF"/>
        </w:rPr>
        <w:t>провел</w:t>
      </w:r>
      <w:r w:rsidRPr="007929F3">
        <w:rPr>
          <w:shd w:val="clear" w:color="auto" w:fill="FFFFFF"/>
          <w:lang w:val="uk-UA"/>
        </w:rPr>
        <w:t>а</w:t>
      </w:r>
      <w:r w:rsidRPr="007929F3">
        <w:rPr>
          <w:shd w:val="clear" w:color="auto" w:fill="FFFFFF"/>
        </w:rPr>
        <w:t xml:space="preserve"> власний, на якому висловилася за автономію албанських районів республіки.</w:t>
      </w:r>
    </w:p>
    <w:p w:rsidR="00FF7AC3" w:rsidRDefault="00FF7AC3" w:rsidP="00FF7AC3">
      <w:pPr>
        <w:spacing w:line="360" w:lineRule="auto"/>
        <w:ind w:firstLine="567"/>
        <w:jc w:val="both"/>
        <w:rPr>
          <w:rFonts w:asciiTheme="majorBidi" w:hAnsiTheme="majorBidi" w:cstheme="majorBidi"/>
          <w:shd w:val="clear" w:color="auto" w:fill="FFFFFF"/>
          <w:lang w:val="uk-UA"/>
        </w:rPr>
      </w:pPr>
      <w:r>
        <w:rPr>
          <w:rFonts w:asciiTheme="majorBidi" w:hAnsiTheme="majorBidi" w:cstheme="majorBidi"/>
          <w:b/>
          <w:bCs/>
          <w:shd w:val="clear" w:color="auto" w:fill="FFFFFF"/>
          <w:lang w:val="uk-UA"/>
        </w:rPr>
        <w:t>Лютий</w:t>
      </w:r>
      <w:r w:rsidRPr="00FF7AC3">
        <w:rPr>
          <w:rFonts w:asciiTheme="majorBidi" w:hAnsiTheme="majorBidi" w:cstheme="majorBidi"/>
          <w:b/>
          <w:bCs/>
          <w:shd w:val="clear" w:color="auto" w:fill="FFFFFF"/>
          <w:lang w:val="uk-UA"/>
        </w:rPr>
        <w:t xml:space="preserve"> 1992 р</w:t>
      </w:r>
      <w:r w:rsidRPr="007929F3">
        <w:rPr>
          <w:rFonts w:asciiTheme="majorBidi" w:hAnsiTheme="majorBidi" w:cstheme="majorBidi"/>
          <w:b/>
          <w:bCs/>
          <w:shd w:val="clear" w:color="auto" w:fill="FFFFFF"/>
          <w:lang w:val="uk-UA"/>
        </w:rPr>
        <w:t>.</w:t>
      </w:r>
      <w:r>
        <w:rPr>
          <w:rFonts w:asciiTheme="majorBidi" w:hAnsiTheme="majorBidi" w:cstheme="majorBidi"/>
          <w:b/>
          <w:bCs/>
          <w:shd w:val="clear" w:color="auto" w:fill="FFFFFF"/>
          <w:lang w:val="uk-UA"/>
        </w:rPr>
        <w:t xml:space="preserve"> - </w:t>
      </w:r>
      <w:r w:rsidRPr="00FF7AC3">
        <w:rPr>
          <w:rFonts w:asciiTheme="majorBidi" w:hAnsiTheme="majorBidi" w:cstheme="majorBidi"/>
          <w:shd w:val="clear" w:color="auto" w:fill="FFFFFF"/>
          <w:lang w:val="uk-UA"/>
        </w:rPr>
        <w:t>з Македонії виведені югославські війська</w:t>
      </w:r>
      <w:r>
        <w:rPr>
          <w:rFonts w:asciiTheme="majorBidi" w:hAnsiTheme="majorBidi" w:cstheme="majorBidi"/>
          <w:shd w:val="clear" w:color="auto" w:fill="FFFFFF"/>
          <w:lang w:val="uk-UA"/>
        </w:rPr>
        <w:t>.</w:t>
      </w:r>
    </w:p>
    <w:p w:rsidR="00FF7AC3" w:rsidRDefault="00FF7AC3" w:rsidP="00FF7AC3">
      <w:pPr>
        <w:spacing w:line="360" w:lineRule="auto"/>
        <w:ind w:firstLine="567"/>
        <w:jc w:val="both"/>
        <w:rPr>
          <w:rFonts w:asciiTheme="majorBidi" w:hAnsiTheme="majorBidi" w:cstheme="majorBidi"/>
          <w:shd w:val="clear" w:color="auto" w:fill="FFFFFF"/>
          <w:lang w:val="uk-UA"/>
        </w:rPr>
      </w:pPr>
      <w:r w:rsidRPr="00FF7AC3">
        <w:rPr>
          <w:rFonts w:asciiTheme="majorBidi" w:hAnsiTheme="majorBidi" w:cstheme="majorBidi"/>
          <w:b/>
          <w:bCs/>
          <w:shd w:val="clear" w:color="auto" w:fill="FFFFFF"/>
          <w:lang w:val="uk-UA"/>
        </w:rPr>
        <w:t xml:space="preserve">Січень </w:t>
      </w:r>
      <w:r w:rsidRPr="00FF7AC3">
        <w:rPr>
          <w:rFonts w:asciiTheme="majorBidi" w:hAnsiTheme="majorBidi" w:cstheme="majorBidi"/>
          <w:b/>
          <w:bCs/>
          <w:shd w:val="clear" w:color="auto" w:fill="FFFFFF"/>
        </w:rPr>
        <w:t>1993 р</w:t>
      </w:r>
      <w:r w:rsidRPr="00FF7AC3">
        <w:rPr>
          <w:rFonts w:asciiTheme="majorBidi" w:hAnsiTheme="majorBidi" w:cstheme="majorBidi"/>
          <w:b/>
          <w:bCs/>
          <w:shd w:val="clear" w:color="auto" w:fill="FFFFFF"/>
          <w:lang w:val="uk-UA"/>
        </w:rPr>
        <w:t>.</w:t>
      </w:r>
      <w:r w:rsidRPr="00FF7AC3">
        <w:rPr>
          <w:rFonts w:asciiTheme="majorBidi" w:hAnsiTheme="majorBidi" w:cstheme="majorBidi"/>
          <w:shd w:val="clear" w:color="auto" w:fill="FFFFFF"/>
          <w:lang w:val="uk-UA"/>
        </w:rPr>
        <w:t xml:space="preserve"> – на </w:t>
      </w:r>
      <w:r w:rsidRPr="00FF7AC3">
        <w:rPr>
          <w:rFonts w:asciiTheme="majorBidi" w:hAnsiTheme="majorBidi" w:cstheme="majorBidi"/>
          <w:shd w:val="clear" w:color="auto" w:fill="FFFFFF"/>
        </w:rPr>
        <w:t>території країни розміщ</w:t>
      </w:r>
      <w:r w:rsidRPr="00FF7AC3">
        <w:rPr>
          <w:rFonts w:asciiTheme="majorBidi" w:hAnsiTheme="majorBidi" w:cstheme="majorBidi"/>
          <w:shd w:val="clear" w:color="auto" w:fill="FFFFFF"/>
          <w:lang w:val="uk-UA"/>
        </w:rPr>
        <w:t>ено</w:t>
      </w:r>
      <w:r w:rsidRPr="00FF7AC3">
        <w:rPr>
          <w:rFonts w:asciiTheme="majorBidi" w:hAnsiTheme="majorBidi" w:cstheme="majorBidi"/>
          <w:shd w:val="clear" w:color="auto" w:fill="FFFFFF"/>
        </w:rPr>
        <w:t xml:space="preserve"> миротворчі сили ООН, яких згодом в цій ролі змінили війська НАТО.</w:t>
      </w:r>
    </w:p>
    <w:p w:rsidR="00C15246" w:rsidRDefault="00C15246" w:rsidP="00FF7AC3">
      <w:pPr>
        <w:spacing w:line="360" w:lineRule="auto"/>
        <w:ind w:firstLine="567"/>
        <w:jc w:val="both"/>
        <w:rPr>
          <w:rFonts w:asciiTheme="majorBidi" w:hAnsiTheme="majorBidi" w:cstheme="majorBidi"/>
          <w:shd w:val="clear" w:color="auto" w:fill="FFFFFF"/>
          <w:lang w:val="uk-UA"/>
        </w:rPr>
      </w:pPr>
      <w:r w:rsidRPr="00C15246">
        <w:rPr>
          <w:rFonts w:asciiTheme="majorBidi" w:hAnsiTheme="majorBidi" w:cstheme="majorBidi"/>
          <w:b/>
          <w:bCs/>
          <w:shd w:val="clear" w:color="auto" w:fill="FFFFFF"/>
        </w:rPr>
        <w:lastRenderedPageBreak/>
        <w:t>1993 р</w:t>
      </w:r>
      <w:r w:rsidRPr="00C15246">
        <w:rPr>
          <w:rFonts w:asciiTheme="majorBidi" w:hAnsiTheme="majorBidi" w:cstheme="majorBidi"/>
          <w:b/>
          <w:bCs/>
          <w:shd w:val="clear" w:color="auto" w:fill="FFFFFF"/>
          <w:lang w:val="uk-UA"/>
        </w:rPr>
        <w:t>.</w:t>
      </w:r>
      <w:r w:rsidRPr="00C15246">
        <w:rPr>
          <w:rFonts w:asciiTheme="majorBidi" w:hAnsiTheme="majorBidi" w:cstheme="majorBidi"/>
          <w:shd w:val="clear" w:color="auto" w:fill="FFFFFF"/>
          <w:lang w:val="uk-UA"/>
        </w:rPr>
        <w:t xml:space="preserve"> – </w:t>
      </w:r>
      <w:r w:rsidRPr="00C15246">
        <w:rPr>
          <w:rFonts w:asciiTheme="majorBidi" w:hAnsiTheme="majorBidi" w:cstheme="majorBidi"/>
          <w:shd w:val="clear" w:color="auto" w:fill="FFFFFF"/>
        </w:rPr>
        <w:t>Македонія</w:t>
      </w:r>
      <w:r w:rsidRPr="00C15246">
        <w:rPr>
          <w:rFonts w:asciiTheme="majorBidi" w:hAnsiTheme="majorBidi" w:cstheme="majorBidi"/>
          <w:shd w:val="clear" w:color="auto" w:fill="FFFFFF"/>
          <w:lang w:val="uk-UA"/>
        </w:rPr>
        <w:t xml:space="preserve"> </w:t>
      </w:r>
      <w:r w:rsidRPr="00C15246">
        <w:rPr>
          <w:rFonts w:asciiTheme="majorBidi" w:hAnsiTheme="majorBidi" w:cstheme="majorBidi"/>
          <w:shd w:val="clear" w:color="auto" w:fill="FFFFFF"/>
        </w:rPr>
        <w:t>прийнята в ООН під назвою Колишня Югославська Республіка Македонія (КЮР Македонія).</w:t>
      </w:r>
    </w:p>
    <w:p w:rsidR="00C15246" w:rsidRDefault="00C15246" w:rsidP="00FF7AC3">
      <w:pPr>
        <w:spacing w:line="360" w:lineRule="auto"/>
        <w:ind w:firstLine="567"/>
        <w:jc w:val="both"/>
        <w:rPr>
          <w:shd w:val="clear" w:color="auto" w:fill="FFFFFF"/>
          <w:lang w:val="uk-UA"/>
        </w:rPr>
      </w:pPr>
      <w:r w:rsidRPr="00C15246">
        <w:rPr>
          <w:b/>
          <w:bCs/>
          <w:shd w:val="clear" w:color="auto" w:fill="FFFFFF"/>
          <w:lang w:val="uk-UA"/>
        </w:rPr>
        <w:t>1994 р.</w:t>
      </w:r>
      <w:r w:rsidRPr="00C15246">
        <w:rPr>
          <w:shd w:val="clear" w:color="auto" w:fill="FFFFFF"/>
          <w:lang w:val="uk-UA"/>
        </w:rPr>
        <w:t xml:space="preserve"> - Греція почала торговельну блокаду Македонії і припинила її лише в жовтні 1995 року у відповідь на поступки Македонії, яка погодилася змінити свій національний прапор.</w:t>
      </w:r>
    </w:p>
    <w:p w:rsidR="00C86F86" w:rsidRDefault="00C86F86" w:rsidP="00FF7AC3">
      <w:pPr>
        <w:spacing w:line="360" w:lineRule="auto"/>
        <w:ind w:firstLine="567"/>
        <w:jc w:val="both"/>
        <w:rPr>
          <w:rFonts w:asciiTheme="majorBidi" w:hAnsiTheme="majorBidi" w:cstheme="majorBidi"/>
          <w:shd w:val="clear" w:color="auto" w:fill="FFFFFF"/>
          <w:lang w:val="uk-UA"/>
        </w:rPr>
      </w:pPr>
      <w:r w:rsidRPr="00C86F86">
        <w:rPr>
          <w:rFonts w:asciiTheme="majorBidi" w:hAnsiTheme="majorBidi" w:cstheme="majorBidi"/>
          <w:b/>
          <w:bCs/>
          <w:shd w:val="clear" w:color="auto" w:fill="FFFFFF"/>
        </w:rPr>
        <w:t>Восени 1994 р</w:t>
      </w:r>
      <w:r w:rsidRPr="00C86F86">
        <w:rPr>
          <w:rFonts w:asciiTheme="majorBidi" w:hAnsiTheme="majorBidi" w:cstheme="majorBidi"/>
          <w:b/>
          <w:bCs/>
          <w:shd w:val="clear" w:color="auto" w:fill="FFFFFF"/>
          <w:lang w:val="uk-UA"/>
        </w:rPr>
        <w:t>.</w:t>
      </w:r>
      <w:r w:rsidRPr="00C86F86">
        <w:rPr>
          <w:rFonts w:asciiTheme="majorBidi" w:hAnsiTheme="majorBidi" w:cstheme="majorBidi"/>
          <w:shd w:val="clear" w:color="auto" w:fill="FFFFFF"/>
          <w:lang w:val="uk-UA"/>
        </w:rPr>
        <w:t xml:space="preserve"> - </w:t>
      </w:r>
      <w:r w:rsidRPr="00C86F86">
        <w:rPr>
          <w:rFonts w:asciiTheme="majorBidi" w:hAnsiTheme="majorBidi" w:cstheme="majorBidi"/>
          <w:shd w:val="clear" w:color="auto" w:fill="FFFFFF"/>
        </w:rPr>
        <w:t>парламентські вибори. Переміг на них блок правлячих партій «Союз за Македонію» сформував уряд в колишньої політичної конфігурації. ВМРО-ДПМНЄ бойкотувала другий тур виборів, позбавивши себе тим самим представництва в парламенті.</w:t>
      </w:r>
    </w:p>
    <w:p w:rsidR="00C86F86" w:rsidRPr="00C86F86" w:rsidRDefault="00C86F86" w:rsidP="00C86F86">
      <w:pPr>
        <w:pStyle w:val="ac"/>
        <w:shd w:val="clear" w:color="auto" w:fill="FFFFFF"/>
        <w:spacing w:before="0" w:beforeAutospacing="0" w:after="0" w:afterAutospacing="0" w:line="360" w:lineRule="auto"/>
        <w:ind w:firstLine="567"/>
        <w:jc w:val="both"/>
        <w:textAlignment w:val="baseline"/>
        <w:rPr>
          <w:rFonts w:asciiTheme="majorBidi" w:hAnsiTheme="majorBidi" w:cstheme="majorBidi"/>
          <w:sz w:val="28"/>
          <w:szCs w:val="28"/>
        </w:rPr>
      </w:pPr>
      <w:r w:rsidRPr="00C86F86">
        <w:rPr>
          <w:rFonts w:asciiTheme="majorBidi" w:hAnsiTheme="majorBidi" w:cstheme="majorBidi"/>
          <w:b/>
          <w:bCs/>
          <w:sz w:val="28"/>
          <w:szCs w:val="28"/>
          <w:shd w:val="clear" w:color="auto" w:fill="FFFFFF"/>
          <w:lang w:val="uk-UA"/>
        </w:rPr>
        <w:t>Ж</w:t>
      </w:r>
      <w:r w:rsidRPr="00C86F86">
        <w:rPr>
          <w:rFonts w:asciiTheme="majorBidi" w:hAnsiTheme="majorBidi" w:cstheme="majorBidi"/>
          <w:b/>
          <w:bCs/>
          <w:sz w:val="28"/>
          <w:szCs w:val="28"/>
          <w:shd w:val="clear" w:color="auto" w:fill="FFFFFF"/>
        </w:rPr>
        <w:t>овт</w:t>
      </w:r>
      <w:r w:rsidRPr="00C86F86">
        <w:rPr>
          <w:rFonts w:asciiTheme="majorBidi" w:hAnsiTheme="majorBidi" w:cstheme="majorBidi"/>
          <w:b/>
          <w:bCs/>
          <w:sz w:val="28"/>
          <w:szCs w:val="28"/>
          <w:shd w:val="clear" w:color="auto" w:fill="FFFFFF"/>
          <w:lang w:val="uk-UA"/>
        </w:rPr>
        <w:t>е</w:t>
      </w:r>
      <w:r w:rsidRPr="00C86F86">
        <w:rPr>
          <w:rFonts w:asciiTheme="majorBidi" w:hAnsiTheme="majorBidi" w:cstheme="majorBidi"/>
          <w:b/>
          <w:bCs/>
          <w:sz w:val="28"/>
          <w:szCs w:val="28"/>
          <w:shd w:val="clear" w:color="auto" w:fill="FFFFFF"/>
        </w:rPr>
        <w:t>н</w:t>
      </w:r>
      <w:r w:rsidRPr="00C86F86">
        <w:rPr>
          <w:rFonts w:asciiTheme="majorBidi" w:hAnsiTheme="majorBidi" w:cstheme="majorBidi"/>
          <w:b/>
          <w:bCs/>
          <w:sz w:val="28"/>
          <w:szCs w:val="28"/>
          <w:shd w:val="clear" w:color="auto" w:fill="FFFFFF"/>
          <w:lang w:val="uk-UA"/>
        </w:rPr>
        <w:t>ь</w:t>
      </w:r>
      <w:r w:rsidRPr="00C86F86">
        <w:rPr>
          <w:rFonts w:asciiTheme="majorBidi" w:hAnsiTheme="majorBidi" w:cstheme="majorBidi"/>
          <w:b/>
          <w:bCs/>
          <w:sz w:val="28"/>
          <w:szCs w:val="28"/>
          <w:shd w:val="clear" w:color="auto" w:fill="FFFFFF"/>
        </w:rPr>
        <w:t xml:space="preserve"> 1995 р</w:t>
      </w:r>
      <w:r w:rsidRPr="00C86F86">
        <w:rPr>
          <w:rFonts w:asciiTheme="majorBidi" w:hAnsiTheme="majorBidi" w:cstheme="majorBidi"/>
          <w:b/>
          <w:bCs/>
          <w:sz w:val="28"/>
          <w:szCs w:val="28"/>
          <w:shd w:val="clear" w:color="auto" w:fill="FFFFFF"/>
          <w:lang w:val="uk-UA"/>
        </w:rPr>
        <w:t>.</w:t>
      </w:r>
      <w:r w:rsidRPr="00C86F86">
        <w:rPr>
          <w:rFonts w:asciiTheme="majorBidi" w:hAnsiTheme="majorBidi" w:cstheme="majorBidi"/>
          <w:sz w:val="28"/>
          <w:szCs w:val="28"/>
          <w:shd w:val="clear" w:color="auto" w:fill="FFFFFF"/>
          <w:lang w:val="uk-UA"/>
        </w:rPr>
        <w:t xml:space="preserve"> - </w:t>
      </w:r>
      <w:r w:rsidRPr="00C86F86">
        <w:rPr>
          <w:rFonts w:asciiTheme="majorBidi" w:hAnsiTheme="majorBidi" w:cstheme="majorBidi"/>
          <w:sz w:val="28"/>
          <w:szCs w:val="28"/>
        </w:rPr>
        <w:t>скоєно замах на президента Македонії Кіро Глігорова. Парламент республіки проголосив тимчасовим президентом спікера Стояна Андов. Через кілька місяців Глігоров повернувся до виконання своїх обов’язків, але до того моменту ліберали вступили в конфлікт з соціал-демократами і виявилися в опозиції.</w:t>
      </w:r>
    </w:p>
    <w:p w:rsidR="00C86F86" w:rsidRDefault="00C86F86" w:rsidP="00C86F86">
      <w:pPr>
        <w:spacing w:line="360" w:lineRule="auto"/>
        <w:ind w:firstLine="567"/>
        <w:jc w:val="both"/>
        <w:rPr>
          <w:rFonts w:asciiTheme="majorBidi" w:hAnsiTheme="majorBidi" w:cstheme="majorBidi"/>
          <w:shd w:val="clear" w:color="auto" w:fill="FFFFFF"/>
          <w:lang w:val="uk-UA"/>
        </w:rPr>
      </w:pPr>
      <w:r w:rsidRPr="00C86F86">
        <w:rPr>
          <w:rFonts w:asciiTheme="majorBidi" w:hAnsiTheme="majorBidi" w:cstheme="majorBidi"/>
          <w:b/>
          <w:bCs/>
          <w:shd w:val="clear" w:color="auto" w:fill="FFFFFF"/>
        </w:rPr>
        <w:t>1998 р</w:t>
      </w:r>
      <w:r w:rsidRPr="00C86F86">
        <w:rPr>
          <w:rFonts w:asciiTheme="majorBidi" w:hAnsiTheme="majorBidi" w:cstheme="majorBidi"/>
          <w:b/>
          <w:bCs/>
          <w:shd w:val="clear" w:color="auto" w:fill="FFFFFF"/>
          <w:lang w:val="uk-UA"/>
        </w:rPr>
        <w:t>.</w:t>
      </w:r>
      <w:r w:rsidRPr="00C86F86">
        <w:rPr>
          <w:rFonts w:asciiTheme="majorBidi" w:hAnsiTheme="majorBidi" w:cstheme="majorBidi"/>
          <w:shd w:val="clear" w:color="auto" w:fill="FFFFFF"/>
          <w:lang w:val="uk-UA"/>
        </w:rPr>
        <w:t xml:space="preserve"> - </w:t>
      </w:r>
      <w:r w:rsidRPr="00C86F86">
        <w:rPr>
          <w:rFonts w:asciiTheme="majorBidi" w:hAnsiTheme="majorBidi" w:cstheme="majorBidi"/>
          <w:shd w:val="clear" w:color="auto" w:fill="FFFFFF"/>
        </w:rPr>
        <w:t>загостр</w:t>
      </w:r>
      <w:r w:rsidRPr="00C86F86">
        <w:rPr>
          <w:rFonts w:asciiTheme="majorBidi" w:hAnsiTheme="majorBidi" w:cstheme="majorBidi"/>
          <w:shd w:val="clear" w:color="auto" w:fill="FFFFFF"/>
          <w:lang w:val="uk-UA"/>
        </w:rPr>
        <w:t>ення</w:t>
      </w:r>
      <w:r w:rsidRPr="00C86F86">
        <w:rPr>
          <w:rFonts w:asciiTheme="majorBidi" w:hAnsiTheme="majorBidi" w:cstheme="majorBidi"/>
          <w:shd w:val="clear" w:color="auto" w:fill="FFFFFF"/>
        </w:rPr>
        <w:t xml:space="preserve"> міжнаціональн</w:t>
      </w:r>
      <w:r w:rsidRPr="00C86F86">
        <w:rPr>
          <w:rFonts w:asciiTheme="majorBidi" w:hAnsiTheme="majorBidi" w:cstheme="majorBidi"/>
          <w:shd w:val="clear" w:color="auto" w:fill="FFFFFF"/>
          <w:lang w:val="uk-UA"/>
        </w:rPr>
        <w:t>их</w:t>
      </w:r>
      <w:r w:rsidRPr="00C86F86">
        <w:rPr>
          <w:rFonts w:asciiTheme="majorBidi" w:hAnsiTheme="majorBidi" w:cstheme="majorBidi"/>
          <w:shd w:val="clear" w:color="auto" w:fill="FFFFFF"/>
        </w:rPr>
        <w:t xml:space="preserve"> відносин</w:t>
      </w:r>
      <w:r w:rsidRPr="00C86F86">
        <w:rPr>
          <w:rFonts w:asciiTheme="majorBidi" w:hAnsiTheme="majorBidi" w:cstheme="majorBidi"/>
          <w:shd w:val="clear" w:color="auto" w:fill="FFFFFF"/>
          <w:lang w:val="uk-UA"/>
        </w:rPr>
        <w:t xml:space="preserve"> в Македонії. </w:t>
      </w:r>
      <w:r>
        <w:rPr>
          <w:rFonts w:asciiTheme="majorBidi" w:hAnsiTheme="majorBidi" w:cstheme="majorBidi"/>
          <w:shd w:val="clear" w:color="auto" w:fill="FFFFFF"/>
          <w:lang w:val="uk-UA"/>
        </w:rPr>
        <w:t xml:space="preserve">Косовський конфлікт </w:t>
      </w:r>
      <w:r w:rsidRPr="00C86F86">
        <w:rPr>
          <w:rFonts w:asciiTheme="majorBidi" w:hAnsiTheme="majorBidi" w:cstheme="majorBidi"/>
          <w:shd w:val="clear" w:color="auto" w:fill="FFFFFF"/>
        </w:rPr>
        <w:t>перекинувся і на територію Македонії. Був здійснений ряд терористичних актів, в яких загинули близько 300 осіб.</w:t>
      </w:r>
    </w:p>
    <w:p w:rsidR="00C86F86" w:rsidRDefault="00C86F86" w:rsidP="00C86F86">
      <w:pPr>
        <w:spacing w:line="360" w:lineRule="auto"/>
        <w:ind w:firstLine="567"/>
        <w:jc w:val="both"/>
        <w:rPr>
          <w:shd w:val="clear" w:color="auto" w:fill="FFFFFF"/>
          <w:lang w:val="uk-UA"/>
        </w:rPr>
      </w:pPr>
      <w:r w:rsidRPr="00C86F86">
        <w:rPr>
          <w:b/>
          <w:bCs/>
          <w:shd w:val="clear" w:color="auto" w:fill="FFFFFF"/>
        </w:rPr>
        <w:t>1998 р</w:t>
      </w:r>
      <w:r w:rsidRPr="00C86F86">
        <w:rPr>
          <w:b/>
          <w:bCs/>
          <w:shd w:val="clear" w:color="auto" w:fill="FFFFFF"/>
          <w:lang w:val="uk-UA"/>
        </w:rPr>
        <w:t>.</w:t>
      </w:r>
      <w:r w:rsidRPr="00C86F86">
        <w:rPr>
          <w:shd w:val="clear" w:color="auto" w:fill="FFFFFF"/>
          <w:lang w:val="uk-UA"/>
        </w:rPr>
        <w:t xml:space="preserve"> - </w:t>
      </w:r>
      <w:r w:rsidRPr="00C86F86">
        <w:rPr>
          <w:shd w:val="clear" w:color="auto" w:fill="FFFFFF"/>
        </w:rPr>
        <w:t>ООН змушена збільшити чисельність миротворців в Македонії.</w:t>
      </w:r>
    </w:p>
    <w:p w:rsidR="008C0C33" w:rsidRDefault="008C0C33" w:rsidP="008C0C33">
      <w:pPr>
        <w:pStyle w:val="ac"/>
        <w:shd w:val="clear" w:color="auto" w:fill="FFFFFF"/>
        <w:spacing w:before="0" w:beforeAutospacing="0" w:after="0" w:afterAutospacing="0" w:line="360" w:lineRule="auto"/>
        <w:ind w:firstLine="567"/>
        <w:jc w:val="both"/>
        <w:textAlignment w:val="baseline"/>
        <w:rPr>
          <w:rFonts w:asciiTheme="majorBidi" w:hAnsiTheme="majorBidi" w:cstheme="majorBidi"/>
          <w:sz w:val="28"/>
          <w:szCs w:val="28"/>
          <w:shd w:val="clear" w:color="auto" w:fill="FFFFFF"/>
          <w:lang w:val="uk-UA"/>
        </w:rPr>
      </w:pPr>
      <w:r w:rsidRPr="008C0C33">
        <w:rPr>
          <w:rFonts w:asciiTheme="majorBidi" w:hAnsiTheme="majorBidi" w:cstheme="majorBidi"/>
          <w:b/>
          <w:bCs/>
          <w:sz w:val="28"/>
          <w:szCs w:val="28"/>
          <w:shd w:val="clear" w:color="auto" w:fill="FFFFFF"/>
          <w:lang w:val="uk-UA"/>
        </w:rPr>
        <w:t>В</w:t>
      </w:r>
      <w:r w:rsidRPr="008C0C33">
        <w:rPr>
          <w:rFonts w:asciiTheme="majorBidi" w:hAnsiTheme="majorBidi" w:cstheme="majorBidi"/>
          <w:b/>
          <w:bCs/>
          <w:sz w:val="28"/>
          <w:szCs w:val="28"/>
          <w:shd w:val="clear" w:color="auto" w:fill="FFFFFF"/>
        </w:rPr>
        <w:t>осени 1998 р</w:t>
      </w:r>
      <w:r w:rsidRPr="008C0C33">
        <w:rPr>
          <w:rFonts w:asciiTheme="majorBidi" w:hAnsiTheme="majorBidi" w:cstheme="majorBidi"/>
          <w:b/>
          <w:bCs/>
          <w:sz w:val="28"/>
          <w:szCs w:val="28"/>
          <w:shd w:val="clear" w:color="auto" w:fill="FFFFFF"/>
          <w:lang w:val="uk-UA"/>
        </w:rPr>
        <w:t>.</w:t>
      </w:r>
      <w:r w:rsidRPr="008C0C33">
        <w:rPr>
          <w:rFonts w:asciiTheme="majorBidi" w:hAnsiTheme="majorBidi" w:cstheme="majorBidi"/>
          <w:sz w:val="28"/>
          <w:szCs w:val="28"/>
          <w:shd w:val="clear" w:color="auto" w:fill="FFFFFF"/>
          <w:lang w:val="uk-UA"/>
        </w:rPr>
        <w:t xml:space="preserve"> - </w:t>
      </w:r>
      <w:r w:rsidR="00C86F86" w:rsidRPr="008C0C33">
        <w:rPr>
          <w:rFonts w:asciiTheme="majorBidi" w:hAnsiTheme="majorBidi" w:cstheme="majorBidi"/>
          <w:sz w:val="28"/>
          <w:szCs w:val="28"/>
          <w:shd w:val="clear" w:color="auto" w:fill="FFFFFF"/>
        </w:rPr>
        <w:t>парламентськ</w:t>
      </w:r>
      <w:r w:rsidRPr="008C0C33">
        <w:rPr>
          <w:rFonts w:asciiTheme="majorBidi" w:hAnsiTheme="majorBidi" w:cstheme="majorBidi"/>
          <w:sz w:val="28"/>
          <w:szCs w:val="28"/>
          <w:shd w:val="clear" w:color="auto" w:fill="FFFFFF"/>
          <w:lang w:val="uk-UA"/>
        </w:rPr>
        <w:t>і</w:t>
      </w:r>
      <w:r w:rsidR="00C86F86" w:rsidRPr="008C0C33">
        <w:rPr>
          <w:rFonts w:asciiTheme="majorBidi" w:hAnsiTheme="majorBidi" w:cstheme="majorBidi"/>
          <w:sz w:val="28"/>
          <w:szCs w:val="28"/>
          <w:shd w:val="clear" w:color="auto" w:fill="FFFFFF"/>
        </w:rPr>
        <w:t xml:space="preserve"> вибор</w:t>
      </w:r>
      <w:r w:rsidRPr="008C0C33">
        <w:rPr>
          <w:rFonts w:asciiTheme="majorBidi" w:hAnsiTheme="majorBidi" w:cstheme="majorBidi"/>
          <w:sz w:val="28"/>
          <w:szCs w:val="28"/>
          <w:shd w:val="clear" w:color="auto" w:fill="FFFFFF"/>
          <w:lang w:val="uk-UA"/>
        </w:rPr>
        <w:t>и,</w:t>
      </w:r>
      <w:r w:rsidR="00C86F86" w:rsidRPr="008C0C33">
        <w:rPr>
          <w:rFonts w:asciiTheme="majorBidi" w:hAnsiTheme="majorBidi" w:cstheme="majorBidi"/>
          <w:sz w:val="28"/>
          <w:szCs w:val="28"/>
          <w:shd w:val="clear" w:color="auto" w:fill="FFFFFF"/>
        </w:rPr>
        <w:t xml:space="preserve"> соціал-демократи зазнали поразки. Лідер ВМРО-ДПМНЄ Любчо Георгієвскі сформував коаліційний уряд, до якого увійшли представники ВМРО-ДПМНЄ, Ліберально-демократичної партії (ЛДП) і Демократичної партії албанців.</w:t>
      </w:r>
      <w:r w:rsidR="00C86F86" w:rsidRPr="008C0C33">
        <w:rPr>
          <w:rFonts w:asciiTheme="majorBidi" w:hAnsiTheme="majorBidi" w:cstheme="majorBidi"/>
          <w:sz w:val="28"/>
          <w:szCs w:val="28"/>
          <w:shd w:val="clear" w:color="auto" w:fill="FFFFFF"/>
          <w:lang w:val="uk-UA"/>
        </w:rPr>
        <w:t xml:space="preserve"> </w:t>
      </w:r>
    </w:p>
    <w:p w:rsidR="00C86F86" w:rsidRPr="008C0C33" w:rsidRDefault="008C0C33" w:rsidP="008C0C33">
      <w:pPr>
        <w:pStyle w:val="ac"/>
        <w:shd w:val="clear" w:color="auto" w:fill="FFFFFF"/>
        <w:spacing w:before="0" w:beforeAutospacing="0" w:after="0" w:afterAutospacing="0" w:line="360" w:lineRule="auto"/>
        <w:ind w:firstLine="567"/>
        <w:jc w:val="both"/>
        <w:textAlignment w:val="baseline"/>
        <w:rPr>
          <w:rFonts w:asciiTheme="majorBidi" w:hAnsiTheme="majorBidi" w:cstheme="majorBidi"/>
          <w:sz w:val="28"/>
          <w:szCs w:val="28"/>
        </w:rPr>
      </w:pPr>
      <w:r w:rsidRPr="008C0C33">
        <w:rPr>
          <w:rFonts w:asciiTheme="majorBidi" w:hAnsiTheme="majorBidi" w:cstheme="majorBidi"/>
          <w:b/>
          <w:bCs/>
          <w:sz w:val="28"/>
          <w:szCs w:val="28"/>
        </w:rPr>
        <w:t>1999 р</w:t>
      </w:r>
      <w:r w:rsidRPr="008C0C33">
        <w:rPr>
          <w:rFonts w:asciiTheme="majorBidi" w:hAnsiTheme="majorBidi" w:cstheme="majorBidi"/>
          <w:b/>
          <w:bCs/>
          <w:sz w:val="28"/>
          <w:szCs w:val="28"/>
          <w:lang w:val="uk-UA"/>
        </w:rPr>
        <w:t>.</w:t>
      </w:r>
      <w:r>
        <w:rPr>
          <w:rFonts w:asciiTheme="majorBidi" w:hAnsiTheme="majorBidi" w:cstheme="majorBidi"/>
          <w:sz w:val="28"/>
          <w:szCs w:val="28"/>
          <w:lang w:val="uk-UA"/>
        </w:rPr>
        <w:t xml:space="preserve"> -</w:t>
      </w:r>
      <w:r w:rsidRPr="008C0C33">
        <w:rPr>
          <w:rFonts w:asciiTheme="majorBidi" w:hAnsiTheme="majorBidi" w:cstheme="majorBidi"/>
          <w:sz w:val="28"/>
          <w:szCs w:val="28"/>
        </w:rPr>
        <w:t xml:space="preserve"> Македонія прийняла на своїй території 200 тисяч албанських біженців </w:t>
      </w:r>
      <w:r>
        <w:rPr>
          <w:rFonts w:asciiTheme="majorBidi" w:hAnsiTheme="majorBidi" w:cstheme="majorBidi"/>
          <w:sz w:val="28"/>
          <w:szCs w:val="28"/>
          <w:lang w:val="uk-UA"/>
        </w:rPr>
        <w:t>п</w:t>
      </w:r>
      <w:r>
        <w:rPr>
          <w:rFonts w:asciiTheme="majorBidi" w:hAnsiTheme="majorBidi" w:cstheme="majorBidi"/>
          <w:sz w:val="28"/>
          <w:szCs w:val="28"/>
        </w:rPr>
        <w:t>ісля бомбардувань НАТО СРЮ</w:t>
      </w:r>
      <w:r w:rsidR="00C86F86" w:rsidRPr="008C0C33">
        <w:rPr>
          <w:rFonts w:asciiTheme="majorBidi" w:hAnsiTheme="majorBidi" w:cstheme="majorBidi"/>
          <w:sz w:val="28"/>
          <w:szCs w:val="28"/>
        </w:rPr>
        <w:t xml:space="preserve">, </w:t>
      </w:r>
      <w:r>
        <w:rPr>
          <w:rFonts w:asciiTheme="majorBidi" w:hAnsiTheme="majorBidi" w:cstheme="majorBidi"/>
          <w:sz w:val="28"/>
          <w:szCs w:val="28"/>
          <w:lang w:val="uk-UA"/>
        </w:rPr>
        <w:t>що</w:t>
      </w:r>
      <w:r w:rsidR="00C86F86" w:rsidRPr="008C0C33">
        <w:rPr>
          <w:rFonts w:asciiTheme="majorBidi" w:hAnsiTheme="majorBidi" w:cstheme="majorBidi"/>
          <w:sz w:val="28"/>
          <w:szCs w:val="28"/>
        </w:rPr>
        <w:t xml:space="preserve"> призвело до дестабілізації обстановки в країні. Разом з тим наявність сил НАТО </w:t>
      </w:r>
      <w:r>
        <w:rPr>
          <w:rFonts w:asciiTheme="majorBidi" w:hAnsiTheme="majorBidi" w:cstheme="majorBidi"/>
          <w:sz w:val="28"/>
          <w:szCs w:val="28"/>
        </w:rPr>
        <w:t>на території Македонії запобігл</w:t>
      </w:r>
      <w:r>
        <w:rPr>
          <w:rFonts w:asciiTheme="majorBidi" w:hAnsiTheme="majorBidi" w:cstheme="majorBidi"/>
          <w:sz w:val="28"/>
          <w:szCs w:val="28"/>
          <w:lang w:val="uk-UA"/>
        </w:rPr>
        <w:t>а</w:t>
      </w:r>
      <w:r w:rsidR="00C86F86" w:rsidRPr="008C0C33">
        <w:rPr>
          <w:rFonts w:asciiTheme="majorBidi" w:hAnsiTheme="majorBidi" w:cstheme="majorBidi"/>
          <w:sz w:val="28"/>
          <w:szCs w:val="28"/>
        </w:rPr>
        <w:t xml:space="preserve"> подальшій ескалації конфлікту.</w:t>
      </w:r>
    </w:p>
    <w:p w:rsidR="00C86F86" w:rsidRPr="008C0C33" w:rsidRDefault="008C0C33" w:rsidP="008C0C33">
      <w:pPr>
        <w:pStyle w:val="ac"/>
        <w:shd w:val="clear" w:color="auto" w:fill="FFFFFF"/>
        <w:spacing w:before="0" w:beforeAutospacing="0" w:after="0" w:afterAutospacing="0" w:line="360" w:lineRule="auto"/>
        <w:ind w:firstLine="567"/>
        <w:jc w:val="both"/>
        <w:textAlignment w:val="baseline"/>
        <w:rPr>
          <w:rFonts w:asciiTheme="majorBidi" w:hAnsiTheme="majorBidi" w:cstheme="majorBidi"/>
          <w:sz w:val="28"/>
          <w:szCs w:val="28"/>
        </w:rPr>
      </w:pPr>
      <w:r w:rsidRPr="008C0C33">
        <w:rPr>
          <w:rFonts w:asciiTheme="majorBidi" w:hAnsiTheme="majorBidi" w:cstheme="majorBidi"/>
          <w:b/>
          <w:bCs/>
          <w:sz w:val="28"/>
          <w:szCs w:val="28"/>
        </w:rPr>
        <w:t>1999 р</w:t>
      </w:r>
      <w:r w:rsidRPr="008C0C33">
        <w:rPr>
          <w:rFonts w:asciiTheme="majorBidi" w:hAnsiTheme="majorBidi" w:cstheme="majorBidi"/>
          <w:b/>
          <w:bCs/>
          <w:sz w:val="28"/>
          <w:szCs w:val="28"/>
          <w:lang w:val="uk-UA"/>
        </w:rPr>
        <w:t>.</w:t>
      </w:r>
      <w:r>
        <w:rPr>
          <w:rFonts w:asciiTheme="majorBidi" w:hAnsiTheme="majorBidi" w:cstheme="majorBidi"/>
          <w:sz w:val="28"/>
          <w:szCs w:val="28"/>
          <w:lang w:val="uk-UA"/>
        </w:rPr>
        <w:t xml:space="preserve"> -</w:t>
      </w:r>
      <w:r w:rsidRPr="008C0C33">
        <w:rPr>
          <w:rFonts w:asciiTheme="majorBidi" w:hAnsiTheme="majorBidi" w:cstheme="majorBidi"/>
          <w:sz w:val="28"/>
          <w:szCs w:val="28"/>
        </w:rPr>
        <w:t xml:space="preserve"> </w:t>
      </w:r>
      <w:r>
        <w:rPr>
          <w:rFonts w:asciiTheme="majorBidi" w:hAnsiTheme="majorBidi" w:cstheme="majorBidi"/>
          <w:sz w:val="28"/>
          <w:szCs w:val="28"/>
        </w:rPr>
        <w:t>президентськ</w:t>
      </w:r>
      <w:r>
        <w:rPr>
          <w:rFonts w:asciiTheme="majorBidi" w:hAnsiTheme="majorBidi" w:cstheme="majorBidi"/>
          <w:sz w:val="28"/>
          <w:szCs w:val="28"/>
          <w:lang w:val="uk-UA"/>
        </w:rPr>
        <w:t>і</w:t>
      </w:r>
      <w:r>
        <w:rPr>
          <w:rFonts w:asciiTheme="majorBidi" w:hAnsiTheme="majorBidi" w:cstheme="majorBidi"/>
          <w:sz w:val="28"/>
          <w:szCs w:val="28"/>
        </w:rPr>
        <w:t xml:space="preserve"> вибор</w:t>
      </w:r>
      <w:r>
        <w:rPr>
          <w:rFonts w:asciiTheme="majorBidi" w:hAnsiTheme="majorBidi" w:cstheme="majorBidi"/>
          <w:sz w:val="28"/>
          <w:szCs w:val="28"/>
          <w:lang w:val="uk-UA"/>
        </w:rPr>
        <w:t xml:space="preserve">и, </w:t>
      </w:r>
      <w:r w:rsidRPr="008C0C33">
        <w:rPr>
          <w:rFonts w:asciiTheme="majorBidi" w:hAnsiTheme="majorBidi" w:cstheme="majorBidi"/>
          <w:sz w:val="28"/>
          <w:szCs w:val="28"/>
        </w:rPr>
        <w:t>перемогу здобув кандидат ВМРО-ДПМНЄ Борис Трайковський</w:t>
      </w:r>
      <w:r w:rsidR="00C86F86" w:rsidRPr="008C0C33">
        <w:rPr>
          <w:rFonts w:asciiTheme="majorBidi" w:hAnsiTheme="majorBidi" w:cstheme="majorBidi"/>
          <w:sz w:val="28"/>
          <w:szCs w:val="28"/>
        </w:rPr>
        <w:t xml:space="preserve"> завдяки голосам албанських виборців.</w:t>
      </w:r>
    </w:p>
    <w:p w:rsidR="00C86F86" w:rsidRPr="008C0C33" w:rsidRDefault="008C0C33" w:rsidP="008C0C33">
      <w:pPr>
        <w:pStyle w:val="ac"/>
        <w:shd w:val="clear" w:color="auto" w:fill="FFFFFF"/>
        <w:spacing w:before="0" w:beforeAutospacing="0" w:after="0" w:afterAutospacing="0" w:line="360" w:lineRule="auto"/>
        <w:ind w:firstLine="567"/>
        <w:jc w:val="both"/>
        <w:textAlignment w:val="baseline"/>
        <w:rPr>
          <w:rFonts w:asciiTheme="majorBidi" w:hAnsiTheme="majorBidi" w:cstheme="majorBidi"/>
          <w:sz w:val="28"/>
          <w:szCs w:val="28"/>
        </w:rPr>
      </w:pPr>
      <w:r w:rsidRPr="008C0C33">
        <w:rPr>
          <w:rFonts w:asciiTheme="majorBidi" w:hAnsiTheme="majorBidi" w:cstheme="majorBidi"/>
          <w:b/>
          <w:bCs/>
          <w:sz w:val="28"/>
          <w:szCs w:val="28"/>
          <w:lang w:val="uk-UA"/>
        </w:rPr>
        <w:t>Л</w:t>
      </w:r>
      <w:r w:rsidRPr="008C0C33">
        <w:rPr>
          <w:rFonts w:asciiTheme="majorBidi" w:hAnsiTheme="majorBidi" w:cstheme="majorBidi"/>
          <w:b/>
          <w:bCs/>
          <w:sz w:val="28"/>
          <w:szCs w:val="28"/>
        </w:rPr>
        <w:t>ют</w:t>
      </w:r>
      <w:r w:rsidRPr="008C0C33">
        <w:rPr>
          <w:rFonts w:asciiTheme="majorBidi" w:hAnsiTheme="majorBidi" w:cstheme="majorBidi"/>
          <w:b/>
          <w:bCs/>
          <w:sz w:val="28"/>
          <w:szCs w:val="28"/>
          <w:lang w:val="uk-UA"/>
        </w:rPr>
        <w:t>ий</w:t>
      </w:r>
      <w:r w:rsidRPr="008C0C33">
        <w:rPr>
          <w:rFonts w:asciiTheme="majorBidi" w:hAnsiTheme="majorBidi" w:cstheme="majorBidi"/>
          <w:b/>
          <w:bCs/>
          <w:sz w:val="28"/>
          <w:szCs w:val="28"/>
        </w:rPr>
        <w:t xml:space="preserve"> 2001 р</w:t>
      </w:r>
      <w:r w:rsidRPr="008C0C33">
        <w:rPr>
          <w:rFonts w:asciiTheme="majorBidi" w:hAnsiTheme="majorBidi" w:cstheme="majorBidi"/>
          <w:b/>
          <w:bCs/>
          <w:sz w:val="28"/>
          <w:szCs w:val="28"/>
          <w:lang w:val="uk-UA"/>
        </w:rPr>
        <w:t>.</w:t>
      </w:r>
      <w:r>
        <w:rPr>
          <w:rFonts w:asciiTheme="majorBidi" w:hAnsiTheme="majorBidi" w:cstheme="majorBidi"/>
          <w:sz w:val="28"/>
          <w:szCs w:val="28"/>
          <w:lang w:val="uk-UA"/>
        </w:rPr>
        <w:t xml:space="preserve"> - п</w:t>
      </w:r>
      <w:r w:rsidR="00C86F86" w:rsidRPr="008C0C33">
        <w:rPr>
          <w:rFonts w:asciiTheme="majorBidi" w:hAnsiTheme="majorBidi" w:cstheme="majorBidi"/>
          <w:sz w:val="28"/>
          <w:szCs w:val="28"/>
        </w:rPr>
        <w:t xml:space="preserve">одії в Косово привели до посилення боротьби албанського населення Македонії за зміну свого становища. </w:t>
      </w:r>
      <w:r>
        <w:rPr>
          <w:rFonts w:asciiTheme="majorBidi" w:hAnsiTheme="majorBidi" w:cstheme="majorBidi"/>
          <w:sz w:val="28"/>
          <w:szCs w:val="28"/>
          <w:lang w:val="uk-UA"/>
        </w:rPr>
        <w:t>П</w:t>
      </w:r>
      <w:r w:rsidR="00C86F86" w:rsidRPr="008C0C33">
        <w:rPr>
          <w:rFonts w:asciiTheme="majorBidi" w:hAnsiTheme="majorBidi" w:cstheme="majorBidi"/>
          <w:sz w:val="28"/>
          <w:szCs w:val="28"/>
        </w:rPr>
        <w:t xml:space="preserve">очалися зіткнення між урядовими військами і албанськими повстанцями, частина з яких складалася в Визвольної армії </w:t>
      </w:r>
      <w:r w:rsidR="00C86F86" w:rsidRPr="008C0C33">
        <w:rPr>
          <w:rFonts w:asciiTheme="majorBidi" w:hAnsiTheme="majorBidi" w:cstheme="majorBidi"/>
          <w:sz w:val="28"/>
          <w:szCs w:val="28"/>
        </w:rPr>
        <w:lastRenderedPageBreak/>
        <w:t>Косово. Албанські партії вимагали, щоб албанцям замість прав національної меншини було надано статус державотворчого народу і збільшено його представництво в органах влади і управління.</w:t>
      </w:r>
    </w:p>
    <w:p w:rsidR="00C86F86" w:rsidRPr="008C0C33" w:rsidRDefault="00A47F5E" w:rsidP="00A47F5E">
      <w:pPr>
        <w:pStyle w:val="ac"/>
        <w:shd w:val="clear" w:color="auto" w:fill="FFFFFF"/>
        <w:spacing w:before="0" w:beforeAutospacing="0" w:after="0" w:afterAutospacing="0" w:line="360" w:lineRule="auto"/>
        <w:ind w:firstLine="567"/>
        <w:jc w:val="both"/>
        <w:textAlignment w:val="baseline"/>
        <w:rPr>
          <w:rFonts w:asciiTheme="majorBidi" w:hAnsiTheme="majorBidi" w:cstheme="majorBidi"/>
          <w:sz w:val="28"/>
          <w:szCs w:val="28"/>
        </w:rPr>
      </w:pPr>
      <w:r w:rsidRPr="00A47F5E">
        <w:rPr>
          <w:rFonts w:asciiTheme="majorBidi" w:hAnsiTheme="majorBidi" w:cstheme="majorBidi"/>
          <w:b/>
          <w:bCs/>
          <w:sz w:val="28"/>
          <w:szCs w:val="28"/>
        </w:rPr>
        <w:t>31 серпня 2001 р</w:t>
      </w:r>
      <w:r w:rsidRPr="00A47F5E">
        <w:rPr>
          <w:rFonts w:asciiTheme="majorBidi" w:hAnsiTheme="majorBidi" w:cstheme="majorBidi"/>
          <w:b/>
          <w:bCs/>
          <w:sz w:val="28"/>
          <w:szCs w:val="28"/>
          <w:lang w:val="uk-UA"/>
        </w:rPr>
        <w:t>.</w:t>
      </w:r>
      <w:r>
        <w:rPr>
          <w:rFonts w:asciiTheme="majorBidi" w:hAnsiTheme="majorBidi" w:cstheme="majorBidi"/>
          <w:sz w:val="28"/>
          <w:szCs w:val="28"/>
          <w:lang w:val="uk-UA"/>
        </w:rPr>
        <w:t xml:space="preserve"> –</w:t>
      </w:r>
      <w:r w:rsidRPr="008C0C33">
        <w:rPr>
          <w:rFonts w:asciiTheme="majorBidi" w:hAnsiTheme="majorBidi" w:cstheme="majorBidi"/>
          <w:sz w:val="28"/>
          <w:szCs w:val="28"/>
        </w:rPr>
        <w:t xml:space="preserve"> </w:t>
      </w:r>
      <w:r>
        <w:rPr>
          <w:rFonts w:asciiTheme="majorBidi" w:hAnsiTheme="majorBidi" w:cstheme="majorBidi"/>
          <w:sz w:val="28"/>
          <w:szCs w:val="28"/>
          <w:lang w:val="uk-UA"/>
        </w:rPr>
        <w:t>припинено р</w:t>
      </w:r>
      <w:r w:rsidR="00C86F86" w:rsidRPr="008C0C33">
        <w:rPr>
          <w:rFonts w:asciiTheme="majorBidi" w:hAnsiTheme="majorBidi" w:cstheme="majorBidi"/>
          <w:sz w:val="28"/>
          <w:szCs w:val="28"/>
        </w:rPr>
        <w:t>озпочатий в Македонії озброєний міжнаціональний конфлікт під тиском НАТО і ЄС.</w:t>
      </w:r>
      <w:r>
        <w:rPr>
          <w:rFonts w:asciiTheme="majorBidi" w:hAnsiTheme="majorBidi" w:cstheme="majorBidi"/>
          <w:sz w:val="28"/>
          <w:szCs w:val="28"/>
        </w:rPr>
        <w:t xml:space="preserve"> Підписана за їх посередництво</w:t>
      </w:r>
      <w:r>
        <w:rPr>
          <w:rFonts w:asciiTheme="majorBidi" w:hAnsiTheme="majorBidi" w:cstheme="majorBidi"/>
          <w:sz w:val="28"/>
          <w:szCs w:val="28"/>
          <w:lang w:val="uk-UA"/>
        </w:rPr>
        <w:t>м</w:t>
      </w:r>
      <w:r>
        <w:rPr>
          <w:rFonts w:asciiTheme="majorBidi" w:hAnsiTheme="majorBidi" w:cstheme="majorBidi"/>
          <w:sz w:val="28"/>
          <w:szCs w:val="28"/>
        </w:rPr>
        <w:t>. Рамкова (Охридськ</w:t>
      </w:r>
      <w:r>
        <w:rPr>
          <w:rFonts w:asciiTheme="majorBidi" w:hAnsiTheme="majorBidi" w:cstheme="majorBidi"/>
          <w:sz w:val="28"/>
          <w:szCs w:val="28"/>
          <w:lang w:val="uk-UA"/>
        </w:rPr>
        <w:t>а</w:t>
      </w:r>
      <w:r w:rsidR="00C86F86" w:rsidRPr="008C0C33">
        <w:rPr>
          <w:rFonts w:asciiTheme="majorBidi" w:hAnsiTheme="majorBidi" w:cstheme="majorBidi"/>
          <w:sz w:val="28"/>
          <w:szCs w:val="28"/>
        </w:rPr>
        <w:t>) угода</w:t>
      </w:r>
      <w:r>
        <w:rPr>
          <w:rFonts w:asciiTheme="majorBidi" w:hAnsiTheme="majorBidi" w:cstheme="majorBidi"/>
          <w:sz w:val="28"/>
          <w:szCs w:val="28"/>
          <w:lang w:val="uk-UA"/>
        </w:rPr>
        <w:t>, котра</w:t>
      </w:r>
      <w:r w:rsidR="00C86F86" w:rsidRPr="008C0C33">
        <w:rPr>
          <w:rFonts w:asciiTheme="majorBidi" w:hAnsiTheme="majorBidi" w:cstheme="majorBidi"/>
          <w:sz w:val="28"/>
          <w:szCs w:val="28"/>
        </w:rPr>
        <w:t xml:space="preserve"> передбачала внесення поправок до конституції, які надавали статус офіційного будь-якій мові, якою розмовляє не менше 20% населення, відповідне представництво національних громад у владних і управлінських структурах, наділення їх депутатів розширеними повноваженнями при вирішенні питань, які зачіпають права національностей, децентралізацію управління.</w:t>
      </w:r>
    </w:p>
    <w:p w:rsidR="00B44A44" w:rsidRDefault="00A47F5E" w:rsidP="00A47F5E">
      <w:pPr>
        <w:pStyle w:val="ac"/>
        <w:shd w:val="clear" w:color="auto" w:fill="FFFFFF"/>
        <w:spacing w:before="0" w:beforeAutospacing="0" w:after="0" w:afterAutospacing="0" w:line="360" w:lineRule="auto"/>
        <w:ind w:firstLine="567"/>
        <w:jc w:val="both"/>
        <w:textAlignment w:val="baseline"/>
        <w:rPr>
          <w:rFonts w:asciiTheme="majorBidi" w:hAnsiTheme="majorBidi" w:cstheme="majorBidi"/>
          <w:sz w:val="28"/>
          <w:szCs w:val="28"/>
          <w:lang w:val="uk-UA"/>
        </w:rPr>
      </w:pPr>
      <w:r w:rsidRPr="00A47F5E">
        <w:rPr>
          <w:rFonts w:asciiTheme="majorBidi" w:hAnsiTheme="majorBidi" w:cstheme="majorBidi"/>
          <w:b/>
          <w:bCs/>
          <w:sz w:val="28"/>
          <w:szCs w:val="28"/>
          <w:lang w:val="uk-UA"/>
        </w:rPr>
        <w:t>В</w:t>
      </w:r>
      <w:r w:rsidR="00C86F86" w:rsidRPr="00A47F5E">
        <w:rPr>
          <w:rFonts w:asciiTheme="majorBidi" w:hAnsiTheme="majorBidi" w:cstheme="majorBidi"/>
          <w:b/>
          <w:bCs/>
          <w:sz w:val="28"/>
          <w:szCs w:val="28"/>
        </w:rPr>
        <w:t>ерес</w:t>
      </w:r>
      <w:r w:rsidRPr="00A47F5E">
        <w:rPr>
          <w:rFonts w:asciiTheme="majorBidi" w:hAnsiTheme="majorBidi" w:cstheme="majorBidi"/>
          <w:b/>
          <w:bCs/>
          <w:sz w:val="28"/>
          <w:szCs w:val="28"/>
          <w:lang w:val="uk-UA"/>
        </w:rPr>
        <w:t>е</w:t>
      </w:r>
      <w:r w:rsidR="00C86F86" w:rsidRPr="00A47F5E">
        <w:rPr>
          <w:rFonts w:asciiTheme="majorBidi" w:hAnsiTheme="majorBidi" w:cstheme="majorBidi"/>
          <w:b/>
          <w:bCs/>
          <w:sz w:val="28"/>
          <w:szCs w:val="28"/>
        </w:rPr>
        <w:t>н</w:t>
      </w:r>
      <w:r w:rsidRPr="00A47F5E">
        <w:rPr>
          <w:rFonts w:asciiTheme="majorBidi" w:hAnsiTheme="majorBidi" w:cstheme="majorBidi"/>
          <w:b/>
          <w:bCs/>
          <w:sz w:val="28"/>
          <w:szCs w:val="28"/>
          <w:lang w:val="uk-UA"/>
        </w:rPr>
        <w:t>ь</w:t>
      </w:r>
      <w:r w:rsidR="00C86F86" w:rsidRPr="00A47F5E">
        <w:rPr>
          <w:rFonts w:asciiTheme="majorBidi" w:hAnsiTheme="majorBidi" w:cstheme="majorBidi"/>
          <w:b/>
          <w:bCs/>
          <w:sz w:val="28"/>
          <w:szCs w:val="28"/>
        </w:rPr>
        <w:t xml:space="preserve"> 2001 р</w:t>
      </w:r>
      <w:r w:rsidRPr="00A47F5E">
        <w:rPr>
          <w:rFonts w:asciiTheme="majorBidi" w:hAnsiTheme="majorBidi" w:cstheme="majorBidi"/>
          <w:b/>
          <w:bCs/>
          <w:sz w:val="28"/>
          <w:szCs w:val="28"/>
          <w:lang w:val="uk-UA"/>
        </w:rPr>
        <w:t>.</w:t>
      </w:r>
      <w:r>
        <w:rPr>
          <w:rFonts w:asciiTheme="majorBidi" w:hAnsiTheme="majorBidi" w:cstheme="majorBidi"/>
          <w:sz w:val="28"/>
          <w:szCs w:val="28"/>
          <w:lang w:val="uk-UA"/>
        </w:rPr>
        <w:t xml:space="preserve"> -</w:t>
      </w:r>
      <w:r w:rsidR="00C86F86" w:rsidRPr="008C0C33">
        <w:rPr>
          <w:rFonts w:asciiTheme="majorBidi" w:hAnsiTheme="majorBidi" w:cstheme="majorBidi"/>
          <w:sz w:val="28"/>
          <w:szCs w:val="28"/>
        </w:rPr>
        <w:t xml:space="preserve"> війська НАТО провели операцію з добровільного розз</w:t>
      </w:r>
      <w:r>
        <w:rPr>
          <w:rFonts w:asciiTheme="majorBidi" w:hAnsiTheme="majorBidi" w:cstheme="majorBidi"/>
          <w:sz w:val="28"/>
          <w:szCs w:val="28"/>
        </w:rPr>
        <w:t>броєння албанських повстанців (</w:t>
      </w:r>
      <w:r w:rsidR="00B44A44">
        <w:rPr>
          <w:rFonts w:asciiTheme="majorBidi" w:hAnsiTheme="majorBidi" w:cstheme="majorBidi"/>
          <w:sz w:val="28"/>
          <w:szCs w:val="28"/>
        </w:rPr>
        <w:t>«Основний урожай»)</w:t>
      </w:r>
      <w:r w:rsidR="00B44A44">
        <w:rPr>
          <w:rFonts w:asciiTheme="majorBidi" w:hAnsiTheme="majorBidi" w:cstheme="majorBidi"/>
          <w:sz w:val="28"/>
          <w:szCs w:val="28"/>
          <w:lang w:val="uk-UA"/>
        </w:rPr>
        <w:t>.</w:t>
      </w:r>
    </w:p>
    <w:p w:rsidR="00C86F86" w:rsidRPr="008C0C33" w:rsidRDefault="00C86F86" w:rsidP="00CC1717">
      <w:pPr>
        <w:pStyle w:val="ac"/>
        <w:shd w:val="clear" w:color="auto" w:fill="FFFFFF"/>
        <w:spacing w:before="0" w:beforeAutospacing="0" w:after="0" w:afterAutospacing="0" w:line="360" w:lineRule="auto"/>
        <w:ind w:firstLine="567"/>
        <w:jc w:val="both"/>
        <w:textAlignment w:val="baseline"/>
        <w:rPr>
          <w:rFonts w:asciiTheme="majorBidi" w:hAnsiTheme="majorBidi" w:cstheme="majorBidi"/>
          <w:sz w:val="28"/>
          <w:szCs w:val="28"/>
        </w:rPr>
      </w:pPr>
      <w:r w:rsidRPr="00CC1717">
        <w:rPr>
          <w:rFonts w:asciiTheme="majorBidi" w:hAnsiTheme="majorBidi" w:cstheme="majorBidi"/>
          <w:b/>
          <w:bCs/>
          <w:sz w:val="28"/>
          <w:szCs w:val="28"/>
        </w:rPr>
        <w:t>2002 р</w:t>
      </w:r>
      <w:r w:rsidR="00B44A44" w:rsidRPr="00CC1717">
        <w:rPr>
          <w:rFonts w:asciiTheme="majorBidi" w:hAnsiTheme="majorBidi" w:cstheme="majorBidi"/>
          <w:b/>
          <w:bCs/>
          <w:sz w:val="28"/>
          <w:szCs w:val="28"/>
          <w:lang w:val="uk-UA"/>
        </w:rPr>
        <w:t>.</w:t>
      </w:r>
      <w:r w:rsidRPr="008C0C33">
        <w:rPr>
          <w:rFonts w:asciiTheme="majorBidi" w:hAnsiTheme="majorBidi" w:cstheme="majorBidi"/>
          <w:sz w:val="28"/>
          <w:szCs w:val="28"/>
        </w:rPr>
        <w:t xml:space="preserve"> – </w:t>
      </w:r>
      <w:r w:rsidR="00B44A44" w:rsidRPr="008C0C33">
        <w:rPr>
          <w:rFonts w:asciiTheme="majorBidi" w:hAnsiTheme="majorBidi" w:cstheme="majorBidi"/>
          <w:sz w:val="28"/>
          <w:szCs w:val="28"/>
        </w:rPr>
        <w:t xml:space="preserve">війська НАТО провели операцію </w:t>
      </w:r>
      <w:r w:rsidRPr="008C0C33">
        <w:rPr>
          <w:rFonts w:asciiTheme="majorBidi" w:hAnsiTheme="majorBidi" w:cstheme="majorBidi"/>
          <w:sz w:val="28"/>
          <w:szCs w:val="28"/>
        </w:rPr>
        <w:t>(«Рудий ліс»), забезпечуючи контроль над обстановкою в кризових районах країни і безпечне повернення біженців до місць колишнього проживання.</w:t>
      </w:r>
    </w:p>
    <w:p w:rsidR="00C86F86" w:rsidRPr="008C0C33" w:rsidRDefault="00CC1717" w:rsidP="00CC1717">
      <w:pPr>
        <w:pStyle w:val="ac"/>
        <w:shd w:val="clear" w:color="auto" w:fill="FFFFFF"/>
        <w:spacing w:before="0" w:beforeAutospacing="0" w:after="0" w:afterAutospacing="0" w:line="360" w:lineRule="auto"/>
        <w:ind w:firstLine="567"/>
        <w:jc w:val="both"/>
        <w:textAlignment w:val="baseline"/>
        <w:rPr>
          <w:rFonts w:asciiTheme="majorBidi" w:hAnsiTheme="majorBidi" w:cstheme="majorBidi"/>
          <w:sz w:val="28"/>
          <w:szCs w:val="28"/>
        </w:rPr>
      </w:pPr>
      <w:r w:rsidRPr="00CC1717">
        <w:rPr>
          <w:rFonts w:asciiTheme="majorBidi" w:hAnsiTheme="majorBidi" w:cstheme="majorBidi"/>
          <w:b/>
          <w:bCs/>
          <w:sz w:val="28"/>
          <w:szCs w:val="28"/>
          <w:lang w:val="uk-UA"/>
        </w:rPr>
        <w:t>В</w:t>
      </w:r>
      <w:r w:rsidR="00C86F86" w:rsidRPr="00CC1717">
        <w:rPr>
          <w:rFonts w:asciiTheme="majorBidi" w:hAnsiTheme="majorBidi" w:cstheme="majorBidi"/>
          <w:b/>
          <w:bCs/>
          <w:sz w:val="28"/>
          <w:szCs w:val="28"/>
        </w:rPr>
        <w:t>ерес</w:t>
      </w:r>
      <w:r w:rsidRPr="00CC1717">
        <w:rPr>
          <w:rFonts w:asciiTheme="majorBidi" w:hAnsiTheme="majorBidi" w:cstheme="majorBidi"/>
          <w:b/>
          <w:bCs/>
          <w:sz w:val="28"/>
          <w:szCs w:val="28"/>
          <w:lang w:val="uk-UA"/>
        </w:rPr>
        <w:t>е</w:t>
      </w:r>
      <w:r w:rsidR="00C86F86" w:rsidRPr="00CC1717">
        <w:rPr>
          <w:rFonts w:asciiTheme="majorBidi" w:hAnsiTheme="majorBidi" w:cstheme="majorBidi"/>
          <w:b/>
          <w:bCs/>
          <w:sz w:val="28"/>
          <w:szCs w:val="28"/>
        </w:rPr>
        <w:t>н</w:t>
      </w:r>
      <w:r w:rsidRPr="00CC1717">
        <w:rPr>
          <w:rFonts w:asciiTheme="majorBidi" w:hAnsiTheme="majorBidi" w:cstheme="majorBidi"/>
          <w:b/>
          <w:bCs/>
          <w:sz w:val="28"/>
          <w:szCs w:val="28"/>
          <w:lang w:val="uk-UA"/>
        </w:rPr>
        <w:t>ь</w:t>
      </w:r>
      <w:r w:rsidR="00C86F86" w:rsidRPr="00CC1717">
        <w:rPr>
          <w:rFonts w:asciiTheme="majorBidi" w:hAnsiTheme="majorBidi" w:cstheme="majorBidi"/>
          <w:b/>
          <w:bCs/>
          <w:sz w:val="28"/>
          <w:szCs w:val="28"/>
        </w:rPr>
        <w:t xml:space="preserve"> 2002 р</w:t>
      </w:r>
      <w:r w:rsidRPr="00CC1717">
        <w:rPr>
          <w:rFonts w:asciiTheme="majorBidi" w:hAnsiTheme="majorBidi" w:cstheme="majorBidi"/>
          <w:b/>
          <w:bCs/>
          <w:sz w:val="28"/>
          <w:szCs w:val="28"/>
          <w:lang w:val="uk-UA"/>
        </w:rPr>
        <w:t>.</w:t>
      </w:r>
      <w:r>
        <w:rPr>
          <w:rFonts w:asciiTheme="majorBidi" w:hAnsiTheme="majorBidi" w:cstheme="majorBidi"/>
          <w:sz w:val="28"/>
          <w:szCs w:val="28"/>
          <w:lang w:val="uk-UA"/>
        </w:rPr>
        <w:t xml:space="preserve"> -</w:t>
      </w:r>
      <w:r w:rsidR="00C86F86" w:rsidRPr="008C0C33">
        <w:rPr>
          <w:rFonts w:asciiTheme="majorBidi" w:hAnsiTheme="majorBidi" w:cstheme="majorBidi"/>
          <w:sz w:val="28"/>
          <w:szCs w:val="28"/>
        </w:rPr>
        <w:t xml:space="preserve"> парламентські вибори, на яких перемогла опозиційна коаліція «Разом за Македонію» на чолі з соціал-демократами. Їх лідер Бранко Црвенковський сформував новий уряд, до якого увійшли соціал-демократи, ліберальні демократи та албанська партія Демократичний союз за інтеграцію на чолі з колишнім політичним керівником Національної Визвольної Армії Алі Ахметі.</w:t>
      </w:r>
    </w:p>
    <w:p w:rsidR="00CC1717" w:rsidRDefault="00CC1717" w:rsidP="00CC1717">
      <w:pPr>
        <w:pStyle w:val="ac"/>
        <w:shd w:val="clear" w:color="auto" w:fill="FFFFFF"/>
        <w:spacing w:before="0" w:beforeAutospacing="0" w:after="0" w:afterAutospacing="0" w:line="360" w:lineRule="auto"/>
        <w:ind w:firstLine="567"/>
        <w:jc w:val="both"/>
        <w:textAlignment w:val="baseline"/>
        <w:rPr>
          <w:rFonts w:asciiTheme="majorBidi" w:hAnsiTheme="majorBidi" w:cstheme="majorBidi"/>
          <w:sz w:val="28"/>
          <w:szCs w:val="28"/>
          <w:lang w:val="uk-UA"/>
        </w:rPr>
      </w:pPr>
      <w:r w:rsidRPr="00CC1717">
        <w:rPr>
          <w:rFonts w:asciiTheme="majorBidi" w:hAnsiTheme="majorBidi" w:cstheme="majorBidi"/>
          <w:b/>
          <w:bCs/>
          <w:sz w:val="28"/>
          <w:szCs w:val="28"/>
          <w:lang w:val="uk-UA"/>
        </w:rPr>
        <w:t>Л</w:t>
      </w:r>
      <w:r w:rsidRPr="00CC1717">
        <w:rPr>
          <w:rFonts w:asciiTheme="majorBidi" w:hAnsiTheme="majorBidi" w:cstheme="majorBidi"/>
          <w:b/>
          <w:bCs/>
          <w:sz w:val="28"/>
          <w:szCs w:val="28"/>
        </w:rPr>
        <w:t>ют</w:t>
      </w:r>
      <w:r w:rsidRPr="00CC1717">
        <w:rPr>
          <w:rFonts w:asciiTheme="majorBidi" w:hAnsiTheme="majorBidi" w:cstheme="majorBidi"/>
          <w:b/>
          <w:bCs/>
          <w:sz w:val="28"/>
          <w:szCs w:val="28"/>
          <w:lang w:val="uk-UA"/>
        </w:rPr>
        <w:t>ий</w:t>
      </w:r>
      <w:r w:rsidRPr="00CC1717">
        <w:rPr>
          <w:rFonts w:asciiTheme="majorBidi" w:hAnsiTheme="majorBidi" w:cstheme="majorBidi"/>
          <w:b/>
          <w:bCs/>
          <w:sz w:val="28"/>
          <w:szCs w:val="28"/>
        </w:rPr>
        <w:t xml:space="preserve"> 2004 р</w:t>
      </w:r>
      <w:r w:rsidRPr="00CC1717">
        <w:rPr>
          <w:rFonts w:asciiTheme="majorBidi" w:hAnsiTheme="majorBidi" w:cstheme="majorBidi"/>
          <w:b/>
          <w:bCs/>
          <w:sz w:val="28"/>
          <w:szCs w:val="28"/>
          <w:lang w:val="uk-UA"/>
        </w:rPr>
        <w:t>.</w:t>
      </w:r>
      <w:r>
        <w:rPr>
          <w:rFonts w:asciiTheme="majorBidi" w:hAnsiTheme="majorBidi" w:cstheme="majorBidi"/>
          <w:sz w:val="28"/>
          <w:szCs w:val="28"/>
          <w:lang w:val="uk-UA"/>
        </w:rPr>
        <w:t xml:space="preserve"> - </w:t>
      </w:r>
      <w:r>
        <w:rPr>
          <w:rFonts w:asciiTheme="majorBidi" w:hAnsiTheme="majorBidi" w:cstheme="majorBidi"/>
          <w:sz w:val="28"/>
          <w:szCs w:val="28"/>
        </w:rPr>
        <w:t>загибел</w:t>
      </w:r>
      <w:r>
        <w:rPr>
          <w:rFonts w:asciiTheme="majorBidi" w:hAnsiTheme="majorBidi" w:cstheme="majorBidi"/>
          <w:sz w:val="28"/>
          <w:szCs w:val="28"/>
          <w:lang w:val="uk-UA"/>
        </w:rPr>
        <w:t>ь</w:t>
      </w:r>
      <w:r w:rsidR="00C86F86" w:rsidRPr="008C0C33">
        <w:rPr>
          <w:rFonts w:asciiTheme="majorBidi" w:hAnsiTheme="majorBidi" w:cstheme="majorBidi"/>
          <w:sz w:val="28"/>
          <w:szCs w:val="28"/>
        </w:rPr>
        <w:t xml:space="preserve"> в авіакатастрофі президента Б. Трайковського</w:t>
      </w:r>
      <w:r>
        <w:rPr>
          <w:rFonts w:asciiTheme="majorBidi" w:hAnsiTheme="majorBidi" w:cstheme="majorBidi"/>
          <w:sz w:val="28"/>
          <w:szCs w:val="28"/>
          <w:lang w:val="uk-UA"/>
        </w:rPr>
        <w:t>.</w:t>
      </w:r>
      <w:r w:rsidR="00C86F86" w:rsidRPr="008C0C33">
        <w:rPr>
          <w:rFonts w:asciiTheme="majorBidi" w:hAnsiTheme="majorBidi" w:cstheme="majorBidi"/>
          <w:sz w:val="28"/>
          <w:szCs w:val="28"/>
        </w:rPr>
        <w:t xml:space="preserve"> </w:t>
      </w:r>
    </w:p>
    <w:p w:rsidR="00CC1717" w:rsidRDefault="00CC1717" w:rsidP="00CC1717">
      <w:pPr>
        <w:pStyle w:val="ac"/>
        <w:shd w:val="clear" w:color="auto" w:fill="FFFFFF"/>
        <w:spacing w:before="0" w:beforeAutospacing="0" w:after="0" w:afterAutospacing="0" w:line="360" w:lineRule="auto"/>
        <w:ind w:firstLine="567"/>
        <w:jc w:val="both"/>
        <w:textAlignment w:val="baseline"/>
        <w:rPr>
          <w:rFonts w:asciiTheme="majorBidi" w:hAnsiTheme="majorBidi" w:cstheme="majorBidi"/>
          <w:sz w:val="28"/>
          <w:szCs w:val="28"/>
          <w:lang w:val="uk-UA"/>
        </w:rPr>
      </w:pPr>
      <w:r w:rsidRPr="00CC1717">
        <w:rPr>
          <w:rFonts w:asciiTheme="majorBidi" w:hAnsiTheme="majorBidi" w:cstheme="majorBidi"/>
          <w:b/>
          <w:bCs/>
          <w:sz w:val="28"/>
          <w:szCs w:val="28"/>
          <w:lang w:val="uk-UA"/>
        </w:rPr>
        <w:t>К</w:t>
      </w:r>
      <w:r w:rsidRPr="00CC1717">
        <w:rPr>
          <w:rFonts w:asciiTheme="majorBidi" w:hAnsiTheme="majorBidi" w:cstheme="majorBidi"/>
          <w:b/>
          <w:bCs/>
          <w:sz w:val="28"/>
          <w:szCs w:val="28"/>
        </w:rPr>
        <w:t>віт</w:t>
      </w:r>
      <w:r w:rsidRPr="00CC1717">
        <w:rPr>
          <w:rFonts w:asciiTheme="majorBidi" w:hAnsiTheme="majorBidi" w:cstheme="majorBidi"/>
          <w:b/>
          <w:bCs/>
          <w:sz w:val="28"/>
          <w:szCs w:val="28"/>
          <w:lang w:val="uk-UA"/>
        </w:rPr>
        <w:t>к</w:t>
      </w:r>
      <w:r w:rsidRPr="00CC1717">
        <w:rPr>
          <w:rFonts w:asciiTheme="majorBidi" w:hAnsiTheme="majorBidi" w:cstheme="majorBidi"/>
          <w:b/>
          <w:bCs/>
          <w:sz w:val="28"/>
          <w:szCs w:val="28"/>
        </w:rPr>
        <w:t>н</w:t>
      </w:r>
      <w:r w:rsidRPr="00CC1717">
        <w:rPr>
          <w:rFonts w:asciiTheme="majorBidi" w:hAnsiTheme="majorBidi" w:cstheme="majorBidi"/>
          <w:b/>
          <w:bCs/>
          <w:sz w:val="28"/>
          <w:szCs w:val="28"/>
          <w:lang w:val="uk-UA"/>
        </w:rPr>
        <w:t>ь</w:t>
      </w:r>
      <w:r w:rsidRPr="00CC1717">
        <w:rPr>
          <w:rFonts w:asciiTheme="majorBidi" w:hAnsiTheme="majorBidi" w:cstheme="majorBidi"/>
          <w:b/>
          <w:bCs/>
          <w:sz w:val="28"/>
          <w:szCs w:val="28"/>
        </w:rPr>
        <w:t xml:space="preserve"> 2004 р</w:t>
      </w:r>
      <w:r w:rsidRPr="00CC1717">
        <w:rPr>
          <w:rFonts w:asciiTheme="majorBidi" w:hAnsiTheme="majorBidi" w:cstheme="majorBidi"/>
          <w:b/>
          <w:bCs/>
          <w:sz w:val="28"/>
          <w:szCs w:val="28"/>
          <w:lang w:val="uk-UA"/>
        </w:rPr>
        <w:t>.</w:t>
      </w:r>
      <w:r>
        <w:rPr>
          <w:rFonts w:asciiTheme="majorBidi" w:hAnsiTheme="majorBidi" w:cstheme="majorBidi"/>
          <w:sz w:val="28"/>
          <w:szCs w:val="28"/>
          <w:lang w:val="uk-UA"/>
        </w:rPr>
        <w:t xml:space="preserve"> - президентом</w:t>
      </w:r>
      <w:r w:rsidR="00C86F86" w:rsidRPr="008C0C33">
        <w:rPr>
          <w:rFonts w:asciiTheme="majorBidi" w:hAnsiTheme="majorBidi" w:cstheme="majorBidi"/>
          <w:sz w:val="28"/>
          <w:szCs w:val="28"/>
        </w:rPr>
        <w:t xml:space="preserve"> обраний Бранко Црвенковський. </w:t>
      </w:r>
    </w:p>
    <w:p w:rsidR="00C86F86" w:rsidRPr="008C0C33" w:rsidRDefault="00CC1717" w:rsidP="00CC1717">
      <w:pPr>
        <w:pStyle w:val="ac"/>
        <w:shd w:val="clear" w:color="auto" w:fill="FFFFFF"/>
        <w:spacing w:before="0" w:beforeAutospacing="0" w:after="0" w:afterAutospacing="0" w:line="360" w:lineRule="auto"/>
        <w:ind w:firstLine="567"/>
        <w:jc w:val="both"/>
        <w:textAlignment w:val="baseline"/>
        <w:rPr>
          <w:rFonts w:asciiTheme="majorBidi" w:hAnsiTheme="majorBidi" w:cstheme="majorBidi"/>
          <w:sz w:val="28"/>
          <w:szCs w:val="28"/>
        </w:rPr>
      </w:pPr>
      <w:r w:rsidRPr="00CC1717">
        <w:rPr>
          <w:rFonts w:asciiTheme="majorBidi" w:hAnsiTheme="majorBidi" w:cstheme="majorBidi"/>
          <w:b/>
          <w:bCs/>
          <w:sz w:val="28"/>
          <w:szCs w:val="28"/>
          <w:lang w:val="uk-UA"/>
        </w:rPr>
        <w:t>Ч</w:t>
      </w:r>
      <w:r w:rsidR="00C86F86" w:rsidRPr="00CC1717">
        <w:rPr>
          <w:rFonts w:asciiTheme="majorBidi" w:hAnsiTheme="majorBidi" w:cstheme="majorBidi"/>
          <w:b/>
          <w:bCs/>
          <w:sz w:val="28"/>
          <w:szCs w:val="28"/>
        </w:rPr>
        <w:t>ерв</w:t>
      </w:r>
      <w:r w:rsidRPr="00CC1717">
        <w:rPr>
          <w:rFonts w:asciiTheme="majorBidi" w:hAnsiTheme="majorBidi" w:cstheme="majorBidi"/>
          <w:b/>
          <w:bCs/>
          <w:sz w:val="28"/>
          <w:szCs w:val="28"/>
          <w:lang w:val="uk-UA"/>
        </w:rPr>
        <w:t>е</w:t>
      </w:r>
      <w:r w:rsidRPr="00CC1717">
        <w:rPr>
          <w:rFonts w:asciiTheme="majorBidi" w:hAnsiTheme="majorBidi" w:cstheme="majorBidi"/>
          <w:b/>
          <w:bCs/>
          <w:sz w:val="28"/>
          <w:szCs w:val="28"/>
        </w:rPr>
        <w:t>н</w:t>
      </w:r>
      <w:r w:rsidRPr="00CC1717">
        <w:rPr>
          <w:rFonts w:asciiTheme="majorBidi" w:hAnsiTheme="majorBidi" w:cstheme="majorBidi"/>
          <w:b/>
          <w:bCs/>
          <w:sz w:val="28"/>
          <w:szCs w:val="28"/>
          <w:lang w:val="uk-UA"/>
        </w:rPr>
        <w:t>ь</w:t>
      </w:r>
      <w:r w:rsidR="00C86F86" w:rsidRPr="00CC1717">
        <w:rPr>
          <w:rFonts w:asciiTheme="majorBidi" w:hAnsiTheme="majorBidi" w:cstheme="majorBidi"/>
          <w:b/>
          <w:bCs/>
          <w:sz w:val="28"/>
          <w:szCs w:val="28"/>
        </w:rPr>
        <w:t xml:space="preserve"> 2004 р</w:t>
      </w:r>
      <w:r w:rsidRPr="00CC1717">
        <w:rPr>
          <w:rFonts w:asciiTheme="majorBidi" w:hAnsiTheme="majorBidi" w:cstheme="majorBidi"/>
          <w:b/>
          <w:bCs/>
          <w:sz w:val="28"/>
          <w:szCs w:val="28"/>
          <w:lang w:val="uk-UA"/>
        </w:rPr>
        <w:t>.</w:t>
      </w:r>
      <w:r>
        <w:rPr>
          <w:rFonts w:asciiTheme="majorBidi" w:hAnsiTheme="majorBidi" w:cstheme="majorBidi"/>
          <w:sz w:val="28"/>
          <w:szCs w:val="28"/>
          <w:lang w:val="uk-UA"/>
        </w:rPr>
        <w:t xml:space="preserve"> -</w:t>
      </w:r>
      <w:r w:rsidR="00C86F86" w:rsidRPr="008C0C33">
        <w:rPr>
          <w:rFonts w:asciiTheme="majorBidi" w:hAnsiTheme="majorBidi" w:cstheme="majorBidi"/>
          <w:sz w:val="28"/>
          <w:szCs w:val="28"/>
        </w:rPr>
        <w:t xml:space="preserve"> прем’єр-міністром став Харі Костов.</w:t>
      </w:r>
    </w:p>
    <w:p w:rsidR="00CC1717" w:rsidRDefault="00CC1717" w:rsidP="00CC1717">
      <w:pPr>
        <w:pStyle w:val="ac"/>
        <w:shd w:val="clear" w:color="auto" w:fill="FFFFFF"/>
        <w:spacing w:before="0" w:beforeAutospacing="0" w:after="0" w:afterAutospacing="0" w:line="360" w:lineRule="auto"/>
        <w:ind w:firstLine="567"/>
        <w:jc w:val="both"/>
        <w:textAlignment w:val="baseline"/>
        <w:rPr>
          <w:rFonts w:asciiTheme="majorBidi" w:hAnsiTheme="majorBidi" w:cstheme="majorBidi"/>
          <w:sz w:val="28"/>
          <w:szCs w:val="28"/>
          <w:lang w:val="uk-UA"/>
        </w:rPr>
      </w:pPr>
      <w:r w:rsidRPr="00CC1717">
        <w:rPr>
          <w:rFonts w:asciiTheme="majorBidi" w:hAnsiTheme="majorBidi" w:cstheme="majorBidi"/>
          <w:b/>
          <w:bCs/>
          <w:sz w:val="28"/>
          <w:szCs w:val="28"/>
          <w:lang w:val="uk-UA"/>
        </w:rPr>
        <w:t>Л</w:t>
      </w:r>
      <w:r w:rsidR="00C86F86" w:rsidRPr="00CC1717">
        <w:rPr>
          <w:rFonts w:asciiTheme="majorBidi" w:hAnsiTheme="majorBidi" w:cstheme="majorBidi"/>
          <w:b/>
          <w:bCs/>
          <w:sz w:val="28"/>
          <w:szCs w:val="28"/>
        </w:rPr>
        <w:t>ип</w:t>
      </w:r>
      <w:r w:rsidRPr="00CC1717">
        <w:rPr>
          <w:rFonts w:asciiTheme="majorBidi" w:hAnsiTheme="majorBidi" w:cstheme="majorBidi"/>
          <w:b/>
          <w:bCs/>
          <w:sz w:val="28"/>
          <w:szCs w:val="28"/>
          <w:lang w:val="uk-UA"/>
        </w:rPr>
        <w:t>е</w:t>
      </w:r>
      <w:r w:rsidRPr="00CC1717">
        <w:rPr>
          <w:rFonts w:asciiTheme="majorBidi" w:hAnsiTheme="majorBidi" w:cstheme="majorBidi"/>
          <w:b/>
          <w:bCs/>
          <w:sz w:val="28"/>
          <w:szCs w:val="28"/>
        </w:rPr>
        <w:t>н</w:t>
      </w:r>
      <w:r w:rsidRPr="00CC1717">
        <w:rPr>
          <w:rFonts w:asciiTheme="majorBidi" w:hAnsiTheme="majorBidi" w:cstheme="majorBidi"/>
          <w:b/>
          <w:bCs/>
          <w:sz w:val="28"/>
          <w:szCs w:val="28"/>
          <w:lang w:val="uk-UA"/>
        </w:rPr>
        <w:t>ь</w:t>
      </w:r>
      <w:r w:rsidR="00C86F86" w:rsidRPr="00CC1717">
        <w:rPr>
          <w:rFonts w:asciiTheme="majorBidi" w:hAnsiTheme="majorBidi" w:cstheme="majorBidi"/>
          <w:b/>
          <w:bCs/>
          <w:sz w:val="28"/>
          <w:szCs w:val="28"/>
        </w:rPr>
        <w:t xml:space="preserve"> 2004 р</w:t>
      </w:r>
      <w:r w:rsidRPr="00CC1717">
        <w:rPr>
          <w:rFonts w:asciiTheme="majorBidi" w:hAnsiTheme="majorBidi" w:cstheme="majorBidi"/>
          <w:b/>
          <w:bCs/>
          <w:sz w:val="28"/>
          <w:szCs w:val="28"/>
          <w:lang w:val="uk-UA"/>
        </w:rPr>
        <w:t>.</w:t>
      </w:r>
      <w:r>
        <w:rPr>
          <w:rFonts w:asciiTheme="majorBidi" w:hAnsiTheme="majorBidi" w:cstheme="majorBidi"/>
          <w:sz w:val="28"/>
          <w:szCs w:val="28"/>
          <w:lang w:val="uk-UA"/>
        </w:rPr>
        <w:t xml:space="preserve"> -</w:t>
      </w:r>
      <w:r w:rsidR="00C86F86" w:rsidRPr="008C0C33">
        <w:rPr>
          <w:rFonts w:asciiTheme="majorBidi" w:hAnsiTheme="majorBidi" w:cstheme="majorBidi"/>
          <w:sz w:val="28"/>
          <w:szCs w:val="28"/>
        </w:rPr>
        <w:t xml:space="preserve"> демонстрації македонського населення, яке протестувало проти зміни державних кордонів і надання більш широкої самостійності муніципалітетам, де компактно мешкають албанці. </w:t>
      </w:r>
    </w:p>
    <w:p w:rsidR="00C86F86" w:rsidRPr="008C0C33" w:rsidRDefault="00CC1717" w:rsidP="00CC1717">
      <w:pPr>
        <w:pStyle w:val="ac"/>
        <w:shd w:val="clear" w:color="auto" w:fill="FFFFFF"/>
        <w:spacing w:before="0" w:beforeAutospacing="0" w:after="0" w:afterAutospacing="0" w:line="360" w:lineRule="auto"/>
        <w:ind w:firstLine="567"/>
        <w:jc w:val="both"/>
        <w:textAlignment w:val="baseline"/>
        <w:rPr>
          <w:rFonts w:asciiTheme="majorBidi" w:hAnsiTheme="majorBidi" w:cstheme="majorBidi"/>
          <w:sz w:val="28"/>
          <w:szCs w:val="28"/>
        </w:rPr>
      </w:pPr>
      <w:r w:rsidRPr="00CC1717">
        <w:rPr>
          <w:rFonts w:asciiTheme="majorBidi" w:hAnsiTheme="majorBidi" w:cstheme="majorBidi"/>
          <w:b/>
          <w:bCs/>
          <w:sz w:val="28"/>
          <w:szCs w:val="28"/>
          <w:lang w:val="uk-UA"/>
        </w:rPr>
        <w:t>С</w:t>
      </w:r>
      <w:r w:rsidR="00C86F86" w:rsidRPr="00CC1717">
        <w:rPr>
          <w:rFonts w:asciiTheme="majorBidi" w:hAnsiTheme="majorBidi" w:cstheme="majorBidi"/>
          <w:b/>
          <w:bCs/>
          <w:sz w:val="28"/>
          <w:szCs w:val="28"/>
          <w:lang w:val="uk-UA"/>
        </w:rPr>
        <w:t>ерп</w:t>
      </w:r>
      <w:r w:rsidRPr="00CC1717">
        <w:rPr>
          <w:rFonts w:asciiTheme="majorBidi" w:hAnsiTheme="majorBidi" w:cstheme="majorBidi"/>
          <w:b/>
          <w:bCs/>
          <w:sz w:val="28"/>
          <w:szCs w:val="28"/>
          <w:lang w:val="uk-UA"/>
        </w:rPr>
        <w:t>е</w:t>
      </w:r>
      <w:r w:rsidR="00C86F86" w:rsidRPr="00CC1717">
        <w:rPr>
          <w:rFonts w:asciiTheme="majorBidi" w:hAnsiTheme="majorBidi" w:cstheme="majorBidi"/>
          <w:b/>
          <w:bCs/>
          <w:sz w:val="28"/>
          <w:szCs w:val="28"/>
          <w:lang w:val="uk-UA"/>
        </w:rPr>
        <w:t>н</w:t>
      </w:r>
      <w:r w:rsidRPr="00CC1717">
        <w:rPr>
          <w:rFonts w:asciiTheme="majorBidi" w:hAnsiTheme="majorBidi" w:cstheme="majorBidi"/>
          <w:b/>
          <w:bCs/>
          <w:sz w:val="28"/>
          <w:szCs w:val="28"/>
          <w:lang w:val="uk-UA"/>
        </w:rPr>
        <w:t>ь</w:t>
      </w:r>
      <w:r w:rsidR="00C86F86" w:rsidRPr="00CC1717">
        <w:rPr>
          <w:rFonts w:asciiTheme="majorBidi" w:hAnsiTheme="majorBidi" w:cstheme="majorBidi"/>
          <w:b/>
          <w:bCs/>
          <w:sz w:val="28"/>
          <w:szCs w:val="28"/>
          <w:lang w:val="uk-UA"/>
        </w:rPr>
        <w:t xml:space="preserve"> 2004 р</w:t>
      </w:r>
      <w:r w:rsidRPr="00CC1717">
        <w:rPr>
          <w:rFonts w:asciiTheme="majorBidi" w:hAnsiTheme="majorBidi" w:cstheme="majorBidi"/>
          <w:b/>
          <w:bCs/>
          <w:sz w:val="28"/>
          <w:szCs w:val="28"/>
          <w:lang w:val="uk-UA"/>
        </w:rPr>
        <w:t>.</w:t>
      </w:r>
      <w:r>
        <w:rPr>
          <w:rFonts w:asciiTheme="majorBidi" w:hAnsiTheme="majorBidi" w:cstheme="majorBidi"/>
          <w:sz w:val="28"/>
          <w:szCs w:val="28"/>
          <w:lang w:val="uk-UA"/>
        </w:rPr>
        <w:t xml:space="preserve"> -</w:t>
      </w:r>
      <w:r w:rsidRPr="00CC1717">
        <w:rPr>
          <w:rFonts w:asciiTheme="majorBidi" w:hAnsiTheme="majorBidi" w:cstheme="majorBidi"/>
          <w:sz w:val="28"/>
          <w:szCs w:val="28"/>
          <w:lang w:val="uk-UA"/>
        </w:rPr>
        <w:t xml:space="preserve"> парламент схвалив</w:t>
      </w:r>
      <w:r w:rsidR="00C86F86" w:rsidRPr="00CC1717">
        <w:rPr>
          <w:rFonts w:asciiTheme="majorBidi" w:hAnsiTheme="majorBidi" w:cstheme="majorBidi"/>
          <w:sz w:val="28"/>
          <w:szCs w:val="28"/>
          <w:lang w:val="uk-UA"/>
        </w:rPr>
        <w:t xml:space="preserve"> закони</w:t>
      </w:r>
      <w:r>
        <w:rPr>
          <w:rFonts w:asciiTheme="majorBidi" w:hAnsiTheme="majorBidi" w:cstheme="majorBidi"/>
          <w:sz w:val="28"/>
          <w:szCs w:val="28"/>
          <w:lang w:val="uk-UA"/>
        </w:rPr>
        <w:t xml:space="preserve"> </w:t>
      </w:r>
      <w:r w:rsidRPr="00CC1717">
        <w:rPr>
          <w:rFonts w:asciiTheme="majorBidi" w:hAnsiTheme="majorBidi" w:cstheme="majorBidi"/>
          <w:sz w:val="28"/>
          <w:szCs w:val="28"/>
          <w:lang w:val="uk-UA"/>
        </w:rPr>
        <w:t xml:space="preserve">проти зміни державних кордонів і надання більш широкої самостійності муніципалітетам, де компактно мешкають </w:t>
      </w:r>
      <w:r w:rsidRPr="00CC1717">
        <w:rPr>
          <w:rFonts w:asciiTheme="majorBidi" w:hAnsiTheme="majorBidi" w:cstheme="majorBidi"/>
          <w:sz w:val="28"/>
          <w:szCs w:val="28"/>
          <w:lang w:val="uk-UA"/>
        </w:rPr>
        <w:lastRenderedPageBreak/>
        <w:t>албанці.</w:t>
      </w:r>
      <w:r w:rsidR="00C86F86" w:rsidRPr="00CC1717">
        <w:rPr>
          <w:rFonts w:asciiTheme="majorBidi" w:hAnsiTheme="majorBidi" w:cstheme="majorBidi"/>
          <w:sz w:val="28"/>
          <w:szCs w:val="28"/>
          <w:lang w:val="uk-UA"/>
        </w:rPr>
        <w:t xml:space="preserve"> </w:t>
      </w:r>
      <w:r w:rsidR="00C86F86" w:rsidRPr="008C0C33">
        <w:rPr>
          <w:rFonts w:asciiTheme="majorBidi" w:hAnsiTheme="majorBidi" w:cstheme="majorBidi"/>
          <w:sz w:val="28"/>
          <w:szCs w:val="28"/>
        </w:rPr>
        <w:t>Референдум в листопаді того ж року, ініціатори якого прагнули домогтися їх скасування, провалився через низьку явку.</w:t>
      </w:r>
    </w:p>
    <w:p w:rsidR="00CC1717" w:rsidRDefault="00CC1717" w:rsidP="00CC1717">
      <w:pPr>
        <w:pStyle w:val="ac"/>
        <w:shd w:val="clear" w:color="auto" w:fill="FFFFFF"/>
        <w:spacing w:before="0" w:beforeAutospacing="0" w:after="0" w:afterAutospacing="0" w:line="360" w:lineRule="auto"/>
        <w:ind w:firstLine="567"/>
        <w:jc w:val="both"/>
        <w:textAlignment w:val="baseline"/>
        <w:rPr>
          <w:rFonts w:asciiTheme="majorBidi" w:hAnsiTheme="majorBidi" w:cstheme="majorBidi"/>
          <w:sz w:val="28"/>
          <w:szCs w:val="28"/>
          <w:lang w:val="uk-UA"/>
        </w:rPr>
      </w:pPr>
      <w:r w:rsidRPr="00CC1717">
        <w:rPr>
          <w:rFonts w:asciiTheme="majorBidi" w:hAnsiTheme="majorBidi" w:cstheme="majorBidi"/>
          <w:b/>
          <w:bCs/>
          <w:sz w:val="28"/>
          <w:szCs w:val="28"/>
        </w:rPr>
        <w:t>2006 р</w:t>
      </w:r>
      <w:r w:rsidRPr="00CC1717">
        <w:rPr>
          <w:rFonts w:asciiTheme="majorBidi" w:hAnsiTheme="majorBidi" w:cstheme="majorBidi"/>
          <w:b/>
          <w:bCs/>
          <w:sz w:val="28"/>
          <w:szCs w:val="28"/>
          <w:lang w:val="uk-UA"/>
        </w:rPr>
        <w:t>.</w:t>
      </w:r>
      <w:r>
        <w:rPr>
          <w:rFonts w:asciiTheme="majorBidi" w:hAnsiTheme="majorBidi" w:cstheme="majorBidi"/>
          <w:sz w:val="28"/>
          <w:szCs w:val="28"/>
          <w:lang w:val="uk-UA"/>
        </w:rPr>
        <w:t xml:space="preserve"> -</w:t>
      </w:r>
      <w:r w:rsidRPr="008C0C33">
        <w:rPr>
          <w:rFonts w:asciiTheme="majorBidi" w:hAnsiTheme="majorBidi" w:cstheme="majorBidi"/>
          <w:sz w:val="28"/>
          <w:szCs w:val="28"/>
        </w:rPr>
        <w:t xml:space="preserve"> </w:t>
      </w:r>
      <w:r w:rsidR="00C86F86" w:rsidRPr="008C0C33">
        <w:rPr>
          <w:rFonts w:asciiTheme="majorBidi" w:hAnsiTheme="majorBidi" w:cstheme="majorBidi"/>
          <w:sz w:val="28"/>
          <w:szCs w:val="28"/>
        </w:rPr>
        <w:t>коаліція на чолі з ВМРО-ДПМНЄ знову повернулася до влади</w:t>
      </w:r>
      <w:r>
        <w:rPr>
          <w:rFonts w:asciiTheme="majorBidi" w:hAnsiTheme="majorBidi" w:cstheme="majorBidi"/>
          <w:sz w:val="28"/>
          <w:szCs w:val="28"/>
          <w:lang w:val="uk-UA"/>
        </w:rPr>
        <w:t xml:space="preserve"> в результаті </w:t>
      </w:r>
      <w:r w:rsidRPr="008C0C33">
        <w:rPr>
          <w:rFonts w:asciiTheme="majorBidi" w:hAnsiTheme="majorBidi" w:cstheme="majorBidi"/>
          <w:sz w:val="28"/>
          <w:szCs w:val="28"/>
        </w:rPr>
        <w:t>парламентських вибор</w:t>
      </w:r>
      <w:r>
        <w:rPr>
          <w:rFonts w:asciiTheme="majorBidi" w:hAnsiTheme="majorBidi" w:cstheme="majorBidi"/>
          <w:sz w:val="28"/>
          <w:szCs w:val="28"/>
          <w:lang w:val="uk-UA"/>
        </w:rPr>
        <w:t>ів.</w:t>
      </w:r>
    </w:p>
    <w:p w:rsidR="00C86F86" w:rsidRPr="008C0C33" w:rsidRDefault="00CC1717" w:rsidP="00CC1717">
      <w:pPr>
        <w:pStyle w:val="ac"/>
        <w:shd w:val="clear" w:color="auto" w:fill="FFFFFF"/>
        <w:spacing w:before="0" w:beforeAutospacing="0" w:after="0" w:afterAutospacing="0" w:line="360" w:lineRule="auto"/>
        <w:ind w:firstLine="567"/>
        <w:jc w:val="both"/>
        <w:textAlignment w:val="baseline"/>
        <w:rPr>
          <w:rFonts w:asciiTheme="majorBidi" w:hAnsiTheme="majorBidi" w:cstheme="majorBidi"/>
          <w:sz w:val="28"/>
          <w:szCs w:val="28"/>
        </w:rPr>
      </w:pPr>
      <w:r w:rsidRPr="00CC1717">
        <w:rPr>
          <w:rFonts w:asciiTheme="majorBidi" w:hAnsiTheme="majorBidi" w:cstheme="majorBidi"/>
          <w:b/>
          <w:bCs/>
          <w:sz w:val="28"/>
          <w:szCs w:val="28"/>
        </w:rPr>
        <w:t>2008 р</w:t>
      </w:r>
      <w:r w:rsidRPr="00CC1717">
        <w:rPr>
          <w:rFonts w:asciiTheme="majorBidi" w:hAnsiTheme="majorBidi" w:cstheme="majorBidi"/>
          <w:b/>
          <w:bCs/>
          <w:sz w:val="28"/>
          <w:szCs w:val="28"/>
          <w:lang w:val="uk-UA"/>
        </w:rPr>
        <w:t>.</w:t>
      </w:r>
      <w:r>
        <w:rPr>
          <w:rFonts w:asciiTheme="majorBidi" w:hAnsiTheme="majorBidi" w:cstheme="majorBidi"/>
          <w:sz w:val="28"/>
          <w:szCs w:val="28"/>
          <w:lang w:val="uk-UA"/>
        </w:rPr>
        <w:t xml:space="preserve"> - </w:t>
      </w:r>
      <w:r w:rsidRPr="008C0C33">
        <w:rPr>
          <w:rFonts w:asciiTheme="majorBidi" w:hAnsiTheme="majorBidi" w:cstheme="majorBidi"/>
          <w:sz w:val="28"/>
          <w:szCs w:val="28"/>
        </w:rPr>
        <w:t>коаліція на чолі з ВМРО-ДПМНЄ</w:t>
      </w:r>
      <w:r w:rsidR="00C86F86" w:rsidRPr="008C0C33">
        <w:rPr>
          <w:rFonts w:asciiTheme="majorBidi" w:hAnsiTheme="majorBidi" w:cstheme="majorBidi"/>
          <w:sz w:val="28"/>
          <w:szCs w:val="28"/>
        </w:rPr>
        <w:t xml:space="preserve"> на дострокових виборах завоювала більшість місць в парламенті.</w:t>
      </w:r>
    </w:p>
    <w:p w:rsidR="00CC1717" w:rsidRDefault="00CC1717" w:rsidP="00CC1717">
      <w:pPr>
        <w:pStyle w:val="ac"/>
        <w:shd w:val="clear" w:color="auto" w:fill="FFFFFF"/>
        <w:spacing w:before="0" w:beforeAutospacing="0" w:after="0" w:afterAutospacing="0" w:line="360" w:lineRule="auto"/>
        <w:ind w:firstLine="567"/>
        <w:jc w:val="both"/>
        <w:textAlignment w:val="baseline"/>
        <w:rPr>
          <w:rFonts w:asciiTheme="majorBidi" w:hAnsiTheme="majorBidi" w:cstheme="majorBidi"/>
          <w:sz w:val="28"/>
          <w:szCs w:val="28"/>
          <w:lang w:val="uk-UA"/>
        </w:rPr>
      </w:pPr>
      <w:r w:rsidRPr="00CC1717">
        <w:rPr>
          <w:rFonts w:asciiTheme="majorBidi" w:hAnsiTheme="majorBidi" w:cstheme="majorBidi"/>
          <w:b/>
          <w:bCs/>
          <w:sz w:val="28"/>
          <w:szCs w:val="28"/>
          <w:lang w:val="uk-UA"/>
        </w:rPr>
        <w:t>Б</w:t>
      </w:r>
      <w:r w:rsidR="00C86F86" w:rsidRPr="00CC1717">
        <w:rPr>
          <w:rFonts w:asciiTheme="majorBidi" w:hAnsiTheme="majorBidi" w:cstheme="majorBidi"/>
          <w:b/>
          <w:bCs/>
          <w:sz w:val="28"/>
          <w:szCs w:val="28"/>
        </w:rPr>
        <w:t>ерез</w:t>
      </w:r>
      <w:r w:rsidRPr="00CC1717">
        <w:rPr>
          <w:rFonts w:asciiTheme="majorBidi" w:hAnsiTheme="majorBidi" w:cstheme="majorBidi"/>
          <w:b/>
          <w:bCs/>
          <w:sz w:val="28"/>
          <w:szCs w:val="28"/>
          <w:lang w:val="uk-UA"/>
        </w:rPr>
        <w:t>е</w:t>
      </w:r>
      <w:r w:rsidR="00C86F86" w:rsidRPr="00CC1717">
        <w:rPr>
          <w:rFonts w:asciiTheme="majorBidi" w:hAnsiTheme="majorBidi" w:cstheme="majorBidi"/>
          <w:b/>
          <w:bCs/>
          <w:sz w:val="28"/>
          <w:szCs w:val="28"/>
        </w:rPr>
        <w:t>н</w:t>
      </w:r>
      <w:r w:rsidRPr="00CC1717">
        <w:rPr>
          <w:rFonts w:asciiTheme="majorBidi" w:hAnsiTheme="majorBidi" w:cstheme="majorBidi"/>
          <w:b/>
          <w:bCs/>
          <w:sz w:val="28"/>
          <w:szCs w:val="28"/>
          <w:lang w:val="uk-UA"/>
        </w:rPr>
        <w:t>ь</w:t>
      </w:r>
      <w:r w:rsidR="00C86F86" w:rsidRPr="00CC1717">
        <w:rPr>
          <w:rFonts w:asciiTheme="majorBidi" w:hAnsiTheme="majorBidi" w:cstheme="majorBidi"/>
          <w:b/>
          <w:bCs/>
          <w:sz w:val="28"/>
          <w:szCs w:val="28"/>
        </w:rPr>
        <w:t xml:space="preserve"> 2001 р</w:t>
      </w:r>
      <w:r w:rsidRPr="00CC1717">
        <w:rPr>
          <w:rFonts w:asciiTheme="majorBidi" w:hAnsiTheme="majorBidi" w:cstheme="majorBidi"/>
          <w:b/>
          <w:bCs/>
          <w:sz w:val="28"/>
          <w:szCs w:val="28"/>
          <w:lang w:val="uk-UA"/>
        </w:rPr>
        <w:t>.</w:t>
      </w:r>
      <w:r>
        <w:rPr>
          <w:rFonts w:asciiTheme="majorBidi" w:hAnsiTheme="majorBidi" w:cstheme="majorBidi"/>
          <w:sz w:val="28"/>
          <w:szCs w:val="28"/>
          <w:lang w:val="uk-UA"/>
        </w:rPr>
        <w:t xml:space="preserve"> -</w:t>
      </w:r>
      <w:r w:rsidR="00C86F86" w:rsidRPr="008C0C33">
        <w:rPr>
          <w:rFonts w:asciiTheme="majorBidi" w:hAnsiTheme="majorBidi" w:cstheme="majorBidi"/>
          <w:sz w:val="28"/>
          <w:szCs w:val="28"/>
        </w:rPr>
        <w:t xml:space="preserve"> підписано угоду про стабілізаці</w:t>
      </w:r>
      <w:r>
        <w:rPr>
          <w:rFonts w:asciiTheme="majorBidi" w:hAnsiTheme="majorBidi" w:cstheme="majorBidi"/>
          <w:sz w:val="28"/>
          <w:szCs w:val="28"/>
        </w:rPr>
        <w:t>ю та асоціацію між КЮР Македоні</w:t>
      </w:r>
      <w:r>
        <w:rPr>
          <w:rFonts w:asciiTheme="majorBidi" w:hAnsiTheme="majorBidi" w:cstheme="majorBidi"/>
          <w:sz w:val="28"/>
          <w:szCs w:val="28"/>
          <w:lang w:val="uk-UA"/>
        </w:rPr>
        <w:t>єю</w:t>
      </w:r>
      <w:r>
        <w:rPr>
          <w:rFonts w:asciiTheme="majorBidi" w:hAnsiTheme="majorBidi" w:cstheme="majorBidi"/>
          <w:sz w:val="28"/>
          <w:szCs w:val="28"/>
        </w:rPr>
        <w:t xml:space="preserve"> і ЄС, як</w:t>
      </w:r>
      <w:r>
        <w:rPr>
          <w:rFonts w:asciiTheme="majorBidi" w:hAnsiTheme="majorBidi" w:cstheme="majorBidi"/>
          <w:sz w:val="28"/>
          <w:szCs w:val="28"/>
          <w:lang w:val="uk-UA"/>
        </w:rPr>
        <w:t>а</w:t>
      </w:r>
      <w:r w:rsidR="00C86F86" w:rsidRPr="008C0C33">
        <w:rPr>
          <w:rFonts w:asciiTheme="majorBidi" w:hAnsiTheme="majorBidi" w:cstheme="majorBidi"/>
          <w:sz w:val="28"/>
          <w:szCs w:val="28"/>
        </w:rPr>
        <w:t xml:space="preserve"> вступило в силу в 2004 році. </w:t>
      </w:r>
    </w:p>
    <w:p w:rsidR="00CC1717" w:rsidRDefault="00C86F86" w:rsidP="00CC1717">
      <w:pPr>
        <w:pStyle w:val="ac"/>
        <w:shd w:val="clear" w:color="auto" w:fill="FFFFFF"/>
        <w:spacing w:before="0" w:beforeAutospacing="0" w:after="0" w:afterAutospacing="0" w:line="360" w:lineRule="auto"/>
        <w:ind w:firstLine="567"/>
        <w:jc w:val="both"/>
        <w:textAlignment w:val="baseline"/>
        <w:rPr>
          <w:rFonts w:asciiTheme="majorBidi" w:hAnsiTheme="majorBidi" w:cstheme="majorBidi"/>
          <w:sz w:val="28"/>
          <w:szCs w:val="28"/>
          <w:lang w:val="uk-UA"/>
        </w:rPr>
      </w:pPr>
      <w:r w:rsidRPr="00CC1717">
        <w:rPr>
          <w:rFonts w:asciiTheme="majorBidi" w:hAnsiTheme="majorBidi" w:cstheme="majorBidi"/>
          <w:b/>
          <w:bCs/>
          <w:sz w:val="28"/>
          <w:szCs w:val="28"/>
        </w:rPr>
        <w:t>22 березня 2004 р</w:t>
      </w:r>
      <w:r w:rsidR="00CC1717" w:rsidRPr="00CC1717">
        <w:rPr>
          <w:rFonts w:asciiTheme="majorBidi" w:hAnsiTheme="majorBidi" w:cstheme="majorBidi"/>
          <w:b/>
          <w:bCs/>
          <w:sz w:val="28"/>
          <w:szCs w:val="28"/>
          <w:lang w:val="uk-UA"/>
        </w:rPr>
        <w:t>.</w:t>
      </w:r>
      <w:r w:rsidR="00CC1717">
        <w:rPr>
          <w:rFonts w:asciiTheme="majorBidi" w:hAnsiTheme="majorBidi" w:cstheme="majorBidi"/>
          <w:sz w:val="28"/>
          <w:szCs w:val="28"/>
          <w:lang w:val="uk-UA"/>
        </w:rPr>
        <w:t xml:space="preserve"> -</w:t>
      </w:r>
      <w:r w:rsidRPr="008C0C33">
        <w:rPr>
          <w:rFonts w:asciiTheme="majorBidi" w:hAnsiTheme="majorBidi" w:cstheme="majorBidi"/>
          <w:sz w:val="28"/>
          <w:szCs w:val="28"/>
        </w:rPr>
        <w:t xml:space="preserve"> на саміті ЄС в Дубліні КЮР Македонія подала офіційну заявку на вступ до Євросоюзу. </w:t>
      </w:r>
    </w:p>
    <w:p w:rsidR="002B5AAF" w:rsidRDefault="00C86F86" w:rsidP="00CC1717">
      <w:pPr>
        <w:pStyle w:val="ac"/>
        <w:shd w:val="clear" w:color="auto" w:fill="FFFFFF"/>
        <w:spacing w:before="0" w:beforeAutospacing="0" w:after="0" w:afterAutospacing="0" w:line="360" w:lineRule="auto"/>
        <w:ind w:firstLine="567"/>
        <w:jc w:val="both"/>
        <w:textAlignment w:val="baseline"/>
        <w:rPr>
          <w:b/>
          <w:bCs/>
          <w:szCs w:val="28"/>
          <w:lang w:val="uk-UA"/>
        </w:rPr>
      </w:pPr>
      <w:r w:rsidRPr="00CC1717">
        <w:rPr>
          <w:rFonts w:asciiTheme="majorBidi" w:hAnsiTheme="majorBidi" w:cstheme="majorBidi"/>
          <w:b/>
          <w:bCs/>
          <w:sz w:val="28"/>
          <w:szCs w:val="28"/>
        </w:rPr>
        <w:t>17 грудня 2005 р</w:t>
      </w:r>
      <w:r w:rsidR="00CC1717" w:rsidRPr="00CC1717">
        <w:rPr>
          <w:rFonts w:asciiTheme="majorBidi" w:hAnsiTheme="majorBidi" w:cstheme="majorBidi"/>
          <w:b/>
          <w:bCs/>
          <w:sz w:val="28"/>
          <w:szCs w:val="28"/>
          <w:lang w:val="uk-UA"/>
        </w:rPr>
        <w:t>.</w:t>
      </w:r>
      <w:r w:rsidR="00CC1717">
        <w:rPr>
          <w:rFonts w:asciiTheme="majorBidi" w:hAnsiTheme="majorBidi" w:cstheme="majorBidi"/>
          <w:sz w:val="28"/>
          <w:szCs w:val="28"/>
          <w:lang w:val="uk-UA"/>
        </w:rPr>
        <w:t xml:space="preserve"> -</w:t>
      </w:r>
      <w:r w:rsidRPr="008C0C33">
        <w:rPr>
          <w:rFonts w:asciiTheme="majorBidi" w:hAnsiTheme="majorBidi" w:cstheme="majorBidi"/>
          <w:sz w:val="28"/>
          <w:szCs w:val="28"/>
        </w:rPr>
        <w:t xml:space="preserve"> Європейський рада надала </w:t>
      </w:r>
      <w:r w:rsidR="00CC1717" w:rsidRPr="008C0C33">
        <w:rPr>
          <w:rFonts w:asciiTheme="majorBidi" w:hAnsiTheme="majorBidi" w:cstheme="majorBidi"/>
          <w:sz w:val="28"/>
          <w:szCs w:val="28"/>
        </w:rPr>
        <w:t>Македоні</w:t>
      </w:r>
      <w:r w:rsidR="00CC1717">
        <w:rPr>
          <w:rFonts w:asciiTheme="majorBidi" w:hAnsiTheme="majorBidi" w:cstheme="majorBidi"/>
          <w:sz w:val="28"/>
          <w:szCs w:val="28"/>
          <w:lang w:val="uk-UA"/>
        </w:rPr>
        <w:t>ї</w:t>
      </w:r>
      <w:r w:rsidRPr="008C0C33">
        <w:rPr>
          <w:rFonts w:asciiTheme="majorBidi" w:hAnsiTheme="majorBidi" w:cstheme="majorBidi"/>
          <w:sz w:val="28"/>
          <w:szCs w:val="28"/>
        </w:rPr>
        <w:t xml:space="preserve"> статус «країни-кандидата», але до сих пір ЄС не </w:t>
      </w:r>
      <w:r w:rsidR="00CC1717">
        <w:rPr>
          <w:rFonts w:asciiTheme="majorBidi" w:hAnsiTheme="majorBidi" w:cstheme="majorBidi"/>
          <w:sz w:val="28"/>
          <w:szCs w:val="28"/>
          <w:lang w:val="uk-UA"/>
        </w:rPr>
        <w:t>розпочато</w:t>
      </w:r>
      <w:r w:rsidRPr="008C0C33">
        <w:rPr>
          <w:rFonts w:asciiTheme="majorBidi" w:hAnsiTheme="majorBidi" w:cstheme="majorBidi"/>
          <w:sz w:val="28"/>
          <w:szCs w:val="28"/>
        </w:rPr>
        <w:t xml:space="preserve"> переговорів про вступ. Запланований у 2008 році прийом Македонії в НАТО було заблоковано Грецією.</w:t>
      </w:r>
      <w:r w:rsidR="00EF5C3B" w:rsidRPr="00575A49">
        <w:rPr>
          <w:b/>
          <w:bCs/>
          <w:szCs w:val="28"/>
          <w:lang w:val="uk-UA"/>
        </w:rPr>
        <w:br w:type="page"/>
      </w:r>
    </w:p>
    <w:p w:rsidR="00ED30E5" w:rsidRPr="00B66EE7" w:rsidRDefault="00ED30E5" w:rsidP="00ED30E5">
      <w:pPr>
        <w:pStyle w:val="a4"/>
        <w:spacing w:after="0" w:line="360" w:lineRule="auto"/>
        <w:ind w:firstLine="720"/>
        <w:jc w:val="both"/>
        <w:rPr>
          <w:b/>
          <w:bCs/>
          <w:szCs w:val="28"/>
          <w:lang w:val="uk-UA"/>
        </w:rPr>
      </w:pPr>
      <w:r w:rsidRPr="00B66EE7">
        <w:rPr>
          <w:b/>
          <w:bCs/>
          <w:caps/>
          <w:szCs w:val="28"/>
          <w:lang w:val="uk-UA"/>
        </w:rPr>
        <w:lastRenderedPageBreak/>
        <w:t>ТЕМА</w:t>
      </w:r>
      <w:r>
        <w:rPr>
          <w:b/>
          <w:bCs/>
          <w:caps/>
          <w:szCs w:val="28"/>
          <w:lang w:val="uk-UA"/>
        </w:rPr>
        <w:t>:</w:t>
      </w:r>
      <w:r w:rsidRPr="00B66EE7">
        <w:rPr>
          <w:b/>
          <w:bCs/>
          <w:caps/>
          <w:szCs w:val="28"/>
          <w:lang w:val="uk-UA"/>
        </w:rPr>
        <w:t xml:space="preserve"> </w:t>
      </w:r>
      <w:r>
        <w:rPr>
          <w:b/>
          <w:bCs/>
          <w:caps/>
          <w:szCs w:val="28"/>
          <w:lang w:val="uk-UA"/>
        </w:rPr>
        <w:t>«</w:t>
      </w:r>
      <w:r w:rsidRPr="00ED30E5">
        <w:rPr>
          <w:b/>
          <w:bCs/>
          <w:szCs w:val="28"/>
          <w:lang w:val="uk-UA"/>
        </w:rPr>
        <w:t>Болгарські землі в ХХ ст.</w:t>
      </w:r>
      <w:r>
        <w:rPr>
          <w:b/>
          <w:bCs/>
          <w:szCs w:val="28"/>
          <w:lang w:val="uk-UA"/>
        </w:rPr>
        <w:t>»</w:t>
      </w:r>
    </w:p>
    <w:p w:rsidR="00ED30E5" w:rsidRDefault="00ED30E5" w:rsidP="00ED30E5">
      <w:pPr>
        <w:spacing w:line="360" w:lineRule="auto"/>
        <w:ind w:firstLine="567"/>
        <w:jc w:val="both"/>
        <w:rPr>
          <w:rFonts w:asciiTheme="majorBidi" w:hAnsiTheme="majorBidi" w:cstheme="majorBidi"/>
          <w:shd w:val="clear" w:color="auto" w:fill="FFFFFF"/>
          <w:lang w:val="uk-UA"/>
        </w:rPr>
      </w:pPr>
      <w:r>
        <w:rPr>
          <w:rFonts w:asciiTheme="majorBidi" w:hAnsiTheme="majorBidi" w:cstheme="majorBidi"/>
          <w:b/>
          <w:bCs/>
          <w:shd w:val="clear" w:color="auto" w:fill="FFFFFF"/>
          <w:lang w:val="uk-UA"/>
        </w:rPr>
        <w:t xml:space="preserve">Вид заняття: </w:t>
      </w:r>
      <w:r>
        <w:rPr>
          <w:rFonts w:asciiTheme="majorBidi" w:hAnsiTheme="majorBidi" w:cstheme="majorBidi"/>
          <w:shd w:val="clear" w:color="auto" w:fill="FFFFFF"/>
          <w:lang w:val="uk-UA"/>
        </w:rPr>
        <w:t>Лекція</w:t>
      </w:r>
    </w:p>
    <w:p w:rsidR="00ED30E5" w:rsidRDefault="00ED30E5" w:rsidP="003D1F85">
      <w:pPr>
        <w:spacing w:line="360" w:lineRule="auto"/>
        <w:ind w:firstLine="567"/>
        <w:jc w:val="both"/>
        <w:rPr>
          <w:rFonts w:asciiTheme="majorBidi" w:hAnsiTheme="majorBidi" w:cstheme="majorBidi"/>
          <w:shd w:val="clear" w:color="auto" w:fill="FFFFFF"/>
          <w:lang w:val="uk-UA"/>
        </w:rPr>
      </w:pPr>
      <w:r w:rsidRPr="003473A5">
        <w:rPr>
          <w:rFonts w:asciiTheme="majorBidi" w:hAnsiTheme="majorBidi" w:cstheme="majorBidi"/>
          <w:b/>
          <w:bCs/>
          <w:shd w:val="clear" w:color="auto" w:fill="FFFFFF"/>
          <w:lang w:val="uk-UA"/>
        </w:rPr>
        <w:t>Мета:</w:t>
      </w:r>
      <w:r>
        <w:rPr>
          <w:rFonts w:asciiTheme="majorBidi" w:hAnsiTheme="majorBidi" w:cstheme="majorBidi"/>
          <w:shd w:val="clear" w:color="auto" w:fill="FFFFFF"/>
          <w:lang w:val="uk-UA"/>
        </w:rPr>
        <w:t xml:space="preserve"> Розкрити основні віхи політичного розвитку Болгарії </w:t>
      </w:r>
      <w:r w:rsidR="003D1F85">
        <w:rPr>
          <w:rFonts w:asciiTheme="majorBidi" w:hAnsiTheme="majorBidi" w:cstheme="majorBidi"/>
          <w:shd w:val="clear" w:color="auto" w:fill="FFFFFF"/>
          <w:lang w:val="uk-UA"/>
        </w:rPr>
        <w:t>у</w:t>
      </w:r>
      <w:r>
        <w:rPr>
          <w:rFonts w:asciiTheme="majorBidi" w:hAnsiTheme="majorBidi" w:cstheme="majorBidi"/>
          <w:shd w:val="clear" w:color="auto" w:fill="FFFFFF"/>
          <w:lang w:val="uk-UA"/>
        </w:rPr>
        <w:t xml:space="preserve"> ХХ ст.</w:t>
      </w:r>
    </w:p>
    <w:p w:rsidR="00ED30E5" w:rsidRDefault="00ED30E5" w:rsidP="003D1F85">
      <w:pPr>
        <w:spacing w:line="360" w:lineRule="auto"/>
        <w:ind w:firstLine="567"/>
        <w:jc w:val="both"/>
        <w:rPr>
          <w:rFonts w:asciiTheme="majorBidi" w:hAnsiTheme="majorBidi" w:cstheme="majorBidi"/>
          <w:shd w:val="clear" w:color="auto" w:fill="FFFFFF"/>
          <w:lang w:val="uk-UA"/>
        </w:rPr>
      </w:pPr>
      <w:r>
        <w:rPr>
          <w:rFonts w:asciiTheme="majorBidi" w:hAnsiTheme="majorBidi" w:cstheme="majorBidi"/>
          <w:shd w:val="clear" w:color="auto" w:fill="FFFFFF"/>
          <w:lang w:val="uk-UA"/>
        </w:rPr>
        <w:t xml:space="preserve">Дидактична: Усвідомити основні віхи політичного розвитку </w:t>
      </w:r>
      <w:r w:rsidR="003D1F85">
        <w:rPr>
          <w:rFonts w:asciiTheme="majorBidi" w:hAnsiTheme="majorBidi" w:cstheme="majorBidi"/>
          <w:shd w:val="clear" w:color="auto" w:fill="FFFFFF"/>
          <w:lang w:val="uk-UA"/>
        </w:rPr>
        <w:t>Болгарських</w:t>
      </w:r>
      <w:r>
        <w:rPr>
          <w:rFonts w:asciiTheme="majorBidi" w:hAnsiTheme="majorBidi" w:cstheme="majorBidi"/>
          <w:shd w:val="clear" w:color="auto" w:fill="FFFFFF"/>
          <w:lang w:val="uk-UA"/>
        </w:rPr>
        <w:t xml:space="preserve"> земель в період розпаду Османської імперії </w:t>
      </w:r>
      <w:r w:rsidR="003D1F85">
        <w:rPr>
          <w:rFonts w:asciiTheme="majorBidi" w:hAnsiTheme="majorBidi" w:cstheme="majorBidi"/>
          <w:shd w:val="clear" w:color="auto" w:fill="FFFFFF"/>
          <w:lang w:val="uk-UA"/>
        </w:rPr>
        <w:t>отримання незалежності, складнощі політичного розвитку між Сходом і Заходом, вектори зовнішньої і внутрішньох політики</w:t>
      </w:r>
      <w:r>
        <w:rPr>
          <w:rFonts w:asciiTheme="majorBidi" w:hAnsiTheme="majorBidi" w:cstheme="majorBidi"/>
          <w:shd w:val="clear" w:color="auto" w:fill="FFFFFF"/>
          <w:lang w:val="uk-UA"/>
        </w:rPr>
        <w:t xml:space="preserve">. Ознайомитись з культурою, засвоїти особливості історичного розвитку </w:t>
      </w:r>
      <w:r w:rsidR="003D1F85">
        <w:rPr>
          <w:rFonts w:asciiTheme="majorBidi" w:hAnsiTheme="majorBidi" w:cstheme="majorBidi"/>
          <w:shd w:val="clear" w:color="auto" w:fill="FFFFFF"/>
          <w:lang w:val="uk-UA"/>
        </w:rPr>
        <w:t>Болгарії</w:t>
      </w:r>
      <w:r>
        <w:rPr>
          <w:rFonts w:asciiTheme="majorBidi" w:hAnsiTheme="majorBidi" w:cstheme="majorBidi"/>
          <w:shd w:val="clear" w:color="auto" w:fill="FFFFFF"/>
          <w:lang w:val="uk-UA"/>
        </w:rPr>
        <w:t xml:space="preserve"> </w:t>
      </w:r>
      <w:r w:rsidR="003D1F85">
        <w:rPr>
          <w:rFonts w:asciiTheme="majorBidi" w:hAnsiTheme="majorBidi" w:cstheme="majorBidi"/>
          <w:shd w:val="clear" w:color="auto" w:fill="FFFFFF"/>
          <w:lang w:val="uk-UA"/>
        </w:rPr>
        <w:t>в ХХ ст</w:t>
      </w:r>
      <w:r>
        <w:rPr>
          <w:rFonts w:asciiTheme="majorBidi" w:hAnsiTheme="majorBidi" w:cstheme="majorBidi"/>
          <w:shd w:val="clear" w:color="auto" w:fill="FFFFFF"/>
          <w:lang w:val="uk-UA"/>
        </w:rPr>
        <w:t>.</w:t>
      </w:r>
    </w:p>
    <w:p w:rsidR="00ED30E5" w:rsidRDefault="00ED30E5" w:rsidP="00ED30E5">
      <w:pPr>
        <w:spacing w:line="360" w:lineRule="auto"/>
        <w:ind w:firstLine="567"/>
        <w:jc w:val="both"/>
        <w:rPr>
          <w:rFonts w:asciiTheme="majorBidi" w:hAnsiTheme="majorBidi" w:cstheme="majorBidi"/>
          <w:shd w:val="clear" w:color="auto" w:fill="FFFFFF"/>
          <w:lang w:val="uk-UA"/>
        </w:rPr>
      </w:pPr>
      <w:r>
        <w:rPr>
          <w:rFonts w:asciiTheme="majorBidi" w:hAnsiTheme="majorBidi" w:cstheme="majorBidi"/>
          <w:shd w:val="clear" w:color="auto" w:fill="FFFFFF"/>
          <w:lang w:val="uk-UA"/>
        </w:rPr>
        <w:t>Виховна: викликати почуття поваги, інтересу до історії південних слов’ян.</w:t>
      </w:r>
    </w:p>
    <w:p w:rsidR="00ED30E5" w:rsidRDefault="00ED30E5" w:rsidP="00ED30E5">
      <w:pPr>
        <w:spacing w:line="360" w:lineRule="auto"/>
        <w:ind w:firstLine="567"/>
        <w:jc w:val="both"/>
        <w:rPr>
          <w:rFonts w:asciiTheme="majorBidi" w:hAnsiTheme="majorBidi" w:cstheme="majorBidi"/>
          <w:shd w:val="clear" w:color="auto" w:fill="FFFFFF"/>
          <w:lang w:val="uk-UA"/>
        </w:rPr>
      </w:pPr>
      <w:r>
        <w:rPr>
          <w:rFonts w:asciiTheme="majorBidi" w:hAnsiTheme="majorBidi" w:cstheme="majorBidi"/>
          <w:shd w:val="clear" w:color="auto" w:fill="FFFFFF"/>
          <w:lang w:val="uk-UA"/>
        </w:rPr>
        <w:t xml:space="preserve">Література: </w:t>
      </w:r>
    </w:p>
    <w:p w:rsidR="003D1F85" w:rsidRPr="00AB48C4" w:rsidRDefault="003D1F85" w:rsidP="00137EFE">
      <w:pPr>
        <w:pStyle w:val="a9"/>
        <w:numPr>
          <w:ilvl w:val="0"/>
          <w:numId w:val="141"/>
        </w:numPr>
        <w:shd w:val="clear" w:color="auto" w:fill="FFFFFF"/>
        <w:spacing w:line="360" w:lineRule="auto"/>
        <w:ind w:right="150"/>
        <w:rPr>
          <w:rFonts w:asciiTheme="majorBidi" w:hAnsiTheme="majorBidi" w:cstheme="majorBidi"/>
          <w:sz w:val="28"/>
          <w:szCs w:val="28"/>
          <w:lang w:val="uk-UA" w:eastAsia="uk-UA" w:bidi="he-IL"/>
        </w:rPr>
      </w:pPr>
      <w:r w:rsidRPr="00AB48C4">
        <w:rPr>
          <w:rFonts w:asciiTheme="majorBidi" w:hAnsiTheme="majorBidi" w:cstheme="majorBidi"/>
          <w:sz w:val="28"/>
          <w:szCs w:val="28"/>
          <w:lang w:val="uk-UA" w:eastAsia="uk-UA" w:bidi="he-IL"/>
        </w:rPr>
        <w:t>Болгария в ХХ веке: Очерки политической истории / Под ред. Е. Л. Валевой. – М.: Наука, 2003. – 463 с.</w:t>
      </w:r>
    </w:p>
    <w:p w:rsidR="003D1F85" w:rsidRPr="00AB48C4" w:rsidRDefault="003D1F85" w:rsidP="00137EFE">
      <w:pPr>
        <w:pStyle w:val="a9"/>
        <w:numPr>
          <w:ilvl w:val="0"/>
          <w:numId w:val="141"/>
        </w:numPr>
        <w:shd w:val="clear" w:color="auto" w:fill="FFFFFF"/>
        <w:spacing w:line="360" w:lineRule="auto"/>
        <w:ind w:right="150"/>
        <w:rPr>
          <w:rFonts w:asciiTheme="majorBidi" w:hAnsiTheme="majorBidi" w:cstheme="majorBidi"/>
          <w:sz w:val="28"/>
          <w:szCs w:val="28"/>
          <w:lang w:val="uk-UA" w:eastAsia="uk-UA" w:bidi="he-IL"/>
        </w:rPr>
      </w:pPr>
      <w:r w:rsidRPr="00AB48C4">
        <w:rPr>
          <w:rFonts w:asciiTheme="majorBidi" w:hAnsiTheme="majorBidi" w:cstheme="majorBidi"/>
          <w:sz w:val="28"/>
          <w:szCs w:val="28"/>
          <w:lang w:val="uk-UA" w:eastAsia="uk-UA" w:bidi="he-IL"/>
        </w:rPr>
        <w:t>Власть – общество – реформы: Центральная и Юго-Восточная Европа. Вторая половина ХХ века / Под ред. Э. Г. Задорожнюк. – М.: Наука, 2006. – 442 с.</w:t>
      </w:r>
    </w:p>
    <w:p w:rsidR="003D1F85" w:rsidRPr="00AB48C4" w:rsidRDefault="003D1F85" w:rsidP="00137EFE">
      <w:pPr>
        <w:pStyle w:val="a9"/>
        <w:numPr>
          <w:ilvl w:val="0"/>
          <w:numId w:val="141"/>
        </w:numPr>
        <w:shd w:val="clear" w:color="auto" w:fill="FFFFFF"/>
        <w:spacing w:line="360" w:lineRule="auto"/>
        <w:ind w:right="150"/>
        <w:rPr>
          <w:rFonts w:asciiTheme="majorBidi" w:hAnsiTheme="majorBidi" w:cstheme="majorBidi"/>
          <w:sz w:val="28"/>
          <w:szCs w:val="28"/>
          <w:lang w:val="uk-UA" w:eastAsia="uk-UA" w:bidi="he-IL"/>
        </w:rPr>
      </w:pPr>
      <w:r w:rsidRPr="00AB48C4">
        <w:rPr>
          <w:rFonts w:asciiTheme="majorBidi" w:hAnsiTheme="majorBidi" w:cstheme="majorBidi"/>
          <w:sz w:val="28"/>
          <w:szCs w:val="28"/>
          <w:lang w:val="uk-UA" w:eastAsia="uk-UA" w:bidi="he-IL"/>
        </w:rPr>
        <w:t>Волокитина Т. В., Мурашко Г. П., Носкова А. Ф. Народная демократия: Миф или реальность? Общественно-политические процессі в странах Восточной Европі в 1944-1948 гг. – М., 1993.</w:t>
      </w:r>
    </w:p>
    <w:p w:rsidR="003D1F85" w:rsidRPr="00AB48C4" w:rsidRDefault="003D1F85" w:rsidP="00137EFE">
      <w:pPr>
        <w:pStyle w:val="a9"/>
        <w:numPr>
          <w:ilvl w:val="0"/>
          <w:numId w:val="141"/>
        </w:numPr>
        <w:shd w:val="clear" w:color="auto" w:fill="FFFFFF"/>
        <w:spacing w:line="360" w:lineRule="auto"/>
        <w:ind w:right="150"/>
        <w:rPr>
          <w:rFonts w:asciiTheme="majorBidi" w:hAnsiTheme="majorBidi" w:cstheme="majorBidi"/>
          <w:sz w:val="28"/>
          <w:szCs w:val="28"/>
          <w:lang w:val="uk-UA" w:eastAsia="uk-UA" w:bidi="he-IL"/>
        </w:rPr>
      </w:pPr>
      <w:r w:rsidRPr="00AB48C4">
        <w:rPr>
          <w:rFonts w:asciiTheme="majorBidi" w:hAnsiTheme="majorBidi" w:cstheme="majorBidi"/>
          <w:sz w:val="28"/>
          <w:szCs w:val="28"/>
          <w:lang w:val="uk-UA" w:eastAsia="uk-UA" w:bidi="he-IL"/>
        </w:rPr>
        <w:t>Краткая история Болгарии / Под ред. Г. Г. Литаврина. – М.: Наука, 1987.</w:t>
      </w:r>
    </w:p>
    <w:p w:rsidR="003D1F85" w:rsidRPr="00AB48C4" w:rsidRDefault="003D1F85" w:rsidP="00137EFE">
      <w:pPr>
        <w:pStyle w:val="a9"/>
        <w:numPr>
          <w:ilvl w:val="0"/>
          <w:numId w:val="141"/>
        </w:numPr>
        <w:shd w:val="clear" w:color="auto" w:fill="FFFFFF"/>
        <w:spacing w:line="360" w:lineRule="auto"/>
        <w:ind w:right="150"/>
        <w:rPr>
          <w:rFonts w:asciiTheme="majorBidi" w:hAnsiTheme="majorBidi" w:cstheme="majorBidi"/>
          <w:sz w:val="28"/>
          <w:szCs w:val="28"/>
          <w:lang w:val="uk-UA" w:eastAsia="uk-UA" w:bidi="he-IL"/>
        </w:rPr>
      </w:pPr>
      <w:r w:rsidRPr="00AB48C4">
        <w:rPr>
          <w:rFonts w:asciiTheme="majorBidi" w:hAnsiTheme="majorBidi" w:cstheme="majorBidi"/>
          <w:sz w:val="28"/>
          <w:szCs w:val="28"/>
          <w:lang w:val="uk-UA" w:eastAsia="uk-UA" w:bidi="he-IL"/>
        </w:rPr>
        <w:t>Народные и национальные фронты в антифашистской освободительной борьбе, в революциях 40-х гг. – М., 1986.</w:t>
      </w:r>
    </w:p>
    <w:p w:rsidR="003D1F85" w:rsidRPr="00AB48C4" w:rsidRDefault="003D1F85" w:rsidP="00137EFE">
      <w:pPr>
        <w:pStyle w:val="a9"/>
        <w:numPr>
          <w:ilvl w:val="0"/>
          <w:numId w:val="141"/>
        </w:numPr>
        <w:shd w:val="clear" w:color="auto" w:fill="FFFFFF"/>
        <w:spacing w:line="360" w:lineRule="auto"/>
        <w:ind w:right="150"/>
        <w:rPr>
          <w:rFonts w:asciiTheme="majorBidi" w:hAnsiTheme="majorBidi" w:cstheme="majorBidi"/>
          <w:sz w:val="28"/>
          <w:szCs w:val="28"/>
          <w:lang w:val="uk-UA" w:eastAsia="uk-UA" w:bidi="he-IL"/>
        </w:rPr>
      </w:pPr>
      <w:r w:rsidRPr="00AB48C4">
        <w:rPr>
          <w:rFonts w:asciiTheme="majorBidi" w:hAnsiTheme="majorBidi" w:cstheme="majorBidi"/>
          <w:sz w:val="28"/>
          <w:szCs w:val="28"/>
          <w:lang w:val="uk-UA" w:eastAsia="uk-UA" w:bidi="he-IL"/>
        </w:rPr>
        <w:t>Ротшильд Д., Уїнгфілд Н. М. Повернення до різноманітності: Політична історія Східно-Центральної Європи після Другої Світової війни. – Київ: Мегатайп, 2004. – 384 с.</w:t>
      </w:r>
    </w:p>
    <w:p w:rsidR="003D1F85" w:rsidRPr="00AB48C4" w:rsidRDefault="003D1F85" w:rsidP="00137EFE">
      <w:pPr>
        <w:pStyle w:val="a9"/>
        <w:numPr>
          <w:ilvl w:val="0"/>
          <w:numId w:val="141"/>
        </w:numPr>
        <w:shd w:val="clear" w:color="auto" w:fill="FFFFFF"/>
        <w:spacing w:line="360" w:lineRule="auto"/>
        <w:ind w:right="150"/>
        <w:rPr>
          <w:rFonts w:asciiTheme="majorBidi" w:hAnsiTheme="majorBidi" w:cstheme="majorBidi"/>
          <w:sz w:val="28"/>
          <w:szCs w:val="28"/>
          <w:lang w:val="uk-UA" w:eastAsia="uk-UA" w:bidi="he-IL"/>
        </w:rPr>
      </w:pPr>
      <w:r w:rsidRPr="00AB48C4">
        <w:rPr>
          <w:rFonts w:asciiTheme="majorBidi" w:hAnsiTheme="majorBidi" w:cstheme="majorBidi"/>
          <w:sz w:val="28"/>
          <w:szCs w:val="28"/>
          <w:lang w:val="uk-UA" w:eastAsia="uk-UA" w:bidi="he-IL"/>
        </w:rPr>
        <w:t>Советско-болгарские отношения 1948-1970 гг.: Документы и материалы. – М., 1974.</w:t>
      </w:r>
    </w:p>
    <w:p w:rsidR="00AB48C4" w:rsidRPr="00AB48C4" w:rsidRDefault="003D1F85" w:rsidP="00137EFE">
      <w:pPr>
        <w:pStyle w:val="a9"/>
        <w:numPr>
          <w:ilvl w:val="0"/>
          <w:numId w:val="141"/>
        </w:numPr>
        <w:shd w:val="clear" w:color="auto" w:fill="FFFFFF"/>
        <w:spacing w:line="360" w:lineRule="auto"/>
        <w:ind w:right="150"/>
        <w:rPr>
          <w:rFonts w:asciiTheme="majorBidi" w:hAnsiTheme="majorBidi" w:cstheme="majorBidi"/>
          <w:sz w:val="28"/>
          <w:szCs w:val="28"/>
          <w:lang w:val="uk-UA" w:eastAsia="uk-UA" w:bidi="he-IL"/>
        </w:rPr>
      </w:pPr>
      <w:r w:rsidRPr="00AB48C4">
        <w:rPr>
          <w:rFonts w:asciiTheme="majorBidi" w:hAnsiTheme="majorBidi" w:cstheme="majorBidi"/>
          <w:sz w:val="28"/>
          <w:szCs w:val="28"/>
          <w:lang w:val="uk-UA" w:eastAsia="uk-UA" w:bidi="he-IL"/>
        </w:rPr>
        <w:t>Советско-болгарские отношения 1977-1982 гг.: Документы и материалы. – М., 1982.</w:t>
      </w:r>
      <w:r w:rsidR="00AB48C4" w:rsidRPr="00AB48C4">
        <w:rPr>
          <w:rFonts w:asciiTheme="majorBidi" w:hAnsiTheme="majorBidi" w:cstheme="majorBidi"/>
          <w:sz w:val="28"/>
          <w:szCs w:val="28"/>
          <w:lang w:val="uk-UA" w:eastAsia="uk-UA" w:bidi="he-IL"/>
        </w:rPr>
        <w:t xml:space="preserve"> </w:t>
      </w:r>
    </w:p>
    <w:p w:rsidR="003D1F85" w:rsidRPr="00AB48C4" w:rsidRDefault="003D1F85" w:rsidP="00137EFE">
      <w:pPr>
        <w:pStyle w:val="a9"/>
        <w:numPr>
          <w:ilvl w:val="0"/>
          <w:numId w:val="141"/>
        </w:numPr>
        <w:shd w:val="clear" w:color="auto" w:fill="FFFFFF"/>
        <w:spacing w:line="360" w:lineRule="auto"/>
        <w:ind w:right="150"/>
        <w:rPr>
          <w:rFonts w:asciiTheme="majorBidi" w:hAnsiTheme="majorBidi" w:cstheme="majorBidi"/>
          <w:sz w:val="28"/>
          <w:szCs w:val="28"/>
          <w:shd w:val="clear" w:color="auto" w:fill="FFFFFF"/>
          <w:lang w:val="uk-UA"/>
        </w:rPr>
      </w:pPr>
      <w:r w:rsidRPr="00AB48C4">
        <w:rPr>
          <w:rFonts w:asciiTheme="majorBidi" w:hAnsiTheme="majorBidi" w:cstheme="majorBidi"/>
          <w:sz w:val="28"/>
          <w:szCs w:val="28"/>
          <w:shd w:val="clear" w:color="auto" w:fill="FFFFFF"/>
          <w:lang w:val="uk-UA"/>
        </w:rPr>
        <w:t>Чорній В. Історія Болгарії / Володимир Чорній. – Львів: ПАІС, 2007. – 404 с.: іл., карти</w:t>
      </w:r>
    </w:p>
    <w:p w:rsidR="003D1F85" w:rsidRPr="00AB48C4" w:rsidRDefault="003D1F85" w:rsidP="00137EFE">
      <w:pPr>
        <w:pStyle w:val="a9"/>
        <w:numPr>
          <w:ilvl w:val="0"/>
          <w:numId w:val="141"/>
        </w:numPr>
        <w:shd w:val="clear" w:color="auto" w:fill="FFFFFF"/>
        <w:spacing w:line="360" w:lineRule="auto"/>
        <w:ind w:right="150"/>
        <w:rPr>
          <w:rFonts w:asciiTheme="majorBidi" w:hAnsiTheme="majorBidi" w:cstheme="majorBidi"/>
          <w:sz w:val="28"/>
          <w:szCs w:val="28"/>
          <w:lang w:val="uk-UA" w:eastAsia="uk-UA" w:bidi="he-IL"/>
        </w:rPr>
      </w:pPr>
      <w:r w:rsidRPr="00AB48C4">
        <w:rPr>
          <w:rFonts w:asciiTheme="majorBidi" w:hAnsiTheme="majorBidi" w:cstheme="majorBidi"/>
          <w:sz w:val="28"/>
          <w:szCs w:val="28"/>
          <w:lang w:val="uk-UA" w:eastAsia="uk-UA" w:bidi="he-IL"/>
        </w:rPr>
        <w:lastRenderedPageBreak/>
        <w:t>Яровий В. І. Історія західних і південних слов'ян у ХХ ст. – К.: Либідь, 1996. – 416 с.</w:t>
      </w:r>
    </w:p>
    <w:p w:rsidR="00ED30E5" w:rsidRDefault="00ED30E5" w:rsidP="00ED30E5">
      <w:pPr>
        <w:spacing w:line="360" w:lineRule="auto"/>
        <w:ind w:firstLine="567"/>
        <w:jc w:val="both"/>
        <w:rPr>
          <w:rFonts w:asciiTheme="majorBidi" w:hAnsiTheme="majorBidi" w:cstheme="majorBidi"/>
          <w:shd w:val="clear" w:color="auto" w:fill="FFFFFF"/>
          <w:lang w:val="uk-UA"/>
        </w:rPr>
      </w:pPr>
      <w:r>
        <w:rPr>
          <w:rFonts w:asciiTheme="majorBidi" w:hAnsiTheme="majorBidi" w:cstheme="majorBidi"/>
          <w:shd w:val="clear" w:color="auto" w:fill="FFFFFF"/>
          <w:lang w:val="uk-UA"/>
        </w:rPr>
        <w:t>План лекційного заняття:</w:t>
      </w:r>
    </w:p>
    <w:p w:rsidR="003416E9" w:rsidRDefault="003416E9" w:rsidP="00ED30E5">
      <w:pPr>
        <w:spacing w:line="360" w:lineRule="auto"/>
        <w:ind w:firstLine="567"/>
        <w:jc w:val="both"/>
        <w:rPr>
          <w:rFonts w:asciiTheme="majorBidi" w:hAnsiTheme="majorBidi" w:cstheme="majorBidi"/>
          <w:shd w:val="clear" w:color="auto" w:fill="FFFFFF"/>
          <w:lang w:val="uk-UA"/>
        </w:rPr>
      </w:pPr>
      <w:r w:rsidRPr="00831795">
        <w:rPr>
          <w:szCs w:val="28"/>
          <w:lang w:val="uk-UA"/>
        </w:rPr>
        <w:t>Болгарія в Балканських війнах. 1912-1913 рр.</w:t>
      </w:r>
      <w:r>
        <w:rPr>
          <w:szCs w:val="28"/>
          <w:lang w:val="uk-UA"/>
        </w:rPr>
        <w:t xml:space="preserve"> </w:t>
      </w:r>
      <w:r w:rsidRPr="00831795">
        <w:rPr>
          <w:szCs w:val="28"/>
          <w:lang w:val="uk-UA"/>
        </w:rPr>
        <w:t>Бухарестський мирний договір.</w:t>
      </w:r>
    </w:p>
    <w:p w:rsidR="003416E9" w:rsidRPr="00795535" w:rsidRDefault="003416E9" w:rsidP="003416E9">
      <w:pPr>
        <w:widowControl w:val="0"/>
        <w:spacing w:line="360" w:lineRule="auto"/>
        <w:jc w:val="both"/>
        <w:rPr>
          <w:b/>
          <w:szCs w:val="28"/>
          <w:lang w:val="uk-UA"/>
        </w:rPr>
      </w:pPr>
      <w:r w:rsidRPr="00831795">
        <w:rPr>
          <w:szCs w:val="28"/>
          <w:lang w:val="uk-UA"/>
        </w:rPr>
        <w:t xml:space="preserve">Культура Болгарії. Література. Образотворче мистецтво. Болгарський театр. Історія Болгарії в першій половині ХХ ст. Болгарія в Першій світовій війні. </w:t>
      </w:r>
      <w:r>
        <w:rPr>
          <w:szCs w:val="28"/>
          <w:lang w:val="uk-UA"/>
        </w:rPr>
        <w:t>Правління О</w:t>
      </w:r>
      <w:r w:rsidRPr="00831795">
        <w:rPr>
          <w:szCs w:val="28"/>
          <w:lang w:val="uk-UA"/>
        </w:rPr>
        <w:t>.</w:t>
      </w:r>
      <w:r>
        <w:rPr>
          <w:szCs w:val="28"/>
          <w:lang w:val="uk-UA"/>
        </w:rPr>
        <w:t> </w:t>
      </w:r>
      <w:r w:rsidRPr="00831795">
        <w:rPr>
          <w:szCs w:val="28"/>
          <w:lang w:val="uk-UA"/>
        </w:rPr>
        <w:t>Стамболійського. Від перевороту до перевороту (1923-1934 рр.)</w:t>
      </w:r>
      <w:r>
        <w:rPr>
          <w:szCs w:val="28"/>
          <w:lang w:val="uk-UA"/>
        </w:rPr>
        <w:t>.</w:t>
      </w:r>
      <w:r w:rsidRPr="00831795">
        <w:rPr>
          <w:szCs w:val="28"/>
          <w:lang w:val="uk-UA"/>
        </w:rPr>
        <w:t xml:space="preserve"> Політичне життя Болгарії в 1935-1939 рр. Економічний розвиток в 20-ті - 30-ті роки. Зовнішня політика Болгарії в період між світовими війнами. Особливості політики лавірування в 20-30-і роки. Болгарія в роки Другої світової війни. Історія Болгарії в другій половині ХХ – початку ХХІ ст.</w:t>
      </w:r>
      <w:r>
        <w:rPr>
          <w:szCs w:val="28"/>
          <w:lang w:val="uk-UA"/>
        </w:rPr>
        <w:t xml:space="preserve"> </w:t>
      </w:r>
      <w:r w:rsidRPr="00795535">
        <w:rPr>
          <w:szCs w:val="28"/>
          <w:lang w:val="uk-UA"/>
        </w:rPr>
        <w:t>Проголошення Болгарії республікою. Соціально-економічні перетворення.</w:t>
      </w:r>
      <w:r>
        <w:rPr>
          <w:szCs w:val="28"/>
          <w:lang w:val="uk-UA"/>
        </w:rPr>
        <w:t xml:space="preserve"> </w:t>
      </w:r>
      <w:r w:rsidRPr="00795535">
        <w:rPr>
          <w:szCs w:val="28"/>
          <w:lang w:val="uk-UA"/>
        </w:rPr>
        <w:t>Від радянської моделі соціалізму до соціалізму "реальному" та його занепаду (1948-1989 рр.) Болгарія в системі міжнародних відносин після Другої світової війни. Місце і роль Болгарії в радянському блоці. Відносини з сусідами.</w:t>
      </w:r>
      <w:r>
        <w:rPr>
          <w:szCs w:val="28"/>
          <w:lang w:val="uk-UA"/>
        </w:rPr>
        <w:t xml:space="preserve"> </w:t>
      </w:r>
      <w:r w:rsidRPr="00795535">
        <w:rPr>
          <w:szCs w:val="28"/>
          <w:lang w:val="uk-UA"/>
        </w:rPr>
        <w:t>Зовнішня політика Болгарії після розпаду Організації Варшавського договору.</w:t>
      </w:r>
      <w:r>
        <w:rPr>
          <w:szCs w:val="28"/>
          <w:lang w:val="uk-UA"/>
        </w:rPr>
        <w:t xml:space="preserve"> </w:t>
      </w:r>
      <w:r w:rsidRPr="00795535">
        <w:rPr>
          <w:szCs w:val="28"/>
          <w:lang w:val="uk-UA"/>
        </w:rPr>
        <w:t>Культура, наука і мистецтво Болгарії у ХХ ст. Розвиток системи шкільної, вищої і середньої спеціальної освіти. Художня література. Образотворче мистецтво.</w:t>
      </w:r>
      <w:r>
        <w:rPr>
          <w:szCs w:val="28"/>
          <w:lang w:val="uk-UA"/>
        </w:rPr>
        <w:t xml:space="preserve"> </w:t>
      </w:r>
      <w:r w:rsidRPr="00795535">
        <w:rPr>
          <w:szCs w:val="28"/>
          <w:lang w:val="uk-UA"/>
        </w:rPr>
        <w:t>Зміни в способі життя. Модернізація системи шкільної та вищої освіти</w:t>
      </w:r>
      <w:r>
        <w:rPr>
          <w:szCs w:val="28"/>
          <w:lang w:val="uk-UA"/>
        </w:rPr>
        <w:t xml:space="preserve"> на початку ХХІ ст. </w:t>
      </w:r>
    </w:p>
    <w:p w:rsidR="003416E9" w:rsidRDefault="003416E9" w:rsidP="00ED30E5">
      <w:pPr>
        <w:spacing w:line="360" w:lineRule="auto"/>
        <w:ind w:firstLine="567"/>
        <w:jc w:val="both"/>
        <w:rPr>
          <w:rFonts w:asciiTheme="majorBidi" w:hAnsiTheme="majorBidi" w:cstheme="majorBidi"/>
          <w:shd w:val="clear" w:color="auto" w:fill="FFFFFF"/>
          <w:lang w:val="uk-UA"/>
        </w:rPr>
      </w:pPr>
    </w:p>
    <w:p w:rsidR="00ED30E5" w:rsidRDefault="00ED30E5" w:rsidP="00ED30E5">
      <w:pPr>
        <w:spacing w:line="360" w:lineRule="auto"/>
        <w:ind w:firstLine="567"/>
        <w:jc w:val="both"/>
        <w:rPr>
          <w:rFonts w:asciiTheme="majorBidi" w:hAnsiTheme="majorBidi" w:cstheme="majorBidi"/>
          <w:shd w:val="clear" w:color="auto" w:fill="FFFFFF"/>
          <w:lang w:val="uk-UA"/>
        </w:rPr>
      </w:pPr>
      <w:r>
        <w:rPr>
          <w:rFonts w:asciiTheme="majorBidi" w:hAnsiTheme="majorBidi" w:cstheme="majorBidi"/>
          <w:shd w:val="clear" w:color="auto" w:fill="FFFFFF"/>
          <w:lang w:val="uk-UA"/>
        </w:rPr>
        <w:t>Зміст лекції:</w:t>
      </w:r>
    </w:p>
    <w:p w:rsidR="00ED30E5" w:rsidRPr="00B66EE7" w:rsidRDefault="00ED30E5" w:rsidP="00ED30E5">
      <w:pPr>
        <w:pStyle w:val="ac"/>
        <w:shd w:val="clear" w:color="auto" w:fill="FFFFFF"/>
        <w:spacing w:before="0" w:beforeAutospacing="0" w:after="0" w:afterAutospacing="0" w:line="360" w:lineRule="auto"/>
        <w:ind w:firstLine="567"/>
        <w:jc w:val="both"/>
        <w:rPr>
          <w:rFonts w:asciiTheme="majorBidi" w:hAnsiTheme="majorBidi" w:cstheme="majorBidi"/>
          <w:color w:val="000000"/>
          <w:sz w:val="28"/>
          <w:szCs w:val="28"/>
        </w:rPr>
      </w:pPr>
      <w:r>
        <w:rPr>
          <w:rStyle w:val="af2"/>
          <w:rFonts w:asciiTheme="majorBidi" w:hAnsiTheme="majorBidi" w:cstheme="majorBidi"/>
          <w:color w:val="000000"/>
          <w:sz w:val="28"/>
          <w:szCs w:val="28"/>
          <w:bdr w:val="none" w:sz="0" w:space="0" w:color="auto" w:frame="1"/>
          <w:lang w:val="uk-UA"/>
        </w:rPr>
        <w:t>1918-1919 рр. -</w:t>
      </w:r>
      <w:r w:rsidRPr="00B66EE7">
        <w:rPr>
          <w:rStyle w:val="af2"/>
          <w:rFonts w:asciiTheme="majorBidi" w:hAnsiTheme="majorBidi" w:cstheme="majorBidi"/>
          <w:color w:val="000000"/>
          <w:sz w:val="28"/>
          <w:szCs w:val="28"/>
          <w:bdr w:val="none" w:sz="0" w:space="0" w:color="auto" w:frame="1"/>
          <w:lang w:val="uk-UA"/>
        </w:rPr>
        <w:t xml:space="preserve"> </w:t>
      </w:r>
      <w:r w:rsidRPr="00C64C0F">
        <w:rPr>
          <w:rStyle w:val="af2"/>
          <w:rFonts w:asciiTheme="majorBidi" w:hAnsiTheme="majorBidi" w:cstheme="majorBidi"/>
          <w:b w:val="0"/>
          <w:bCs w:val="0"/>
          <w:color w:val="000000"/>
          <w:sz w:val="28"/>
          <w:szCs w:val="28"/>
          <w:bdr w:val="none" w:sz="0" w:space="0" w:color="auto" w:frame="1"/>
          <w:lang w:val="uk-UA"/>
        </w:rPr>
        <w:t>в Болгарії діяло</w:t>
      </w:r>
      <w:r>
        <w:rPr>
          <w:rFonts w:asciiTheme="majorBidi" w:hAnsiTheme="majorBidi" w:cstheme="majorBidi"/>
          <w:b/>
          <w:bCs/>
          <w:color w:val="000000"/>
          <w:sz w:val="28"/>
          <w:szCs w:val="28"/>
          <w:lang w:val="uk-UA"/>
        </w:rPr>
        <w:t xml:space="preserve"> </w:t>
      </w:r>
      <w:r w:rsidRPr="00C64C0F">
        <w:rPr>
          <w:rStyle w:val="af2"/>
          <w:rFonts w:asciiTheme="majorBidi" w:hAnsiTheme="majorBidi" w:cstheme="majorBidi"/>
          <w:b w:val="0"/>
          <w:bCs w:val="0"/>
          <w:color w:val="000000"/>
          <w:sz w:val="28"/>
          <w:szCs w:val="28"/>
          <w:bdr w:val="none" w:sz="0" w:space="0" w:color="auto" w:frame="1"/>
          <w:lang w:val="uk-UA"/>
        </w:rPr>
        <w:t>російське Цивільне управління.</w:t>
      </w:r>
      <w:r>
        <w:rPr>
          <w:rFonts w:asciiTheme="majorBidi" w:hAnsiTheme="majorBidi" w:cstheme="majorBidi"/>
          <w:color w:val="000000"/>
          <w:sz w:val="28"/>
          <w:szCs w:val="28"/>
          <w:lang w:val="uk-UA"/>
        </w:rPr>
        <w:t xml:space="preserve"> </w:t>
      </w:r>
      <w:r w:rsidRPr="007E6F38">
        <w:rPr>
          <w:rFonts w:asciiTheme="majorBidi" w:hAnsiTheme="majorBidi" w:cstheme="majorBidi"/>
          <w:color w:val="000000"/>
          <w:sz w:val="28"/>
          <w:szCs w:val="28"/>
          <w:lang w:val="uk-UA"/>
        </w:rPr>
        <w:t xml:space="preserve">У нових тимчасових органах влади попервах провідне місце посідали російські військові, але їхніми заступниками призначалися тільки болгари, здебільшого ті з них, хто мав помірковані політичні погляди. </w:t>
      </w:r>
      <w:r w:rsidRPr="00B66EE7">
        <w:rPr>
          <w:rFonts w:asciiTheme="majorBidi" w:hAnsiTheme="majorBidi" w:cstheme="majorBidi"/>
          <w:color w:val="000000"/>
          <w:sz w:val="28"/>
          <w:szCs w:val="28"/>
        </w:rPr>
        <w:t>Наприклад, віце-губернатором нової столиці - Софії та керівником Департаменту (міністерства) народної освіти став видатний російський історик болгарського походження М. Дринов.</w:t>
      </w:r>
    </w:p>
    <w:p w:rsidR="00ED30E5" w:rsidRDefault="00ED30E5" w:rsidP="00ED30E5">
      <w:pPr>
        <w:pStyle w:val="ac"/>
        <w:shd w:val="clear" w:color="auto" w:fill="FFFFFF"/>
        <w:spacing w:before="0" w:beforeAutospacing="0" w:after="0" w:afterAutospacing="0" w:line="360" w:lineRule="auto"/>
        <w:ind w:firstLine="567"/>
        <w:jc w:val="both"/>
        <w:rPr>
          <w:rFonts w:asciiTheme="majorBidi" w:hAnsiTheme="majorBidi" w:cstheme="majorBidi"/>
          <w:color w:val="000000"/>
          <w:sz w:val="28"/>
          <w:szCs w:val="28"/>
          <w:lang w:val="uk-UA"/>
        </w:rPr>
      </w:pPr>
      <w:r w:rsidRPr="007E6F38">
        <w:rPr>
          <w:rFonts w:asciiTheme="majorBidi" w:hAnsiTheme="majorBidi" w:cstheme="majorBidi"/>
          <w:b/>
          <w:bCs/>
          <w:color w:val="000000"/>
          <w:sz w:val="28"/>
          <w:szCs w:val="28"/>
        </w:rPr>
        <w:t>22 лютого 1879 р.</w:t>
      </w:r>
      <w:r>
        <w:rPr>
          <w:rFonts w:asciiTheme="majorBidi" w:hAnsiTheme="majorBidi" w:cstheme="majorBidi"/>
          <w:color w:val="000000"/>
          <w:sz w:val="28"/>
          <w:szCs w:val="28"/>
          <w:lang w:val="uk-UA"/>
        </w:rPr>
        <w:t xml:space="preserve"> - </w:t>
      </w:r>
      <w:r w:rsidRPr="00B66EE7">
        <w:rPr>
          <w:rFonts w:asciiTheme="majorBidi" w:hAnsiTheme="majorBidi" w:cstheme="majorBidi"/>
          <w:color w:val="000000"/>
          <w:sz w:val="28"/>
          <w:szCs w:val="28"/>
        </w:rPr>
        <w:t xml:space="preserve">Установчі збори, які відкрилися в колишній столиці країни </w:t>
      </w:r>
      <w:r>
        <w:rPr>
          <w:rFonts w:asciiTheme="majorBidi" w:hAnsiTheme="majorBidi" w:cstheme="majorBidi"/>
          <w:color w:val="000000"/>
          <w:sz w:val="28"/>
          <w:szCs w:val="28"/>
        </w:rPr>
        <w:t>–</w:t>
      </w:r>
      <w:r w:rsidRPr="00B66EE7">
        <w:rPr>
          <w:rFonts w:asciiTheme="majorBidi" w:hAnsiTheme="majorBidi" w:cstheme="majorBidi"/>
          <w:color w:val="000000"/>
          <w:sz w:val="28"/>
          <w:szCs w:val="28"/>
        </w:rPr>
        <w:t xml:space="preserve"> Тирново</w:t>
      </w:r>
      <w:r>
        <w:rPr>
          <w:rFonts w:asciiTheme="majorBidi" w:hAnsiTheme="majorBidi" w:cstheme="majorBidi"/>
          <w:color w:val="000000"/>
          <w:sz w:val="28"/>
          <w:szCs w:val="28"/>
          <w:lang w:val="uk-UA"/>
        </w:rPr>
        <w:t xml:space="preserve"> </w:t>
      </w:r>
      <w:r w:rsidRPr="00B66EE7">
        <w:rPr>
          <w:rFonts w:asciiTheme="majorBidi" w:hAnsiTheme="majorBidi" w:cstheme="majorBidi"/>
          <w:color w:val="000000"/>
          <w:sz w:val="28"/>
          <w:szCs w:val="28"/>
        </w:rPr>
        <w:t>розробили</w:t>
      </w:r>
      <w:r>
        <w:rPr>
          <w:rFonts w:asciiTheme="majorBidi" w:hAnsiTheme="majorBidi" w:cstheme="majorBidi"/>
          <w:color w:val="000000"/>
          <w:sz w:val="28"/>
          <w:szCs w:val="28"/>
          <w:lang w:val="uk-UA"/>
        </w:rPr>
        <w:t xml:space="preserve"> </w:t>
      </w:r>
      <w:r>
        <w:rPr>
          <w:rFonts w:asciiTheme="majorBidi" w:hAnsiTheme="majorBidi" w:cstheme="majorBidi"/>
          <w:color w:val="000000"/>
          <w:sz w:val="28"/>
          <w:szCs w:val="28"/>
        </w:rPr>
        <w:t>конституці</w:t>
      </w:r>
      <w:r>
        <w:rPr>
          <w:rFonts w:asciiTheme="majorBidi" w:hAnsiTheme="majorBidi" w:cstheme="majorBidi"/>
          <w:color w:val="000000"/>
          <w:sz w:val="28"/>
          <w:szCs w:val="28"/>
          <w:lang w:val="uk-UA"/>
        </w:rPr>
        <w:t>ю</w:t>
      </w:r>
      <w:r w:rsidRPr="00B66EE7">
        <w:rPr>
          <w:rFonts w:asciiTheme="majorBidi" w:hAnsiTheme="majorBidi" w:cstheme="majorBidi"/>
          <w:color w:val="000000"/>
          <w:sz w:val="28"/>
          <w:szCs w:val="28"/>
        </w:rPr>
        <w:t>.</w:t>
      </w:r>
      <w:r>
        <w:rPr>
          <w:rFonts w:asciiTheme="majorBidi" w:hAnsiTheme="majorBidi" w:cstheme="majorBidi"/>
          <w:color w:val="000000"/>
          <w:sz w:val="28"/>
          <w:szCs w:val="28"/>
          <w:lang w:val="uk-UA"/>
        </w:rPr>
        <w:t xml:space="preserve"> </w:t>
      </w:r>
      <w:r w:rsidRPr="00B66EE7">
        <w:rPr>
          <w:rFonts w:asciiTheme="majorBidi" w:hAnsiTheme="majorBidi" w:cstheme="majorBidi"/>
          <w:color w:val="000000"/>
          <w:sz w:val="28"/>
          <w:szCs w:val="28"/>
        </w:rPr>
        <w:t xml:space="preserve">Ухваленню конституції передувала запекла боротьба між консерваторами і лібералами. Консерватори захищали інтереси </w:t>
      </w:r>
      <w:r w:rsidRPr="00B66EE7">
        <w:rPr>
          <w:rFonts w:asciiTheme="majorBidi" w:hAnsiTheme="majorBidi" w:cstheme="majorBidi"/>
          <w:color w:val="000000"/>
          <w:sz w:val="28"/>
          <w:szCs w:val="28"/>
        </w:rPr>
        <w:lastRenderedPageBreak/>
        <w:t xml:space="preserve">великих власників і виступали за значне обмеження політичних свобод. Ліберали спиралися на підтримку інтелігенції, селянства, середнього та дрібного прошарку торгівців і ремісників. Вони домагалися широких громадянських прав для всіх суспільних верств. </w:t>
      </w:r>
    </w:p>
    <w:p w:rsidR="00ED30E5" w:rsidRPr="00B66EE7" w:rsidRDefault="00ED30E5" w:rsidP="00ED30E5">
      <w:pPr>
        <w:pStyle w:val="ac"/>
        <w:shd w:val="clear" w:color="auto" w:fill="FFFFFF"/>
        <w:spacing w:before="0" w:beforeAutospacing="0" w:after="0" w:afterAutospacing="0" w:line="360" w:lineRule="auto"/>
        <w:ind w:firstLine="567"/>
        <w:jc w:val="both"/>
        <w:rPr>
          <w:rFonts w:asciiTheme="majorBidi" w:hAnsiTheme="majorBidi" w:cstheme="majorBidi"/>
          <w:color w:val="000000"/>
          <w:sz w:val="28"/>
          <w:szCs w:val="28"/>
        </w:rPr>
      </w:pPr>
      <w:r w:rsidRPr="007E6F38">
        <w:rPr>
          <w:rStyle w:val="af2"/>
          <w:rFonts w:asciiTheme="majorBidi" w:hAnsiTheme="majorBidi" w:cstheme="majorBidi"/>
          <w:color w:val="000000"/>
          <w:sz w:val="28"/>
          <w:szCs w:val="28"/>
          <w:bdr w:val="none" w:sz="0" w:space="0" w:color="auto" w:frame="1"/>
          <w:lang w:val="uk-UA"/>
        </w:rPr>
        <w:t>28 квітня 1879 р.</w:t>
      </w:r>
      <w:r>
        <w:rPr>
          <w:rStyle w:val="af2"/>
          <w:rFonts w:asciiTheme="majorBidi" w:hAnsiTheme="majorBidi" w:cstheme="majorBidi"/>
          <w:color w:val="000000"/>
          <w:sz w:val="28"/>
          <w:szCs w:val="28"/>
          <w:bdr w:val="none" w:sz="0" w:space="0" w:color="auto" w:frame="1"/>
          <w:lang w:val="uk-UA"/>
        </w:rPr>
        <w:t xml:space="preserve"> - </w:t>
      </w:r>
      <w:r w:rsidRPr="007E6F38">
        <w:rPr>
          <w:rFonts w:asciiTheme="majorBidi" w:hAnsiTheme="majorBidi" w:cstheme="majorBidi"/>
          <w:color w:val="000000"/>
          <w:sz w:val="28"/>
          <w:szCs w:val="28"/>
          <w:lang w:val="uk-UA"/>
        </w:rPr>
        <w:t>Тирновська конституція ухвалена</w:t>
      </w:r>
      <w:r w:rsidRPr="007E6F38">
        <w:rPr>
          <w:rStyle w:val="af2"/>
          <w:rFonts w:asciiTheme="majorBidi" w:hAnsiTheme="majorBidi" w:cstheme="majorBidi"/>
          <w:color w:val="000000"/>
          <w:sz w:val="28"/>
          <w:szCs w:val="28"/>
          <w:bdr w:val="none" w:sz="0" w:space="0" w:color="auto" w:frame="1"/>
          <w:lang w:val="uk-UA"/>
        </w:rPr>
        <w:t>,</w:t>
      </w:r>
      <w:r w:rsidRPr="007E6F38">
        <w:rPr>
          <w:rFonts w:asciiTheme="majorBidi" w:hAnsiTheme="majorBidi" w:cstheme="majorBidi"/>
          <w:color w:val="000000"/>
          <w:sz w:val="28"/>
          <w:szCs w:val="28"/>
          <w:lang w:val="uk-UA"/>
        </w:rPr>
        <w:t xml:space="preserve"> </w:t>
      </w:r>
      <w:r>
        <w:rPr>
          <w:rFonts w:asciiTheme="majorBidi" w:hAnsiTheme="majorBidi" w:cstheme="majorBidi"/>
          <w:color w:val="000000"/>
          <w:sz w:val="28"/>
          <w:szCs w:val="28"/>
          <w:lang w:val="uk-UA"/>
        </w:rPr>
        <w:t>л</w:t>
      </w:r>
      <w:r w:rsidRPr="007E6F38">
        <w:rPr>
          <w:rFonts w:asciiTheme="majorBidi" w:hAnsiTheme="majorBidi" w:cstheme="majorBidi"/>
          <w:color w:val="000000"/>
          <w:sz w:val="28"/>
          <w:szCs w:val="28"/>
          <w:lang w:val="uk-UA"/>
        </w:rPr>
        <w:t>іберали відстояли свої погляди,</w:t>
      </w:r>
      <w:r>
        <w:rPr>
          <w:rFonts w:asciiTheme="majorBidi" w:hAnsiTheme="majorBidi" w:cstheme="majorBidi"/>
          <w:color w:val="000000"/>
          <w:sz w:val="28"/>
          <w:szCs w:val="28"/>
          <w:lang w:val="uk-UA"/>
        </w:rPr>
        <w:t xml:space="preserve"> а конституція </w:t>
      </w:r>
      <w:r w:rsidRPr="007E6F38">
        <w:rPr>
          <w:rFonts w:asciiTheme="majorBidi" w:hAnsiTheme="majorBidi" w:cstheme="majorBidi"/>
          <w:color w:val="000000"/>
          <w:sz w:val="28"/>
          <w:szCs w:val="28"/>
          <w:lang w:val="uk-UA"/>
        </w:rPr>
        <w:t>відображала їхні основні вимоги.</w:t>
      </w:r>
      <w:r w:rsidRPr="007E6F38">
        <w:rPr>
          <w:rStyle w:val="af2"/>
          <w:rFonts w:asciiTheme="majorBidi" w:hAnsiTheme="majorBidi" w:cstheme="majorBidi"/>
          <w:color w:val="000000"/>
          <w:sz w:val="28"/>
          <w:szCs w:val="28"/>
          <w:bdr w:val="none" w:sz="0" w:space="0" w:color="auto" w:frame="1"/>
          <w:lang w:val="uk-UA"/>
        </w:rPr>
        <w:t xml:space="preserve"> </w:t>
      </w:r>
      <w:r w:rsidRPr="007E6F38">
        <w:rPr>
          <w:rStyle w:val="af2"/>
          <w:rFonts w:asciiTheme="majorBidi" w:hAnsiTheme="majorBidi" w:cstheme="majorBidi"/>
          <w:b w:val="0"/>
          <w:bCs w:val="0"/>
          <w:color w:val="000000"/>
          <w:sz w:val="28"/>
          <w:szCs w:val="28"/>
          <w:bdr w:val="none" w:sz="0" w:space="0" w:color="auto" w:frame="1"/>
          <w:lang w:val="uk-UA"/>
        </w:rPr>
        <w:t>Прийняття конституції стало новим етапом у становленні Болгарської держави.</w:t>
      </w:r>
      <w:r>
        <w:rPr>
          <w:rStyle w:val="af2"/>
          <w:rFonts w:asciiTheme="majorBidi" w:hAnsiTheme="majorBidi" w:cstheme="majorBidi"/>
          <w:b w:val="0"/>
          <w:bCs w:val="0"/>
          <w:color w:val="000000"/>
          <w:sz w:val="28"/>
          <w:szCs w:val="28"/>
          <w:bdr w:val="none" w:sz="0" w:space="0" w:color="auto" w:frame="1"/>
          <w:lang w:val="uk-UA"/>
        </w:rPr>
        <w:t xml:space="preserve"> </w:t>
      </w:r>
      <w:r w:rsidRPr="007E6F38">
        <w:rPr>
          <w:rStyle w:val="af2"/>
          <w:rFonts w:asciiTheme="majorBidi" w:hAnsiTheme="majorBidi" w:cstheme="majorBidi"/>
          <w:b w:val="0"/>
          <w:bCs w:val="0"/>
          <w:color w:val="000000"/>
          <w:sz w:val="28"/>
          <w:szCs w:val="28"/>
          <w:bdr w:val="none" w:sz="0" w:space="0" w:color="auto" w:frame="1"/>
        </w:rPr>
        <w:t>Болгарія проголошувалася конституційним князівством.</w:t>
      </w:r>
      <w:r>
        <w:rPr>
          <w:rFonts w:asciiTheme="majorBidi" w:hAnsiTheme="majorBidi" w:cstheme="majorBidi"/>
          <w:color w:val="000000"/>
          <w:sz w:val="28"/>
          <w:szCs w:val="28"/>
          <w:lang w:val="uk-UA"/>
        </w:rPr>
        <w:t xml:space="preserve"> </w:t>
      </w:r>
      <w:r w:rsidRPr="00B66EE7">
        <w:rPr>
          <w:rFonts w:asciiTheme="majorBidi" w:hAnsiTheme="majorBidi" w:cstheme="majorBidi"/>
          <w:color w:val="000000"/>
          <w:sz w:val="28"/>
          <w:szCs w:val="28"/>
        </w:rPr>
        <w:t>Князь діставав широкі повноваження: призначати міністрів, командувати збройними силами, розпускати парламент. Болгарський парламент (Народні збори) мав одну палату. У виборах до нього брали участь чоловіки, які досягли 21-річного віку. Конституція проголошувала рівність усіх підданих перед законом, декларувала свободу слова, друку, зборів тощо.</w:t>
      </w:r>
    </w:p>
    <w:p w:rsidR="00ED30E5" w:rsidRDefault="00ED30E5" w:rsidP="00ED30E5">
      <w:pPr>
        <w:pStyle w:val="ac"/>
        <w:shd w:val="clear" w:color="auto" w:fill="FFFFFF"/>
        <w:spacing w:before="0" w:beforeAutospacing="0" w:after="210" w:afterAutospacing="0" w:line="360" w:lineRule="auto"/>
        <w:ind w:firstLine="567"/>
        <w:jc w:val="both"/>
        <w:rPr>
          <w:rFonts w:asciiTheme="majorBidi" w:hAnsiTheme="majorBidi" w:cstheme="majorBidi"/>
          <w:color w:val="000000"/>
          <w:sz w:val="28"/>
          <w:szCs w:val="28"/>
          <w:lang w:val="uk-UA"/>
        </w:rPr>
      </w:pPr>
      <w:r w:rsidRPr="002E43FB">
        <w:rPr>
          <w:rFonts w:asciiTheme="majorBidi" w:hAnsiTheme="majorBidi" w:cstheme="majorBidi"/>
          <w:b/>
          <w:bCs/>
          <w:color w:val="000000"/>
          <w:sz w:val="28"/>
          <w:szCs w:val="28"/>
          <w:lang w:val="uk-UA"/>
        </w:rPr>
        <w:t>1879 р.</w:t>
      </w:r>
      <w:r>
        <w:rPr>
          <w:rFonts w:asciiTheme="majorBidi" w:hAnsiTheme="majorBidi" w:cstheme="majorBidi"/>
          <w:color w:val="000000"/>
          <w:sz w:val="28"/>
          <w:szCs w:val="28"/>
          <w:lang w:val="uk-UA"/>
        </w:rPr>
        <w:t xml:space="preserve"> - </w:t>
      </w:r>
      <w:r w:rsidRPr="00B66EE7">
        <w:rPr>
          <w:rFonts w:asciiTheme="majorBidi" w:hAnsiTheme="majorBidi" w:cstheme="majorBidi"/>
          <w:color w:val="000000"/>
          <w:sz w:val="28"/>
          <w:szCs w:val="28"/>
        </w:rPr>
        <w:t>Народні збори обрали болгарським князем гессенського принца Олександра Баттенберга. Він був офіцером Німецької армії, учасником російсько-турецької війни, небожем російської імператриці, родичем багатьох правлячих династій Європи. Спочатку кандидатура О. Баттенберга цілком задовольняла представників великих держав.</w:t>
      </w:r>
      <w:r>
        <w:rPr>
          <w:rFonts w:asciiTheme="majorBidi" w:hAnsiTheme="majorBidi" w:cstheme="majorBidi"/>
          <w:color w:val="000000"/>
          <w:sz w:val="28"/>
          <w:szCs w:val="28"/>
          <w:lang w:val="uk-UA"/>
        </w:rPr>
        <w:t xml:space="preserve"> </w:t>
      </w:r>
      <w:r w:rsidRPr="00B66EE7">
        <w:rPr>
          <w:rFonts w:asciiTheme="majorBidi" w:hAnsiTheme="majorBidi" w:cstheme="majorBidi"/>
          <w:color w:val="000000"/>
          <w:sz w:val="28"/>
          <w:szCs w:val="28"/>
        </w:rPr>
        <w:t xml:space="preserve">Але після прибуття до Болгарії Баттенберг став домагатися скасування конституції, яка здавалася йому занадто ліберальною. </w:t>
      </w:r>
    </w:p>
    <w:p w:rsidR="00ED30E5" w:rsidRDefault="00ED30E5" w:rsidP="00ED30E5">
      <w:pPr>
        <w:pStyle w:val="ac"/>
        <w:shd w:val="clear" w:color="auto" w:fill="FFFFFF"/>
        <w:spacing w:before="0" w:beforeAutospacing="0" w:after="0" w:afterAutospacing="0" w:line="360" w:lineRule="auto"/>
        <w:ind w:firstLine="567"/>
        <w:jc w:val="both"/>
        <w:rPr>
          <w:rFonts w:asciiTheme="majorBidi" w:hAnsiTheme="majorBidi" w:cstheme="majorBidi"/>
          <w:color w:val="000000"/>
          <w:sz w:val="28"/>
          <w:szCs w:val="28"/>
          <w:lang w:val="uk-UA"/>
        </w:rPr>
      </w:pPr>
      <w:r w:rsidRPr="00A115F9">
        <w:rPr>
          <w:rFonts w:asciiTheme="majorBidi" w:hAnsiTheme="majorBidi" w:cstheme="majorBidi"/>
          <w:b/>
          <w:bCs/>
          <w:color w:val="000000"/>
          <w:sz w:val="28"/>
          <w:szCs w:val="28"/>
          <w:lang w:val="uk-UA"/>
        </w:rPr>
        <w:t>1879-1880 рр.</w:t>
      </w:r>
      <w:r>
        <w:rPr>
          <w:rFonts w:asciiTheme="majorBidi" w:hAnsiTheme="majorBidi" w:cstheme="majorBidi"/>
          <w:color w:val="000000"/>
          <w:sz w:val="28"/>
          <w:szCs w:val="28"/>
          <w:lang w:val="uk-UA"/>
        </w:rPr>
        <w:t xml:space="preserve"> - </w:t>
      </w:r>
      <w:r w:rsidRPr="002E43FB">
        <w:rPr>
          <w:rFonts w:asciiTheme="majorBidi" w:hAnsiTheme="majorBidi" w:cstheme="majorBidi"/>
          <w:color w:val="000000"/>
          <w:sz w:val="28"/>
          <w:szCs w:val="28"/>
          <w:lang w:val="uk-UA"/>
        </w:rPr>
        <w:t>Народн</w:t>
      </w:r>
      <w:r>
        <w:rPr>
          <w:rFonts w:asciiTheme="majorBidi" w:hAnsiTheme="majorBidi" w:cstheme="majorBidi"/>
          <w:color w:val="000000"/>
          <w:sz w:val="28"/>
          <w:szCs w:val="28"/>
          <w:lang w:val="uk-UA"/>
        </w:rPr>
        <w:t>і</w:t>
      </w:r>
      <w:r w:rsidRPr="002E43FB">
        <w:rPr>
          <w:rFonts w:asciiTheme="majorBidi" w:hAnsiTheme="majorBidi" w:cstheme="majorBidi"/>
          <w:color w:val="000000"/>
          <w:sz w:val="28"/>
          <w:szCs w:val="28"/>
          <w:lang w:val="uk-UA"/>
        </w:rPr>
        <w:t xml:space="preserve"> збор</w:t>
      </w:r>
      <w:r>
        <w:rPr>
          <w:rFonts w:asciiTheme="majorBidi" w:hAnsiTheme="majorBidi" w:cstheme="majorBidi"/>
          <w:color w:val="000000"/>
          <w:sz w:val="28"/>
          <w:szCs w:val="28"/>
          <w:lang w:val="uk-UA"/>
        </w:rPr>
        <w:t>и</w:t>
      </w:r>
      <w:r w:rsidRPr="002E43FB">
        <w:rPr>
          <w:rFonts w:asciiTheme="majorBidi" w:hAnsiTheme="majorBidi" w:cstheme="majorBidi"/>
          <w:color w:val="000000"/>
          <w:sz w:val="28"/>
          <w:szCs w:val="28"/>
          <w:lang w:val="uk-UA"/>
        </w:rPr>
        <w:t xml:space="preserve"> князь О. Баттенберг розпускав двічі,</w:t>
      </w:r>
      <w:r>
        <w:rPr>
          <w:rFonts w:asciiTheme="majorBidi" w:hAnsiTheme="majorBidi" w:cstheme="majorBidi"/>
          <w:color w:val="000000"/>
          <w:sz w:val="28"/>
          <w:szCs w:val="28"/>
          <w:lang w:val="uk-UA"/>
        </w:rPr>
        <w:t xml:space="preserve"> бо в них</w:t>
      </w:r>
      <w:r w:rsidRPr="002E43FB">
        <w:rPr>
          <w:rFonts w:asciiTheme="majorBidi" w:hAnsiTheme="majorBidi" w:cstheme="majorBidi"/>
          <w:color w:val="000000"/>
          <w:sz w:val="28"/>
          <w:szCs w:val="28"/>
          <w:lang w:val="uk-UA"/>
        </w:rPr>
        <w:t xml:space="preserve"> переважали прихильники проросійської орієнтації - ліберали. </w:t>
      </w:r>
      <w:r w:rsidRPr="00B66EE7">
        <w:rPr>
          <w:rFonts w:asciiTheme="majorBidi" w:hAnsiTheme="majorBidi" w:cstheme="majorBidi"/>
          <w:color w:val="000000"/>
          <w:sz w:val="28"/>
          <w:szCs w:val="28"/>
        </w:rPr>
        <w:t xml:space="preserve">На відміну від консерваторів вони виступали за збереження конституції. Не дав згоди на її скасування й Олександр II. </w:t>
      </w:r>
    </w:p>
    <w:p w:rsidR="00ED30E5" w:rsidRPr="00B66EE7" w:rsidRDefault="00ED30E5" w:rsidP="00ED30E5">
      <w:pPr>
        <w:pStyle w:val="ac"/>
        <w:shd w:val="clear" w:color="auto" w:fill="FFFFFF"/>
        <w:spacing w:before="0" w:beforeAutospacing="0" w:after="0" w:afterAutospacing="0" w:line="360" w:lineRule="auto"/>
        <w:ind w:firstLine="567"/>
        <w:jc w:val="both"/>
        <w:rPr>
          <w:rFonts w:asciiTheme="majorBidi" w:hAnsiTheme="majorBidi" w:cstheme="majorBidi"/>
          <w:color w:val="000000"/>
          <w:sz w:val="28"/>
          <w:szCs w:val="28"/>
        </w:rPr>
      </w:pPr>
      <w:r w:rsidRPr="00AF7A3C">
        <w:rPr>
          <w:rFonts w:asciiTheme="majorBidi" w:hAnsiTheme="majorBidi" w:cstheme="majorBidi"/>
          <w:b/>
          <w:bCs/>
          <w:color w:val="000000"/>
          <w:sz w:val="28"/>
          <w:szCs w:val="28"/>
        </w:rPr>
        <w:t>27 квітня 1881 р.</w:t>
      </w:r>
      <w:r w:rsidRPr="00B66EE7">
        <w:rPr>
          <w:rFonts w:asciiTheme="majorBidi" w:hAnsiTheme="majorBidi" w:cstheme="majorBidi"/>
          <w:color w:val="000000"/>
          <w:sz w:val="28"/>
          <w:szCs w:val="28"/>
        </w:rPr>
        <w:t xml:space="preserve"> </w:t>
      </w:r>
      <w:r>
        <w:rPr>
          <w:rFonts w:asciiTheme="majorBidi" w:hAnsiTheme="majorBidi" w:cstheme="majorBidi"/>
          <w:color w:val="000000"/>
          <w:sz w:val="28"/>
          <w:szCs w:val="28"/>
          <w:lang w:val="uk-UA"/>
        </w:rPr>
        <w:t xml:space="preserve">- </w:t>
      </w:r>
      <w:r w:rsidRPr="00B66EE7">
        <w:rPr>
          <w:rFonts w:asciiTheme="majorBidi" w:hAnsiTheme="majorBidi" w:cstheme="majorBidi"/>
          <w:color w:val="000000"/>
          <w:sz w:val="28"/>
          <w:szCs w:val="28"/>
        </w:rPr>
        <w:t>після вбивства російського царя народовольцями й відходу нових правителів Росії від ліберальних реформ Баттенберг вчинив державний переворот. Він призупинив дію конституції, відправив у відставку уряд лібералів і заарештував деяких з його членів.</w:t>
      </w:r>
    </w:p>
    <w:p w:rsidR="00ED30E5" w:rsidRPr="00B66EE7" w:rsidRDefault="00ED30E5" w:rsidP="00ED30E5">
      <w:pPr>
        <w:pStyle w:val="ac"/>
        <w:shd w:val="clear" w:color="auto" w:fill="FFFFFF"/>
        <w:spacing w:before="0" w:beforeAutospacing="0" w:after="0" w:afterAutospacing="0" w:line="360" w:lineRule="auto"/>
        <w:ind w:firstLine="567"/>
        <w:jc w:val="both"/>
        <w:rPr>
          <w:rFonts w:asciiTheme="majorBidi" w:hAnsiTheme="majorBidi" w:cstheme="majorBidi"/>
          <w:color w:val="000000"/>
          <w:sz w:val="28"/>
          <w:szCs w:val="28"/>
        </w:rPr>
      </w:pPr>
      <w:r>
        <w:rPr>
          <w:rStyle w:val="af2"/>
          <w:rFonts w:asciiTheme="majorBidi" w:hAnsiTheme="majorBidi" w:cstheme="majorBidi"/>
          <w:color w:val="000000"/>
          <w:sz w:val="28"/>
          <w:szCs w:val="28"/>
          <w:bdr w:val="none" w:sz="0" w:space="0" w:color="auto" w:frame="1"/>
          <w:lang w:val="uk-UA"/>
        </w:rPr>
        <w:t xml:space="preserve">1881 р. - </w:t>
      </w:r>
      <w:r w:rsidRPr="00AF7A3C">
        <w:rPr>
          <w:rStyle w:val="af2"/>
          <w:rFonts w:asciiTheme="majorBidi" w:hAnsiTheme="majorBidi" w:cstheme="majorBidi"/>
          <w:b w:val="0"/>
          <w:bCs w:val="0"/>
          <w:color w:val="000000"/>
          <w:sz w:val="28"/>
          <w:szCs w:val="28"/>
          <w:bdr w:val="none" w:sz="0" w:space="0" w:color="auto" w:frame="1"/>
        </w:rPr>
        <w:t>Вибори до Других Великих народних зборів проходили з</w:t>
      </w:r>
      <w:r>
        <w:rPr>
          <w:rFonts w:asciiTheme="majorBidi" w:hAnsiTheme="majorBidi" w:cstheme="majorBidi"/>
          <w:b/>
          <w:bCs/>
          <w:color w:val="000000"/>
          <w:sz w:val="28"/>
          <w:szCs w:val="28"/>
          <w:lang w:val="uk-UA"/>
        </w:rPr>
        <w:t xml:space="preserve"> </w:t>
      </w:r>
      <w:r w:rsidRPr="00AF7A3C">
        <w:rPr>
          <w:rStyle w:val="af2"/>
          <w:rFonts w:asciiTheme="majorBidi" w:hAnsiTheme="majorBidi" w:cstheme="majorBidi"/>
          <w:b w:val="0"/>
          <w:bCs w:val="0"/>
          <w:color w:val="000000"/>
          <w:sz w:val="28"/>
          <w:szCs w:val="28"/>
          <w:bdr w:val="none" w:sz="0" w:space="0" w:color="auto" w:frame="1"/>
        </w:rPr>
        <w:t>порушенням усіх демократичних норм.</w:t>
      </w:r>
      <w:r>
        <w:rPr>
          <w:rFonts w:asciiTheme="majorBidi" w:hAnsiTheme="majorBidi" w:cstheme="majorBidi"/>
          <w:color w:val="000000"/>
          <w:sz w:val="28"/>
          <w:szCs w:val="28"/>
          <w:lang w:val="uk-UA"/>
        </w:rPr>
        <w:t xml:space="preserve"> </w:t>
      </w:r>
      <w:r w:rsidRPr="00B66EE7">
        <w:rPr>
          <w:rFonts w:asciiTheme="majorBidi" w:hAnsiTheme="majorBidi" w:cstheme="majorBidi"/>
          <w:color w:val="000000"/>
          <w:sz w:val="28"/>
          <w:szCs w:val="28"/>
        </w:rPr>
        <w:t xml:space="preserve">Лише завдяки тискові та грубим фальсифікаціям Баттенберг сформував слухняний депутатський корпус. Парламент надав князю надзвичайні повноваження терміном на 7 років. Ці повноваження дали змогу главі </w:t>
      </w:r>
      <w:r w:rsidRPr="00B66EE7">
        <w:rPr>
          <w:rFonts w:asciiTheme="majorBidi" w:hAnsiTheme="majorBidi" w:cstheme="majorBidi"/>
          <w:color w:val="000000"/>
          <w:sz w:val="28"/>
          <w:szCs w:val="28"/>
        </w:rPr>
        <w:lastRenderedPageBreak/>
        <w:t>держави змінити не тільки внутрішню, а й зовнішню політику. Зміни зовнішньополітичних пріоритетів Болгарії після 1881 р. виявилися в тому, що країна все більше віддалялася від Росії й шукала союзників на Заході. Ними стали Австро-Угорщина, Німеччина й Англія. Така політика викликала гостре невдоволення лібералів і широких народних мас.</w:t>
      </w:r>
    </w:p>
    <w:p w:rsidR="00ED30E5" w:rsidRPr="00B66EE7" w:rsidRDefault="00ED30E5" w:rsidP="00ED30E5">
      <w:pPr>
        <w:pStyle w:val="ac"/>
        <w:shd w:val="clear" w:color="auto" w:fill="FFFFFF"/>
        <w:spacing w:before="0" w:beforeAutospacing="0" w:after="0" w:afterAutospacing="0" w:line="360" w:lineRule="auto"/>
        <w:ind w:firstLine="567"/>
        <w:jc w:val="both"/>
        <w:rPr>
          <w:rFonts w:asciiTheme="majorBidi" w:hAnsiTheme="majorBidi" w:cstheme="majorBidi"/>
          <w:color w:val="000000"/>
          <w:sz w:val="28"/>
          <w:szCs w:val="28"/>
        </w:rPr>
      </w:pPr>
      <w:r w:rsidRPr="00AF7A3C">
        <w:rPr>
          <w:rFonts w:asciiTheme="majorBidi" w:hAnsiTheme="majorBidi" w:cstheme="majorBidi"/>
          <w:b/>
          <w:bCs/>
          <w:color w:val="000000"/>
          <w:sz w:val="28"/>
          <w:szCs w:val="28"/>
          <w:lang w:val="uk-UA"/>
        </w:rPr>
        <w:t>1882 р.</w:t>
      </w:r>
      <w:r>
        <w:rPr>
          <w:rFonts w:asciiTheme="majorBidi" w:hAnsiTheme="majorBidi" w:cstheme="majorBidi"/>
          <w:color w:val="000000"/>
          <w:sz w:val="28"/>
          <w:szCs w:val="28"/>
          <w:lang w:val="uk-UA"/>
        </w:rPr>
        <w:t xml:space="preserve"> - п</w:t>
      </w:r>
      <w:r w:rsidRPr="00B66EE7">
        <w:rPr>
          <w:rFonts w:asciiTheme="majorBidi" w:hAnsiTheme="majorBidi" w:cstheme="majorBidi"/>
          <w:color w:val="000000"/>
          <w:sz w:val="28"/>
          <w:szCs w:val="28"/>
        </w:rPr>
        <w:t>ротистояння проросійських і прозахідних політичних угруповань загострилося під час розгляду іноземних проектів будівництва у країні залізниць. Ліберали підтримували російський проект, згідно з яким залізниця мала перетнути Болгарію з півночі на південь, а консерватори обстоювали австрійський проект - "Відень - Константинополь". Позиція Баттенберга розв'язала цю суперечку на користь Австро-Угорщини.</w:t>
      </w:r>
    </w:p>
    <w:p w:rsidR="00ED30E5" w:rsidRPr="00B66EE7" w:rsidRDefault="00ED30E5" w:rsidP="00ED30E5">
      <w:pPr>
        <w:pStyle w:val="ac"/>
        <w:shd w:val="clear" w:color="auto" w:fill="FFFFFF"/>
        <w:spacing w:before="0" w:beforeAutospacing="0" w:after="0" w:afterAutospacing="0" w:line="360" w:lineRule="auto"/>
        <w:ind w:firstLine="567"/>
        <w:jc w:val="both"/>
        <w:rPr>
          <w:rFonts w:asciiTheme="majorBidi" w:hAnsiTheme="majorBidi" w:cstheme="majorBidi"/>
          <w:color w:val="000000"/>
          <w:sz w:val="28"/>
          <w:szCs w:val="28"/>
        </w:rPr>
      </w:pPr>
      <w:r w:rsidRPr="002B7CEC">
        <w:rPr>
          <w:rFonts w:asciiTheme="majorBidi" w:hAnsiTheme="majorBidi" w:cstheme="majorBidi"/>
          <w:b/>
          <w:bCs/>
          <w:color w:val="000000"/>
          <w:sz w:val="28"/>
          <w:szCs w:val="28"/>
          <w:lang w:val="uk-UA"/>
        </w:rPr>
        <w:t>В</w:t>
      </w:r>
      <w:r w:rsidRPr="002B7CEC">
        <w:rPr>
          <w:rFonts w:asciiTheme="majorBidi" w:hAnsiTheme="majorBidi" w:cstheme="majorBidi"/>
          <w:b/>
          <w:bCs/>
          <w:color w:val="000000"/>
          <w:sz w:val="28"/>
          <w:szCs w:val="28"/>
        </w:rPr>
        <w:t>ерес</w:t>
      </w:r>
      <w:r w:rsidRPr="002B7CEC">
        <w:rPr>
          <w:rFonts w:asciiTheme="majorBidi" w:hAnsiTheme="majorBidi" w:cstheme="majorBidi"/>
          <w:b/>
          <w:bCs/>
          <w:color w:val="000000"/>
          <w:sz w:val="28"/>
          <w:szCs w:val="28"/>
          <w:lang w:val="uk-UA"/>
        </w:rPr>
        <w:t>е</w:t>
      </w:r>
      <w:r w:rsidRPr="002B7CEC">
        <w:rPr>
          <w:rFonts w:asciiTheme="majorBidi" w:hAnsiTheme="majorBidi" w:cstheme="majorBidi"/>
          <w:b/>
          <w:bCs/>
          <w:color w:val="000000"/>
          <w:sz w:val="28"/>
          <w:szCs w:val="28"/>
        </w:rPr>
        <w:t>н</w:t>
      </w:r>
      <w:r w:rsidRPr="002B7CEC">
        <w:rPr>
          <w:rFonts w:asciiTheme="majorBidi" w:hAnsiTheme="majorBidi" w:cstheme="majorBidi"/>
          <w:b/>
          <w:bCs/>
          <w:color w:val="000000"/>
          <w:sz w:val="28"/>
          <w:szCs w:val="28"/>
          <w:lang w:val="uk-UA"/>
        </w:rPr>
        <w:t>ь</w:t>
      </w:r>
      <w:r w:rsidRPr="002B7CEC">
        <w:rPr>
          <w:rFonts w:asciiTheme="majorBidi" w:hAnsiTheme="majorBidi" w:cstheme="majorBidi"/>
          <w:b/>
          <w:bCs/>
          <w:color w:val="000000"/>
          <w:sz w:val="28"/>
          <w:szCs w:val="28"/>
        </w:rPr>
        <w:t xml:space="preserve"> 1883 р.</w:t>
      </w:r>
      <w:r>
        <w:rPr>
          <w:rFonts w:asciiTheme="majorBidi" w:hAnsiTheme="majorBidi" w:cstheme="majorBidi"/>
          <w:color w:val="000000"/>
          <w:sz w:val="28"/>
          <w:szCs w:val="28"/>
          <w:lang w:val="uk-UA"/>
        </w:rPr>
        <w:t xml:space="preserve"> - </w:t>
      </w:r>
      <w:r w:rsidRPr="00B66EE7">
        <w:rPr>
          <w:rFonts w:asciiTheme="majorBidi" w:hAnsiTheme="majorBidi" w:cstheme="majorBidi"/>
          <w:color w:val="000000"/>
          <w:sz w:val="28"/>
          <w:szCs w:val="28"/>
        </w:rPr>
        <w:t>князь Баттенберг</w:t>
      </w:r>
      <w:r>
        <w:rPr>
          <w:rFonts w:asciiTheme="majorBidi" w:hAnsiTheme="majorBidi" w:cstheme="majorBidi"/>
          <w:color w:val="000000"/>
          <w:sz w:val="28"/>
          <w:szCs w:val="28"/>
          <w:lang w:val="uk-UA"/>
        </w:rPr>
        <w:t xml:space="preserve"> </w:t>
      </w:r>
      <w:r w:rsidRPr="00B66EE7">
        <w:rPr>
          <w:rFonts w:asciiTheme="majorBidi" w:hAnsiTheme="majorBidi" w:cstheme="majorBidi"/>
          <w:color w:val="000000"/>
          <w:sz w:val="28"/>
          <w:szCs w:val="28"/>
        </w:rPr>
        <w:t>мусив відновити у чинність Тирновської конституції</w:t>
      </w:r>
      <w:r>
        <w:rPr>
          <w:rFonts w:asciiTheme="majorBidi" w:hAnsiTheme="majorBidi" w:cstheme="majorBidi"/>
          <w:color w:val="000000"/>
          <w:sz w:val="28"/>
          <w:szCs w:val="28"/>
          <w:lang w:val="uk-UA"/>
        </w:rPr>
        <w:t>, о</w:t>
      </w:r>
      <w:r w:rsidRPr="00B66EE7">
        <w:rPr>
          <w:rFonts w:asciiTheme="majorBidi" w:hAnsiTheme="majorBidi" w:cstheme="majorBidi"/>
          <w:color w:val="000000"/>
          <w:sz w:val="28"/>
          <w:szCs w:val="28"/>
        </w:rPr>
        <w:t xml:space="preserve">скільки </w:t>
      </w:r>
      <w:r>
        <w:rPr>
          <w:rFonts w:asciiTheme="majorBidi" w:hAnsiTheme="majorBidi" w:cstheme="majorBidi"/>
          <w:color w:val="000000"/>
          <w:sz w:val="28"/>
          <w:szCs w:val="28"/>
        </w:rPr>
        <w:t>загострил</w:t>
      </w:r>
      <w:r>
        <w:rPr>
          <w:rFonts w:asciiTheme="majorBidi" w:hAnsiTheme="majorBidi" w:cstheme="majorBidi"/>
          <w:color w:val="000000"/>
          <w:sz w:val="28"/>
          <w:szCs w:val="28"/>
          <w:lang w:val="uk-UA"/>
        </w:rPr>
        <w:t>ись</w:t>
      </w:r>
      <w:r w:rsidRPr="00B66EE7">
        <w:rPr>
          <w:rFonts w:asciiTheme="majorBidi" w:hAnsiTheme="majorBidi" w:cstheme="majorBidi"/>
          <w:color w:val="000000"/>
          <w:sz w:val="28"/>
          <w:szCs w:val="28"/>
        </w:rPr>
        <w:t xml:space="preserve"> російсько-болгарські відносини, що, у свою чергу, спричинил</w:t>
      </w:r>
      <w:r>
        <w:rPr>
          <w:rFonts w:asciiTheme="majorBidi" w:hAnsiTheme="majorBidi" w:cstheme="majorBidi"/>
          <w:color w:val="000000"/>
          <w:sz w:val="28"/>
          <w:szCs w:val="28"/>
        </w:rPr>
        <w:t>о невдоволення в самій Болгарії</w:t>
      </w:r>
      <w:r w:rsidRPr="00B66EE7">
        <w:rPr>
          <w:rFonts w:asciiTheme="majorBidi" w:hAnsiTheme="majorBidi" w:cstheme="majorBidi"/>
          <w:color w:val="000000"/>
          <w:sz w:val="28"/>
          <w:szCs w:val="28"/>
        </w:rPr>
        <w:t>. Але цей політичний маневр не привів до зміни зовнішньополітичної орієнтації. Болгарські правлячі кола, як і раніше, прагнули міцного союзу з Австро-Угорщиною. Відносини з Росією остаточно погіршились після того, як князь усунув із болгарського уряду двох російських генералів.</w:t>
      </w:r>
    </w:p>
    <w:p w:rsidR="00ED30E5" w:rsidRDefault="00ED30E5" w:rsidP="00ED30E5">
      <w:pPr>
        <w:pStyle w:val="ac"/>
        <w:shd w:val="clear" w:color="auto" w:fill="FFFFFF"/>
        <w:spacing w:before="0" w:beforeAutospacing="0" w:after="0" w:afterAutospacing="0" w:line="360" w:lineRule="auto"/>
        <w:ind w:firstLine="567"/>
        <w:jc w:val="both"/>
        <w:rPr>
          <w:rFonts w:asciiTheme="majorBidi" w:hAnsiTheme="majorBidi" w:cstheme="majorBidi"/>
          <w:color w:val="000000"/>
          <w:sz w:val="28"/>
          <w:szCs w:val="28"/>
          <w:lang w:val="uk-UA"/>
        </w:rPr>
      </w:pPr>
      <w:r w:rsidRPr="002B7CEC">
        <w:rPr>
          <w:rFonts w:asciiTheme="majorBidi" w:hAnsiTheme="majorBidi" w:cstheme="majorBidi"/>
          <w:b/>
          <w:bCs/>
          <w:color w:val="000000"/>
          <w:sz w:val="28"/>
          <w:szCs w:val="28"/>
          <w:lang w:val="uk-UA"/>
        </w:rPr>
        <w:t>Л</w:t>
      </w:r>
      <w:r w:rsidRPr="002B7CEC">
        <w:rPr>
          <w:rFonts w:asciiTheme="majorBidi" w:hAnsiTheme="majorBidi" w:cstheme="majorBidi"/>
          <w:b/>
          <w:bCs/>
          <w:color w:val="000000"/>
          <w:sz w:val="28"/>
          <w:szCs w:val="28"/>
        </w:rPr>
        <w:t>ют</w:t>
      </w:r>
      <w:r w:rsidRPr="002B7CEC">
        <w:rPr>
          <w:rFonts w:asciiTheme="majorBidi" w:hAnsiTheme="majorBidi" w:cstheme="majorBidi"/>
          <w:b/>
          <w:bCs/>
          <w:color w:val="000000"/>
          <w:sz w:val="28"/>
          <w:szCs w:val="28"/>
          <w:lang w:val="uk-UA"/>
        </w:rPr>
        <w:t>ий</w:t>
      </w:r>
      <w:r w:rsidRPr="002B7CEC">
        <w:rPr>
          <w:rFonts w:asciiTheme="majorBidi" w:hAnsiTheme="majorBidi" w:cstheme="majorBidi"/>
          <w:b/>
          <w:bCs/>
          <w:color w:val="000000"/>
          <w:sz w:val="28"/>
          <w:szCs w:val="28"/>
        </w:rPr>
        <w:t xml:space="preserve"> 1885 р.</w:t>
      </w:r>
      <w:r>
        <w:rPr>
          <w:rFonts w:asciiTheme="majorBidi" w:hAnsiTheme="majorBidi" w:cstheme="majorBidi"/>
          <w:color w:val="000000"/>
          <w:sz w:val="28"/>
          <w:szCs w:val="28"/>
          <w:lang w:val="uk-UA"/>
        </w:rPr>
        <w:t xml:space="preserve"> - </w:t>
      </w:r>
      <w:r w:rsidRPr="00B66EE7">
        <w:rPr>
          <w:rFonts w:asciiTheme="majorBidi" w:hAnsiTheme="majorBidi" w:cstheme="majorBidi"/>
          <w:color w:val="000000"/>
          <w:sz w:val="28"/>
          <w:szCs w:val="28"/>
        </w:rPr>
        <w:t>виник Болгарський таємний центральний революційний комітет</w:t>
      </w:r>
      <w:r w:rsidRPr="002B7CEC">
        <w:rPr>
          <w:rFonts w:asciiTheme="majorBidi" w:hAnsiTheme="majorBidi" w:cstheme="majorBidi"/>
          <w:color w:val="000000"/>
          <w:sz w:val="28"/>
          <w:szCs w:val="28"/>
        </w:rPr>
        <w:t xml:space="preserve"> </w:t>
      </w:r>
      <w:r w:rsidRPr="00B66EE7">
        <w:rPr>
          <w:rFonts w:asciiTheme="majorBidi" w:hAnsiTheme="majorBidi" w:cstheme="majorBidi"/>
          <w:color w:val="000000"/>
          <w:sz w:val="28"/>
          <w:szCs w:val="28"/>
        </w:rPr>
        <w:t>у стол</w:t>
      </w:r>
      <w:r>
        <w:rPr>
          <w:rFonts w:asciiTheme="majorBidi" w:hAnsiTheme="majorBidi" w:cstheme="majorBidi"/>
          <w:color w:val="000000"/>
          <w:sz w:val="28"/>
          <w:szCs w:val="28"/>
        </w:rPr>
        <w:t>иці Східної Румелії – Пловдиві</w:t>
      </w:r>
      <w:r>
        <w:rPr>
          <w:rFonts w:asciiTheme="majorBidi" w:hAnsiTheme="majorBidi" w:cstheme="majorBidi"/>
          <w:color w:val="000000"/>
          <w:sz w:val="28"/>
          <w:szCs w:val="28"/>
          <w:lang w:val="uk-UA"/>
        </w:rPr>
        <w:t>.</w:t>
      </w:r>
      <w:r w:rsidRPr="00B66EE7">
        <w:rPr>
          <w:rFonts w:asciiTheme="majorBidi" w:hAnsiTheme="majorBidi" w:cstheme="majorBidi"/>
          <w:color w:val="000000"/>
          <w:sz w:val="28"/>
          <w:szCs w:val="28"/>
        </w:rPr>
        <w:t xml:space="preserve"> Його очолив 3. Стоянов.</w:t>
      </w:r>
      <w:r>
        <w:rPr>
          <w:rFonts w:asciiTheme="majorBidi" w:hAnsiTheme="majorBidi" w:cstheme="majorBidi"/>
          <w:color w:val="000000"/>
          <w:sz w:val="28"/>
          <w:szCs w:val="28"/>
          <w:lang w:val="uk-UA"/>
        </w:rPr>
        <w:t xml:space="preserve"> </w:t>
      </w:r>
      <w:r w:rsidRPr="002B7CEC">
        <w:rPr>
          <w:rFonts w:asciiTheme="majorBidi" w:hAnsiTheme="majorBidi" w:cstheme="majorBidi"/>
          <w:color w:val="000000"/>
          <w:sz w:val="28"/>
          <w:szCs w:val="28"/>
          <w:lang w:val="uk-UA"/>
        </w:rPr>
        <w:t xml:space="preserve">Для відновлення особистої популярності Баттенберг розпочав активну діяльність, спрямовану на приєднання Східної Румелії до князівства. </w:t>
      </w:r>
    </w:p>
    <w:p w:rsidR="00ED30E5" w:rsidRPr="00B66EE7" w:rsidRDefault="00ED30E5" w:rsidP="00ED30E5">
      <w:pPr>
        <w:pStyle w:val="ac"/>
        <w:shd w:val="clear" w:color="auto" w:fill="FFFFFF"/>
        <w:spacing w:before="0" w:beforeAutospacing="0" w:after="0" w:afterAutospacing="0" w:line="360" w:lineRule="auto"/>
        <w:ind w:firstLine="567"/>
        <w:jc w:val="both"/>
        <w:rPr>
          <w:rFonts w:asciiTheme="majorBidi" w:hAnsiTheme="majorBidi" w:cstheme="majorBidi"/>
          <w:color w:val="000000"/>
          <w:sz w:val="28"/>
          <w:szCs w:val="28"/>
        </w:rPr>
      </w:pPr>
      <w:r w:rsidRPr="002B7CEC">
        <w:rPr>
          <w:rFonts w:asciiTheme="majorBidi" w:hAnsiTheme="majorBidi" w:cstheme="majorBidi"/>
          <w:b/>
          <w:bCs/>
          <w:color w:val="000000"/>
          <w:sz w:val="28"/>
          <w:szCs w:val="28"/>
        </w:rPr>
        <w:t>На початку вересня 1885 р.</w:t>
      </w:r>
      <w:r>
        <w:rPr>
          <w:rFonts w:asciiTheme="majorBidi" w:hAnsiTheme="majorBidi" w:cstheme="majorBidi"/>
          <w:color w:val="000000"/>
          <w:sz w:val="28"/>
          <w:szCs w:val="28"/>
          <w:lang w:val="uk-UA"/>
        </w:rPr>
        <w:t xml:space="preserve"> -</w:t>
      </w:r>
      <w:r w:rsidRPr="00B66EE7">
        <w:rPr>
          <w:rFonts w:asciiTheme="majorBidi" w:hAnsiTheme="majorBidi" w:cstheme="majorBidi"/>
          <w:color w:val="000000"/>
          <w:sz w:val="28"/>
          <w:szCs w:val="28"/>
        </w:rPr>
        <w:t xml:space="preserve"> спалахнуло повстання, яке підготували члени комітету. Генерал-губернатора Східної Румелії було скинуто. Баттенберг проголосив себе князем єдиної Болгарії і ввів до Східної Румелії війська. Возз'єднання болгарських земель викликало в суспільстві патріотичне піднесення й сприяло зростанню популярності Баттенберга.</w:t>
      </w:r>
      <w:r>
        <w:rPr>
          <w:rFonts w:asciiTheme="majorBidi" w:hAnsiTheme="majorBidi" w:cstheme="majorBidi"/>
          <w:color w:val="000000"/>
          <w:sz w:val="28"/>
          <w:szCs w:val="28"/>
          <w:lang w:val="uk-UA"/>
        </w:rPr>
        <w:t xml:space="preserve"> </w:t>
      </w:r>
      <w:r w:rsidRPr="00866D9B">
        <w:rPr>
          <w:rStyle w:val="af2"/>
          <w:rFonts w:asciiTheme="majorBidi" w:hAnsiTheme="majorBidi" w:cstheme="majorBidi"/>
          <w:b w:val="0"/>
          <w:bCs w:val="0"/>
          <w:color w:val="000000"/>
          <w:sz w:val="28"/>
          <w:szCs w:val="28"/>
          <w:bdr w:val="none" w:sz="0" w:space="0" w:color="auto" w:frame="1"/>
          <w:lang w:val="uk-UA"/>
        </w:rPr>
        <w:t>Через те, що князь проводив антиросійську політику, царський двір, усупереч колишній позиції, виступив проти об'єднання Болгарії.</w:t>
      </w:r>
      <w:r>
        <w:rPr>
          <w:rFonts w:asciiTheme="majorBidi" w:hAnsiTheme="majorBidi" w:cstheme="majorBidi"/>
          <w:b/>
          <w:bCs/>
          <w:color w:val="000000"/>
          <w:sz w:val="28"/>
          <w:szCs w:val="28"/>
          <w:lang w:val="uk-UA"/>
        </w:rPr>
        <w:t xml:space="preserve"> </w:t>
      </w:r>
      <w:r w:rsidRPr="002B7CEC">
        <w:rPr>
          <w:rFonts w:asciiTheme="majorBidi" w:hAnsiTheme="majorBidi" w:cstheme="majorBidi"/>
          <w:color w:val="000000"/>
          <w:sz w:val="28"/>
          <w:szCs w:val="28"/>
        </w:rPr>
        <w:t>У Петербурзі виголосили заяву, що воно суперечить положенням Берлінського трактату, за</w:t>
      </w:r>
      <w:r w:rsidRPr="002B7CEC">
        <w:rPr>
          <w:rFonts w:asciiTheme="majorBidi" w:hAnsiTheme="majorBidi" w:cstheme="majorBidi"/>
          <w:b/>
          <w:bCs/>
          <w:color w:val="000000"/>
          <w:sz w:val="28"/>
          <w:szCs w:val="28"/>
        </w:rPr>
        <w:t xml:space="preserve"> </w:t>
      </w:r>
      <w:r w:rsidRPr="00B66EE7">
        <w:rPr>
          <w:rFonts w:asciiTheme="majorBidi" w:hAnsiTheme="majorBidi" w:cstheme="majorBidi"/>
          <w:color w:val="000000"/>
          <w:sz w:val="28"/>
          <w:szCs w:val="28"/>
        </w:rPr>
        <w:t xml:space="preserve">дотриманням якого мала стежити Росія. Цар </w:t>
      </w:r>
      <w:r w:rsidRPr="00B66EE7">
        <w:rPr>
          <w:rFonts w:asciiTheme="majorBidi" w:hAnsiTheme="majorBidi" w:cstheme="majorBidi"/>
          <w:color w:val="000000"/>
          <w:sz w:val="28"/>
          <w:szCs w:val="28"/>
        </w:rPr>
        <w:lastRenderedPageBreak/>
        <w:t>негайно відкликав з Болгарії всіх російських офіцерів. Це фактично призвело до розриву відносин між Росією і Болгарією.</w:t>
      </w:r>
    </w:p>
    <w:p w:rsidR="00ED30E5" w:rsidRDefault="00ED30E5" w:rsidP="00ED30E5">
      <w:pPr>
        <w:pStyle w:val="ac"/>
        <w:shd w:val="clear" w:color="auto" w:fill="FFFFFF"/>
        <w:spacing w:before="0" w:beforeAutospacing="0" w:after="0" w:afterAutospacing="0" w:line="360" w:lineRule="auto"/>
        <w:ind w:firstLine="567"/>
        <w:jc w:val="both"/>
        <w:rPr>
          <w:rFonts w:asciiTheme="majorBidi" w:hAnsiTheme="majorBidi" w:cstheme="majorBidi"/>
          <w:color w:val="000000"/>
          <w:sz w:val="28"/>
          <w:szCs w:val="28"/>
          <w:lang w:val="uk-UA"/>
        </w:rPr>
      </w:pPr>
      <w:r w:rsidRPr="00866D9B">
        <w:rPr>
          <w:rFonts w:asciiTheme="majorBidi" w:hAnsiTheme="majorBidi" w:cstheme="majorBidi"/>
          <w:b/>
          <w:bCs/>
          <w:color w:val="000000"/>
          <w:sz w:val="28"/>
          <w:szCs w:val="28"/>
          <w:lang w:val="uk-UA"/>
        </w:rPr>
        <w:t>Л</w:t>
      </w:r>
      <w:r w:rsidRPr="00866D9B">
        <w:rPr>
          <w:rFonts w:asciiTheme="majorBidi" w:hAnsiTheme="majorBidi" w:cstheme="majorBidi"/>
          <w:b/>
          <w:bCs/>
          <w:color w:val="000000"/>
          <w:sz w:val="28"/>
          <w:szCs w:val="28"/>
        </w:rPr>
        <w:t>истопад 1885 р.</w:t>
      </w:r>
      <w:r>
        <w:rPr>
          <w:rFonts w:asciiTheme="majorBidi" w:hAnsiTheme="majorBidi" w:cstheme="majorBidi"/>
          <w:color w:val="000000"/>
          <w:sz w:val="28"/>
          <w:szCs w:val="28"/>
          <w:lang w:val="uk-UA"/>
        </w:rPr>
        <w:t xml:space="preserve"> - </w:t>
      </w:r>
      <w:r w:rsidRPr="00866D9B">
        <w:rPr>
          <w:rStyle w:val="af2"/>
          <w:rFonts w:asciiTheme="majorBidi" w:hAnsiTheme="majorBidi" w:cstheme="majorBidi"/>
          <w:b w:val="0"/>
          <w:bCs w:val="0"/>
          <w:color w:val="000000"/>
          <w:sz w:val="28"/>
          <w:szCs w:val="28"/>
          <w:bdr w:val="none" w:sz="0" w:space="0" w:color="auto" w:frame="1"/>
        </w:rPr>
        <w:t>сербський король Мілан Обренович</w:t>
      </w:r>
      <w:r w:rsidRPr="00B66EE7">
        <w:rPr>
          <w:rFonts w:asciiTheme="majorBidi" w:hAnsiTheme="majorBidi" w:cstheme="majorBidi"/>
          <w:color w:val="000000"/>
          <w:sz w:val="28"/>
          <w:szCs w:val="28"/>
        </w:rPr>
        <w:t xml:space="preserve"> наказав своїм військам перетнути болгарський кордон</w:t>
      </w:r>
      <w:r>
        <w:rPr>
          <w:rFonts w:asciiTheme="majorBidi" w:hAnsiTheme="majorBidi" w:cstheme="majorBidi"/>
          <w:color w:val="000000"/>
          <w:sz w:val="28"/>
          <w:szCs w:val="28"/>
          <w:lang w:val="uk-UA"/>
        </w:rPr>
        <w:t>,</w:t>
      </w:r>
      <w:r w:rsidRPr="00866D9B">
        <w:rPr>
          <w:rFonts w:asciiTheme="majorBidi" w:hAnsiTheme="majorBidi" w:cstheme="majorBidi"/>
          <w:color w:val="000000"/>
          <w:sz w:val="28"/>
          <w:szCs w:val="28"/>
        </w:rPr>
        <w:t xml:space="preserve"> </w:t>
      </w:r>
      <w:r>
        <w:rPr>
          <w:rFonts w:asciiTheme="majorBidi" w:hAnsiTheme="majorBidi" w:cstheme="majorBidi"/>
          <w:color w:val="000000"/>
          <w:sz w:val="28"/>
          <w:szCs w:val="28"/>
          <w:lang w:val="uk-UA"/>
        </w:rPr>
        <w:t>к</w:t>
      </w:r>
      <w:r w:rsidRPr="00B66EE7">
        <w:rPr>
          <w:rFonts w:asciiTheme="majorBidi" w:hAnsiTheme="majorBidi" w:cstheme="majorBidi"/>
          <w:color w:val="000000"/>
          <w:sz w:val="28"/>
          <w:szCs w:val="28"/>
        </w:rPr>
        <w:t>оли Болгарія відмовила йому</w:t>
      </w:r>
      <w:r>
        <w:rPr>
          <w:rFonts w:asciiTheme="majorBidi" w:hAnsiTheme="majorBidi" w:cstheme="majorBidi"/>
          <w:color w:val="000000"/>
          <w:sz w:val="28"/>
          <w:szCs w:val="28"/>
          <w:lang w:val="uk-UA"/>
        </w:rPr>
        <w:t xml:space="preserve"> у</w:t>
      </w:r>
      <w:r w:rsidRPr="00866D9B">
        <w:rPr>
          <w:rStyle w:val="af2"/>
          <w:rFonts w:asciiTheme="majorBidi" w:hAnsiTheme="majorBidi" w:cstheme="majorBidi"/>
          <w:b w:val="0"/>
          <w:bCs w:val="0"/>
          <w:color w:val="000000"/>
          <w:sz w:val="28"/>
          <w:szCs w:val="28"/>
          <w:bdr w:val="none" w:sz="0" w:space="0" w:color="auto" w:frame="1"/>
        </w:rPr>
        <w:t xml:space="preserve"> </w:t>
      </w:r>
      <w:r>
        <w:rPr>
          <w:rStyle w:val="af2"/>
          <w:rFonts w:asciiTheme="majorBidi" w:hAnsiTheme="majorBidi" w:cstheme="majorBidi"/>
          <w:b w:val="0"/>
          <w:bCs w:val="0"/>
          <w:color w:val="000000"/>
          <w:sz w:val="28"/>
          <w:szCs w:val="28"/>
          <w:bdr w:val="none" w:sz="0" w:space="0" w:color="auto" w:frame="1"/>
          <w:lang w:val="uk-UA"/>
        </w:rPr>
        <w:t>відповідь на його дії п</w:t>
      </w:r>
      <w:r w:rsidRPr="00866D9B">
        <w:rPr>
          <w:rStyle w:val="af2"/>
          <w:rFonts w:asciiTheme="majorBidi" w:hAnsiTheme="majorBidi" w:cstheme="majorBidi"/>
          <w:b w:val="0"/>
          <w:bCs w:val="0"/>
          <w:color w:val="000000"/>
          <w:sz w:val="28"/>
          <w:szCs w:val="28"/>
          <w:bdr w:val="none" w:sz="0" w:space="0" w:color="auto" w:frame="1"/>
        </w:rPr>
        <w:t>роти об'єднання Болгарії.</w:t>
      </w:r>
      <w:r>
        <w:rPr>
          <w:rStyle w:val="af2"/>
          <w:rFonts w:asciiTheme="majorBidi" w:hAnsiTheme="majorBidi" w:cstheme="majorBidi"/>
          <w:b w:val="0"/>
          <w:bCs w:val="0"/>
          <w:color w:val="000000"/>
          <w:sz w:val="28"/>
          <w:szCs w:val="28"/>
          <w:bdr w:val="none" w:sz="0" w:space="0" w:color="auto" w:frame="1"/>
          <w:lang w:val="uk-UA"/>
        </w:rPr>
        <w:t xml:space="preserve"> </w:t>
      </w:r>
      <w:r w:rsidRPr="00866D9B">
        <w:rPr>
          <w:rFonts w:asciiTheme="majorBidi" w:hAnsiTheme="majorBidi" w:cstheme="majorBidi"/>
          <w:color w:val="000000"/>
          <w:sz w:val="28"/>
          <w:szCs w:val="28"/>
          <w:lang w:val="uk-UA"/>
        </w:rPr>
        <w:t xml:space="preserve">Він заявив, що ця подія порушує політичну рівновагу на Балканах, і почав вимагати від Болгарії компенсації. </w:t>
      </w:r>
      <w:r w:rsidRPr="00B66EE7">
        <w:rPr>
          <w:rFonts w:asciiTheme="majorBidi" w:hAnsiTheme="majorBidi" w:cstheme="majorBidi"/>
          <w:color w:val="000000"/>
          <w:sz w:val="28"/>
          <w:szCs w:val="28"/>
        </w:rPr>
        <w:t xml:space="preserve">Але болгари розгромили сербів поблизу Сливниці. Баттенберг став готуватися до вторгнення в Сербію й лише ультиматум Австро-Угорщини змусив його зупинитися. </w:t>
      </w:r>
    </w:p>
    <w:p w:rsidR="00ED30E5" w:rsidRPr="00B66EE7" w:rsidRDefault="00ED30E5" w:rsidP="00ED30E5">
      <w:pPr>
        <w:pStyle w:val="ac"/>
        <w:shd w:val="clear" w:color="auto" w:fill="FFFFFF"/>
        <w:spacing w:before="0" w:beforeAutospacing="0" w:after="0" w:afterAutospacing="0" w:line="360" w:lineRule="auto"/>
        <w:ind w:firstLine="567"/>
        <w:jc w:val="both"/>
        <w:rPr>
          <w:rFonts w:asciiTheme="majorBidi" w:hAnsiTheme="majorBidi" w:cstheme="majorBidi"/>
          <w:color w:val="000000"/>
          <w:sz w:val="28"/>
          <w:szCs w:val="28"/>
        </w:rPr>
      </w:pPr>
      <w:r w:rsidRPr="00866D9B">
        <w:rPr>
          <w:rFonts w:asciiTheme="majorBidi" w:hAnsiTheme="majorBidi" w:cstheme="majorBidi"/>
          <w:b/>
          <w:bCs/>
          <w:color w:val="000000"/>
          <w:sz w:val="28"/>
          <w:szCs w:val="28"/>
          <w:lang w:val="uk-UA"/>
        </w:rPr>
        <w:t>Л</w:t>
      </w:r>
      <w:r w:rsidRPr="00866D9B">
        <w:rPr>
          <w:rFonts w:asciiTheme="majorBidi" w:hAnsiTheme="majorBidi" w:cstheme="majorBidi"/>
          <w:b/>
          <w:bCs/>
          <w:color w:val="000000"/>
          <w:sz w:val="28"/>
          <w:szCs w:val="28"/>
        </w:rPr>
        <w:t>ют</w:t>
      </w:r>
      <w:r w:rsidRPr="00866D9B">
        <w:rPr>
          <w:rFonts w:asciiTheme="majorBidi" w:hAnsiTheme="majorBidi" w:cstheme="majorBidi"/>
          <w:b/>
          <w:bCs/>
          <w:color w:val="000000"/>
          <w:sz w:val="28"/>
          <w:szCs w:val="28"/>
          <w:lang w:val="uk-UA"/>
        </w:rPr>
        <w:t>ий</w:t>
      </w:r>
      <w:r w:rsidRPr="00866D9B">
        <w:rPr>
          <w:rFonts w:asciiTheme="majorBidi" w:hAnsiTheme="majorBidi" w:cstheme="majorBidi"/>
          <w:b/>
          <w:bCs/>
          <w:color w:val="000000"/>
          <w:sz w:val="28"/>
          <w:szCs w:val="28"/>
        </w:rPr>
        <w:t xml:space="preserve"> 1886 р.</w:t>
      </w:r>
      <w:r>
        <w:rPr>
          <w:rFonts w:asciiTheme="majorBidi" w:hAnsiTheme="majorBidi" w:cstheme="majorBidi"/>
          <w:color w:val="000000"/>
          <w:sz w:val="28"/>
          <w:szCs w:val="28"/>
          <w:lang w:val="uk-UA"/>
        </w:rPr>
        <w:t xml:space="preserve"> -</w:t>
      </w:r>
      <w:r w:rsidRPr="00B66EE7">
        <w:rPr>
          <w:rFonts w:asciiTheme="majorBidi" w:hAnsiTheme="majorBidi" w:cstheme="majorBidi"/>
          <w:color w:val="000000"/>
          <w:sz w:val="28"/>
          <w:szCs w:val="28"/>
        </w:rPr>
        <w:t xml:space="preserve"> в Бухаресті сторони підписали мирний договір, який зберігав старі сербсько-болгарські кордони.</w:t>
      </w:r>
    </w:p>
    <w:p w:rsidR="00ED30E5" w:rsidRPr="00B66EE7" w:rsidRDefault="00ED30E5" w:rsidP="00ED30E5">
      <w:pPr>
        <w:pStyle w:val="ac"/>
        <w:shd w:val="clear" w:color="auto" w:fill="FFFFFF"/>
        <w:spacing w:before="0" w:beforeAutospacing="0" w:after="0" w:afterAutospacing="0" w:line="360" w:lineRule="auto"/>
        <w:ind w:firstLine="567"/>
        <w:jc w:val="both"/>
        <w:rPr>
          <w:rFonts w:asciiTheme="majorBidi" w:hAnsiTheme="majorBidi" w:cstheme="majorBidi"/>
          <w:color w:val="000000"/>
          <w:sz w:val="28"/>
          <w:szCs w:val="28"/>
        </w:rPr>
      </w:pPr>
      <w:r w:rsidRPr="00177F9F">
        <w:rPr>
          <w:rFonts w:asciiTheme="majorBidi" w:hAnsiTheme="majorBidi" w:cstheme="majorBidi"/>
          <w:b/>
          <w:bCs/>
          <w:color w:val="000000"/>
          <w:sz w:val="28"/>
          <w:szCs w:val="28"/>
        </w:rPr>
        <w:t>1886-1887</w:t>
      </w:r>
      <w:r w:rsidRPr="00177F9F">
        <w:rPr>
          <w:rFonts w:asciiTheme="majorBidi" w:hAnsiTheme="majorBidi" w:cstheme="majorBidi"/>
          <w:b/>
          <w:bCs/>
          <w:color w:val="000000"/>
          <w:sz w:val="28"/>
          <w:szCs w:val="28"/>
          <w:lang w:val="uk-UA"/>
        </w:rPr>
        <w:t xml:space="preserve"> рр.</w:t>
      </w:r>
      <w:r>
        <w:rPr>
          <w:rFonts w:asciiTheme="majorBidi" w:hAnsiTheme="majorBidi" w:cstheme="majorBidi"/>
          <w:color w:val="000000"/>
          <w:sz w:val="28"/>
          <w:szCs w:val="28"/>
          <w:lang w:val="uk-UA"/>
        </w:rPr>
        <w:t xml:space="preserve"> - </w:t>
      </w:r>
      <w:r>
        <w:rPr>
          <w:rFonts w:asciiTheme="majorBidi" w:hAnsiTheme="majorBidi" w:cstheme="majorBidi"/>
          <w:color w:val="000000"/>
          <w:sz w:val="28"/>
          <w:szCs w:val="28"/>
        </w:rPr>
        <w:t>"Болгарська криза"</w:t>
      </w:r>
      <w:r>
        <w:rPr>
          <w:rFonts w:asciiTheme="majorBidi" w:hAnsiTheme="majorBidi" w:cstheme="majorBidi"/>
          <w:color w:val="000000"/>
          <w:sz w:val="28"/>
          <w:szCs w:val="28"/>
          <w:lang w:val="uk-UA"/>
        </w:rPr>
        <w:t>.</w:t>
      </w:r>
      <w:r>
        <w:rPr>
          <w:rFonts w:asciiTheme="majorBidi" w:hAnsiTheme="majorBidi" w:cstheme="majorBidi"/>
          <w:color w:val="000000"/>
          <w:sz w:val="28"/>
          <w:szCs w:val="28"/>
        </w:rPr>
        <w:t xml:space="preserve"> </w:t>
      </w:r>
      <w:r w:rsidRPr="00B66EE7">
        <w:rPr>
          <w:rFonts w:asciiTheme="majorBidi" w:hAnsiTheme="majorBidi" w:cstheme="majorBidi"/>
          <w:color w:val="000000"/>
          <w:sz w:val="28"/>
          <w:szCs w:val="28"/>
        </w:rPr>
        <w:t xml:space="preserve">Об'єднання Болгарії та її перемога над Сербією сприяли зростанню міжнародного авторитету країни. Це загострювало боротьбу великих держав за вплив на Болгарію. Наслідком такої боротьби та внутрішньополітичних суперечностей стала </w:t>
      </w:r>
      <w:r>
        <w:rPr>
          <w:rFonts w:asciiTheme="majorBidi" w:hAnsiTheme="majorBidi" w:cstheme="majorBidi"/>
          <w:color w:val="000000"/>
          <w:sz w:val="28"/>
          <w:szCs w:val="28"/>
        </w:rPr>
        <w:t>"Болгарська криза"</w:t>
      </w:r>
      <w:r w:rsidRPr="00B66EE7">
        <w:rPr>
          <w:rFonts w:asciiTheme="majorBidi" w:hAnsiTheme="majorBidi" w:cstheme="majorBidi"/>
          <w:color w:val="000000"/>
          <w:sz w:val="28"/>
          <w:szCs w:val="28"/>
        </w:rPr>
        <w:t>.</w:t>
      </w:r>
      <w:r>
        <w:rPr>
          <w:rFonts w:asciiTheme="majorBidi" w:hAnsiTheme="majorBidi" w:cstheme="majorBidi"/>
          <w:color w:val="000000"/>
          <w:sz w:val="28"/>
          <w:szCs w:val="28"/>
          <w:lang w:val="uk-UA"/>
        </w:rPr>
        <w:t xml:space="preserve"> </w:t>
      </w:r>
      <w:r w:rsidRPr="00B66EE7">
        <w:rPr>
          <w:rFonts w:asciiTheme="majorBidi" w:hAnsiTheme="majorBidi" w:cstheme="majorBidi"/>
          <w:color w:val="000000"/>
          <w:sz w:val="28"/>
          <w:szCs w:val="28"/>
        </w:rPr>
        <w:t>Вона розпочалася в серпні 1886 р., коли група проросійськи нала</w:t>
      </w:r>
      <w:r>
        <w:rPr>
          <w:rFonts w:asciiTheme="majorBidi" w:hAnsiTheme="majorBidi" w:cstheme="majorBidi"/>
          <w:color w:val="000000"/>
          <w:sz w:val="28"/>
          <w:szCs w:val="28"/>
        </w:rPr>
        <w:t xml:space="preserve">штованих офіцерів заарештувала </w:t>
      </w:r>
      <w:r>
        <w:rPr>
          <w:rFonts w:asciiTheme="majorBidi" w:hAnsiTheme="majorBidi" w:cstheme="majorBidi"/>
          <w:color w:val="000000"/>
          <w:sz w:val="28"/>
          <w:szCs w:val="28"/>
          <w:lang w:val="uk-UA"/>
        </w:rPr>
        <w:t>О</w:t>
      </w:r>
      <w:r w:rsidRPr="00B66EE7">
        <w:rPr>
          <w:rFonts w:asciiTheme="majorBidi" w:hAnsiTheme="majorBidi" w:cstheme="majorBidi"/>
          <w:color w:val="000000"/>
          <w:sz w:val="28"/>
          <w:szCs w:val="28"/>
        </w:rPr>
        <w:t>.</w:t>
      </w:r>
      <w:r>
        <w:rPr>
          <w:rFonts w:asciiTheme="majorBidi" w:hAnsiTheme="majorBidi" w:cstheme="majorBidi"/>
          <w:color w:val="000000"/>
          <w:sz w:val="28"/>
          <w:szCs w:val="28"/>
          <w:lang w:val="uk-UA"/>
        </w:rPr>
        <w:t> </w:t>
      </w:r>
      <w:r w:rsidRPr="00B66EE7">
        <w:rPr>
          <w:rFonts w:asciiTheme="majorBidi" w:hAnsiTheme="majorBidi" w:cstheme="majorBidi"/>
          <w:color w:val="000000"/>
          <w:sz w:val="28"/>
          <w:szCs w:val="28"/>
        </w:rPr>
        <w:t>Баттенберга, змусивши його покинути Болгарію. Проте управління країною до виборів нового князя перейшло до лідера іншого прозахідного угруповання - С.</w:t>
      </w:r>
      <w:r>
        <w:rPr>
          <w:rFonts w:asciiTheme="majorBidi" w:hAnsiTheme="majorBidi" w:cstheme="majorBidi"/>
          <w:color w:val="000000"/>
          <w:sz w:val="28"/>
          <w:szCs w:val="28"/>
          <w:lang w:val="uk-UA"/>
        </w:rPr>
        <w:t> </w:t>
      </w:r>
      <w:r w:rsidRPr="00B66EE7">
        <w:rPr>
          <w:rFonts w:asciiTheme="majorBidi" w:hAnsiTheme="majorBidi" w:cstheme="majorBidi"/>
          <w:color w:val="000000"/>
          <w:sz w:val="28"/>
          <w:szCs w:val="28"/>
        </w:rPr>
        <w:t>Стамболова. Прибічників зближення з Росією всіляко утискували. За цих умов російський імператор вирядив до Болгарії свого емісара - генерала Каульбарса, - який мав не тільки згуртувати всі дружні Росії сили, а й домагатися, щоб князем обрали людину, бажану Олександру III.</w:t>
      </w:r>
    </w:p>
    <w:p w:rsidR="00ED30E5" w:rsidRPr="00B66EE7" w:rsidRDefault="00ED30E5" w:rsidP="00ED30E5">
      <w:pPr>
        <w:pStyle w:val="ac"/>
        <w:shd w:val="clear" w:color="auto" w:fill="FFFFFF"/>
        <w:spacing w:before="0" w:beforeAutospacing="0" w:after="0" w:afterAutospacing="0" w:line="360" w:lineRule="auto"/>
        <w:ind w:firstLine="567"/>
        <w:jc w:val="both"/>
        <w:rPr>
          <w:rFonts w:asciiTheme="majorBidi" w:hAnsiTheme="majorBidi" w:cstheme="majorBidi"/>
          <w:color w:val="000000"/>
          <w:sz w:val="28"/>
          <w:szCs w:val="28"/>
        </w:rPr>
      </w:pPr>
      <w:r w:rsidRPr="007A278A">
        <w:rPr>
          <w:rFonts w:asciiTheme="majorBidi" w:hAnsiTheme="majorBidi" w:cstheme="majorBidi"/>
          <w:b/>
          <w:bCs/>
          <w:color w:val="000000"/>
          <w:sz w:val="28"/>
          <w:szCs w:val="28"/>
          <w:lang w:val="uk-UA"/>
        </w:rPr>
        <w:t>Л</w:t>
      </w:r>
      <w:r w:rsidRPr="007A278A">
        <w:rPr>
          <w:rFonts w:asciiTheme="majorBidi" w:hAnsiTheme="majorBidi" w:cstheme="majorBidi"/>
          <w:b/>
          <w:bCs/>
          <w:color w:val="000000"/>
          <w:sz w:val="28"/>
          <w:szCs w:val="28"/>
        </w:rPr>
        <w:t xml:space="preserve">истопад 1886 р. </w:t>
      </w:r>
      <w:r>
        <w:rPr>
          <w:rFonts w:asciiTheme="majorBidi" w:hAnsiTheme="majorBidi" w:cstheme="majorBidi"/>
          <w:color w:val="000000"/>
          <w:sz w:val="28"/>
          <w:szCs w:val="28"/>
          <w:lang w:val="uk-UA"/>
        </w:rPr>
        <w:t xml:space="preserve">- </w:t>
      </w:r>
      <w:r w:rsidRPr="00B66EE7">
        <w:rPr>
          <w:rFonts w:asciiTheme="majorBidi" w:hAnsiTheme="majorBidi" w:cstheme="majorBidi"/>
          <w:color w:val="000000"/>
          <w:sz w:val="28"/>
          <w:szCs w:val="28"/>
        </w:rPr>
        <w:t>Росія і Болгарія розірвали дипломатичні відносини.</w:t>
      </w:r>
      <w:r>
        <w:rPr>
          <w:rFonts w:asciiTheme="majorBidi" w:hAnsiTheme="majorBidi" w:cstheme="majorBidi"/>
          <w:color w:val="000000"/>
          <w:sz w:val="28"/>
          <w:szCs w:val="28"/>
          <w:lang w:val="uk-UA"/>
        </w:rPr>
        <w:t xml:space="preserve"> </w:t>
      </w:r>
      <w:r w:rsidRPr="00B66EE7">
        <w:rPr>
          <w:rFonts w:asciiTheme="majorBidi" w:hAnsiTheme="majorBidi" w:cstheme="majorBidi"/>
          <w:color w:val="000000"/>
          <w:sz w:val="28"/>
          <w:szCs w:val="28"/>
        </w:rPr>
        <w:t>Місія Каульбарса виявилася невдалою. Вона тільки</w:t>
      </w:r>
      <w:r>
        <w:rPr>
          <w:rFonts w:asciiTheme="majorBidi" w:hAnsiTheme="majorBidi" w:cstheme="majorBidi"/>
          <w:color w:val="000000"/>
          <w:sz w:val="28"/>
          <w:szCs w:val="28"/>
        </w:rPr>
        <w:t xml:space="preserve"> посварила уряди двох країн</w:t>
      </w:r>
      <w:r>
        <w:rPr>
          <w:rFonts w:asciiTheme="majorBidi" w:hAnsiTheme="majorBidi" w:cstheme="majorBidi"/>
          <w:color w:val="000000"/>
          <w:sz w:val="28"/>
          <w:szCs w:val="28"/>
          <w:lang w:val="uk-UA"/>
        </w:rPr>
        <w:t>.</w:t>
      </w:r>
      <w:r w:rsidRPr="00B66EE7">
        <w:rPr>
          <w:rFonts w:asciiTheme="majorBidi" w:hAnsiTheme="majorBidi" w:cstheme="majorBidi"/>
          <w:color w:val="000000"/>
          <w:sz w:val="28"/>
          <w:szCs w:val="28"/>
        </w:rPr>
        <w:t xml:space="preserve"> Це дало змогу С. Стамболову, за підтримки Австро-Угорщини та Німеччини, висунути на болгарський престол кандидатуру німецького принца Фердінанда Саксен-Кобург-Готського (Кобурзького).</w:t>
      </w:r>
    </w:p>
    <w:p w:rsidR="00ED30E5" w:rsidRPr="00B66EE7" w:rsidRDefault="00ED30E5" w:rsidP="00ED30E5">
      <w:pPr>
        <w:pStyle w:val="ac"/>
        <w:shd w:val="clear" w:color="auto" w:fill="FFFFFF"/>
        <w:spacing w:before="0" w:beforeAutospacing="0" w:after="0" w:afterAutospacing="0" w:line="360" w:lineRule="auto"/>
        <w:ind w:firstLine="567"/>
        <w:jc w:val="both"/>
        <w:rPr>
          <w:rFonts w:asciiTheme="majorBidi" w:hAnsiTheme="majorBidi" w:cstheme="majorBidi"/>
          <w:color w:val="000000"/>
          <w:sz w:val="28"/>
          <w:szCs w:val="28"/>
        </w:rPr>
      </w:pPr>
      <w:r w:rsidRPr="007A278A">
        <w:rPr>
          <w:rFonts w:asciiTheme="majorBidi" w:hAnsiTheme="majorBidi" w:cstheme="majorBidi"/>
          <w:b/>
          <w:bCs/>
          <w:color w:val="000000"/>
          <w:sz w:val="28"/>
          <w:szCs w:val="28"/>
          <w:lang w:val="uk-UA"/>
        </w:rPr>
        <w:t>Л</w:t>
      </w:r>
      <w:r w:rsidRPr="007A278A">
        <w:rPr>
          <w:rFonts w:asciiTheme="majorBidi" w:hAnsiTheme="majorBidi" w:cstheme="majorBidi"/>
          <w:b/>
          <w:bCs/>
          <w:color w:val="000000"/>
          <w:sz w:val="28"/>
          <w:szCs w:val="28"/>
        </w:rPr>
        <w:t>ип</w:t>
      </w:r>
      <w:r w:rsidRPr="007A278A">
        <w:rPr>
          <w:rFonts w:asciiTheme="majorBidi" w:hAnsiTheme="majorBidi" w:cstheme="majorBidi"/>
          <w:b/>
          <w:bCs/>
          <w:color w:val="000000"/>
          <w:sz w:val="28"/>
          <w:szCs w:val="28"/>
          <w:lang w:val="uk-UA"/>
        </w:rPr>
        <w:t>е</w:t>
      </w:r>
      <w:r w:rsidRPr="007A278A">
        <w:rPr>
          <w:rFonts w:asciiTheme="majorBidi" w:hAnsiTheme="majorBidi" w:cstheme="majorBidi"/>
          <w:b/>
          <w:bCs/>
          <w:color w:val="000000"/>
          <w:sz w:val="28"/>
          <w:szCs w:val="28"/>
        </w:rPr>
        <w:t>н</w:t>
      </w:r>
      <w:r w:rsidRPr="007A278A">
        <w:rPr>
          <w:rFonts w:asciiTheme="majorBidi" w:hAnsiTheme="majorBidi" w:cstheme="majorBidi"/>
          <w:b/>
          <w:bCs/>
          <w:color w:val="000000"/>
          <w:sz w:val="28"/>
          <w:szCs w:val="28"/>
          <w:lang w:val="uk-UA"/>
        </w:rPr>
        <w:t>ь</w:t>
      </w:r>
      <w:r w:rsidRPr="007A278A">
        <w:rPr>
          <w:rFonts w:asciiTheme="majorBidi" w:hAnsiTheme="majorBidi" w:cstheme="majorBidi"/>
          <w:b/>
          <w:bCs/>
          <w:color w:val="000000"/>
          <w:sz w:val="28"/>
          <w:szCs w:val="28"/>
        </w:rPr>
        <w:t xml:space="preserve"> 1887 р.</w:t>
      </w:r>
      <w:r>
        <w:rPr>
          <w:rFonts w:asciiTheme="majorBidi" w:hAnsiTheme="majorBidi" w:cstheme="majorBidi"/>
          <w:color w:val="000000"/>
          <w:sz w:val="28"/>
          <w:szCs w:val="28"/>
          <w:lang w:val="uk-UA"/>
        </w:rPr>
        <w:t xml:space="preserve"> -</w:t>
      </w:r>
      <w:r w:rsidRPr="00B66EE7">
        <w:rPr>
          <w:rFonts w:asciiTheme="majorBidi" w:hAnsiTheme="majorBidi" w:cstheme="majorBidi"/>
          <w:color w:val="000000"/>
          <w:sz w:val="28"/>
          <w:szCs w:val="28"/>
        </w:rPr>
        <w:t xml:space="preserve"> Великі народні збори проголосили принца Фердінанда Саксен-Кобург-Готського (Кобурзького) князем Болгарії. Однак реальна влада в країні залишилася в руках С. Стамболова, котрий очолював уряд, у якому переважали представники Народно-ліберальної партії. Він проводив курс, вигідний </w:t>
      </w:r>
      <w:r w:rsidRPr="00B66EE7">
        <w:rPr>
          <w:rFonts w:asciiTheme="majorBidi" w:hAnsiTheme="majorBidi" w:cstheme="majorBidi"/>
          <w:color w:val="000000"/>
          <w:sz w:val="28"/>
          <w:szCs w:val="28"/>
        </w:rPr>
        <w:lastRenderedPageBreak/>
        <w:t>для частини болгарських підприємців, економічно пов'язаних з Австро-</w:t>
      </w:r>
      <w:r>
        <w:rPr>
          <w:rFonts w:asciiTheme="majorBidi" w:hAnsiTheme="majorBidi" w:cstheme="majorBidi"/>
          <w:color w:val="000000"/>
          <w:sz w:val="28"/>
          <w:szCs w:val="28"/>
        </w:rPr>
        <w:t>Угорщиною, Німеччиною, Англією.</w:t>
      </w:r>
      <w:r>
        <w:rPr>
          <w:rFonts w:asciiTheme="majorBidi" w:hAnsiTheme="majorBidi" w:cstheme="majorBidi"/>
          <w:color w:val="000000"/>
          <w:sz w:val="28"/>
          <w:szCs w:val="28"/>
          <w:lang w:val="uk-UA"/>
        </w:rPr>
        <w:t xml:space="preserve"> </w:t>
      </w:r>
      <w:r w:rsidRPr="001F3582">
        <w:rPr>
          <w:rStyle w:val="af2"/>
          <w:rFonts w:asciiTheme="majorBidi" w:hAnsiTheme="majorBidi" w:cstheme="majorBidi"/>
          <w:b w:val="0"/>
          <w:bCs w:val="0"/>
          <w:color w:val="000000"/>
          <w:sz w:val="28"/>
          <w:szCs w:val="28"/>
          <w:bdr w:val="none" w:sz="0" w:space="0" w:color="auto" w:frame="1"/>
        </w:rPr>
        <w:t>Посилення західного впливу в</w:t>
      </w:r>
      <w:r>
        <w:rPr>
          <w:rStyle w:val="af2"/>
          <w:rFonts w:asciiTheme="majorBidi" w:hAnsiTheme="majorBidi" w:cstheme="majorBidi"/>
          <w:b w:val="0"/>
          <w:bCs w:val="0"/>
          <w:color w:val="000000"/>
          <w:sz w:val="28"/>
          <w:szCs w:val="28"/>
          <w:bdr w:val="none" w:sz="0" w:space="0" w:color="auto" w:frame="1"/>
          <w:lang w:val="uk-UA"/>
        </w:rPr>
        <w:t xml:space="preserve"> </w:t>
      </w:r>
      <w:r w:rsidRPr="001F3582">
        <w:rPr>
          <w:rStyle w:val="af2"/>
          <w:rFonts w:asciiTheme="majorBidi" w:hAnsiTheme="majorBidi" w:cstheme="majorBidi"/>
          <w:b w:val="0"/>
          <w:bCs w:val="0"/>
          <w:color w:val="000000"/>
          <w:sz w:val="28"/>
          <w:szCs w:val="28"/>
          <w:bdr w:val="none" w:sz="0" w:space="0" w:color="auto" w:frame="1"/>
        </w:rPr>
        <w:t>країні викликало протест широких верств населення, невдоволених позицією С. Стамболова щодо Росії</w:t>
      </w:r>
      <w:r w:rsidRPr="001F3582">
        <w:rPr>
          <w:rFonts w:asciiTheme="majorBidi" w:hAnsiTheme="majorBidi" w:cstheme="majorBidi"/>
          <w:b/>
          <w:bCs/>
          <w:color w:val="000000"/>
          <w:sz w:val="28"/>
          <w:szCs w:val="28"/>
        </w:rPr>
        <w:t>.</w:t>
      </w:r>
      <w:r w:rsidRPr="00B66EE7">
        <w:rPr>
          <w:rFonts w:asciiTheme="majorBidi" w:hAnsiTheme="majorBidi" w:cstheme="majorBidi"/>
          <w:color w:val="000000"/>
          <w:sz w:val="28"/>
          <w:szCs w:val="28"/>
        </w:rPr>
        <w:t xml:space="preserve"> Симпатії до неї як до країни-визволительки були тоді досить сильними.</w:t>
      </w:r>
    </w:p>
    <w:p w:rsidR="00ED30E5" w:rsidRPr="00B66EE7" w:rsidRDefault="00ED30E5" w:rsidP="00ED30E5">
      <w:pPr>
        <w:pStyle w:val="ac"/>
        <w:shd w:val="clear" w:color="auto" w:fill="FFFFFF"/>
        <w:spacing w:before="0" w:beforeAutospacing="0" w:after="0" w:afterAutospacing="0" w:line="360" w:lineRule="auto"/>
        <w:ind w:firstLine="567"/>
        <w:jc w:val="both"/>
        <w:rPr>
          <w:rFonts w:asciiTheme="majorBidi" w:hAnsiTheme="majorBidi" w:cstheme="majorBidi"/>
          <w:color w:val="000000"/>
          <w:sz w:val="28"/>
          <w:szCs w:val="28"/>
        </w:rPr>
      </w:pPr>
      <w:r w:rsidRPr="001F3582">
        <w:rPr>
          <w:rFonts w:asciiTheme="majorBidi" w:hAnsiTheme="majorBidi" w:cstheme="majorBidi"/>
          <w:b/>
          <w:bCs/>
          <w:color w:val="000000"/>
          <w:sz w:val="28"/>
          <w:szCs w:val="28"/>
        </w:rPr>
        <w:t>1893 р.</w:t>
      </w:r>
      <w:r>
        <w:rPr>
          <w:rFonts w:asciiTheme="majorBidi" w:hAnsiTheme="majorBidi" w:cstheme="majorBidi"/>
          <w:color w:val="000000"/>
          <w:sz w:val="28"/>
          <w:szCs w:val="28"/>
          <w:lang w:val="uk-UA"/>
        </w:rPr>
        <w:t xml:space="preserve"> - </w:t>
      </w:r>
      <w:r>
        <w:rPr>
          <w:rFonts w:asciiTheme="majorBidi" w:hAnsiTheme="majorBidi" w:cstheme="majorBidi"/>
          <w:color w:val="000000"/>
          <w:sz w:val="28"/>
          <w:szCs w:val="28"/>
        </w:rPr>
        <w:t>С. Стамболов</w:t>
      </w:r>
      <w:r w:rsidRPr="00B66EE7">
        <w:rPr>
          <w:rFonts w:asciiTheme="majorBidi" w:hAnsiTheme="majorBidi" w:cstheme="majorBidi"/>
          <w:color w:val="000000"/>
          <w:sz w:val="28"/>
          <w:szCs w:val="28"/>
        </w:rPr>
        <w:t xml:space="preserve"> фактично встанови</w:t>
      </w:r>
      <w:r>
        <w:rPr>
          <w:rFonts w:asciiTheme="majorBidi" w:hAnsiTheme="majorBidi" w:cstheme="majorBidi"/>
          <w:color w:val="000000"/>
          <w:sz w:val="28"/>
          <w:szCs w:val="28"/>
          <w:lang w:val="uk-UA"/>
        </w:rPr>
        <w:t>в</w:t>
      </w:r>
      <w:r w:rsidRPr="00B66EE7">
        <w:rPr>
          <w:rFonts w:asciiTheme="majorBidi" w:hAnsiTheme="majorBidi" w:cstheme="majorBidi"/>
          <w:color w:val="000000"/>
          <w:sz w:val="28"/>
          <w:szCs w:val="28"/>
        </w:rPr>
        <w:t xml:space="preserve"> в кра</w:t>
      </w:r>
      <w:r>
        <w:rPr>
          <w:rFonts w:asciiTheme="majorBidi" w:hAnsiTheme="majorBidi" w:cstheme="majorBidi"/>
          <w:color w:val="000000"/>
          <w:sz w:val="28"/>
          <w:szCs w:val="28"/>
        </w:rPr>
        <w:t>їні</w:t>
      </w:r>
      <w:r>
        <w:rPr>
          <w:rFonts w:asciiTheme="majorBidi" w:hAnsiTheme="majorBidi" w:cstheme="majorBidi"/>
          <w:color w:val="000000"/>
          <w:sz w:val="28"/>
          <w:szCs w:val="28"/>
          <w:lang w:val="uk-UA"/>
        </w:rPr>
        <w:t xml:space="preserve"> </w:t>
      </w:r>
      <w:r w:rsidRPr="001F3582">
        <w:rPr>
          <w:rStyle w:val="af2"/>
          <w:rFonts w:asciiTheme="majorBidi" w:hAnsiTheme="majorBidi" w:cstheme="majorBidi"/>
          <w:b w:val="0"/>
          <w:bCs w:val="0"/>
          <w:color w:val="000000"/>
          <w:sz w:val="28"/>
          <w:szCs w:val="28"/>
          <w:bdr w:val="none" w:sz="0" w:space="0" w:color="auto" w:frame="1"/>
        </w:rPr>
        <w:t>диктатуру.</w:t>
      </w:r>
      <w:r>
        <w:rPr>
          <w:rStyle w:val="af2"/>
          <w:rFonts w:asciiTheme="majorBidi" w:hAnsiTheme="majorBidi" w:cstheme="majorBidi"/>
          <w:b w:val="0"/>
          <w:bCs w:val="0"/>
          <w:color w:val="000000"/>
          <w:sz w:val="28"/>
          <w:szCs w:val="28"/>
          <w:bdr w:val="none" w:sz="0" w:space="0" w:color="auto" w:frame="1"/>
          <w:lang w:val="uk-UA"/>
        </w:rPr>
        <w:t xml:space="preserve"> </w:t>
      </w:r>
      <w:r w:rsidRPr="005A555E">
        <w:rPr>
          <w:rFonts w:asciiTheme="majorBidi" w:hAnsiTheme="majorBidi" w:cstheme="majorBidi"/>
          <w:color w:val="000000"/>
          <w:sz w:val="28"/>
          <w:szCs w:val="28"/>
          <w:lang w:val="uk-UA"/>
        </w:rPr>
        <w:t xml:space="preserve">Обмежувались політичні свободи, розгорталася антиросійська кампанія, утискувалася опозиція, багатьох представників якої стратили або ув'язнили. </w:t>
      </w:r>
      <w:r w:rsidRPr="00B66EE7">
        <w:rPr>
          <w:rFonts w:asciiTheme="majorBidi" w:hAnsiTheme="majorBidi" w:cstheme="majorBidi"/>
          <w:color w:val="000000"/>
          <w:sz w:val="28"/>
          <w:szCs w:val="28"/>
        </w:rPr>
        <w:t>Проти диктатури С.</w:t>
      </w:r>
      <w:r>
        <w:rPr>
          <w:rFonts w:asciiTheme="majorBidi" w:hAnsiTheme="majorBidi" w:cstheme="majorBidi"/>
          <w:color w:val="000000"/>
          <w:sz w:val="28"/>
          <w:szCs w:val="28"/>
          <w:lang w:val="uk-UA"/>
        </w:rPr>
        <w:t> </w:t>
      </w:r>
      <w:r w:rsidRPr="00B66EE7">
        <w:rPr>
          <w:rFonts w:asciiTheme="majorBidi" w:hAnsiTheme="majorBidi" w:cstheme="majorBidi"/>
          <w:color w:val="000000"/>
          <w:sz w:val="28"/>
          <w:szCs w:val="28"/>
        </w:rPr>
        <w:t>Стамболова єдиним фронтом виступили навіть Ліберальна та Консервативна партії, що ворогували між собою. Невдоволення прем'єр-міністром став виявляти й князь Фердінанд.</w:t>
      </w:r>
    </w:p>
    <w:p w:rsidR="00ED30E5" w:rsidRPr="005A555E" w:rsidRDefault="00ED30E5" w:rsidP="00ED30E5">
      <w:pPr>
        <w:pStyle w:val="ac"/>
        <w:shd w:val="clear" w:color="auto" w:fill="FFFFFF"/>
        <w:spacing w:before="0" w:beforeAutospacing="0" w:after="0" w:afterAutospacing="0" w:line="360" w:lineRule="auto"/>
        <w:ind w:firstLine="567"/>
        <w:jc w:val="both"/>
        <w:rPr>
          <w:rFonts w:asciiTheme="majorBidi" w:hAnsiTheme="majorBidi" w:cstheme="majorBidi"/>
          <w:color w:val="000000"/>
          <w:sz w:val="28"/>
          <w:szCs w:val="28"/>
          <w:lang w:val="uk-UA"/>
        </w:rPr>
      </w:pPr>
      <w:r w:rsidRPr="005A555E">
        <w:rPr>
          <w:rFonts w:asciiTheme="majorBidi" w:hAnsiTheme="majorBidi" w:cstheme="majorBidi"/>
          <w:b/>
          <w:bCs/>
          <w:color w:val="000000"/>
          <w:sz w:val="28"/>
          <w:szCs w:val="28"/>
          <w:lang w:val="uk-UA"/>
        </w:rPr>
        <w:t>Т</w:t>
      </w:r>
      <w:r w:rsidRPr="005A555E">
        <w:rPr>
          <w:rFonts w:asciiTheme="majorBidi" w:hAnsiTheme="majorBidi" w:cstheme="majorBidi"/>
          <w:b/>
          <w:bCs/>
          <w:color w:val="000000"/>
          <w:sz w:val="28"/>
          <w:szCs w:val="28"/>
        </w:rPr>
        <w:t>рав</w:t>
      </w:r>
      <w:r w:rsidRPr="005A555E">
        <w:rPr>
          <w:rFonts w:asciiTheme="majorBidi" w:hAnsiTheme="majorBidi" w:cstheme="majorBidi"/>
          <w:b/>
          <w:bCs/>
          <w:color w:val="000000"/>
          <w:sz w:val="28"/>
          <w:szCs w:val="28"/>
          <w:lang w:val="uk-UA"/>
        </w:rPr>
        <w:t>е</w:t>
      </w:r>
      <w:r w:rsidRPr="005A555E">
        <w:rPr>
          <w:rFonts w:asciiTheme="majorBidi" w:hAnsiTheme="majorBidi" w:cstheme="majorBidi"/>
          <w:b/>
          <w:bCs/>
          <w:color w:val="000000"/>
          <w:sz w:val="28"/>
          <w:szCs w:val="28"/>
        </w:rPr>
        <w:t>н</w:t>
      </w:r>
      <w:r w:rsidRPr="005A555E">
        <w:rPr>
          <w:rFonts w:asciiTheme="majorBidi" w:hAnsiTheme="majorBidi" w:cstheme="majorBidi"/>
          <w:b/>
          <w:bCs/>
          <w:color w:val="000000"/>
          <w:sz w:val="28"/>
          <w:szCs w:val="28"/>
          <w:lang w:val="uk-UA"/>
        </w:rPr>
        <w:t>ь</w:t>
      </w:r>
      <w:r w:rsidRPr="005A555E">
        <w:rPr>
          <w:rFonts w:asciiTheme="majorBidi" w:hAnsiTheme="majorBidi" w:cstheme="majorBidi"/>
          <w:b/>
          <w:bCs/>
          <w:color w:val="000000"/>
          <w:sz w:val="28"/>
          <w:szCs w:val="28"/>
        </w:rPr>
        <w:t xml:space="preserve"> 1894 р.</w:t>
      </w:r>
      <w:r>
        <w:rPr>
          <w:rFonts w:asciiTheme="majorBidi" w:hAnsiTheme="majorBidi" w:cstheme="majorBidi"/>
          <w:color w:val="000000"/>
          <w:sz w:val="28"/>
          <w:szCs w:val="28"/>
          <w:lang w:val="uk-UA"/>
        </w:rPr>
        <w:t xml:space="preserve"> -</w:t>
      </w:r>
      <w:r w:rsidRPr="00B66EE7">
        <w:rPr>
          <w:rFonts w:asciiTheme="majorBidi" w:hAnsiTheme="majorBidi" w:cstheme="majorBidi"/>
          <w:color w:val="000000"/>
          <w:sz w:val="28"/>
          <w:szCs w:val="28"/>
        </w:rPr>
        <w:t xml:space="preserve"> С. Стамболова відправили у відставку</w:t>
      </w:r>
      <w:r>
        <w:rPr>
          <w:rFonts w:asciiTheme="majorBidi" w:hAnsiTheme="majorBidi" w:cstheme="majorBidi"/>
          <w:color w:val="000000"/>
          <w:sz w:val="28"/>
          <w:szCs w:val="28"/>
          <w:lang w:val="uk-UA"/>
        </w:rPr>
        <w:t>, я</w:t>
      </w:r>
      <w:r w:rsidRPr="00B66EE7">
        <w:rPr>
          <w:rFonts w:asciiTheme="majorBidi" w:hAnsiTheme="majorBidi" w:cstheme="majorBidi"/>
          <w:color w:val="000000"/>
          <w:sz w:val="28"/>
          <w:szCs w:val="28"/>
        </w:rPr>
        <w:t xml:space="preserve">к наслідок </w:t>
      </w:r>
      <w:r>
        <w:rPr>
          <w:rFonts w:asciiTheme="majorBidi" w:hAnsiTheme="majorBidi" w:cstheme="majorBidi"/>
          <w:color w:val="000000"/>
          <w:sz w:val="28"/>
          <w:szCs w:val="28"/>
          <w:lang w:val="uk-UA"/>
        </w:rPr>
        <w:t xml:space="preserve">наступних подій </w:t>
      </w:r>
      <w:r w:rsidRPr="00B66EE7">
        <w:rPr>
          <w:rFonts w:asciiTheme="majorBidi" w:hAnsiTheme="majorBidi" w:cstheme="majorBidi"/>
          <w:color w:val="000000"/>
          <w:sz w:val="28"/>
          <w:szCs w:val="28"/>
        </w:rPr>
        <w:t xml:space="preserve">- </w:t>
      </w:r>
      <w:r>
        <w:rPr>
          <w:rFonts w:asciiTheme="majorBidi" w:hAnsiTheme="majorBidi" w:cstheme="majorBidi"/>
          <w:color w:val="000000"/>
          <w:sz w:val="28"/>
          <w:szCs w:val="28"/>
          <w:lang w:val="uk-UA"/>
        </w:rPr>
        <w:t>з</w:t>
      </w:r>
      <w:r w:rsidRPr="00B66EE7">
        <w:rPr>
          <w:rFonts w:asciiTheme="majorBidi" w:hAnsiTheme="majorBidi" w:cstheme="majorBidi"/>
          <w:color w:val="000000"/>
          <w:sz w:val="28"/>
          <w:szCs w:val="28"/>
        </w:rPr>
        <w:t>алишаючись офіційно невизнаним великими державами через позицію Росії, Фердінанд розпочав таємні переговори з російським двором. Новий</w:t>
      </w:r>
      <w:r>
        <w:rPr>
          <w:rFonts w:asciiTheme="majorBidi" w:hAnsiTheme="majorBidi" w:cstheme="majorBidi"/>
          <w:color w:val="000000"/>
          <w:sz w:val="28"/>
          <w:szCs w:val="28"/>
        </w:rPr>
        <w:t xml:space="preserve"> уряд країни очолив К. Стоїлов.</w:t>
      </w:r>
    </w:p>
    <w:p w:rsidR="00ED30E5" w:rsidRDefault="00ED30E5" w:rsidP="00ED30E5">
      <w:pPr>
        <w:pStyle w:val="ac"/>
        <w:shd w:val="clear" w:color="auto" w:fill="FFFFFF"/>
        <w:spacing w:before="0" w:beforeAutospacing="0" w:after="0" w:afterAutospacing="0" w:line="360" w:lineRule="auto"/>
        <w:ind w:firstLine="567"/>
        <w:jc w:val="both"/>
        <w:rPr>
          <w:rFonts w:asciiTheme="majorBidi" w:hAnsiTheme="majorBidi" w:cstheme="majorBidi"/>
          <w:color w:val="000000"/>
          <w:sz w:val="28"/>
          <w:szCs w:val="28"/>
          <w:lang w:val="uk-UA"/>
        </w:rPr>
      </w:pPr>
      <w:r w:rsidRPr="00B66EE7">
        <w:rPr>
          <w:rStyle w:val="af2"/>
          <w:rFonts w:asciiTheme="majorBidi" w:hAnsiTheme="majorBidi" w:cstheme="majorBidi"/>
          <w:color w:val="000000"/>
          <w:sz w:val="28"/>
          <w:szCs w:val="28"/>
          <w:bdr w:val="none" w:sz="0" w:space="0" w:color="auto" w:frame="1"/>
        </w:rPr>
        <w:t xml:space="preserve">1896 р. </w:t>
      </w:r>
      <w:r>
        <w:rPr>
          <w:rStyle w:val="af2"/>
          <w:rFonts w:asciiTheme="majorBidi" w:hAnsiTheme="majorBidi" w:cstheme="majorBidi"/>
          <w:color w:val="000000"/>
          <w:sz w:val="28"/>
          <w:szCs w:val="28"/>
          <w:bdr w:val="none" w:sz="0" w:space="0" w:color="auto" w:frame="1"/>
          <w:lang w:val="uk-UA"/>
        </w:rPr>
        <w:t xml:space="preserve">- </w:t>
      </w:r>
      <w:r w:rsidRPr="00C95C1C">
        <w:rPr>
          <w:rStyle w:val="af2"/>
          <w:rFonts w:asciiTheme="majorBidi" w:hAnsiTheme="majorBidi" w:cstheme="majorBidi"/>
          <w:b w:val="0"/>
          <w:bCs w:val="0"/>
          <w:color w:val="000000"/>
          <w:sz w:val="28"/>
          <w:szCs w:val="28"/>
          <w:bdr w:val="none" w:sz="0" w:space="0" w:color="auto" w:frame="1"/>
        </w:rPr>
        <w:t>Болгарія</w:t>
      </w:r>
      <w:r w:rsidRPr="00C95C1C">
        <w:rPr>
          <w:rFonts w:asciiTheme="majorBidi" w:hAnsiTheme="majorBidi" w:cstheme="majorBidi"/>
          <w:b/>
          <w:bCs/>
          <w:color w:val="000000"/>
          <w:sz w:val="28"/>
          <w:szCs w:val="28"/>
        </w:rPr>
        <w:t> </w:t>
      </w:r>
      <w:r w:rsidRPr="00C95C1C">
        <w:rPr>
          <w:rStyle w:val="af2"/>
          <w:rFonts w:asciiTheme="majorBidi" w:hAnsiTheme="majorBidi" w:cstheme="majorBidi"/>
          <w:b w:val="0"/>
          <w:bCs w:val="0"/>
          <w:color w:val="000000"/>
          <w:sz w:val="28"/>
          <w:szCs w:val="28"/>
          <w:bdr w:val="none" w:sz="0" w:space="0" w:color="auto" w:frame="1"/>
        </w:rPr>
        <w:t>відновила дипломатичні відносини з Росією.</w:t>
      </w:r>
      <w:r>
        <w:rPr>
          <w:rFonts w:asciiTheme="majorBidi" w:hAnsiTheme="majorBidi" w:cstheme="majorBidi"/>
          <w:color w:val="000000"/>
          <w:sz w:val="28"/>
          <w:szCs w:val="28"/>
          <w:lang w:val="uk-UA"/>
        </w:rPr>
        <w:t xml:space="preserve"> </w:t>
      </w:r>
      <w:r w:rsidRPr="00B66EE7">
        <w:rPr>
          <w:rFonts w:asciiTheme="majorBidi" w:hAnsiTheme="majorBidi" w:cstheme="majorBidi"/>
          <w:color w:val="000000"/>
          <w:sz w:val="28"/>
          <w:szCs w:val="28"/>
        </w:rPr>
        <w:t>Незабаром Фердінанда офіційно визнали уряди всіх великих держав.</w:t>
      </w:r>
      <w:r>
        <w:rPr>
          <w:rFonts w:asciiTheme="majorBidi" w:hAnsiTheme="majorBidi" w:cstheme="majorBidi"/>
          <w:color w:val="000000"/>
          <w:sz w:val="28"/>
          <w:szCs w:val="28"/>
          <w:lang w:val="uk-UA"/>
        </w:rPr>
        <w:t xml:space="preserve"> </w:t>
      </w:r>
      <w:r w:rsidRPr="00B66EE7">
        <w:rPr>
          <w:rFonts w:asciiTheme="majorBidi" w:hAnsiTheme="majorBidi" w:cstheme="majorBidi"/>
          <w:color w:val="000000"/>
          <w:sz w:val="28"/>
          <w:szCs w:val="28"/>
        </w:rPr>
        <w:t xml:space="preserve">К. Стоїлов не змінив прозахідного політичного курсу. Практично без змін залишилися й економічні пріоритети уряду. Активно здійснювалися протекціоністські заходи, що мали сприяти розвиткові національної промисловості. </w:t>
      </w:r>
    </w:p>
    <w:p w:rsidR="00ED30E5" w:rsidRPr="00B66EE7" w:rsidRDefault="00ED30E5" w:rsidP="00ED30E5">
      <w:pPr>
        <w:pStyle w:val="ac"/>
        <w:shd w:val="clear" w:color="auto" w:fill="FFFFFF"/>
        <w:spacing w:before="0" w:beforeAutospacing="0" w:after="0" w:afterAutospacing="0" w:line="360" w:lineRule="auto"/>
        <w:ind w:firstLine="567"/>
        <w:jc w:val="both"/>
        <w:rPr>
          <w:rFonts w:asciiTheme="majorBidi" w:hAnsiTheme="majorBidi" w:cstheme="majorBidi"/>
          <w:color w:val="000000"/>
          <w:sz w:val="28"/>
          <w:szCs w:val="28"/>
        </w:rPr>
      </w:pPr>
      <w:r w:rsidRPr="00C95C1C">
        <w:rPr>
          <w:rFonts w:asciiTheme="majorBidi" w:hAnsiTheme="majorBidi" w:cstheme="majorBidi"/>
          <w:b/>
          <w:bCs/>
          <w:color w:val="000000"/>
          <w:sz w:val="28"/>
          <w:szCs w:val="28"/>
          <w:lang w:val="uk-UA"/>
        </w:rPr>
        <w:t>1894 р.</w:t>
      </w:r>
      <w:r>
        <w:rPr>
          <w:rFonts w:asciiTheme="majorBidi" w:hAnsiTheme="majorBidi" w:cstheme="majorBidi"/>
          <w:color w:val="000000"/>
          <w:sz w:val="28"/>
          <w:szCs w:val="28"/>
          <w:lang w:val="uk-UA"/>
        </w:rPr>
        <w:t xml:space="preserve"> -</w:t>
      </w:r>
      <w:r w:rsidRPr="00C95C1C">
        <w:rPr>
          <w:rFonts w:asciiTheme="majorBidi" w:hAnsiTheme="majorBidi" w:cstheme="majorBidi"/>
          <w:color w:val="000000"/>
          <w:sz w:val="28"/>
          <w:szCs w:val="28"/>
          <w:lang w:val="uk-UA"/>
        </w:rPr>
        <w:t xml:space="preserve"> уряд прийняв закон,</w:t>
      </w:r>
      <w:r>
        <w:rPr>
          <w:rFonts w:asciiTheme="majorBidi" w:hAnsiTheme="majorBidi" w:cstheme="majorBidi"/>
          <w:color w:val="000000"/>
          <w:sz w:val="28"/>
          <w:szCs w:val="28"/>
          <w:lang w:val="uk-UA"/>
        </w:rPr>
        <w:t xml:space="preserve"> з</w:t>
      </w:r>
      <w:r w:rsidRPr="00C95C1C">
        <w:rPr>
          <w:rFonts w:asciiTheme="majorBidi" w:hAnsiTheme="majorBidi" w:cstheme="majorBidi"/>
          <w:color w:val="000000"/>
          <w:sz w:val="28"/>
          <w:szCs w:val="28"/>
          <w:lang w:val="uk-UA"/>
        </w:rPr>
        <w:t xml:space="preserve"> метою заохочен</w:t>
      </w:r>
      <w:r>
        <w:rPr>
          <w:rFonts w:asciiTheme="majorBidi" w:hAnsiTheme="majorBidi" w:cstheme="majorBidi"/>
          <w:color w:val="000000"/>
          <w:sz w:val="28"/>
          <w:szCs w:val="28"/>
          <w:lang w:val="uk-UA"/>
        </w:rPr>
        <w:t xml:space="preserve">ня розвитку великої індустрії, </w:t>
      </w:r>
      <w:r w:rsidRPr="00C95C1C">
        <w:rPr>
          <w:rFonts w:asciiTheme="majorBidi" w:hAnsiTheme="majorBidi" w:cstheme="majorBidi"/>
          <w:color w:val="000000"/>
          <w:sz w:val="28"/>
          <w:szCs w:val="28"/>
          <w:lang w:val="uk-UA"/>
        </w:rPr>
        <w:t xml:space="preserve">який на 15 років звільняв від усіх податків підприємства, на яких працювало більше як 20 робітників. </w:t>
      </w:r>
      <w:r w:rsidRPr="00B66EE7">
        <w:rPr>
          <w:rFonts w:asciiTheme="majorBidi" w:hAnsiTheme="majorBidi" w:cstheme="majorBidi"/>
          <w:color w:val="000000"/>
          <w:sz w:val="28"/>
          <w:szCs w:val="28"/>
        </w:rPr>
        <w:t>Завдяки цьому протягом десяти років кількість таких підприємств зросла в десять разів. Водночас внутрішній ринок захищався від зарубіжних товарів шляхом запровадження високого мита.</w:t>
      </w:r>
    </w:p>
    <w:p w:rsidR="00ED30E5" w:rsidRPr="00B66EE7" w:rsidRDefault="00ED30E5" w:rsidP="00ED30E5">
      <w:pPr>
        <w:pStyle w:val="ac"/>
        <w:shd w:val="clear" w:color="auto" w:fill="FFFFFF"/>
        <w:spacing w:before="0" w:beforeAutospacing="0" w:after="0" w:afterAutospacing="0" w:line="360" w:lineRule="auto"/>
        <w:ind w:firstLine="567"/>
        <w:jc w:val="both"/>
        <w:rPr>
          <w:rFonts w:asciiTheme="majorBidi" w:hAnsiTheme="majorBidi" w:cstheme="majorBidi"/>
          <w:color w:val="000000"/>
          <w:sz w:val="28"/>
          <w:szCs w:val="28"/>
        </w:rPr>
      </w:pPr>
      <w:r w:rsidRPr="00C95C1C">
        <w:rPr>
          <w:rFonts w:asciiTheme="majorBidi" w:hAnsiTheme="majorBidi" w:cstheme="majorBidi"/>
          <w:b/>
          <w:bCs/>
          <w:color w:val="000000"/>
          <w:sz w:val="28"/>
          <w:szCs w:val="28"/>
          <w:lang w:val="uk-UA"/>
        </w:rPr>
        <w:t>В</w:t>
      </w:r>
      <w:r w:rsidRPr="00C95C1C">
        <w:rPr>
          <w:rFonts w:asciiTheme="majorBidi" w:hAnsiTheme="majorBidi" w:cstheme="majorBidi"/>
          <w:b/>
          <w:bCs/>
          <w:color w:val="000000"/>
          <w:sz w:val="28"/>
          <w:szCs w:val="28"/>
        </w:rPr>
        <w:t>ід середини 80-х до кінця 90-х років</w:t>
      </w:r>
      <w:r w:rsidRPr="00C95C1C">
        <w:rPr>
          <w:rStyle w:val="af2"/>
          <w:rFonts w:asciiTheme="majorBidi" w:hAnsiTheme="majorBidi" w:cstheme="majorBidi"/>
          <w:b w:val="0"/>
          <w:bCs w:val="0"/>
          <w:color w:val="000000"/>
          <w:sz w:val="28"/>
          <w:szCs w:val="28"/>
          <w:bdr w:val="none" w:sz="0" w:space="0" w:color="auto" w:frame="1"/>
        </w:rPr>
        <w:t xml:space="preserve"> </w:t>
      </w:r>
      <w:r>
        <w:rPr>
          <w:rStyle w:val="af2"/>
          <w:rFonts w:asciiTheme="majorBidi" w:hAnsiTheme="majorBidi" w:cstheme="majorBidi"/>
          <w:b w:val="0"/>
          <w:bCs w:val="0"/>
          <w:color w:val="000000"/>
          <w:sz w:val="28"/>
          <w:szCs w:val="28"/>
          <w:bdr w:val="none" w:sz="0" w:space="0" w:color="auto" w:frame="1"/>
          <w:lang w:val="uk-UA"/>
        </w:rPr>
        <w:t xml:space="preserve">- </w:t>
      </w:r>
      <w:r w:rsidRPr="00B66EE7">
        <w:rPr>
          <w:rFonts w:asciiTheme="majorBidi" w:hAnsiTheme="majorBidi" w:cstheme="majorBidi"/>
          <w:color w:val="000000"/>
          <w:sz w:val="28"/>
          <w:szCs w:val="28"/>
        </w:rPr>
        <w:t>протяжність</w:t>
      </w:r>
      <w:r w:rsidRPr="00C95C1C">
        <w:rPr>
          <w:rStyle w:val="af2"/>
          <w:rFonts w:asciiTheme="majorBidi" w:hAnsiTheme="majorBidi" w:cstheme="majorBidi"/>
          <w:b w:val="0"/>
          <w:bCs w:val="0"/>
          <w:color w:val="000000"/>
          <w:sz w:val="28"/>
          <w:szCs w:val="28"/>
          <w:bdr w:val="none" w:sz="0" w:space="0" w:color="auto" w:frame="1"/>
        </w:rPr>
        <w:t xml:space="preserve"> шосейних шляхів і залізниць</w:t>
      </w:r>
      <w:r w:rsidRPr="00B66EE7">
        <w:rPr>
          <w:rFonts w:asciiTheme="majorBidi" w:hAnsiTheme="majorBidi" w:cstheme="majorBidi"/>
          <w:color w:val="000000"/>
          <w:sz w:val="28"/>
          <w:szCs w:val="28"/>
        </w:rPr>
        <w:t xml:space="preserve"> зросла у два рази</w:t>
      </w:r>
      <w:r>
        <w:rPr>
          <w:rFonts w:asciiTheme="majorBidi" w:hAnsiTheme="majorBidi" w:cstheme="majorBidi"/>
          <w:color w:val="000000"/>
          <w:sz w:val="28"/>
          <w:szCs w:val="28"/>
          <w:lang w:val="uk-UA"/>
        </w:rPr>
        <w:t>.</w:t>
      </w:r>
      <w:r w:rsidRPr="00C95C1C">
        <w:rPr>
          <w:rStyle w:val="af2"/>
          <w:rFonts w:asciiTheme="majorBidi" w:hAnsiTheme="majorBidi" w:cstheme="majorBidi"/>
          <w:b w:val="0"/>
          <w:bCs w:val="0"/>
          <w:color w:val="000000"/>
          <w:sz w:val="28"/>
          <w:szCs w:val="28"/>
          <w:bdr w:val="none" w:sz="0" w:space="0" w:color="auto" w:frame="1"/>
        </w:rPr>
        <w:t xml:space="preserve"> Тривало прискорене будівництво</w:t>
      </w:r>
      <w:r>
        <w:rPr>
          <w:rStyle w:val="af2"/>
          <w:rFonts w:asciiTheme="majorBidi" w:hAnsiTheme="majorBidi" w:cstheme="majorBidi"/>
          <w:b w:val="0"/>
          <w:bCs w:val="0"/>
          <w:color w:val="000000"/>
          <w:sz w:val="28"/>
          <w:szCs w:val="28"/>
          <w:bdr w:val="none" w:sz="0" w:space="0" w:color="auto" w:frame="1"/>
          <w:lang w:val="uk-UA"/>
        </w:rPr>
        <w:t>.</w:t>
      </w:r>
      <w:r w:rsidRPr="00C95C1C">
        <w:rPr>
          <w:rFonts w:asciiTheme="majorBidi" w:hAnsiTheme="majorBidi" w:cstheme="majorBidi"/>
          <w:b/>
          <w:bCs/>
          <w:color w:val="000000"/>
          <w:sz w:val="28"/>
          <w:szCs w:val="28"/>
          <w:lang w:val="uk-UA"/>
        </w:rPr>
        <w:t xml:space="preserve"> </w:t>
      </w:r>
      <w:r w:rsidRPr="00C95C1C">
        <w:rPr>
          <w:rFonts w:asciiTheme="majorBidi" w:hAnsiTheme="majorBidi" w:cstheme="majorBidi"/>
          <w:color w:val="000000"/>
          <w:sz w:val="28"/>
          <w:szCs w:val="28"/>
          <w:lang w:val="uk-UA"/>
        </w:rPr>
        <w:t>Н</w:t>
      </w:r>
      <w:r w:rsidRPr="00B66EE7">
        <w:rPr>
          <w:rFonts w:asciiTheme="majorBidi" w:hAnsiTheme="majorBidi" w:cstheme="majorBidi"/>
          <w:color w:val="000000"/>
          <w:sz w:val="28"/>
          <w:szCs w:val="28"/>
        </w:rPr>
        <w:t>а початок 1910-х років</w:t>
      </w:r>
      <w:r>
        <w:rPr>
          <w:rFonts w:asciiTheme="majorBidi" w:hAnsiTheme="majorBidi" w:cstheme="majorBidi"/>
          <w:color w:val="000000"/>
          <w:sz w:val="28"/>
          <w:szCs w:val="28"/>
          <w:lang w:val="uk-UA"/>
        </w:rPr>
        <w:t xml:space="preserve"> їхня</w:t>
      </w:r>
      <w:r w:rsidRPr="00B66EE7">
        <w:rPr>
          <w:rFonts w:asciiTheme="majorBidi" w:hAnsiTheme="majorBidi" w:cstheme="majorBidi"/>
          <w:color w:val="000000"/>
          <w:sz w:val="28"/>
          <w:szCs w:val="28"/>
        </w:rPr>
        <w:t xml:space="preserve"> протяжність у два з половиною раза. Це стало можливим завдяки іноземним інвестиціям. Проте австрійські та німецькі банкіри завозили до Болгарії головним чином не промисловий, а позичковий капітал. Представники національної буржуазії також надавали перевагу вкладанню грошей не в економіку, а в фінансові </w:t>
      </w:r>
      <w:r w:rsidRPr="00B66EE7">
        <w:rPr>
          <w:rFonts w:asciiTheme="majorBidi" w:hAnsiTheme="majorBidi" w:cstheme="majorBidi"/>
          <w:color w:val="000000"/>
          <w:sz w:val="28"/>
          <w:szCs w:val="28"/>
        </w:rPr>
        <w:lastRenderedPageBreak/>
        <w:t>операції. У результаті галузі, що потребували довгострокових і значних капіталовкладень (наприклад важка промисловість), розвивалися досить повільно.</w:t>
      </w:r>
    </w:p>
    <w:p w:rsidR="00ED30E5" w:rsidRPr="00B66EE7" w:rsidRDefault="00ED30E5" w:rsidP="00ED30E5">
      <w:pPr>
        <w:pStyle w:val="ac"/>
        <w:shd w:val="clear" w:color="auto" w:fill="FFFFFF"/>
        <w:spacing w:before="0" w:beforeAutospacing="0" w:after="0" w:afterAutospacing="0" w:line="360" w:lineRule="auto"/>
        <w:ind w:firstLine="567"/>
        <w:jc w:val="both"/>
        <w:rPr>
          <w:rFonts w:asciiTheme="majorBidi" w:hAnsiTheme="majorBidi" w:cstheme="majorBidi"/>
          <w:color w:val="000000"/>
          <w:sz w:val="28"/>
          <w:szCs w:val="28"/>
        </w:rPr>
      </w:pPr>
      <w:r w:rsidRPr="00C95C1C">
        <w:rPr>
          <w:rFonts w:asciiTheme="majorBidi" w:hAnsiTheme="majorBidi" w:cstheme="majorBidi"/>
          <w:b/>
          <w:bCs/>
          <w:color w:val="000000"/>
          <w:sz w:val="28"/>
          <w:szCs w:val="28"/>
        </w:rPr>
        <w:t>1902 р.</w:t>
      </w:r>
      <w:r>
        <w:rPr>
          <w:rFonts w:asciiTheme="majorBidi" w:hAnsiTheme="majorBidi" w:cstheme="majorBidi"/>
          <w:color w:val="000000"/>
          <w:sz w:val="28"/>
          <w:szCs w:val="28"/>
          <w:lang w:val="uk-UA"/>
        </w:rPr>
        <w:t xml:space="preserve"> -</w:t>
      </w:r>
      <w:r w:rsidRPr="00B66EE7">
        <w:rPr>
          <w:rFonts w:asciiTheme="majorBidi" w:hAnsiTheme="majorBidi" w:cstheme="majorBidi"/>
          <w:color w:val="000000"/>
          <w:sz w:val="28"/>
          <w:szCs w:val="28"/>
        </w:rPr>
        <w:t xml:space="preserve"> виникло перше національне монополістичне об'єднання</w:t>
      </w:r>
      <w:r w:rsidRPr="00C95C1C">
        <w:rPr>
          <w:rFonts w:asciiTheme="majorBidi" w:hAnsiTheme="majorBidi" w:cstheme="majorBidi"/>
          <w:color w:val="000000"/>
          <w:sz w:val="28"/>
          <w:szCs w:val="28"/>
        </w:rPr>
        <w:t xml:space="preserve"> </w:t>
      </w:r>
      <w:r>
        <w:rPr>
          <w:rFonts w:asciiTheme="majorBidi" w:hAnsiTheme="majorBidi" w:cstheme="majorBidi"/>
          <w:color w:val="000000"/>
          <w:sz w:val="28"/>
          <w:szCs w:val="28"/>
        </w:rPr>
        <w:t>в харчовій промисловості</w:t>
      </w:r>
      <w:r w:rsidRPr="00B66EE7">
        <w:rPr>
          <w:rFonts w:asciiTheme="majorBidi" w:hAnsiTheme="majorBidi" w:cstheme="majorBidi"/>
          <w:color w:val="000000"/>
          <w:sz w:val="28"/>
          <w:szCs w:val="28"/>
        </w:rPr>
        <w:t>.</w:t>
      </w:r>
      <w:r>
        <w:rPr>
          <w:rFonts w:asciiTheme="majorBidi" w:hAnsiTheme="majorBidi" w:cstheme="majorBidi"/>
          <w:color w:val="000000"/>
          <w:sz w:val="28"/>
          <w:szCs w:val="28"/>
          <w:lang w:val="uk-UA"/>
        </w:rPr>
        <w:t xml:space="preserve"> </w:t>
      </w:r>
      <w:r w:rsidRPr="00C95C1C">
        <w:rPr>
          <w:rStyle w:val="af2"/>
          <w:rFonts w:asciiTheme="majorBidi" w:hAnsiTheme="majorBidi" w:cstheme="majorBidi"/>
          <w:b w:val="0"/>
          <w:bCs w:val="0"/>
          <w:color w:val="000000"/>
          <w:sz w:val="28"/>
          <w:szCs w:val="28"/>
          <w:bdr w:val="none" w:sz="0" w:space="0" w:color="auto" w:frame="1"/>
        </w:rPr>
        <w:t>Провідне місце у болгарській економіці в той час належало</w:t>
      </w:r>
      <w:r>
        <w:rPr>
          <w:rFonts w:asciiTheme="majorBidi" w:hAnsiTheme="majorBidi" w:cstheme="majorBidi"/>
          <w:b/>
          <w:bCs/>
          <w:color w:val="000000"/>
          <w:sz w:val="28"/>
          <w:szCs w:val="28"/>
          <w:lang w:val="uk-UA"/>
        </w:rPr>
        <w:t xml:space="preserve"> </w:t>
      </w:r>
      <w:r w:rsidRPr="00C95C1C">
        <w:rPr>
          <w:rStyle w:val="af2"/>
          <w:rFonts w:asciiTheme="majorBidi" w:hAnsiTheme="majorBidi" w:cstheme="majorBidi"/>
          <w:b w:val="0"/>
          <w:bCs w:val="0"/>
          <w:color w:val="000000"/>
          <w:sz w:val="28"/>
          <w:szCs w:val="28"/>
          <w:bdr w:val="none" w:sz="0" w:space="0" w:color="auto" w:frame="1"/>
        </w:rPr>
        <w:t>текстильному, шкіряному, тютюновому виробництву.</w:t>
      </w:r>
      <w:r>
        <w:rPr>
          <w:rFonts w:asciiTheme="majorBidi" w:hAnsiTheme="majorBidi" w:cstheme="majorBidi"/>
          <w:color w:val="000000"/>
          <w:sz w:val="28"/>
          <w:szCs w:val="28"/>
          <w:lang w:val="uk-UA"/>
        </w:rPr>
        <w:t xml:space="preserve"> </w:t>
      </w:r>
      <w:r w:rsidRPr="00B66EE7">
        <w:rPr>
          <w:rFonts w:asciiTheme="majorBidi" w:hAnsiTheme="majorBidi" w:cstheme="majorBidi"/>
          <w:color w:val="000000"/>
          <w:sz w:val="28"/>
          <w:szCs w:val="28"/>
        </w:rPr>
        <w:t>Досить швидкими темпами розвивалася харчова промисловість, що давала більш як половину всієї продукції країни. Значними промисловими центрами стають Софія, Пловдив, Варна, Слівен.</w:t>
      </w:r>
      <w:r>
        <w:rPr>
          <w:rFonts w:asciiTheme="majorBidi" w:hAnsiTheme="majorBidi" w:cstheme="majorBidi"/>
          <w:color w:val="000000"/>
          <w:sz w:val="28"/>
          <w:szCs w:val="28"/>
          <w:lang w:val="uk-UA"/>
        </w:rPr>
        <w:t xml:space="preserve"> </w:t>
      </w:r>
      <w:r w:rsidRPr="00B66EE7">
        <w:rPr>
          <w:rFonts w:asciiTheme="majorBidi" w:hAnsiTheme="majorBidi" w:cstheme="majorBidi"/>
          <w:color w:val="000000"/>
          <w:sz w:val="28"/>
          <w:szCs w:val="28"/>
        </w:rPr>
        <w:t>Зростання національної промисловості та приплив дешевих товарів з-за кордону не призвели до помітного занепаду ремісничого виробництва. До початку Першої світової війни його частка становила більше як 75% промислової продукції.</w:t>
      </w:r>
    </w:p>
    <w:p w:rsidR="00ED30E5" w:rsidRDefault="00ED30E5" w:rsidP="00ED30E5">
      <w:pPr>
        <w:pStyle w:val="ac"/>
        <w:shd w:val="clear" w:color="auto" w:fill="FFFFFF"/>
        <w:spacing w:before="0" w:beforeAutospacing="0" w:after="0" w:afterAutospacing="0" w:line="360" w:lineRule="auto"/>
        <w:ind w:firstLine="567"/>
        <w:jc w:val="both"/>
        <w:rPr>
          <w:rFonts w:asciiTheme="majorBidi" w:hAnsiTheme="majorBidi" w:cstheme="majorBidi"/>
          <w:color w:val="000000"/>
          <w:sz w:val="28"/>
          <w:szCs w:val="28"/>
          <w:lang w:val="uk-UA"/>
        </w:rPr>
      </w:pPr>
      <w:r w:rsidRPr="00B511E0">
        <w:rPr>
          <w:rFonts w:asciiTheme="majorBidi" w:hAnsiTheme="majorBidi" w:cstheme="majorBidi"/>
          <w:b/>
          <w:bCs/>
          <w:color w:val="000000"/>
          <w:sz w:val="28"/>
          <w:szCs w:val="28"/>
        </w:rPr>
        <w:t>1899 р.</w:t>
      </w:r>
      <w:r>
        <w:rPr>
          <w:rFonts w:asciiTheme="majorBidi" w:hAnsiTheme="majorBidi" w:cstheme="majorBidi"/>
          <w:color w:val="000000"/>
          <w:sz w:val="28"/>
          <w:szCs w:val="28"/>
          <w:lang w:val="uk-UA"/>
        </w:rPr>
        <w:t xml:space="preserve"> -</w:t>
      </w:r>
      <w:r w:rsidRPr="00B66EE7">
        <w:rPr>
          <w:rFonts w:asciiTheme="majorBidi" w:hAnsiTheme="majorBidi" w:cstheme="majorBidi"/>
          <w:color w:val="000000"/>
          <w:sz w:val="28"/>
          <w:szCs w:val="28"/>
        </w:rPr>
        <w:t xml:space="preserve"> в парламенті активно обговорювалося питання про відновлення</w:t>
      </w:r>
      <w:r>
        <w:rPr>
          <w:rFonts w:asciiTheme="majorBidi" w:hAnsiTheme="majorBidi" w:cstheme="majorBidi"/>
          <w:color w:val="000000"/>
          <w:sz w:val="28"/>
          <w:szCs w:val="28"/>
          <w:lang w:val="uk-UA"/>
        </w:rPr>
        <w:t xml:space="preserve"> </w:t>
      </w:r>
      <w:r w:rsidRPr="00B511E0">
        <w:rPr>
          <w:rStyle w:val="af2"/>
          <w:rFonts w:asciiTheme="majorBidi" w:hAnsiTheme="majorBidi" w:cstheme="majorBidi"/>
          <w:b w:val="0"/>
          <w:bCs w:val="0"/>
          <w:color w:val="000000"/>
          <w:sz w:val="28"/>
          <w:szCs w:val="28"/>
          <w:bdr w:val="none" w:sz="0" w:space="0" w:color="auto" w:frame="1"/>
        </w:rPr>
        <w:t>османської "натуральноїдесятини".</w:t>
      </w:r>
      <w:r>
        <w:rPr>
          <w:rFonts w:asciiTheme="majorBidi" w:hAnsiTheme="majorBidi" w:cstheme="majorBidi"/>
          <w:color w:val="000000"/>
          <w:sz w:val="28"/>
          <w:szCs w:val="28"/>
          <w:lang w:val="uk-UA"/>
        </w:rPr>
        <w:t xml:space="preserve"> </w:t>
      </w:r>
      <w:r w:rsidRPr="00B66EE7">
        <w:rPr>
          <w:rFonts w:asciiTheme="majorBidi" w:hAnsiTheme="majorBidi" w:cstheme="majorBidi"/>
          <w:color w:val="000000"/>
          <w:sz w:val="28"/>
          <w:szCs w:val="28"/>
        </w:rPr>
        <w:t>Однією з причин розорення селян була особлива податкова політика держави.</w:t>
      </w:r>
      <w:r>
        <w:rPr>
          <w:rFonts w:asciiTheme="majorBidi" w:hAnsiTheme="majorBidi" w:cstheme="majorBidi"/>
          <w:color w:val="000000"/>
          <w:sz w:val="28"/>
          <w:szCs w:val="28"/>
          <w:lang w:val="uk-UA"/>
        </w:rPr>
        <w:t xml:space="preserve"> </w:t>
      </w:r>
      <w:r w:rsidRPr="00B66EE7">
        <w:rPr>
          <w:rFonts w:asciiTheme="majorBidi" w:hAnsiTheme="majorBidi" w:cstheme="majorBidi"/>
          <w:color w:val="000000"/>
          <w:sz w:val="28"/>
          <w:szCs w:val="28"/>
        </w:rPr>
        <w:t xml:space="preserve">Ці дебати сколихнули селянські маси. Головні осередки антиурядового селянського руху розташовувались у Північно-Східній Болгарії. Виступи селян придушили, але вони сприяли скасуванню податку й відставці уряду лібералів, який його запропонував. </w:t>
      </w:r>
    </w:p>
    <w:p w:rsidR="00ED30E5" w:rsidRPr="00B66EE7" w:rsidRDefault="00ED30E5" w:rsidP="00ED30E5">
      <w:pPr>
        <w:pStyle w:val="ac"/>
        <w:shd w:val="clear" w:color="auto" w:fill="FFFFFF"/>
        <w:spacing w:before="0" w:beforeAutospacing="0" w:after="0" w:afterAutospacing="0" w:line="360" w:lineRule="auto"/>
        <w:ind w:firstLine="567"/>
        <w:jc w:val="both"/>
        <w:rPr>
          <w:rFonts w:asciiTheme="majorBidi" w:hAnsiTheme="majorBidi" w:cstheme="majorBidi"/>
          <w:color w:val="000000"/>
          <w:sz w:val="28"/>
          <w:szCs w:val="28"/>
        </w:rPr>
      </w:pPr>
      <w:r w:rsidRPr="00BB3540">
        <w:rPr>
          <w:rFonts w:asciiTheme="majorBidi" w:hAnsiTheme="majorBidi" w:cstheme="majorBidi"/>
          <w:b/>
          <w:bCs/>
          <w:color w:val="000000"/>
          <w:sz w:val="28"/>
          <w:szCs w:val="28"/>
          <w:lang w:val="uk-UA"/>
        </w:rPr>
        <w:t>Г</w:t>
      </w:r>
      <w:r w:rsidRPr="00BB3540">
        <w:rPr>
          <w:rFonts w:asciiTheme="majorBidi" w:hAnsiTheme="majorBidi" w:cstheme="majorBidi"/>
          <w:b/>
          <w:bCs/>
          <w:color w:val="000000"/>
          <w:sz w:val="28"/>
          <w:szCs w:val="28"/>
        </w:rPr>
        <w:t>руд</w:t>
      </w:r>
      <w:r w:rsidRPr="00BB3540">
        <w:rPr>
          <w:rFonts w:asciiTheme="majorBidi" w:hAnsiTheme="majorBidi" w:cstheme="majorBidi"/>
          <w:b/>
          <w:bCs/>
          <w:color w:val="000000"/>
          <w:sz w:val="28"/>
          <w:szCs w:val="28"/>
          <w:lang w:val="uk-UA"/>
        </w:rPr>
        <w:t>е</w:t>
      </w:r>
      <w:r w:rsidRPr="00BB3540">
        <w:rPr>
          <w:rFonts w:asciiTheme="majorBidi" w:hAnsiTheme="majorBidi" w:cstheme="majorBidi"/>
          <w:b/>
          <w:bCs/>
          <w:color w:val="000000"/>
          <w:sz w:val="28"/>
          <w:szCs w:val="28"/>
        </w:rPr>
        <w:t>н</w:t>
      </w:r>
      <w:r w:rsidRPr="00BB3540">
        <w:rPr>
          <w:rFonts w:asciiTheme="majorBidi" w:hAnsiTheme="majorBidi" w:cstheme="majorBidi"/>
          <w:b/>
          <w:bCs/>
          <w:color w:val="000000"/>
          <w:sz w:val="28"/>
          <w:szCs w:val="28"/>
          <w:lang w:val="uk-UA"/>
        </w:rPr>
        <w:t>ь</w:t>
      </w:r>
      <w:r w:rsidRPr="00BB3540">
        <w:rPr>
          <w:rFonts w:asciiTheme="majorBidi" w:hAnsiTheme="majorBidi" w:cstheme="majorBidi"/>
          <w:b/>
          <w:bCs/>
          <w:color w:val="000000"/>
          <w:sz w:val="28"/>
          <w:szCs w:val="28"/>
        </w:rPr>
        <w:t xml:space="preserve"> 1899 р.</w:t>
      </w:r>
      <w:r>
        <w:rPr>
          <w:rFonts w:asciiTheme="majorBidi" w:hAnsiTheme="majorBidi" w:cstheme="majorBidi"/>
          <w:color w:val="000000"/>
          <w:sz w:val="28"/>
          <w:szCs w:val="28"/>
          <w:lang w:val="uk-UA"/>
        </w:rPr>
        <w:t xml:space="preserve"> - </w:t>
      </w:r>
      <w:r w:rsidRPr="00B66EE7">
        <w:rPr>
          <w:rFonts w:asciiTheme="majorBidi" w:hAnsiTheme="majorBidi" w:cstheme="majorBidi"/>
          <w:color w:val="000000"/>
          <w:sz w:val="28"/>
          <w:szCs w:val="28"/>
        </w:rPr>
        <w:t>наслідком селянського руху було заснування в</w:t>
      </w:r>
      <w:r>
        <w:rPr>
          <w:rFonts w:asciiTheme="majorBidi" w:hAnsiTheme="majorBidi" w:cstheme="majorBidi"/>
          <w:color w:val="000000"/>
          <w:sz w:val="28"/>
          <w:szCs w:val="28"/>
          <w:lang w:val="uk-UA"/>
        </w:rPr>
        <w:t xml:space="preserve"> Болгарії </w:t>
      </w:r>
      <w:r w:rsidRPr="00BB3540">
        <w:rPr>
          <w:rStyle w:val="af2"/>
          <w:rFonts w:asciiTheme="majorBidi" w:hAnsiTheme="majorBidi" w:cstheme="majorBidi"/>
          <w:b w:val="0"/>
          <w:bCs w:val="0"/>
          <w:color w:val="000000"/>
          <w:sz w:val="28"/>
          <w:szCs w:val="28"/>
          <w:bdr w:val="none" w:sz="0" w:space="0" w:color="auto" w:frame="1"/>
        </w:rPr>
        <w:t>Землеробського союзу</w:t>
      </w:r>
      <w:r w:rsidRPr="00B66EE7">
        <w:rPr>
          <w:rFonts w:asciiTheme="majorBidi" w:hAnsiTheme="majorBidi" w:cstheme="majorBidi"/>
          <w:color w:val="000000"/>
          <w:sz w:val="28"/>
          <w:szCs w:val="28"/>
        </w:rPr>
        <w:t>.</w:t>
      </w:r>
      <w:r>
        <w:rPr>
          <w:rFonts w:asciiTheme="majorBidi" w:hAnsiTheme="majorBidi" w:cstheme="majorBidi"/>
          <w:color w:val="000000"/>
          <w:sz w:val="28"/>
          <w:szCs w:val="28"/>
          <w:lang w:val="uk-UA"/>
        </w:rPr>
        <w:t xml:space="preserve"> </w:t>
      </w:r>
      <w:r w:rsidRPr="00B66EE7">
        <w:rPr>
          <w:rFonts w:asciiTheme="majorBidi" w:hAnsiTheme="majorBidi" w:cstheme="majorBidi"/>
          <w:color w:val="000000"/>
          <w:sz w:val="28"/>
          <w:szCs w:val="28"/>
        </w:rPr>
        <w:t>Союз виник як професійна селянська організація, але вже з 1901 р. він перетворився на партію й змінив назву на Болгарський землеробський народний союз (БЗНС). Його очолив виходець із селян, відомий журналіст Олександр Стамболійський (1879-1923). Офіційною ідеологією БЗНС вважалася "станова теорія", викладена А. Стамболійським. Вона обґрунтовувала домагання селян, як найчисленнішого класу, політичної влади в країні.</w:t>
      </w:r>
    </w:p>
    <w:p w:rsidR="00ED30E5" w:rsidRPr="00B66EE7" w:rsidRDefault="00ED30E5" w:rsidP="00ED30E5">
      <w:pPr>
        <w:pStyle w:val="ac"/>
        <w:shd w:val="clear" w:color="auto" w:fill="FFFFFF"/>
        <w:spacing w:before="0" w:beforeAutospacing="0" w:after="0" w:afterAutospacing="0" w:line="360" w:lineRule="auto"/>
        <w:ind w:firstLine="567"/>
        <w:jc w:val="both"/>
        <w:rPr>
          <w:rFonts w:asciiTheme="majorBidi" w:hAnsiTheme="majorBidi" w:cstheme="majorBidi"/>
          <w:color w:val="000000"/>
          <w:sz w:val="28"/>
          <w:szCs w:val="28"/>
        </w:rPr>
      </w:pPr>
      <w:r>
        <w:rPr>
          <w:rStyle w:val="af2"/>
          <w:rFonts w:asciiTheme="majorBidi" w:hAnsiTheme="majorBidi" w:cstheme="majorBidi"/>
          <w:color w:val="000000"/>
          <w:sz w:val="28"/>
          <w:szCs w:val="28"/>
          <w:bdr w:val="none" w:sz="0" w:space="0" w:color="auto" w:frame="1"/>
          <w:lang w:val="uk-UA"/>
        </w:rPr>
        <w:t>З</w:t>
      </w:r>
      <w:r w:rsidRPr="00B66EE7">
        <w:rPr>
          <w:rStyle w:val="af2"/>
          <w:rFonts w:asciiTheme="majorBidi" w:hAnsiTheme="majorBidi" w:cstheme="majorBidi"/>
          <w:color w:val="000000"/>
          <w:sz w:val="28"/>
          <w:szCs w:val="28"/>
          <w:bdr w:val="none" w:sz="0" w:space="0" w:color="auto" w:frame="1"/>
        </w:rPr>
        <w:t xml:space="preserve"> середини 80-х років XIX ст.</w:t>
      </w:r>
      <w:r>
        <w:rPr>
          <w:rStyle w:val="af2"/>
          <w:rFonts w:asciiTheme="majorBidi" w:hAnsiTheme="majorBidi" w:cstheme="majorBidi"/>
          <w:color w:val="000000"/>
          <w:sz w:val="28"/>
          <w:szCs w:val="28"/>
          <w:bdr w:val="none" w:sz="0" w:space="0" w:color="auto" w:frame="1"/>
          <w:lang w:val="uk-UA"/>
        </w:rPr>
        <w:t xml:space="preserve"> - </w:t>
      </w:r>
      <w:r w:rsidRPr="000D6BCA">
        <w:rPr>
          <w:rStyle w:val="af2"/>
          <w:rFonts w:asciiTheme="majorBidi" w:hAnsiTheme="majorBidi" w:cstheme="majorBidi"/>
          <w:b w:val="0"/>
          <w:bCs w:val="0"/>
          <w:color w:val="000000"/>
          <w:sz w:val="28"/>
          <w:szCs w:val="28"/>
          <w:bdr w:val="none" w:sz="0" w:space="0" w:color="auto" w:frame="1"/>
        </w:rPr>
        <w:t xml:space="preserve">тривав </w:t>
      </w:r>
      <w:r w:rsidRPr="000D6BCA">
        <w:rPr>
          <w:rStyle w:val="af2"/>
          <w:rFonts w:asciiTheme="majorBidi" w:hAnsiTheme="majorBidi" w:cstheme="majorBidi"/>
          <w:b w:val="0"/>
          <w:bCs w:val="0"/>
          <w:color w:val="000000"/>
          <w:sz w:val="28"/>
          <w:szCs w:val="28"/>
          <w:bdr w:val="none" w:sz="0" w:space="0" w:color="auto" w:frame="1"/>
          <w:lang w:val="uk-UA"/>
        </w:rPr>
        <w:t>п</w:t>
      </w:r>
      <w:r w:rsidRPr="000D6BCA">
        <w:rPr>
          <w:rStyle w:val="af2"/>
          <w:rFonts w:asciiTheme="majorBidi" w:hAnsiTheme="majorBidi" w:cstheme="majorBidi"/>
          <w:b w:val="0"/>
          <w:bCs w:val="0"/>
          <w:color w:val="000000"/>
          <w:sz w:val="28"/>
          <w:szCs w:val="28"/>
          <w:bdr w:val="none" w:sz="0" w:space="0" w:color="auto" w:frame="1"/>
        </w:rPr>
        <w:t>роцес формування нових політичних партій</w:t>
      </w:r>
      <w:r w:rsidRPr="00B66EE7">
        <w:rPr>
          <w:rFonts w:asciiTheme="majorBidi" w:hAnsiTheme="majorBidi" w:cstheme="majorBidi"/>
          <w:color w:val="000000"/>
          <w:sz w:val="28"/>
          <w:szCs w:val="28"/>
        </w:rPr>
        <w:t> Цей процес змінив наявну двопартійну політичну систему на багатопартійну. Позиції нових партій з питань внутрішньої політики мало чим відрізнялися, проте у визначенні зовнішньополітичних пріоритетів між ними були значні розходження.</w:t>
      </w:r>
      <w:r>
        <w:rPr>
          <w:rFonts w:asciiTheme="majorBidi" w:hAnsiTheme="majorBidi" w:cstheme="majorBidi"/>
          <w:color w:val="000000"/>
          <w:sz w:val="28"/>
          <w:szCs w:val="28"/>
        </w:rPr>
        <w:t xml:space="preserve"> </w:t>
      </w:r>
      <w:r w:rsidRPr="00B66EE7">
        <w:rPr>
          <w:rFonts w:asciiTheme="majorBidi" w:hAnsiTheme="majorBidi" w:cstheme="majorBidi"/>
          <w:color w:val="000000"/>
          <w:sz w:val="28"/>
          <w:szCs w:val="28"/>
        </w:rPr>
        <w:t xml:space="preserve">Лідери Народної (К. Стоїлов), Демократичної (Л. Каравелов, А. Малінов), Прогресивно-ліберальної (С. Данев) партій бачили майбутнє Болгарії як гегемона Балкан у тісному союзі з Росією, Англією та Францією. На противагу їм лідери </w:t>
      </w:r>
      <w:r w:rsidRPr="00B66EE7">
        <w:rPr>
          <w:rFonts w:asciiTheme="majorBidi" w:hAnsiTheme="majorBidi" w:cstheme="majorBidi"/>
          <w:color w:val="000000"/>
          <w:sz w:val="28"/>
          <w:szCs w:val="28"/>
        </w:rPr>
        <w:lastRenderedPageBreak/>
        <w:t>Ліберальної (Е. Радославов) і Народно-ліберальної (Д. Греков, Д. Пєтков) партій домагалися тісних політичних відносин з Австро-Угорщиною та Німеччиною. Ліберали, як правляча партія, на зламі століть суттєво еволюціонізували вправо й підтримували князя Фердінанда.</w:t>
      </w:r>
      <w:r>
        <w:rPr>
          <w:rFonts w:asciiTheme="majorBidi" w:hAnsiTheme="majorBidi" w:cstheme="majorBidi"/>
          <w:color w:val="000000"/>
          <w:sz w:val="28"/>
          <w:szCs w:val="28"/>
        </w:rPr>
        <w:t xml:space="preserve"> </w:t>
      </w:r>
      <w:r w:rsidRPr="00B66EE7">
        <w:rPr>
          <w:rFonts w:asciiTheme="majorBidi" w:hAnsiTheme="majorBidi" w:cstheme="majorBidi"/>
          <w:color w:val="000000"/>
          <w:sz w:val="28"/>
          <w:szCs w:val="28"/>
        </w:rPr>
        <w:t>В опозиції до всіх цих партій перебувала нечисленна Соціал-демократична партія Д. Благоєва, яку роздирали внутрішні суперечності.</w:t>
      </w:r>
      <w:r>
        <w:rPr>
          <w:rFonts w:asciiTheme="majorBidi" w:hAnsiTheme="majorBidi" w:cstheme="majorBidi"/>
          <w:color w:val="000000"/>
          <w:sz w:val="28"/>
          <w:szCs w:val="28"/>
        </w:rPr>
        <w:t xml:space="preserve"> </w:t>
      </w:r>
    </w:p>
    <w:p w:rsidR="00ED30E5" w:rsidRDefault="00ED30E5" w:rsidP="00ED30E5">
      <w:pPr>
        <w:pStyle w:val="ac"/>
        <w:shd w:val="clear" w:color="auto" w:fill="FFFFFF"/>
        <w:spacing w:before="0" w:beforeAutospacing="0" w:after="0" w:afterAutospacing="0" w:line="360" w:lineRule="auto"/>
        <w:ind w:firstLine="567"/>
        <w:jc w:val="both"/>
        <w:rPr>
          <w:rFonts w:asciiTheme="majorBidi" w:hAnsiTheme="majorBidi" w:cstheme="majorBidi"/>
          <w:color w:val="000000"/>
          <w:sz w:val="28"/>
          <w:szCs w:val="28"/>
        </w:rPr>
      </w:pPr>
      <w:r w:rsidRPr="00B66EE7">
        <w:rPr>
          <w:rStyle w:val="af2"/>
          <w:rFonts w:asciiTheme="majorBidi" w:hAnsiTheme="majorBidi" w:cstheme="majorBidi"/>
          <w:color w:val="000000"/>
          <w:sz w:val="28"/>
          <w:szCs w:val="28"/>
          <w:bdr w:val="none" w:sz="0" w:space="0" w:color="auto" w:frame="1"/>
        </w:rPr>
        <w:t>1908 р.</w:t>
      </w:r>
      <w:r>
        <w:rPr>
          <w:rStyle w:val="af2"/>
          <w:rFonts w:asciiTheme="majorBidi" w:hAnsiTheme="majorBidi" w:cstheme="majorBidi"/>
          <w:color w:val="000000"/>
          <w:sz w:val="28"/>
          <w:szCs w:val="28"/>
          <w:bdr w:val="none" w:sz="0" w:space="0" w:color="auto" w:frame="1"/>
        </w:rPr>
        <w:t xml:space="preserve"> -</w:t>
      </w:r>
      <w:r w:rsidRPr="0076137A">
        <w:rPr>
          <w:rStyle w:val="af2"/>
          <w:rFonts w:asciiTheme="majorBidi" w:hAnsiTheme="majorBidi" w:cstheme="majorBidi"/>
          <w:b w:val="0"/>
          <w:bCs w:val="0"/>
          <w:color w:val="000000"/>
          <w:sz w:val="28"/>
          <w:szCs w:val="28"/>
          <w:bdr w:val="none" w:sz="0" w:space="0" w:color="auto" w:frame="1"/>
        </w:rPr>
        <w:t xml:space="preserve"> в Османській імперії спалахнула младотурецька</w:t>
      </w:r>
      <w:r w:rsidRPr="0076137A">
        <w:rPr>
          <w:rFonts w:asciiTheme="majorBidi" w:hAnsiTheme="majorBidi" w:cstheme="majorBidi"/>
          <w:b/>
          <w:bCs/>
          <w:color w:val="000000"/>
          <w:sz w:val="28"/>
          <w:szCs w:val="28"/>
        </w:rPr>
        <w:t> </w:t>
      </w:r>
      <w:r w:rsidRPr="0076137A">
        <w:rPr>
          <w:rStyle w:val="af2"/>
          <w:rFonts w:asciiTheme="majorBidi" w:hAnsiTheme="majorBidi" w:cstheme="majorBidi"/>
          <w:b w:val="0"/>
          <w:bCs w:val="0"/>
          <w:color w:val="000000"/>
          <w:sz w:val="28"/>
          <w:szCs w:val="28"/>
          <w:bdr w:val="none" w:sz="0" w:space="0" w:color="auto" w:frame="1"/>
        </w:rPr>
        <w:t>революція,</w:t>
      </w:r>
      <w:r w:rsidRPr="0076137A">
        <w:rPr>
          <w:rFonts w:asciiTheme="majorBidi" w:hAnsiTheme="majorBidi" w:cstheme="majorBidi"/>
          <w:b/>
          <w:bCs/>
          <w:color w:val="000000"/>
          <w:sz w:val="28"/>
          <w:szCs w:val="28"/>
        </w:rPr>
        <w:t> </w:t>
      </w:r>
      <w:r w:rsidRPr="0076137A">
        <w:rPr>
          <w:rFonts w:asciiTheme="majorBidi" w:hAnsiTheme="majorBidi" w:cstheme="majorBidi"/>
          <w:color w:val="000000"/>
          <w:sz w:val="28"/>
          <w:szCs w:val="28"/>
        </w:rPr>
        <w:t>яку</w:t>
      </w:r>
      <w:r w:rsidRPr="0076137A">
        <w:rPr>
          <w:rFonts w:asciiTheme="majorBidi" w:hAnsiTheme="majorBidi" w:cstheme="majorBidi"/>
          <w:b/>
          <w:bCs/>
          <w:color w:val="000000"/>
          <w:sz w:val="28"/>
          <w:szCs w:val="28"/>
        </w:rPr>
        <w:t xml:space="preserve"> </w:t>
      </w:r>
      <w:r w:rsidRPr="00B66EE7">
        <w:rPr>
          <w:rFonts w:asciiTheme="majorBidi" w:hAnsiTheme="majorBidi" w:cstheme="majorBidi"/>
          <w:color w:val="000000"/>
          <w:sz w:val="28"/>
          <w:szCs w:val="28"/>
        </w:rPr>
        <w:t xml:space="preserve">Фердінанд негайно використав для остаточної ліквідації васальної залежності Болгарії від Порти. </w:t>
      </w:r>
    </w:p>
    <w:p w:rsidR="00ED30E5" w:rsidRPr="00B66EE7" w:rsidRDefault="00ED30E5" w:rsidP="00ED30E5">
      <w:pPr>
        <w:pStyle w:val="ac"/>
        <w:shd w:val="clear" w:color="auto" w:fill="FFFFFF"/>
        <w:spacing w:before="0" w:beforeAutospacing="0" w:after="0" w:afterAutospacing="0" w:line="360" w:lineRule="auto"/>
        <w:ind w:firstLine="567"/>
        <w:jc w:val="both"/>
        <w:rPr>
          <w:rFonts w:asciiTheme="majorBidi" w:hAnsiTheme="majorBidi" w:cstheme="majorBidi"/>
          <w:color w:val="000000"/>
          <w:sz w:val="28"/>
          <w:szCs w:val="28"/>
        </w:rPr>
      </w:pPr>
      <w:r w:rsidRPr="006A2366">
        <w:rPr>
          <w:rFonts w:asciiTheme="majorBidi" w:hAnsiTheme="majorBidi" w:cstheme="majorBidi"/>
          <w:b/>
          <w:bCs/>
          <w:color w:val="000000"/>
          <w:sz w:val="28"/>
          <w:szCs w:val="28"/>
        </w:rPr>
        <w:t>5 жовтня 1908 р.</w:t>
      </w:r>
      <w:r>
        <w:rPr>
          <w:rFonts w:asciiTheme="majorBidi" w:hAnsiTheme="majorBidi" w:cstheme="majorBidi"/>
          <w:color w:val="000000"/>
          <w:sz w:val="28"/>
          <w:szCs w:val="28"/>
        </w:rPr>
        <w:t xml:space="preserve"> - за підтримки Австро-Угорщини,</w:t>
      </w:r>
      <w:r w:rsidRPr="00B66EE7">
        <w:rPr>
          <w:rFonts w:asciiTheme="majorBidi" w:hAnsiTheme="majorBidi" w:cstheme="majorBidi"/>
          <w:color w:val="000000"/>
          <w:sz w:val="28"/>
          <w:szCs w:val="28"/>
        </w:rPr>
        <w:t xml:space="preserve"> Фердінанд урочисто проголосив незалежність країни. Він прийняв титул царя, що мало посилити його особисту владу. Рішучі заперечення Стамбула були зняті після активного посередництва Росії.</w:t>
      </w:r>
    </w:p>
    <w:p w:rsidR="00ED30E5" w:rsidRPr="00B66EE7" w:rsidRDefault="00ED30E5" w:rsidP="003416E9">
      <w:pPr>
        <w:pStyle w:val="ac"/>
        <w:shd w:val="clear" w:color="auto" w:fill="FFFFFF"/>
        <w:spacing w:before="0" w:beforeAutospacing="0" w:after="0" w:afterAutospacing="0" w:line="360" w:lineRule="auto"/>
        <w:ind w:firstLine="567"/>
        <w:jc w:val="both"/>
        <w:rPr>
          <w:rFonts w:asciiTheme="majorBidi" w:hAnsiTheme="majorBidi" w:cstheme="majorBidi"/>
          <w:color w:val="000000"/>
          <w:sz w:val="28"/>
          <w:szCs w:val="28"/>
        </w:rPr>
      </w:pPr>
      <w:r w:rsidRPr="006A2366">
        <w:rPr>
          <w:rFonts w:asciiTheme="majorBidi" w:hAnsiTheme="majorBidi" w:cstheme="majorBidi"/>
          <w:b/>
          <w:bCs/>
          <w:color w:val="000000"/>
          <w:sz w:val="28"/>
          <w:szCs w:val="28"/>
        </w:rPr>
        <w:t>Жовтень 1908 р.</w:t>
      </w:r>
      <w:r>
        <w:rPr>
          <w:rFonts w:asciiTheme="majorBidi" w:hAnsiTheme="majorBidi" w:cstheme="majorBidi"/>
          <w:color w:val="000000"/>
          <w:sz w:val="28"/>
          <w:szCs w:val="28"/>
        </w:rPr>
        <w:t xml:space="preserve"> -</w:t>
      </w:r>
      <w:r w:rsidRPr="00B66EE7">
        <w:rPr>
          <w:rFonts w:asciiTheme="majorBidi" w:hAnsiTheme="majorBidi" w:cstheme="majorBidi"/>
          <w:color w:val="000000"/>
          <w:sz w:val="28"/>
          <w:szCs w:val="28"/>
        </w:rPr>
        <w:t xml:space="preserve"> </w:t>
      </w:r>
      <w:r>
        <w:rPr>
          <w:rFonts w:asciiTheme="majorBidi" w:hAnsiTheme="majorBidi" w:cstheme="majorBidi"/>
          <w:color w:val="000000"/>
          <w:sz w:val="28"/>
          <w:szCs w:val="28"/>
        </w:rPr>
        <w:t>зроблено</w:t>
      </w:r>
      <w:r w:rsidRPr="00B66EE7">
        <w:rPr>
          <w:rFonts w:asciiTheme="majorBidi" w:hAnsiTheme="majorBidi" w:cstheme="majorBidi"/>
          <w:color w:val="000000"/>
          <w:sz w:val="28"/>
          <w:szCs w:val="28"/>
        </w:rPr>
        <w:t xml:space="preserve"> перши</w:t>
      </w:r>
      <w:r>
        <w:rPr>
          <w:rFonts w:asciiTheme="majorBidi" w:hAnsiTheme="majorBidi" w:cstheme="majorBidi"/>
          <w:color w:val="000000"/>
          <w:sz w:val="28"/>
          <w:szCs w:val="28"/>
        </w:rPr>
        <w:t>й крок</w:t>
      </w:r>
      <w:r w:rsidRPr="00B66EE7">
        <w:rPr>
          <w:rFonts w:asciiTheme="majorBidi" w:hAnsiTheme="majorBidi" w:cstheme="majorBidi"/>
          <w:color w:val="000000"/>
          <w:sz w:val="28"/>
          <w:szCs w:val="28"/>
        </w:rPr>
        <w:t xml:space="preserve"> на шляху до встановлення Фердшандом гегемонії Болгарії на Балканах. Проти агресивної зовнішньої політики активно виступали радикали, БЗНС, лівиця Соціал-демократичної партії ("тісняки").</w:t>
      </w:r>
    </w:p>
    <w:p w:rsidR="00C455C7" w:rsidRDefault="00C455C7" w:rsidP="00C455C7">
      <w:pPr>
        <w:pStyle w:val="ac"/>
        <w:shd w:val="clear" w:color="auto" w:fill="FFFFFF"/>
        <w:spacing w:before="0" w:beforeAutospacing="0" w:after="0" w:afterAutospacing="0" w:line="360" w:lineRule="auto"/>
        <w:ind w:firstLine="567"/>
        <w:jc w:val="both"/>
        <w:rPr>
          <w:rFonts w:asciiTheme="majorBidi" w:hAnsiTheme="majorBidi" w:cstheme="majorBidi"/>
          <w:color w:val="000000"/>
          <w:sz w:val="28"/>
          <w:szCs w:val="28"/>
          <w:lang w:val="uk-UA"/>
        </w:rPr>
      </w:pPr>
      <w:r w:rsidRPr="003416E9">
        <w:rPr>
          <w:rFonts w:asciiTheme="majorBidi" w:hAnsiTheme="majorBidi" w:cstheme="majorBidi"/>
          <w:b/>
          <w:bCs/>
          <w:color w:val="000000"/>
          <w:sz w:val="28"/>
          <w:szCs w:val="28"/>
          <w:lang w:val="uk-UA"/>
        </w:rPr>
        <w:t>16 березня 1911 р</w:t>
      </w:r>
      <w:r>
        <w:rPr>
          <w:rFonts w:asciiTheme="majorBidi" w:hAnsiTheme="majorBidi" w:cstheme="majorBidi"/>
          <w:color w:val="000000"/>
          <w:sz w:val="28"/>
          <w:szCs w:val="28"/>
          <w:lang w:val="uk-UA"/>
        </w:rPr>
        <w:t>. -</w:t>
      </w:r>
      <w:r w:rsidRPr="003416E9">
        <w:rPr>
          <w:rFonts w:asciiTheme="majorBidi" w:hAnsiTheme="majorBidi" w:cstheme="majorBidi"/>
          <w:color w:val="000000"/>
          <w:sz w:val="28"/>
          <w:szCs w:val="28"/>
          <w:lang w:val="uk-UA"/>
        </w:rPr>
        <w:t xml:space="preserve"> болгарський цар Фердинанд I призначив прем'єром лідера Народної партії Івана Гешов, міністерські портфелі дісталися також представникам Прогресивно-ліберальної партії. Це означало поворот Болгарії до Антанти.</w:t>
      </w:r>
      <w:r>
        <w:rPr>
          <w:rFonts w:asciiTheme="majorBidi" w:hAnsiTheme="majorBidi" w:cstheme="majorBidi"/>
          <w:color w:val="000000"/>
          <w:sz w:val="28"/>
          <w:szCs w:val="28"/>
          <w:lang w:val="uk-UA"/>
        </w:rPr>
        <w:t xml:space="preserve"> </w:t>
      </w:r>
      <w:r w:rsidRPr="003416E9">
        <w:rPr>
          <w:rFonts w:asciiTheme="majorBidi" w:hAnsiTheme="majorBidi" w:cstheme="majorBidi"/>
          <w:color w:val="000000"/>
          <w:sz w:val="28"/>
          <w:szCs w:val="28"/>
          <w:lang w:val="uk-UA"/>
        </w:rPr>
        <w:t>Незабаром до Конституції була внесена поправка,</w:t>
      </w:r>
      <w:r>
        <w:rPr>
          <w:rFonts w:asciiTheme="majorBidi" w:hAnsiTheme="majorBidi" w:cstheme="majorBidi"/>
          <w:color w:val="000000"/>
          <w:sz w:val="28"/>
          <w:szCs w:val="28"/>
          <w:lang w:val="uk-UA"/>
        </w:rPr>
        <w:t xml:space="preserve"> що</w:t>
      </w:r>
      <w:r w:rsidRPr="003416E9">
        <w:rPr>
          <w:rFonts w:asciiTheme="majorBidi" w:hAnsiTheme="majorBidi" w:cstheme="majorBidi"/>
          <w:color w:val="000000"/>
          <w:sz w:val="28"/>
          <w:szCs w:val="28"/>
          <w:lang w:val="uk-UA"/>
        </w:rPr>
        <w:t xml:space="preserve"> дозволяла уряду самостійно, без санкції парламенту укладати міжнародні договори.</w:t>
      </w:r>
      <w:r>
        <w:rPr>
          <w:rFonts w:asciiTheme="majorBidi" w:hAnsiTheme="majorBidi" w:cstheme="majorBidi"/>
          <w:color w:val="000000"/>
          <w:sz w:val="28"/>
          <w:szCs w:val="28"/>
          <w:lang w:val="uk-UA"/>
        </w:rPr>
        <w:t xml:space="preserve"> </w:t>
      </w:r>
    </w:p>
    <w:p w:rsidR="003416E9" w:rsidRDefault="00ED30E5" w:rsidP="003416E9">
      <w:pPr>
        <w:pStyle w:val="ac"/>
        <w:shd w:val="clear" w:color="auto" w:fill="FFFFFF"/>
        <w:spacing w:before="0" w:beforeAutospacing="0" w:after="0" w:afterAutospacing="0" w:line="360" w:lineRule="auto"/>
        <w:ind w:firstLine="567"/>
        <w:jc w:val="both"/>
        <w:rPr>
          <w:rFonts w:asciiTheme="majorBidi" w:hAnsiTheme="majorBidi" w:cstheme="majorBidi"/>
          <w:color w:val="000000"/>
          <w:sz w:val="28"/>
          <w:szCs w:val="28"/>
          <w:lang w:val="uk-UA"/>
        </w:rPr>
      </w:pPr>
      <w:r w:rsidRPr="00C455C7">
        <w:rPr>
          <w:rFonts w:asciiTheme="majorBidi" w:hAnsiTheme="majorBidi" w:cstheme="majorBidi"/>
          <w:b/>
          <w:bCs/>
          <w:color w:val="000000"/>
          <w:sz w:val="28"/>
          <w:szCs w:val="28"/>
          <w:lang w:val="uk-UA"/>
        </w:rPr>
        <w:t>Улітку 1911 р.</w:t>
      </w:r>
      <w:r w:rsidRPr="00C455C7">
        <w:rPr>
          <w:rFonts w:asciiTheme="majorBidi" w:hAnsiTheme="majorBidi" w:cstheme="majorBidi"/>
          <w:color w:val="000000"/>
          <w:sz w:val="28"/>
          <w:szCs w:val="28"/>
          <w:lang w:val="uk-UA"/>
        </w:rPr>
        <w:t xml:space="preserve"> - Прагнучи розв'язати собі руки, Фердінанд домігся від Великих народних зборів скасування 17-ї статті конституції. </w:t>
      </w:r>
      <w:r w:rsidRPr="00B66EE7">
        <w:rPr>
          <w:rFonts w:asciiTheme="majorBidi" w:hAnsiTheme="majorBidi" w:cstheme="majorBidi"/>
          <w:color w:val="000000"/>
          <w:sz w:val="28"/>
          <w:szCs w:val="28"/>
        </w:rPr>
        <w:t>Відтепер глава держави мав право без погодження з парламентом укладати міжнародні угоди. Скасування 17-ї статті конституції надовго зробило Болгарію заручницею примх амбіційного царя.</w:t>
      </w:r>
      <w:r w:rsidR="003416E9">
        <w:rPr>
          <w:rFonts w:asciiTheme="majorBidi" w:hAnsiTheme="majorBidi" w:cstheme="majorBidi"/>
          <w:color w:val="000000"/>
          <w:sz w:val="28"/>
          <w:szCs w:val="28"/>
          <w:lang w:val="uk-UA"/>
        </w:rPr>
        <w:t xml:space="preserve"> </w:t>
      </w:r>
    </w:p>
    <w:p w:rsidR="00C455C7" w:rsidRDefault="003416E9" w:rsidP="00C455C7">
      <w:pPr>
        <w:pStyle w:val="ac"/>
        <w:shd w:val="clear" w:color="auto" w:fill="FFFFFF"/>
        <w:spacing w:before="0" w:beforeAutospacing="0" w:after="0" w:afterAutospacing="0" w:line="360" w:lineRule="auto"/>
        <w:ind w:firstLine="567"/>
        <w:jc w:val="both"/>
        <w:rPr>
          <w:rFonts w:asciiTheme="majorBidi" w:hAnsiTheme="majorBidi" w:cstheme="majorBidi"/>
          <w:color w:val="000000"/>
          <w:sz w:val="28"/>
          <w:szCs w:val="28"/>
          <w:lang w:val="uk-UA"/>
        </w:rPr>
      </w:pPr>
      <w:r w:rsidRPr="00C455C7">
        <w:rPr>
          <w:rFonts w:asciiTheme="majorBidi" w:hAnsiTheme="majorBidi" w:cstheme="majorBidi"/>
          <w:b/>
          <w:bCs/>
          <w:color w:val="000000"/>
          <w:sz w:val="28"/>
          <w:szCs w:val="28"/>
          <w:lang w:val="uk-UA"/>
        </w:rPr>
        <w:t>1912 р</w:t>
      </w:r>
      <w:r w:rsidR="00C455C7">
        <w:rPr>
          <w:rFonts w:asciiTheme="majorBidi" w:hAnsiTheme="majorBidi" w:cstheme="majorBidi"/>
          <w:color w:val="000000"/>
          <w:sz w:val="28"/>
          <w:szCs w:val="28"/>
          <w:lang w:val="uk-UA"/>
        </w:rPr>
        <w:t>. -</w:t>
      </w:r>
      <w:r w:rsidRPr="003416E9">
        <w:rPr>
          <w:rFonts w:asciiTheme="majorBidi" w:hAnsiTheme="majorBidi" w:cstheme="majorBidi"/>
          <w:color w:val="000000"/>
          <w:sz w:val="28"/>
          <w:szCs w:val="28"/>
          <w:lang w:val="uk-UA"/>
        </w:rPr>
        <w:t xml:space="preserve"> Балканський союз був юридично оформлений відповідними міжнародними договорами, а армії</w:t>
      </w:r>
      <w:r w:rsidR="00C455C7" w:rsidRPr="00C455C7">
        <w:rPr>
          <w:rFonts w:asciiTheme="majorBidi" w:hAnsiTheme="majorBidi" w:cstheme="majorBidi"/>
          <w:color w:val="000000"/>
          <w:sz w:val="28"/>
          <w:szCs w:val="28"/>
          <w:lang w:val="uk-UA"/>
        </w:rPr>
        <w:t xml:space="preserve"> </w:t>
      </w:r>
      <w:r w:rsidR="00C455C7" w:rsidRPr="003416E9">
        <w:rPr>
          <w:rFonts w:asciiTheme="majorBidi" w:hAnsiTheme="majorBidi" w:cstheme="majorBidi"/>
          <w:color w:val="000000"/>
          <w:sz w:val="28"/>
          <w:szCs w:val="28"/>
          <w:lang w:val="uk-UA"/>
        </w:rPr>
        <w:t>країн</w:t>
      </w:r>
      <w:r w:rsidR="00C455C7">
        <w:rPr>
          <w:rFonts w:asciiTheme="majorBidi" w:hAnsiTheme="majorBidi" w:cstheme="majorBidi"/>
          <w:color w:val="000000"/>
          <w:sz w:val="28"/>
          <w:szCs w:val="28"/>
          <w:lang w:val="uk-UA"/>
        </w:rPr>
        <w:t>, що</w:t>
      </w:r>
      <w:r w:rsidRPr="003416E9">
        <w:rPr>
          <w:rFonts w:asciiTheme="majorBidi" w:hAnsiTheme="majorBidi" w:cstheme="majorBidi"/>
          <w:color w:val="000000"/>
          <w:sz w:val="28"/>
          <w:szCs w:val="28"/>
          <w:lang w:val="uk-UA"/>
        </w:rPr>
        <w:t xml:space="preserve"> входили </w:t>
      </w:r>
      <w:r w:rsidR="00C455C7">
        <w:rPr>
          <w:rFonts w:asciiTheme="majorBidi" w:hAnsiTheme="majorBidi" w:cstheme="majorBidi"/>
          <w:color w:val="000000"/>
          <w:sz w:val="28"/>
          <w:szCs w:val="28"/>
          <w:lang w:val="uk-UA"/>
        </w:rPr>
        <w:t>до</w:t>
      </w:r>
      <w:r w:rsidRPr="003416E9">
        <w:rPr>
          <w:rFonts w:asciiTheme="majorBidi" w:hAnsiTheme="majorBidi" w:cstheme="majorBidi"/>
          <w:color w:val="000000"/>
          <w:sz w:val="28"/>
          <w:szCs w:val="28"/>
          <w:lang w:val="uk-UA"/>
        </w:rPr>
        <w:t xml:space="preserve"> нього переозброєні і посилені.</w:t>
      </w:r>
    </w:p>
    <w:p w:rsidR="00C455C7" w:rsidRDefault="00C455C7" w:rsidP="00C455C7">
      <w:pPr>
        <w:pStyle w:val="ac"/>
        <w:shd w:val="clear" w:color="auto" w:fill="FFFFFF"/>
        <w:spacing w:before="0" w:beforeAutospacing="0" w:after="0" w:afterAutospacing="0" w:line="360" w:lineRule="auto"/>
        <w:ind w:firstLine="567"/>
        <w:jc w:val="both"/>
        <w:rPr>
          <w:rFonts w:asciiTheme="majorBidi" w:hAnsiTheme="majorBidi" w:cstheme="majorBidi"/>
          <w:color w:val="000000"/>
          <w:sz w:val="28"/>
          <w:szCs w:val="28"/>
          <w:lang w:val="uk-UA"/>
        </w:rPr>
      </w:pPr>
      <w:r w:rsidRPr="00C455C7">
        <w:rPr>
          <w:rFonts w:asciiTheme="majorBidi" w:hAnsiTheme="majorBidi" w:cstheme="majorBidi"/>
          <w:b/>
          <w:bCs/>
          <w:color w:val="000000"/>
          <w:sz w:val="28"/>
          <w:szCs w:val="28"/>
          <w:lang w:val="uk-UA"/>
        </w:rPr>
        <w:t>С</w:t>
      </w:r>
      <w:r w:rsidR="003416E9" w:rsidRPr="00C455C7">
        <w:rPr>
          <w:rFonts w:asciiTheme="majorBidi" w:hAnsiTheme="majorBidi" w:cstheme="majorBidi"/>
          <w:b/>
          <w:bCs/>
          <w:color w:val="000000"/>
          <w:sz w:val="28"/>
          <w:szCs w:val="28"/>
          <w:lang w:val="uk-UA"/>
        </w:rPr>
        <w:t>ерп</w:t>
      </w:r>
      <w:r w:rsidRPr="00C455C7">
        <w:rPr>
          <w:rFonts w:asciiTheme="majorBidi" w:hAnsiTheme="majorBidi" w:cstheme="majorBidi"/>
          <w:b/>
          <w:bCs/>
          <w:color w:val="000000"/>
          <w:sz w:val="28"/>
          <w:szCs w:val="28"/>
          <w:lang w:val="uk-UA"/>
        </w:rPr>
        <w:t>е</w:t>
      </w:r>
      <w:r w:rsidR="003416E9" w:rsidRPr="00C455C7">
        <w:rPr>
          <w:rFonts w:asciiTheme="majorBidi" w:hAnsiTheme="majorBidi" w:cstheme="majorBidi"/>
          <w:b/>
          <w:bCs/>
          <w:color w:val="000000"/>
          <w:sz w:val="28"/>
          <w:szCs w:val="28"/>
          <w:lang w:val="uk-UA"/>
        </w:rPr>
        <w:t>н</w:t>
      </w:r>
      <w:r w:rsidRPr="00C455C7">
        <w:rPr>
          <w:rFonts w:asciiTheme="majorBidi" w:hAnsiTheme="majorBidi" w:cstheme="majorBidi"/>
          <w:b/>
          <w:bCs/>
          <w:color w:val="000000"/>
          <w:sz w:val="28"/>
          <w:szCs w:val="28"/>
          <w:lang w:val="uk-UA"/>
        </w:rPr>
        <w:t>ь</w:t>
      </w:r>
      <w:r w:rsidR="003416E9" w:rsidRPr="00C455C7">
        <w:rPr>
          <w:rFonts w:asciiTheme="majorBidi" w:hAnsiTheme="majorBidi" w:cstheme="majorBidi"/>
          <w:b/>
          <w:bCs/>
          <w:color w:val="000000"/>
          <w:sz w:val="28"/>
          <w:szCs w:val="28"/>
          <w:lang w:val="uk-UA"/>
        </w:rPr>
        <w:t xml:space="preserve"> 1912</w:t>
      </w:r>
      <w:r w:rsidRPr="00C455C7">
        <w:rPr>
          <w:rFonts w:asciiTheme="majorBidi" w:hAnsiTheme="majorBidi" w:cstheme="majorBidi"/>
          <w:b/>
          <w:bCs/>
          <w:color w:val="000000"/>
          <w:sz w:val="28"/>
          <w:szCs w:val="28"/>
          <w:lang w:val="uk-UA"/>
        </w:rPr>
        <w:t xml:space="preserve"> р.</w:t>
      </w:r>
      <w:r>
        <w:rPr>
          <w:rFonts w:asciiTheme="majorBidi" w:hAnsiTheme="majorBidi" w:cstheme="majorBidi"/>
          <w:color w:val="000000"/>
          <w:sz w:val="28"/>
          <w:szCs w:val="28"/>
          <w:lang w:val="uk-UA"/>
        </w:rPr>
        <w:t xml:space="preserve"> -</w:t>
      </w:r>
      <w:r w:rsidR="003416E9" w:rsidRPr="003416E9">
        <w:rPr>
          <w:rFonts w:asciiTheme="majorBidi" w:hAnsiTheme="majorBidi" w:cstheme="majorBidi"/>
          <w:color w:val="000000"/>
          <w:sz w:val="28"/>
          <w:szCs w:val="28"/>
          <w:lang w:val="uk-UA"/>
        </w:rPr>
        <w:t xml:space="preserve"> почалися бойові дії на кордоні Туреччини та Чорногорії. Розрахунок чорногорського монарха Миколи був</w:t>
      </w:r>
      <w:r>
        <w:rPr>
          <w:rFonts w:asciiTheme="majorBidi" w:hAnsiTheme="majorBidi" w:cstheme="majorBidi"/>
          <w:color w:val="000000"/>
          <w:sz w:val="28"/>
          <w:szCs w:val="28"/>
          <w:lang w:val="uk-UA"/>
        </w:rPr>
        <w:t xml:space="preserve"> простий: він хотів зробити свою</w:t>
      </w:r>
      <w:r w:rsidR="003416E9" w:rsidRPr="003416E9">
        <w:rPr>
          <w:rFonts w:asciiTheme="majorBidi" w:hAnsiTheme="majorBidi" w:cstheme="majorBidi"/>
          <w:color w:val="000000"/>
          <w:sz w:val="28"/>
          <w:szCs w:val="28"/>
          <w:lang w:val="uk-UA"/>
        </w:rPr>
        <w:t xml:space="preserve"> </w:t>
      </w:r>
      <w:r>
        <w:rPr>
          <w:rFonts w:asciiTheme="majorBidi" w:hAnsiTheme="majorBidi" w:cstheme="majorBidi"/>
          <w:color w:val="000000"/>
          <w:sz w:val="28"/>
          <w:szCs w:val="28"/>
          <w:lang w:val="uk-UA"/>
        </w:rPr>
        <w:lastRenderedPageBreak/>
        <w:t>крихітну державу</w:t>
      </w:r>
      <w:r w:rsidR="003416E9" w:rsidRPr="003416E9">
        <w:rPr>
          <w:rFonts w:asciiTheme="majorBidi" w:hAnsiTheme="majorBidi" w:cstheme="majorBidi"/>
          <w:color w:val="000000"/>
          <w:sz w:val="28"/>
          <w:szCs w:val="28"/>
          <w:lang w:val="uk-UA"/>
        </w:rPr>
        <w:t xml:space="preserve"> мучени</w:t>
      </w:r>
      <w:r>
        <w:rPr>
          <w:rFonts w:asciiTheme="majorBidi" w:hAnsiTheme="majorBidi" w:cstheme="majorBidi"/>
          <w:color w:val="000000"/>
          <w:sz w:val="28"/>
          <w:szCs w:val="28"/>
          <w:lang w:val="uk-UA"/>
        </w:rPr>
        <w:t>цею</w:t>
      </w:r>
      <w:r w:rsidR="003416E9" w:rsidRPr="003416E9">
        <w:rPr>
          <w:rFonts w:asciiTheme="majorBidi" w:hAnsiTheme="majorBidi" w:cstheme="majorBidi"/>
          <w:color w:val="000000"/>
          <w:sz w:val="28"/>
          <w:szCs w:val="28"/>
          <w:lang w:val="uk-UA"/>
        </w:rPr>
        <w:t xml:space="preserve"> і налаштувати світову громадську думку проти турків. У складних природних умовах Чорногорії можна довго тримати оборону, а людські жертви короля мало цікавили.</w:t>
      </w:r>
      <w:r>
        <w:rPr>
          <w:rFonts w:asciiTheme="majorBidi" w:hAnsiTheme="majorBidi" w:cstheme="majorBidi"/>
          <w:color w:val="000000"/>
          <w:sz w:val="28"/>
          <w:szCs w:val="28"/>
          <w:lang w:val="uk-UA"/>
        </w:rPr>
        <w:t xml:space="preserve"> </w:t>
      </w:r>
    </w:p>
    <w:p w:rsidR="00BC56B7" w:rsidRPr="0075035D" w:rsidRDefault="003416E9" w:rsidP="00BC56B7">
      <w:pPr>
        <w:pStyle w:val="ac"/>
        <w:shd w:val="clear" w:color="auto" w:fill="FFFFFF"/>
        <w:spacing w:before="0" w:beforeAutospacing="0" w:after="0" w:afterAutospacing="0" w:line="360" w:lineRule="auto"/>
        <w:ind w:firstLine="567"/>
        <w:jc w:val="both"/>
        <w:rPr>
          <w:rFonts w:asciiTheme="majorBidi" w:hAnsiTheme="majorBidi" w:cstheme="majorBidi"/>
          <w:color w:val="000000"/>
          <w:sz w:val="28"/>
          <w:szCs w:val="28"/>
        </w:rPr>
      </w:pPr>
      <w:r w:rsidRPr="00C455C7">
        <w:rPr>
          <w:rFonts w:asciiTheme="majorBidi" w:hAnsiTheme="majorBidi" w:cstheme="majorBidi"/>
          <w:b/>
          <w:bCs/>
          <w:color w:val="000000"/>
          <w:sz w:val="28"/>
          <w:szCs w:val="28"/>
          <w:lang w:val="uk-UA"/>
        </w:rPr>
        <w:t>17 вересня 1912</w:t>
      </w:r>
      <w:r w:rsidR="00C455C7">
        <w:rPr>
          <w:rFonts w:asciiTheme="majorBidi" w:hAnsiTheme="majorBidi" w:cstheme="majorBidi"/>
          <w:color w:val="000000"/>
          <w:sz w:val="28"/>
          <w:szCs w:val="28"/>
          <w:lang w:val="uk-UA"/>
        </w:rPr>
        <w:t xml:space="preserve"> </w:t>
      </w:r>
      <w:r w:rsidR="00C455C7" w:rsidRPr="00C455C7">
        <w:rPr>
          <w:rFonts w:asciiTheme="majorBidi" w:hAnsiTheme="majorBidi" w:cstheme="majorBidi"/>
          <w:b/>
          <w:bCs/>
          <w:color w:val="000000"/>
          <w:sz w:val="28"/>
          <w:szCs w:val="28"/>
          <w:lang w:val="uk-UA"/>
        </w:rPr>
        <w:t>р.</w:t>
      </w:r>
      <w:r w:rsidR="00C455C7">
        <w:rPr>
          <w:rFonts w:asciiTheme="majorBidi" w:hAnsiTheme="majorBidi" w:cstheme="majorBidi"/>
          <w:color w:val="000000"/>
          <w:sz w:val="28"/>
          <w:szCs w:val="28"/>
          <w:lang w:val="uk-UA"/>
        </w:rPr>
        <w:t xml:space="preserve"> -</w:t>
      </w:r>
      <w:r w:rsidRPr="003416E9">
        <w:rPr>
          <w:rFonts w:asciiTheme="majorBidi" w:hAnsiTheme="majorBidi" w:cstheme="majorBidi"/>
          <w:color w:val="000000"/>
          <w:sz w:val="28"/>
          <w:szCs w:val="28"/>
          <w:lang w:val="uk-UA"/>
        </w:rPr>
        <w:t xml:space="preserve"> в Болгарії, Сербії та Греції одночасно почалася мобілізація, а </w:t>
      </w:r>
      <w:r w:rsidRPr="00311BAC">
        <w:rPr>
          <w:rFonts w:asciiTheme="majorBidi" w:hAnsiTheme="majorBidi" w:cstheme="majorBidi"/>
          <w:b/>
          <w:bCs/>
          <w:color w:val="000000"/>
          <w:sz w:val="28"/>
          <w:szCs w:val="28"/>
          <w:lang w:val="uk-UA"/>
        </w:rPr>
        <w:t>5 жовтня</w:t>
      </w:r>
      <w:r w:rsidRPr="003416E9">
        <w:rPr>
          <w:rFonts w:asciiTheme="majorBidi" w:hAnsiTheme="majorBidi" w:cstheme="majorBidi"/>
          <w:color w:val="000000"/>
          <w:sz w:val="28"/>
          <w:szCs w:val="28"/>
          <w:lang w:val="uk-UA"/>
        </w:rPr>
        <w:t xml:space="preserve"> війська Балканського союзу перейшли турецький кордон. Формальним приводом для початку війни стало пригнічення слов'янського та християнського населення Македонії.</w:t>
      </w:r>
      <w:r w:rsidR="00311BAC">
        <w:rPr>
          <w:rFonts w:asciiTheme="majorBidi" w:hAnsiTheme="majorBidi" w:cstheme="majorBidi"/>
          <w:color w:val="000000"/>
          <w:sz w:val="28"/>
          <w:szCs w:val="28"/>
          <w:lang w:val="uk-UA"/>
        </w:rPr>
        <w:t xml:space="preserve"> </w:t>
      </w:r>
      <w:r w:rsidRPr="003416E9">
        <w:rPr>
          <w:rFonts w:asciiTheme="majorBidi" w:hAnsiTheme="majorBidi" w:cstheme="majorBidi"/>
          <w:color w:val="000000"/>
          <w:sz w:val="28"/>
          <w:szCs w:val="28"/>
          <w:lang w:val="uk-UA"/>
        </w:rPr>
        <w:t>З самого початку турецькі війська, деморалізовані, погано навчені і озброєні, стали зазнавати поразок. У Македонії болгарські, сербські та грецькі солдати за підтримки дружин ВМРО наголову розбили турецькі частини. Едірне, неприступний, був обложений.</w:t>
      </w:r>
      <w:r w:rsidR="00BC56B7" w:rsidRPr="0075035D">
        <w:rPr>
          <w:rFonts w:asciiTheme="majorBidi" w:hAnsiTheme="majorBidi" w:cstheme="majorBidi"/>
          <w:color w:val="000000"/>
          <w:sz w:val="28"/>
          <w:szCs w:val="28"/>
        </w:rPr>
        <w:t xml:space="preserve"> </w:t>
      </w:r>
    </w:p>
    <w:p w:rsidR="00BC56B7" w:rsidRPr="0075035D" w:rsidRDefault="003416E9" w:rsidP="00BC56B7">
      <w:pPr>
        <w:pStyle w:val="ac"/>
        <w:shd w:val="clear" w:color="auto" w:fill="FFFFFF"/>
        <w:spacing w:before="0" w:beforeAutospacing="0" w:after="0" w:afterAutospacing="0" w:line="360" w:lineRule="auto"/>
        <w:ind w:firstLine="567"/>
        <w:jc w:val="both"/>
        <w:rPr>
          <w:rFonts w:asciiTheme="majorBidi" w:hAnsiTheme="majorBidi" w:cstheme="majorBidi"/>
          <w:color w:val="000000"/>
          <w:sz w:val="28"/>
          <w:szCs w:val="28"/>
          <w:lang w:val="uk-UA"/>
        </w:rPr>
      </w:pPr>
      <w:r w:rsidRPr="00BC56B7">
        <w:rPr>
          <w:rFonts w:asciiTheme="majorBidi" w:hAnsiTheme="majorBidi" w:cstheme="majorBidi"/>
          <w:b/>
          <w:bCs/>
          <w:color w:val="000000"/>
          <w:sz w:val="28"/>
          <w:szCs w:val="28"/>
          <w:lang w:val="uk-UA"/>
        </w:rPr>
        <w:t>До кінця жовтня</w:t>
      </w:r>
      <w:r w:rsidR="00BC56B7" w:rsidRPr="0075035D">
        <w:rPr>
          <w:rFonts w:asciiTheme="majorBidi" w:hAnsiTheme="majorBidi" w:cstheme="majorBidi"/>
          <w:color w:val="000000"/>
          <w:sz w:val="28"/>
          <w:szCs w:val="28"/>
        </w:rPr>
        <w:t xml:space="preserve"> </w:t>
      </w:r>
      <w:r w:rsidR="00BC56B7" w:rsidRPr="00C455C7">
        <w:rPr>
          <w:rFonts w:asciiTheme="majorBidi" w:hAnsiTheme="majorBidi" w:cstheme="majorBidi"/>
          <w:b/>
          <w:bCs/>
          <w:color w:val="000000"/>
          <w:sz w:val="28"/>
          <w:szCs w:val="28"/>
          <w:lang w:val="uk-UA"/>
        </w:rPr>
        <w:t>1912</w:t>
      </w:r>
      <w:r w:rsidR="00BC56B7">
        <w:rPr>
          <w:rFonts w:asciiTheme="majorBidi" w:hAnsiTheme="majorBidi" w:cstheme="majorBidi"/>
          <w:color w:val="000000"/>
          <w:sz w:val="28"/>
          <w:szCs w:val="28"/>
          <w:lang w:val="uk-UA"/>
        </w:rPr>
        <w:t xml:space="preserve"> </w:t>
      </w:r>
      <w:r w:rsidR="00BC56B7" w:rsidRPr="00C455C7">
        <w:rPr>
          <w:rFonts w:asciiTheme="majorBidi" w:hAnsiTheme="majorBidi" w:cstheme="majorBidi"/>
          <w:b/>
          <w:bCs/>
          <w:color w:val="000000"/>
          <w:sz w:val="28"/>
          <w:szCs w:val="28"/>
          <w:lang w:val="uk-UA"/>
        </w:rPr>
        <w:t>р.</w:t>
      </w:r>
      <w:r w:rsidR="00BC56B7">
        <w:rPr>
          <w:rFonts w:asciiTheme="majorBidi" w:hAnsiTheme="majorBidi" w:cstheme="majorBidi"/>
          <w:color w:val="000000"/>
          <w:sz w:val="28"/>
          <w:szCs w:val="28"/>
          <w:lang w:val="uk-UA"/>
        </w:rPr>
        <w:t xml:space="preserve"> </w:t>
      </w:r>
      <w:r w:rsidR="00BC56B7" w:rsidRPr="0075035D">
        <w:rPr>
          <w:rFonts w:asciiTheme="majorBidi" w:hAnsiTheme="majorBidi" w:cstheme="majorBidi"/>
          <w:color w:val="000000"/>
          <w:sz w:val="28"/>
          <w:szCs w:val="28"/>
        </w:rPr>
        <w:t>-</w:t>
      </w:r>
      <w:r w:rsidRPr="003416E9">
        <w:rPr>
          <w:rFonts w:asciiTheme="majorBidi" w:hAnsiTheme="majorBidi" w:cstheme="majorBidi"/>
          <w:color w:val="000000"/>
          <w:sz w:val="28"/>
          <w:szCs w:val="28"/>
          <w:lang w:val="uk-UA"/>
        </w:rPr>
        <w:t xml:space="preserve"> османська армія відійшла до останньої оборонної лінії, що захищає безпосередньо Стамбул. Болгарські війська вже стояли в 40 кілометрах від турецької столиці.</w:t>
      </w:r>
      <w:r w:rsidR="00BC56B7" w:rsidRPr="0075035D">
        <w:rPr>
          <w:rFonts w:asciiTheme="majorBidi" w:hAnsiTheme="majorBidi" w:cstheme="majorBidi"/>
          <w:color w:val="000000"/>
          <w:sz w:val="28"/>
          <w:szCs w:val="28"/>
          <w:lang w:val="uk-UA"/>
        </w:rPr>
        <w:t xml:space="preserve"> </w:t>
      </w:r>
    </w:p>
    <w:p w:rsidR="00BC56B7" w:rsidRDefault="003416E9" w:rsidP="00BC56B7">
      <w:pPr>
        <w:pStyle w:val="ac"/>
        <w:shd w:val="clear" w:color="auto" w:fill="FFFFFF"/>
        <w:spacing w:before="0" w:beforeAutospacing="0" w:after="0" w:afterAutospacing="0" w:line="360" w:lineRule="auto"/>
        <w:ind w:firstLine="567"/>
        <w:jc w:val="both"/>
        <w:rPr>
          <w:rFonts w:asciiTheme="majorBidi" w:hAnsiTheme="majorBidi" w:cstheme="majorBidi"/>
          <w:color w:val="000000"/>
          <w:sz w:val="28"/>
          <w:szCs w:val="28"/>
          <w:lang w:val="uk-UA"/>
        </w:rPr>
      </w:pPr>
      <w:r w:rsidRPr="00BC56B7">
        <w:rPr>
          <w:rFonts w:asciiTheme="majorBidi" w:hAnsiTheme="majorBidi" w:cstheme="majorBidi"/>
          <w:b/>
          <w:bCs/>
          <w:color w:val="000000"/>
          <w:sz w:val="28"/>
          <w:szCs w:val="28"/>
          <w:lang w:val="uk-UA"/>
        </w:rPr>
        <w:t>20 листопада 1912</w:t>
      </w:r>
      <w:r w:rsidRPr="003416E9">
        <w:rPr>
          <w:rFonts w:asciiTheme="majorBidi" w:hAnsiTheme="majorBidi" w:cstheme="majorBidi"/>
          <w:color w:val="000000"/>
          <w:sz w:val="28"/>
          <w:szCs w:val="28"/>
          <w:lang w:val="uk-UA"/>
        </w:rPr>
        <w:t xml:space="preserve"> </w:t>
      </w:r>
      <w:r w:rsidR="00BC56B7" w:rsidRPr="00BC56B7">
        <w:rPr>
          <w:rFonts w:asciiTheme="majorBidi" w:hAnsiTheme="majorBidi" w:cstheme="majorBidi"/>
          <w:b/>
          <w:bCs/>
          <w:color w:val="000000"/>
          <w:sz w:val="28"/>
          <w:szCs w:val="28"/>
          <w:lang w:val="uk-UA"/>
        </w:rPr>
        <w:t>р.</w:t>
      </w:r>
      <w:r w:rsidR="00BC56B7">
        <w:rPr>
          <w:rFonts w:asciiTheme="majorBidi" w:hAnsiTheme="majorBidi" w:cstheme="majorBidi"/>
          <w:color w:val="000000"/>
          <w:sz w:val="28"/>
          <w:szCs w:val="28"/>
          <w:lang w:val="uk-UA"/>
        </w:rPr>
        <w:t xml:space="preserve"> - </w:t>
      </w:r>
      <w:r w:rsidRPr="003416E9">
        <w:rPr>
          <w:rFonts w:asciiTheme="majorBidi" w:hAnsiTheme="majorBidi" w:cstheme="majorBidi"/>
          <w:color w:val="000000"/>
          <w:sz w:val="28"/>
          <w:szCs w:val="28"/>
          <w:lang w:val="uk-UA"/>
        </w:rPr>
        <w:t>в Лондоні було підписано перемир'я - і почалися мирні переговори,</w:t>
      </w:r>
      <w:r w:rsidR="00BC56B7">
        <w:rPr>
          <w:rFonts w:asciiTheme="majorBidi" w:hAnsiTheme="majorBidi" w:cstheme="majorBidi"/>
          <w:color w:val="000000"/>
          <w:sz w:val="28"/>
          <w:szCs w:val="28"/>
          <w:lang w:val="uk-UA"/>
        </w:rPr>
        <w:t xml:space="preserve"> котрі</w:t>
      </w:r>
      <w:r w:rsidRPr="003416E9">
        <w:rPr>
          <w:rFonts w:asciiTheme="majorBidi" w:hAnsiTheme="majorBidi" w:cstheme="majorBidi"/>
          <w:color w:val="000000"/>
          <w:sz w:val="28"/>
          <w:szCs w:val="28"/>
          <w:lang w:val="uk-UA"/>
        </w:rPr>
        <w:t xml:space="preserve"> </w:t>
      </w:r>
      <w:r w:rsidR="00BC56B7">
        <w:rPr>
          <w:rFonts w:asciiTheme="majorBidi" w:hAnsiTheme="majorBidi" w:cstheme="majorBidi"/>
          <w:color w:val="000000"/>
          <w:sz w:val="28"/>
          <w:szCs w:val="28"/>
          <w:lang w:val="uk-UA"/>
        </w:rPr>
        <w:t>невздовзі</w:t>
      </w:r>
      <w:r w:rsidRPr="003416E9">
        <w:rPr>
          <w:rFonts w:asciiTheme="majorBidi" w:hAnsiTheme="majorBidi" w:cstheme="majorBidi"/>
          <w:color w:val="000000"/>
          <w:sz w:val="28"/>
          <w:szCs w:val="28"/>
          <w:lang w:val="uk-UA"/>
        </w:rPr>
        <w:t xml:space="preserve"> перетворилися </w:t>
      </w:r>
      <w:r w:rsidR="00BC56B7">
        <w:rPr>
          <w:rFonts w:asciiTheme="majorBidi" w:hAnsiTheme="majorBidi" w:cstheme="majorBidi"/>
          <w:color w:val="000000"/>
          <w:sz w:val="28"/>
          <w:szCs w:val="28"/>
          <w:lang w:val="uk-UA"/>
        </w:rPr>
        <w:t>на</w:t>
      </w:r>
      <w:r w:rsidRPr="003416E9">
        <w:rPr>
          <w:rFonts w:asciiTheme="majorBidi" w:hAnsiTheme="majorBidi" w:cstheme="majorBidi"/>
          <w:color w:val="000000"/>
          <w:sz w:val="28"/>
          <w:szCs w:val="28"/>
          <w:lang w:val="uk-UA"/>
        </w:rPr>
        <w:t xml:space="preserve"> арену боротьби між союзниками, </w:t>
      </w:r>
      <w:r w:rsidR="00BC56B7">
        <w:rPr>
          <w:rFonts w:asciiTheme="majorBidi" w:hAnsiTheme="majorBidi" w:cstheme="majorBidi"/>
          <w:color w:val="000000"/>
          <w:sz w:val="28"/>
          <w:szCs w:val="28"/>
          <w:lang w:val="uk-UA"/>
        </w:rPr>
        <w:t>оскільки</w:t>
      </w:r>
      <w:r w:rsidRPr="003416E9">
        <w:rPr>
          <w:rFonts w:asciiTheme="majorBidi" w:hAnsiTheme="majorBidi" w:cstheme="majorBidi"/>
          <w:color w:val="000000"/>
          <w:sz w:val="28"/>
          <w:szCs w:val="28"/>
          <w:lang w:val="uk-UA"/>
        </w:rPr>
        <w:t xml:space="preserve"> часом запити і амбіції кожної країни були обернено пропорційні її величин</w:t>
      </w:r>
      <w:r w:rsidR="00BC56B7">
        <w:rPr>
          <w:rFonts w:asciiTheme="majorBidi" w:hAnsiTheme="majorBidi" w:cstheme="majorBidi"/>
          <w:color w:val="000000"/>
          <w:sz w:val="28"/>
          <w:szCs w:val="28"/>
          <w:lang w:val="uk-UA"/>
        </w:rPr>
        <w:t>і</w:t>
      </w:r>
      <w:r w:rsidRPr="003416E9">
        <w:rPr>
          <w:rFonts w:asciiTheme="majorBidi" w:hAnsiTheme="majorBidi" w:cstheme="majorBidi"/>
          <w:color w:val="000000"/>
          <w:sz w:val="28"/>
          <w:szCs w:val="28"/>
          <w:lang w:val="uk-UA"/>
        </w:rPr>
        <w:t xml:space="preserve"> і чисельності населення. Але тут сталося непередбачене.</w:t>
      </w:r>
      <w:r w:rsidR="00BC56B7">
        <w:rPr>
          <w:rFonts w:asciiTheme="majorBidi" w:hAnsiTheme="majorBidi" w:cstheme="majorBidi"/>
          <w:color w:val="000000"/>
          <w:sz w:val="28"/>
          <w:szCs w:val="28"/>
          <w:lang w:val="uk-UA"/>
        </w:rPr>
        <w:t xml:space="preserve"> </w:t>
      </w:r>
    </w:p>
    <w:p w:rsidR="000A558C" w:rsidRDefault="003416E9" w:rsidP="000A558C">
      <w:pPr>
        <w:pStyle w:val="ac"/>
        <w:shd w:val="clear" w:color="auto" w:fill="FFFFFF"/>
        <w:spacing w:before="0" w:beforeAutospacing="0" w:after="0" w:afterAutospacing="0" w:line="360" w:lineRule="auto"/>
        <w:ind w:firstLine="567"/>
        <w:jc w:val="both"/>
        <w:rPr>
          <w:rFonts w:asciiTheme="majorBidi" w:hAnsiTheme="majorBidi" w:cstheme="majorBidi"/>
          <w:color w:val="000000"/>
          <w:sz w:val="28"/>
          <w:szCs w:val="28"/>
          <w:lang w:val="uk-UA"/>
        </w:rPr>
      </w:pPr>
      <w:r w:rsidRPr="00BC56B7">
        <w:rPr>
          <w:rFonts w:asciiTheme="majorBidi" w:hAnsiTheme="majorBidi" w:cstheme="majorBidi"/>
          <w:b/>
          <w:bCs/>
          <w:color w:val="000000"/>
          <w:sz w:val="28"/>
          <w:szCs w:val="28"/>
          <w:lang w:val="uk-UA"/>
        </w:rPr>
        <w:t>10 січня 1913</w:t>
      </w:r>
      <w:r w:rsidR="00BC56B7" w:rsidRPr="00BC56B7">
        <w:rPr>
          <w:rFonts w:asciiTheme="majorBidi" w:hAnsiTheme="majorBidi" w:cstheme="majorBidi"/>
          <w:b/>
          <w:bCs/>
          <w:color w:val="000000"/>
          <w:sz w:val="28"/>
          <w:szCs w:val="28"/>
          <w:lang w:val="uk-UA"/>
        </w:rPr>
        <w:t xml:space="preserve"> р.</w:t>
      </w:r>
      <w:r w:rsidR="00BC56B7">
        <w:rPr>
          <w:rFonts w:asciiTheme="majorBidi" w:hAnsiTheme="majorBidi" w:cstheme="majorBidi"/>
          <w:color w:val="000000"/>
          <w:sz w:val="28"/>
          <w:szCs w:val="28"/>
          <w:lang w:val="uk-UA"/>
        </w:rPr>
        <w:t xml:space="preserve"> -</w:t>
      </w:r>
      <w:r w:rsidRPr="003416E9">
        <w:rPr>
          <w:rFonts w:asciiTheme="majorBidi" w:hAnsiTheme="majorBidi" w:cstheme="majorBidi"/>
          <w:color w:val="000000"/>
          <w:sz w:val="28"/>
          <w:szCs w:val="28"/>
          <w:lang w:val="uk-UA"/>
        </w:rPr>
        <w:t xml:space="preserve"> турецька армія раптово перейшла в контрнаступ і відкинула болгар від Стамбула. Болгарське командування прийняло рішення терміново взяти Едірне, щоб спрямувати вивільнені частини на передову. Після дводенного штурму нібито неприступна Адріанопольської фортеця впала, і на турків обрушився новий потужний удар.</w:t>
      </w:r>
    </w:p>
    <w:p w:rsidR="000A558C" w:rsidRDefault="003416E9" w:rsidP="000A558C">
      <w:pPr>
        <w:pStyle w:val="ac"/>
        <w:shd w:val="clear" w:color="auto" w:fill="FFFFFF"/>
        <w:spacing w:before="0" w:beforeAutospacing="0" w:after="0" w:afterAutospacing="0" w:line="360" w:lineRule="auto"/>
        <w:ind w:firstLine="567"/>
        <w:jc w:val="both"/>
        <w:rPr>
          <w:rFonts w:asciiTheme="majorBidi" w:hAnsiTheme="majorBidi" w:cstheme="majorBidi"/>
          <w:color w:val="000000"/>
          <w:sz w:val="28"/>
          <w:szCs w:val="28"/>
          <w:lang w:val="uk-UA"/>
        </w:rPr>
      </w:pPr>
      <w:r w:rsidRPr="000A558C">
        <w:rPr>
          <w:rFonts w:asciiTheme="majorBidi" w:hAnsiTheme="majorBidi" w:cstheme="majorBidi"/>
          <w:b/>
          <w:bCs/>
          <w:color w:val="000000"/>
          <w:sz w:val="28"/>
          <w:szCs w:val="28"/>
          <w:lang w:val="uk-UA"/>
        </w:rPr>
        <w:t>17 травня 1913 р</w:t>
      </w:r>
      <w:r w:rsidR="000A558C">
        <w:rPr>
          <w:rFonts w:asciiTheme="majorBidi" w:hAnsiTheme="majorBidi" w:cstheme="majorBidi"/>
          <w:color w:val="000000"/>
          <w:sz w:val="28"/>
          <w:szCs w:val="28"/>
          <w:lang w:val="uk-UA"/>
        </w:rPr>
        <w:t>. -</w:t>
      </w:r>
      <w:r w:rsidRPr="003416E9">
        <w:rPr>
          <w:rFonts w:asciiTheme="majorBidi" w:hAnsiTheme="majorBidi" w:cstheme="majorBidi"/>
          <w:color w:val="000000"/>
          <w:sz w:val="28"/>
          <w:szCs w:val="28"/>
          <w:lang w:val="uk-UA"/>
        </w:rPr>
        <w:t xml:space="preserve"> в Лондоні був підписаний мирний договір. Туреччина відмовлялася від усіх своїх володінь в Європі, крім Східної Фракії. Болгарія отримувала вихід до Егейського моря,</w:t>
      </w:r>
      <w:r w:rsidR="000A558C">
        <w:rPr>
          <w:rFonts w:asciiTheme="majorBidi" w:hAnsiTheme="majorBidi" w:cstheme="majorBidi"/>
          <w:color w:val="000000"/>
          <w:sz w:val="28"/>
          <w:szCs w:val="28"/>
          <w:lang w:val="uk-UA"/>
        </w:rPr>
        <w:t xml:space="preserve"> Едірне і бі</w:t>
      </w:r>
      <w:r w:rsidRPr="003416E9">
        <w:rPr>
          <w:rFonts w:asciiTheme="majorBidi" w:hAnsiTheme="majorBidi" w:cstheme="majorBidi"/>
          <w:color w:val="000000"/>
          <w:sz w:val="28"/>
          <w:szCs w:val="28"/>
          <w:lang w:val="uk-UA"/>
        </w:rPr>
        <w:t>льш</w:t>
      </w:r>
      <w:r w:rsidR="000A558C">
        <w:rPr>
          <w:rFonts w:asciiTheme="majorBidi" w:hAnsiTheme="majorBidi" w:cstheme="majorBidi"/>
          <w:color w:val="000000"/>
          <w:sz w:val="28"/>
          <w:szCs w:val="28"/>
          <w:lang w:val="uk-UA"/>
        </w:rPr>
        <w:t>у</w:t>
      </w:r>
      <w:r w:rsidRPr="003416E9">
        <w:rPr>
          <w:rFonts w:asciiTheme="majorBidi" w:hAnsiTheme="majorBidi" w:cstheme="majorBidi"/>
          <w:color w:val="000000"/>
          <w:sz w:val="28"/>
          <w:szCs w:val="28"/>
          <w:lang w:val="uk-UA"/>
        </w:rPr>
        <w:t xml:space="preserve"> частин</w:t>
      </w:r>
      <w:r w:rsidR="000A558C">
        <w:rPr>
          <w:rFonts w:asciiTheme="majorBidi" w:hAnsiTheme="majorBidi" w:cstheme="majorBidi"/>
          <w:color w:val="000000"/>
          <w:sz w:val="28"/>
          <w:szCs w:val="28"/>
          <w:lang w:val="uk-UA"/>
        </w:rPr>
        <w:t>у</w:t>
      </w:r>
      <w:r w:rsidRPr="003416E9">
        <w:rPr>
          <w:rFonts w:asciiTheme="majorBidi" w:hAnsiTheme="majorBidi" w:cstheme="majorBidi"/>
          <w:color w:val="000000"/>
          <w:sz w:val="28"/>
          <w:szCs w:val="28"/>
          <w:lang w:val="uk-UA"/>
        </w:rPr>
        <w:t xml:space="preserve"> Македонії, Сербія - Північну Македонію, Греція - Епір, Фессалію, Південну Македонію і деякі острови в Егейському морі. На східному березі Адріатичного моря з'явилася незалежна Албанія. З останніми залишками величі Османської імперії було покінчено.</w:t>
      </w:r>
      <w:r w:rsidR="000A558C">
        <w:rPr>
          <w:rFonts w:asciiTheme="majorBidi" w:hAnsiTheme="majorBidi" w:cstheme="majorBidi"/>
          <w:color w:val="000000"/>
          <w:sz w:val="28"/>
          <w:szCs w:val="28"/>
          <w:lang w:val="uk-UA"/>
        </w:rPr>
        <w:t xml:space="preserve"> </w:t>
      </w:r>
      <w:r w:rsidRPr="003416E9">
        <w:rPr>
          <w:rFonts w:asciiTheme="majorBidi" w:hAnsiTheme="majorBidi" w:cstheme="majorBidi"/>
          <w:color w:val="000000"/>
          <w:sz w:val="28"/>
          <w:szCs w:val="28"/>
          <w:lang w:val="uk-UA"/>
        </w:rPr>
        <w:t xml:space="preserve">Тепер головною метою Троїстого союзу став розвал Балканського союзу. Це виявилося порівняно просто. Яблуком розбрату стала Македонія, де перетиналися інтереси </w:t>
      </w:r>
      <w:r w:rsidR="000A558C">
        <w:rPr>
          <w:rFonts w:asciiTheme="majorBidi" w:hAnsiTheme="majorBidi" w:cstheme="majorBidi"/>
          <w:color w:val="000000"/>
          <w:sz w:val="28"/>
          <w:szCs w:val="28"/>
          <w:lang w:val="uk-UA"/>
        </w:rPr>
        <w:lastRenderedPageBreak/>
        <w:t>всіх Балканських держав, кожна</w:t>
      </w:r>
      <w:r w:rsidRPr="003416E9">
        <w:rPr>
          <w:rFonts w:asciiTheme="majorBidi" w:hAnsiTheme="majorBidi" w:cstheme="majorBidi"/>
          <w:color w:val="000000"/>
          <w:sz w:val="28"/>
          <w:szCs w:val="28"/>
          <w:lang w:val="uk-UA"/>
        </w:rPr>
        <w:t xml:space="preserve"> з яких вважал</w:t>
      </w:r>
      <w:r w:rsidR="000A558C">
        <w:rPr>
          <w:rFonts w:asciiTheme="majorBidi" w:hAnsiTheme="majorBidi" w:cstheme="majorBidi"/>
          <w:color w:val="000000"/>
          <w:sz w:val="28"/>
          <w:szCs w:val="28"/>
          <w:lang w:val="uk-UA"/>
        </w:rPr>
        <w:t>а себе незадоволеною</w:t>
      </w:r>
      <w:r w:rsidRPr="003416E9">
        <w:rPr>
          <w:rFonts w:asciiTheme="majorBidi" w:hAnsiTheme="majorBidi" w:cstheme="majorBidi"/>
          <w:color w:val="000000"/>
          <w:sz w:val="28"/>
          <w:szCs w:val="28"/>
          <w:lang w:val="uk-UA"/>
        </w:rPr>
        <w:t xml:space="preserve"> своїми придбаннями після Пер</w:t>
      </w:r>
      <w:r w:rsidR="000A558C">
        <w:rPr>
          <w:rFonts w:asciiTheme="majorBidi" w:hAnsiTheme="majorBidi" w:cstheme="majorBidi"/>
          <w:color w:val="000000"/>
          <w:sz w:val="28"/>
          <w:szCs w:val="28"/>
          <w:lang w:val="uk-UA"/>
        </w:rPr>
        <w:t>шої Балканської війни і побоювала</w:t>
      </w:r>
      <w:r w:rsidRPr="003416E9">
        <w:rPr>
          <w:rFonts w:asciiTheme="majorBidi" w:hAnsiTheme="majorBidi" w:cstheme="majorBidi"/>
          <w:color w:val="000000"/>
          <w:sz w:val="28"/>
          <w:szCs w:val="28"/>
          <w:lang w:val="uk-UA"/>
        </w:rPr>
        <w:t>ся колишніх союзників.</w:t>
      </w:r>
      <w:r w:rsidR="000A558C">
        <w:rPr>
          <w:rFonts w:asciiTheme="majorBidi" w:hAnsiTheme="majorBidi" w:cstheme="majorBidi"/>
          <w:color w:val="000000"/>
          <w:sz w:val="28"/>
          <w:szCs w:val="28"/>
          <w:lang w:val="uk-UA"/>
        </w:rPr>
        <w:t xml:space="preserve"> </w:t>
      </w:r>
    </w:p>
    <w:p w:rsidR="000A558C" w:rsidRDefault="003416E9" w:rsidP="000A558C">
      <w:pPr>
        <w:pStyle w:val="ac"/>
        <w:shd w:val="clear" w:color="auto" w:fill="FFFFFF"/>
        <w:spacing w:before="0" w:beforeAutospacing="0" w:after="0" w:afterAutospacing="0" w:line="360" w:lineRule="auto"/>
        <w:ind w:firstLine="567"/>
        <w:jc w:val="both"/>
        <w:rPr>
          <w:rFonts w:asciiTheme="majorBidi" w:hAnsiTheme="majorBidi" w:cstheme="majorBidi"/>
          <w:color w:val="000000"/>
          <w:sz w:val="28"/>
          <w:szCs w:val="28"/>
          <w:lang w:val="uk-UA"/>
        </w:rPr>
      </w:pPr>
      <w:r w:rsidRPr="000A558C">
        <w:rPr>
          <w:rFonts w:asciiTheme="majorBidi" w:hAnsiTheme="majorBidi" w:cstheme="majorBidi"/>
          <w:b/>
          <w:bCs/>
          <w:color w:val="000000"/>
          <w:sz w:val="28"/>
          <w:szCs w:val="28"/>
          <w:lang w:val="uk-UA"/>
        </w:rPr>
        <w:t>19 травня 1913 р</w:t>
      </w:r>
      <w:r w:rsidR="000A558C">
        <w:rPr>
          <w:rFonts w:asciiTheme="majorBidi" w:hAnsiTheme="majorBidi" w:cstheme="majorBidi"/>
          <w:color w:val="000000"/>
          <w:sz w:val="28"/>
          <w:szCs w:val="28"/>
          <w:lang w:val="uk-UA"/>
        </w:rPr>
        <w:t>. -</w:t>
      </w:r>
      <w:r w:rsidRPr="003416E9">
        <w:rPr>
          <w:rFonts w:asciiTheme="majorBidi" w:hAnsiTheme="majorBidi" w:cstheme="majorBidi"/>
          <w:color w:val="000000"/>
          <w:sz w:val="28"/>
          <w:szCs w:val="28"/>
          <w:lang w:val="uk-UA"/>
        </w:rPr>
        <w:t xml:space="preserve"> Сербія і Греція уклали секретний договір, спрямований проти Болгарії, незабаром до нього приєдналася Чорногорія. Болгарський уряд звернулося до Миколи II з проханням про арбітраж, але Петербург тоді більше довіряв Сербії, де при владі стояли русофіли.</w:t>
      </w:r>
      <w:r w:rsidR="000A558C">
        <w:rPr>
          <w:rFonts w:asciiTheme="majorBidi" w:hAnsiTheme="majorBidi" w:cstheme="majorBidi"/>
          <w:color w:val="000000"/>
          <w:sz w:val="28"/>
          <w:szCs w:val="28"/>
          <w:lang w:val="uk-UA"/>
        </w:rPr>
        <w:t xml:space="preserve"> </w:t>
      </w:r>
    </w:p>
    <w:p w:rsidR="000A558C" w:rsidRDefault="000A558C" w:rsidP="000A558C">
      <w:pPr>
        <w:pStyle w:val="ac"/>
        <w:shd w:val="clear" w:color="auto" w:fill="FFFFFF"/>
        <w:spacing w:before="0" w:beforeAutospacing="0" w:after="0" w:afterAutospacing="0" w:line="360" w:lineRule="auto"/>
        <w:ind w:firstLine="567"/>
        <w:jc w:val="both"/>
        <w:rPr>
          <w:rFonts w:asciiTheme="majorBidi" w:hAnsiTheme="majorBidi" w:cstheme="majorBidi"/>
          <w:color w:val="000000"/>
          <w:sz w:val="28"/>
          <w:szCs w:val="28"/>
          <w:lang w:val="uk-UA"/>
        </w:rPr>
      </w:pPr>
      <w:r w:rsidRPr="000A558C">
        <w:rPr>
          <w:rFonts w:asciiTheme="majorBidi" w:hAnsiTheme="majorBidi" w:cstheme="majorBidi"/>
          <w:b/>
          <w:bCs/>
          <w:color w:val="000000"/>
          <w:sz w:val="28"/>
          <w:szCs w:val="28"/>
          <w:lang w:val="uk-UA"/>
        </w:rPr>
        <w:t>В ніч з 15 на 16 червня 1913 р.</w:t>
      </w:r>
      <w:r>
        <w:rPr>
          <w:rFonts w:asciiTheme="majorBidi" w:hAnsiTheme="majorBidi" w:cstheme="majorBidi"/>
          <w:color w:val="000000"/>
          <w:sz w:val="28"/>
          <w:szCs w:val="28"/>
          <w:lang w:val="uk-UA"/>
        </w:rPr>
        <w:t xml:space="preserve"> -</w:t>
      </w:r>
      <w:r w:rsidRPr="003416E9">
        <w:rPr>
          <w:rFonts w:asciiTheme="majorBidi" w:hAnsiTheme="majorBidi" w:cstheme="majorBidi"/>
          <w:color w:val="000000"/>
          <w:sz w:val="28"/>
          <w:szCs w:val="28"/>
          <w:lang w:val="uk-UA"/>
        </w:rPr>
        <w:t xml:space="preserve"> болгарська 2-я армія атакувала грецькі позиції під Салоніком, а 4-я - сербські в Македонії.</w:t>
      </w:r>
      <w:r w:rsidR="003416E9" w:rsidRPr="003416E9">
        <w:rPr>
          <w:rFonts w:asciiTheme="majorBidi" w:hAnsiTheme="majorBidi" w:cstheme="majorBidi"/>
          <w:color w:val="000000"/>
          <w:sz w:val="28"/>
          <w:szCs w:val="28"/>
          <w:lang w:val="uk-UA"/>
        </w:rPr>
        <w:t>Софією було прийнято абсолютно божевільне рішення нападати самим, не чекаючи агресії. Так почалася Міжсоюзницька (Друга Балканська) війна.</w:t>
      </w:r>
      <w:r>
        <w:rPr>
          <w:rFonts w:asciiTheme="majorBidi" w:hAnsiTheme="majorBidi" w:cstheme="majorBidi"/>
          <w:color w:val="000000"/>
          <w:sz w:val="28"/>
          <w:szCs w:val="28"/>
          <w:lang w:val="uk-UA"/>
        </w:rPr>
        <w:t xml:space="preserve"> </w:t>
      </w:r>
    </w:p>
    <w:p w:rsidR="000A558C" w:rsidRDefault="000A558C" w:rsidP="000A558C">
      <w:pPr>
        <w:pStyle w:val="ac"/>
        <w:shd w:val="clear" w:color="auto" w:fill="FFFFFF"/>
        <w:spacing w:before="0" w:beforeAutospacing="0" w:after="0" w:afterAutospacing="0" w:line="360" w:lineRule="auto"/>
        <w:ind w:firstLine="567"/>
        <w:jc w:val="both"/>
        <w:rPr>
          <w:rFonts w:asciiTheme="majorBidi" w:hAnsiTheme="majorBidi" w:cstheme="majorBidi"/>
          <w:color w:val="000000"/>
          <w:sz w:val="28"/>
          <w:szCs w:val="28"/>
          <w:lang w:val="uk-UA"/>
        </w:rPr>
      </w:pPr>
      <w:r w:rsidRPr="000A558C">
        <w:rPr>
          <w:rFonts w:asciiTheme="majorBidi" w:hAnsiTheme="majorBidi" w:cstheme="majorBidi"/>
          <w:b/>
          <w:bCs/>
          <w:color w:val="000000"/>
          <w:sz w:val="28"/>
          <w:szCs w:val="28"/>
          <w:lang w:val="uk-UA"/>
        </w:rPr>
        <w:t xml:space="preserve">28 червня 1913 р. </w:t>
      </w:r>
      <w:r>
        <w:rPr>
          <w:rFonts w:asciiTheme="majorBidi" w:hAnsiTheme="majorBidi" w:cstheme="majorBidi"/>
          <w:color w:val="000000"/>
          <w:sz w:val="28"/>
          <w:szCs w:val="28"/>
          <w:lang w:val="uk-UA"/>
        </w:rPr>
        <w:t>-</w:t>
      </w:r>
      <w:r w:rsidRPr="003416E9">
        <w:rPr>
          <w:rFonts w:asciiTheme="majorBidi" w:hAnsiTheme="majorBidi" w:cstheme="majorBidi"/>
          <w:color w:val="000000"/>
          <w:sz w:val="28"/>
          <w:szCs w:val="28"/>
          <w:lang w:val="uk-UA"/>
        </w:rPr>
        <w:t xml:space="preserve"> Болгарії оголосила війну Румунія.</w:t>
      </w:r>
      <w:r>
        <w:rPr>
          <w:rFonts w:asciiTheme="majorBidi" w:hAnsiTheme="majorBidi" w:cstheme="majorBidi"/>
          <w:color w:val="000000"/>
          <w:sz w:val="28"/>
          <w:szCs w:val="28"/>
          <w:lang w:val="uk-UA"/>
        </w:rPr>
        <w:t xml:space="preserve"> </w:t>
      </w:r>
      <w:r w:rsidR="003416E9" w:rsidRPr="003416E9">
        <w:rPr>
          <w:rFonts w:asciiTheme="majorBidi" w:hAnsiTheme="majorBidi" w:cstheme="majorBidi"/>
          <w:color w:val="000000"/>
          <w:sz w:val="28"/>
          <w:szCs w:val="28"/>
          <w:lang w:val="uk-UA"/>
        </w:rPr>
        <w:t>Обидві болгарські армії не змогли домогтися успіху в боях з переважаючими їх чисельністю противниками. Турецькі війська тим часом зайняли Едірне.</w:t>
      </w:r>
      <w:r>
        <w:rPr>
          <w:rFonts w:asciiTheme="majorBidi" w:hAnsiTheme="majorBidi" w:cstheme="majorBidi"/>
          <w:color w:val="000000"/>
          <w:sz w:val="28"/>
          <w:szCs w:val="28"/>
          <w:lang w:val="uk-UA"/>
        </w:rPr>
        <w:t xml:space="preserve"> </w:t>
      </w:r>
    </w:p>
    <w:p w:rsidR="009F47E5" w:rsidRDefault="003416E9" w:rsidP="009F47E5">
      <w:pPr>
        <w:pStyle w:val="ac"/>
        <w:shd w:val="clear" w:color="auto" w:fill="FFFFFF"/>
        <w:spacing w:before="0" w:beforeAutospacing="0" w:after="0" w:afterAutospacing="0" w:line="360" w:lineRule="auto"/>
        <w:ind w:firstLine="567"/>
        <w:jc w:val="both"/>
        <w:rPr>
          <w:rFonts w:asciiTheme="majorBidi" w:hAnsiTheme="majorBidi" w:cstheme="majorBidi"/>
          <w:color w:val="000000"/>
          <w:sz w:val="28"/>
          <w:szCs w:val="28"/>
          <w:lang w:val="uk-UA"/>
        </w:rPr>
      </w:pPr>
      <w:r w:rsidRPr="000A558C">
        <w:rPr>
          <w:rFonts w:asciiTheme="majorBidi" w:hAnsiTheme="majorBidi" w:cstheme="majorBidi"/>
          <w:b/>
          <w:bCs/>
          <w:color w:val="000000"/>
          <w:sz w:val="28"/>
          <w:szCs w:val="28"/>
          <w:lang w:val="uk-UA"/>
        </w:rPr>
        <w:t>28 липня 1913 р</w:t>
      </w:r>
      <w:r w:rsidR="000A558C" w:rsidRPr="000A558C">
        <w:rPr>
          <w:rFonts w:asciiTheme="majorBidi" w:hAnsiTheme="majorBidi" w:cstheme="majorBidi"/>
          <w:b/>
          <w:bCs/>
          <w:color w:val="000000"/>
          <w:sz w:val="28"/>
          <w:szCs w:val="28"/>
          <w:lang w:val="uk-UA"/>
        </w:rPr>
        <w:t xml:space="preserve">. </w:t>
      </w:r>
      <w:r w:rsidR="000A558C">
        <w:rPr>
          <w:rFonts w:asciiTheme="majorBidi" w:hAnsiTheme="majorBidi" w:cstheme="majorBidi"/>
          <w:color w:val="000000"/>
          <w:sz w:val="28"/>
          <w:szCs w:val="28"/>
          <w:lang w:val="uk-UA"/>
        </w:rPr>
        <w:t>-</w:t>
      </w:r>
      <w:r w:rsidRPr="003416E9">
        <w:rPr>
          <w:rFonts w:asciiTheme="majorBidi" w:hAnsiTheme="majorBidi" w:cstheme="majorBidi"/>
          <w:color w:val="000000"/>
          <w:sz w:val="28"/>
          <w:szCs w:val="28"/>
          <w:lang w:val="uk-UA"/>
        </w:rPr>
        <w:t xml:space="preserve"> в Бухаресті був підписаний мирний договір, згідно з яким Болгарія віддавала Греції частина територій на узбе</w:t>
      </w:r>
      <w:r w:rsidR="000A558C">
        <w:rPr>
          <w:rFonts w:asciiTheme="majorBidi" w:hAnsiTheme="majorBidi" w:cstheme="majorBidi"/>
          <w:color w:val="000000"/>
          <w:sz w:val="28"/>
          <w:szCs w:val="28"/>
          <w:lang w:val="uk-UA"/>
        </w:rPr>
        <w:t>режжі Егейського моря, Туреччині</w:t>
      </w:r>
      <w:r w:rsidRPr="003416E9">
        <w:rPr>
          <w:rFonts w:asciiTheme="majorBidi" w:hAnsiTheme="majorBidi" w:cstheme="majorBidi"/>
          <w:color w:val="000000"/>
          <w:sz w:val="28"/>
          <w:szCs w:val="28"/>
          <w:lang w:val="uk-UA"/>
        </w:rPr>
        <w:t xml:space="preserve"> - Едірне і відмовлялася від прав на Македонію (крім району міста Струми</w:t>
      </w:r>
      <w:r w:rsidR="000A558C">
        <w:rPr>
          <w:rFonts w:asciiTheme="majorBidi" w:hAnsiTheme="majorBidi" w:cstheme="majorBidi"/>
          <w:color w:val="000000"/>
          <w:sz w:val="28"/>
          <w:szCs w:val="28"/>
          <w:lang w:val="uk-UA"/>
        </w:rPr>
        <w:t>ця</w:t>
      </w:r>
      <w:r w:rsidRPr="003416E9">
        <w:rPr>
          <w:rFonts w:asciiTheme="majorBidi" w:hAnsiTheme="majorBidi" w:cstheme="majorBidi"/>
          <w:color w:val="000000"/>
          <w:sz w:val="28"/>
          <w:szCs w:val="28"/>
          <w:lang w:val="uk-UA"/>
        </w:rPr>
        <w:t>).</w:t>
      </w:r>
      <w:r w:rsidR="000A558C">
        <w:rPr>
          <w:rFonts w:asciiTheme="majorBidi" w:hAnsiTheme="majorBidi" w:cstheme="majorBidi"/>
          <w:color w:val="000000"/>
          <w:sz w:val="28"/>
          <w:szCs w:val="28"/>
          <w:lang w:val="uk-UA"/>
        </w:rPr>
        <w:t xml:space="preserve"> </w:t>
      </w:r>
      <w:r w:rsidRPr="003416E9">
        <w:rPr>
          <w:rFonts w:asciiTheme="majorBidi" w:hAnsiTheme="majorBidi" w:cstheme="majorBidi"/>
          <w:color w:val="000000"/>
          <w:sz w:val="28"/>
          <w:szCs w:val="28"/>
          <w:lang w:val="uk-UA"/>
        </w:rPr>
        <w:t>Балканський союз припинив своє існування, Болгарія, яка не отримала від воєн особливих вигод, повернулася в австро-німецький табір. Так закінчилася спроба дипломатів Антанти створити «антиавстрійськ</w:t>
      </w:r>
      <w:r w:rsidR="000A558C">
        <w:rPr>
          <w:rFonts w:asciiTheme="majorBidi" w:hAnsiTheme="majorBidi" w:cstheme="majorBidi"/>
          <w:color w:val="000000"/>
          <w:sz w:val="28"/>
          <w:szCs w:val="28"/>
          <w:lang w:val="uk-UA"/>
        </w:rPr>
        <w:t>ий</w:t>
      </w:r>
      <w:r w:rsidRPr="003416E9">
        <w:rPr>
          <w:rFonts w:asciiTheme="majorBidi" w:hAnsiTheme="majorBidi" w:cstheme="majorBidi"/>
          <w:color w:val="000000"/>
          <w:sz w:val="28"/>
          <w:szCs w:val="28"/>
          <w:lang w:val="uk-UA"/>
        </w:rPr>
        <w:t xml:space="preserve"> пояс».</w:t>
      </w:r>
      <w:r w:rsidR="009F47E5">
        <w:rPr>
          <w:rFonts w:asciiTheme="majorBidi" w:hAnsiTheme="majorBidi" w:cstheme="majorBidi"/>
          <w:color w:val="000000"/>
          <w:sz w:val="28"/>
          <w:szCs w:val="28"/>
          <w:lang w:val="uk-UA"/>
        </w:rPr>
        <w:t xml:space="preserve"> </w:t>
      </w:r>
    </w:p>
    <w:p w:rsidR="009F47E5" w:rsidRDefault="009F47E5" w:rsidP="009F47E5">
      <w:pPr>
        <w:pStyle w:val="ac"/>
        <w:shd w:val="clear" w:color="auto" w:fill="FFFFFF"/>
        <w:spacing w:before="0" w:beforeAutospacing="0" w:after="0" w:afterAutospacing="0" w:line="360" w:lineRule="auto"/>
        <w:ind w:firstLine="567"/>
        <w:jc w:val="both"/>
        <w:rPr>
          <w:rFonts w:asciiTheme="majorBidi" w:hAnsiTheme="majorBidi" w:cstheme="majorBidi"/>
          <w:color w:val="000000"/>
          <w:sz w:val="28"/>
          <w:szCs w:val="28"/>
          <w:lang w:val="uk-UA"/>
        </w:rPr>
      </w:pPr>
      <w:r w:rsidRPr="009F47E5">
        <w:rPr>
          <w:rFonts w:asciiTheme="majorBidi" w:hAnsiTheme="majorBidi" w:cstheme="majorBidi"/>
          <w:b/>
          <w:bCs/>
          <w:color w:val="000000"/>
          <w:sz w:val="28"/>
          <w:szCs w:val="28"/>
          <w:lang w:val="uk-UA"/>
        </w:rPr>
        <w:t>1914-1915 рр.</w:t>
      </w:r>
      <w:r w:rsidRPr="009F47E5">
        <w:rPr>
          <w:rFonts w:asciiTheme="majorBidi" w:hAnsiTheme="majorBidi" w:cstheme="majorBidi"/>
          <w:color w:val="000000"/>
          <w:sz w:val="28"/>
          <w:szCs w:val="28"/>
          <w:lang w:val="uk-UA"/>
        </w:rPr>
        <w:t xml:space="preserve"> </w:t>
      </w:r>
      <w:r>
        <w:rPr>
          <w:rFonts w:asciiTheme="majorBidi" w:hAnsiTheme="majorBidi" w:cstheme="majorBidi"/>
          <w:color w:val="000000"/>
          <w:sz w:val="28"/>
          <w:szCs w:val="28"/>
          <w:lang w:val="uk-UA"/>
        </w:rPr>
        <w:t>- в</w:t>
      </w:r>
      <w:r w:rsidRPr="009F47E5">
        <w:rPr>
          <w:rFonts w:asciiTheme="majorBidi" w:hAnsiTheme="majorBidi" w:cstheme="majorBidi"/>
          <w:color w:val="000000"/>
          <w:sz w:val="28"/>
          <w:szCs w:val="28"/>
          <w:lang w:val="uk-UA"/>
        </w:rPr>
        <w:t>еликі людські втрати і величезних економічних збитків, які Болгарія отримала в результаті Балканських воєн, завадили її участі у Першій світовій війні на початковому етапі, але в 1914-1915 рр. велося активне відновлення збройних сил. Країна готувалася до нової війни.</w:t>
      </w:r>
      <w:r>
        <w:rPr>
          <w:rFonts w:asciiTheme="majorBidi" w:hAnsiTheme="majorBidi" w:cstheme="majorBidi"/>
          <w:color w:val="000000"/>
          <w:sz w:val="28"/>
          <w:szCs w:val="28"/>
          <w:lang w:val="uk-UA"/>
        </w:rPr>
        <w:t xml:space="preserve"> </w:t>
      </w:r>
    </w:p>
    <w:p w:rsidR="009F47E5" w:rsidRDefault="009F47E5" w:rsidP="009F47E5">
      <w:pPr>
        <w:pStyle w:val="ac"/>
        <w:shd w:val="clear" w:color="auto" w:fill="FFFFFF"/>
        <w:spacing w:before="0" w:beforeAutospacing="0" w:after="0" w:afterAutospacing="0" w:line="360" w:lineRule="auto"/>
        <w:ind w:firstLine="567"/>
        <w:jc w:val="both"/>
        <w:rPr>
          <w:rFonts w:asciiTheme="majorBidi" w:hAnsiTheme="majorBidi" w:cstheme="majorBidi"/>
          <w:color w:val="000000"/>
          <w:sz w:val="28"/>
          <w:szCs w:val="28"/>
          <w:lang w:val="uk-UA"/>
        </w:rPr>
      </w:pPr>
      <w:r w:rsidRPr="009F47E5">
        <w:rPr>
          <w:rFonts w:asciiTheme="majorBidi" w:hAnsiTheme="majorBidi" w:cstheme="majorBidi"/>
          <w:b/>
          <w:bCs/>
          <w:color w:val="000000"/>
          <w:sz w:val="28"/>
          <w:szCs w:val="28"/>
          <w:lang w:val="uk-UA"/>
        </w:rPr>
        <w:t>6 вересня 1915 р</w:t>
      </w:r>
      <w:r>
        <w:rPr>
          <w:rFonts w:asciiTheme="majorBidi" w:hAnsiTheme="majorBidi" w:cstheme="majorBidi"/>
          <w:color w:val="000000"/>
          <w:sz w:val="28"/>
          <w:szCs w:val="28"/>
          <w:lang w:val="uk-UA"/>
        </w:rPr>
        <w:t>. -</w:t>
      </w:r>
      <w:r w:rsidRPr="009F47E5">
        <w:rPr>
          <w:rFonts w:asciiTheme="majorBidi" w:hAnsiTheme="majorBidi" w:cstheme="majorBidi"/>
          <w:color w:val="000000"/>
          <w:sz w:val="28"/>
          <w:szCs w:val="28"/>
          <w:lang w:val="uk-UA"/>
        </w:rPr>
        <w:t xml:space="preserve"> Болгарія підписала союзний договір з Німеччиною. </w:t>
      </w:r>
    </w:p>
    <w:p w:rsidR="009F47E5" w:rsidRDefault="009F47E5" w:rsidP="009F47E5">
      <w:pPr>
        <w:pStyle w:val="ac"/>
        <w:shd w:val="clear" w:color="auto" w:fill="FFFFFF"/>
        <w:spacing w:before="0" w:beforeAutospacing="0" w:after="0" w:afterAutospacing="0" w:line="360" w:lineRule="auto"/>
        <w:ind w:firstLine="567"/>
        <w:jc w:val="both"/>
        <w:rPr>
          <w:rFonts w:asciiTheme="majorBidi" w:hAnsiTheme="majorBidi" w:cstheme="majorBidi"/>
          <w:color w:val="000000"/>
          <w:sz w:val="28"/>
          <w:szCs w:val="28"/>
          <w:lang w:val="uk-UA"/>
        </w:rPr>
      </w:pPr>
      <w:r w:rsidRPr="009F47E5">
        <w:rPr>
          <w:rFonts w:asciiTheme="majorBidi" w:hAnsiTheme="majorBidi" w:cstheme="majorBidi"/>
          <w:b/>
          <w:bCs/>
          <w:color w:val="000000"/>
          <w:sz w:val="28"/>
          <w:szCs w:val="28"/>
          <w:lang w:val="uk-UA"/>
        </w:rPr>
        <w:t>17 вересня1915 р</w:t>
      </w:r>
      <w:r>
        <w:rPr>
          <w:rFonts w:asciiTheme="majorBidi" w:hAnsiTheme="majorBidi" w:cstheme="majorBidi"/>
          <w:color w:val="000000"/>
          <w:sz w:val="28"/>
          <w:szCs w:val="28"/>
          <w:lang w:val="uk-UA"/>
        </w:rPr>
        <w:t>. -</w:t>
      </w:r>
      <w:r w:rsidRPr="009F47E5">
        <w:rPr>
          <w:rFonts w:asciiTheme="majorBidi" w:hAnsiTheme="majorBidi" w:cstheme="majorBidi"/>
          <w:color w:val="000000"/>
          <w:sz w:val="28"/>
          <w:szCs w:val="28"/>
          <w:lang w:val="uk-UA"/>
        </w:rPr>
        <w:t xml:space="preserve"> цар прийняв лідерів опозиційних партій, які спробували переконати Фердинанда зберегти нейтралітет, але ця спроба виявилася безуспішною. Незабаром були розірвані дипломатичні відносини Болгарії з країнами Антанти.</w:t>
      </w:r>
      <w:r>
        <w:rPr>
          <w:rFonts w:asciiTheme="majorBidi" w:hAnsiTheme="majorBidi" w:cstheme="majorBidi"/>
          <w:color w:val="000000"/>
          <w:sz w:val="28"/>
          <w:szCs w:val="28"/>
          <w:lang w:val="uk-UA"/>
        </w:rPr>
        <w:t xml:space="preserve"> </w:t>
      </w:r>
    </w:p>
    <w:p w:rsidR="009F47E5" w:rsidRPr="009F47E5" w:rsidRDefault="009F47E5" w:rsidP="009F47E5">
      <w:pPr>
        <w:pStyle w:val="ac"/>
        <w:shd w:val="clear" w:color="auto" w:fill="FFFFFF"/>
        <w:spacing w:before="0" w:beforeAutospacing="0" w:after="0" w:afterAutospacing="0" w:line="360" w:lineRule="auto"/>
        <w:ind w:firstLine="567"/>
        <w:jc w:val="both"/>
        <w:rPr>
          <w:rFonts w:asciiTheme="majorBidi" w:hAnsiTheme="majorBidi" w:cstheme="majorBidi"/>
          <w:color w:val="000000"/>
          <w:sz w:val="28"/>
          <w:szCs w:val="28"/>
          <w:lang w:val="uk-UA"/>
        </w:rPr>
      </w:pPr>
      <w:r w:rsidRPr="009F47E5">
        <w:rPr>
          <w:rFonts w:asciiTheme="majorBidi" w:hAnsiTheme="majorBidi" w:cstheme="majorBidi"/>
          <w:b/>
          <w:bCs/>
          <w:color w:val="000000"/>
          <w:sz w:val="28"/>
          <w:szCs w:val="28"/>
          <w:lang w:val="uk-UA"/>
        </w:rPr>
        <w:t>1 жовтня 1915 р</w:t>
      </w:r>
      <w:r>
        <w:rPr>
          <w:rFonts w:asciiTheme="majorBidi" w:hAnsiTheme="majorBidi" w:cstheme="majorBidi"/>
          <w:color w:val="000000"/>
          <w:sz w:val="28"/>
          <w:szCs w:val="28"/>
          <w:lang w:val="uk-UA"/>
        </w:rPr>
        <w:t>. -</w:t>
      </w:r>
      <w:r w:rsidRPr="009F47E5">
        <w:rPr>
          <w:rFonts w:asciiTheme="majorBidi" w:hAnsiTheme="majorBidi" w:cstheme="majorBidi"/>
          <w:color w:val="000000"/>
          <w:sz w:val="28"/>
          <w:szCs w:val="28"/>
          <w:lang w:val="uk-UA"/>
        </w:rPr>
        <w:t xml:space="preserve"> Болгарія оголосила війну Сербії. В армію було мобілізовано близько 800 тисяч чоловік.</w:t>
      </w:r>
    </w:p>
    <w:p w:rsidR="009264C9" w:rsidRDefault="009F47E5" w:rsidP="009264C9">
      <w:pPr>
        <w:pStyle w:val="ac"/>
        <w:shd w:val="clear" w:color="auto" w:fill="FFFFFF"/>
        <w:spacing w:before="0" w:beforeAutospacing="0" w:after="0" w:afterAutospacing="0" w:line="360" w:lineRule="auto"/>
        <w:ind w:firstLine="567"/>
        <w:jc w:val="both"/>
        <w:rPr>
          <w:rFonts w:asciiTheme="majorBidi" w:hAnsiTheme="majorBidi" w:cstheme="majorBidi"/>
          <w:color w:val="000000"/>
          <w:sz w:val="28"/>
          <w:szCs w:val="28"/>
          <w:lang w:val="uk-UA"/>
        </w:rPr>
      </w:pPr>
      <w:r>
        <w:rPr>
          <w:rFonts w:asciiTheme="majorBidi" w:hAnsiTheme="majorBidi" w:cstheme="majorBidi"/>
          <w:b/>
          <w:bCs/>
          <w:color w:val="000000"/>
          <w:sz w:val="28"/>
          <w:szCs w:val="28"/>
          <w:lang w:val="uk-UA"/>
        </w:rPr>
        <w:lastRenderedPageBreak/>
        <w:t>листопад</w:t>
      </w:r>
      <w:r w:rsidRPr="009F47E5">
        <w:rPr>
          <w:rFonts w:asciiTheme="majorBidi" w:hAnsiTheme="majorBidi" w:cstheme="majorBidi"/>
          <w:b/>
          <w:bCs/>
          <w:color w:val="000000"/>
          <w:sz w:val="28"/>
          <w:szCs w:val="28"/>
          <w:lang w:val="uk-UA"/>
        </w:rPr>
        <w:t xml:space="preserve"> 1915 р</w:t>
      </w:r>
      <w:r>
        <w:rPr>
          <w:rFonts w:asciiTheme="majorBidi" w:hAnsiTheme="majorBidi" w:cstheme="majorBidi"/>
          <w:color w:val="000000"/>
          <w:sz w:val="28"/>
          <w:szCs w:val="28"/>
          <w:lang w:val="uk-UA"/>
        </w:rPr>
        <w:t>. -</w:t>
      </w:r>
      <w:r w:rsidRPr="009F47E5">
        <w:rPr>
          <w:rFonts w:asciiTheme="majorBidi" w:hAnsiTheme="majorBidi" w:cstheme="majorBidi"/>
          <w:color w:val="000000"/>
          <w:sz w:val="28"/>
          <w:szCs w:val="28"/>
          <w:lang w:val="uk-UA"/>
        </w:rPr>
        <w:t xml:space="preserve"> болгарським військам вдалося вибити сербів з Македонії. Після висадки в районі Салонік військ Антанти (в тому числі і російських) почалася рутинна позиційна війна, чи не супроводжувалася особливими втратами, але, тим не менш, армії супротивників</w:t>
      </w:r>
      <w:r w:rsidR="009264C9">
        <w:rPr>
          <w:rFonts w:asciiTheme="majorBidi" w:hAnsiTheme="majorBidi" w:cstheme="majorBidi"/>
          <w:color w:val="000000"/>
          <w:sz w:val="28"/>
          <w:szCs w:val="28"/>
          <w:lang w:val="uk-UA"/>
        </w:rPr>
        <w:t xml:space="preserve"> розкладаю</w:t>
      </w:r>
      <w:r w:rsidR="009264C9" w:rsidRPr="009F47E5">
        <w:rPr>
          <w:rFonts w:asciiTheme="majorBidi" w:hAnsiTheme="majorBidi" w:cstheme="majorBidi"/>
          <w:color w:val="000000"/>
          <w:sz w:val="28"/>
          <w:szCs w:val="28"/>
          <w:lang w:val="uk-UA"/>
        </w:rPr>
        <w:t>ться</w:t>
      </w:r>
      <w:r w:rsidRPr="009F47E5">
        <w:rPr>
          <w:rFonts w:asciiTheme="majorBidi" w:hAnsiTheme="majorBidi" w:cstheme="majorBidi"/>
          <w:color w:val="000000"/>
          <w:sz w:val="28"/>
          <w:szCs w:val="28"/>
          <w:lang w:val="uk-UA"/>
        </w:rPr>
        <w:t>.</w:t>
      </w:r>
      <w:r w:rsidR="009264C9">
        <w:rPr>
          <w:rFonts w:asciiTheme="majorBidi" w:hAnsiTheme="majorBidi" w:cstheme="majorBidi"/>
          <w:color w:val="000000"/>
          <w:sz w:val="28"/>
          <w:szCs w:val="28"/>
          <w:lang w:val="uk-UA"/>
        </w:rPr>
        <w:t xml:space="preserve"> </w:t>
      </w:r>
    </w:p>
    <w:p w:rsidR="009264C9" w:rsidRDefault="009264C9" w:rsidP="009264C9">
      <w:pPr>
        <w:pStyle w:val="ac"/>
        <w:shd w:val="clear" w:color="auto" w:fill="FFFFFF"/>
        <w:spacing w:before="0" w:beforeAutospacing="0" w:after="0" w:afterAutospacing="0" w:line="360" w:lineRule="auto"/>
        <w:ind w:firstLine="567"/>
        <w:jc w:val="both"/>
        <w:rPr>
          <w:rFonts w:asciiTheme="majorBidi" w:hAnsiTheme="majorBidi" w:cstheme="majorBidi"/>
          <w:color w:val="000000"/>
          <w:sz w:val="28"/>
          <w:szCs w:val="28"/>
          <w:lang w:val="uk-UA"/>
        </w:rPr>
      </w:pPr>
      <w:r w:rsidRPr="009264C9">
        <w:rPr>
          <w:rFonts w:asciiTheme="majorBidi" w:hAnsiTheme="majorBidi" w:cstheme="majorBidi"/>
          <w:b/>
          <w:bCs/>
          <w:color w:val="000000"/>
          <w:sz w:val="28"/>
          <w:szCs w:val="28"/>
          <w:lang w:val="uk-UA"/>
        </w:rPr>
        <w:t>21 вересня 1918 р.</w:t>
      </w:r>
      <w:r>
        <w:rPr>
          <w:rFonts w:asciiTheme="majorBidi" w:hAnsiTheme="majorBidi" w:cstheme="majorBidi"/>
          <w:color w:val="000000"/>
          <w:sz w:val="28"/>
          <w:szCs w:val="28"/>
          <w:lang w:val="uk-UA"/>
        </w:rPr>
        <w:t xml:space="preserve"> -</w:t>
      </w:r>
      <w:r w:rsidRPr="009F47E5">
        <w:rPr>
          <w:rFonts w:asciiTheme="majorBidi" w:hAnsiTheme="majorBidi" w:cstheme="majorBidi"/>
          <w:color w:val="000000"/>
          <w:sz w:val="28"/>
          <w:szCs w:val="28"/>
          <w:lang w:val="uk-UA"/>
        </w:rPr>
        <w:t xml:space="preserve"> після прориву військами Антанти лінії фронту, в болгарській армії почався заколот під керівництвом якогось Райко Даскалова, члена БЗНС. Він проголосив Болгарію республікою і повів революціонерів на Софію.</w:t>
      </w:r>
      <w:r>
        <w:rPr>
          <w:rFonts w:asciiTheme="majorBidi" w:hAnsiTheme="majorBidi" w:cstheme="majorBidi"/>
          <w:color w:val="000000"/>
          <w:sz w:val="28"/>
          <w:szCs w:val="28"/>
          <w:lang w:val="uk-UA"/>
        </w:rPr>
        <w:t xml:space="preserve"> </w:t>
      </w:r>
      <w:r w:rsidR="009F47E5" w:rsidRPr="009F47E5">
        <w:rPr>
          <w:rFonts w:asciiTheme="majorBidi" w:hAnsiTheme="majorBidi" w:cstheme="majorBidi"/>
          <w:color w:val="000000"/>
          <w:sz w:val="28"/>
          <w:szCs w:val="28"/>
          <w:lang w:val="uk-UA"/>
        </w:rPr>
        <w:t xml:space="preserve">Відомо, що саме на Салонікському фронті відбулися перші в історії тієї війни братання з ворогом (правда, це стосувалося лише </w:t>
      </w:r>
      <w:r>
        <w:rPr>
          <w:rFonts w:asciiTheme="majorBidi" w:hAnsiTheme="majorBidi" w:cstheme="majorBidi"/>
          <w:color w:val="000000"/>
          <w:sz w:val="28"/>
          <w:szCs w:val="28"/>
          <w:lang w:val="uk-UA"/>
        </w:rPr>
        <w:t>російських і болгарських військ</w:t>
      </w:r>
      <w:r w:rsidR="009F47E5" w:rsidRPr="009F47E5">
        <w:rPr>
          <w:rFonts w:asciiTheme="majorBidi" w:hAnsiTheme="majorBidi" w:cstheme="majorBidi"/>
          <w:color w:val="000000"/>
          <w:sz w:val="28"/>
          <w:szCs w:val="28"/>
          <w:lang w:val="uk-UA"/>
        </w:rPr>
        <w:t>)</w:t>
      </w:r>
      <w:r>
        <w:rPr>
          <w:rFonts w:asciiTheme="majorBidi" w:hAnsiTheme="majorBidi" w:cstheme="majorBidi"/>
          <w:color w:val="000000"/>
          <w:sz w:val="28"/>
          <w:szCs w:val="28"/>
          <w:lang w:val="uk-UA"/>
        </w:rPr>
        <w:t xml:space="preserve">. </w:t>
      </w:r>
    </w:p>
    <w:p w:rsidR="009264C9" w:rsidRDefault="009F47E5" w:rsidP="009264C9">
      <w:pPr>
        <w:pStyle w:val="ac"/>
        <w:shd w:val="clear" w:color="auto" w:fill="FFFFFF"/>
        <w:spacing w:before="0" w:beforeAutospacing="0" w:after="0" w:afterAutospacing="0" w:line="360" w:lineRule="auto"/>
        <w:ind w:firstLine="567"/>
        <w:jc w:val="both"/>
        <w:rPr>
          <w:rFonts w:asciiTheme="majorBidi" w:hAnsiTheme="majorBidi" w:cstheme="majorBidi"/>
          <w:color w:val="000000"/>
          <w:sz w:val="28"/>
          <w:szCs w:val="28"/>
          <w:lang w:val="uk-UA"/>
        </w:rPr>
      </w:pPr>
      <w:r w:rsidRPr="009264C9">
        <w:rPr>
          <w:rFonts w:asciiTheme="majorBidi" w:hAnsiTheme="majorBidi" w:cstheme="majorBidi"/>
          <w:b/>
          <w:bCs/>
          <w:color w:val="000000"/>
          <w:sz w:val="28"/>
          <w:szCs w:val="28"/>
          <w:lang w:val="uk-UA"/>
        </w:rPr>
        <w:t>30 вересня</w:t>
      </w:r>
      <w:r w:rsidR="009264C9">
        <w:rPr>
          <w:rFonts w:asciiTheme="majorBidi" w:hAnsiTheme="majorBidi" w:cstheme="majorBidi"/>
          <w:color w:val="000000"/>
          <w:sz w:val="28"/>
          <w:szCs w:val="28"/>
          <w:lang w:val="uk-UA"/>
        </w:rPr>
        <w:t xml:space="preserve"> </w:t>
      </w:r>
      <w:r w:rsidR="009264C9" w:rsidRPr="009264C9">
        <w:rPr>
          <w:rFonts w:asciiTheme="majorBidi" w:hAnsiTheme="majorBidi" w:cstheme="majorBidi"/>
          <w:b/>
          <w:bCs/>
          <w:color w:val="000000"/>
          <w:sz w:val="28"/>
          <w:szCs w:val="28"/>
          <w:lang w:val="uk-UA"/>
        </w:rPr>
        <w:t>1918 р.</w:t>
      </w:r>
      <w:r w:rsidR="009264C9">
        <w:rPr>
          <w:rFonts w:asciiTheme="majorBidi" w:hAnsiTheme="majorBidi" w:cstheme="majorBidi"/>
          <w:color w:val="000000"/>
          <w:sz w:val="28"/>
          <w:szCs w:val="28"/>
          <w:lang w:val="uk-UA"/>
        </w:rPr>
        <w:t xml:space="preserve"> -</w:t>
      </w:r>
      <w:r w:rsidR="009264C9" w:rsidRPr="009F47E5">
        <w:rPr>
          <w:rFonts w:asciiTheme="majorBidi" w:hAnsiTheme="majorBidi" w:cstheme="majorBidi"/>
          <w:color w:val="000000"/>
          <w:sz w:val="28"/>
          <w:szCs w:val="28"/>
          <w:lang w:val="uk-UA"/>
        </w:rPr>
        <w:t xml:space="preserve"> </w:t>
      </w:r>
      <w:r w:rsidRPr="009F47E5">
        <w:rPr>
          <w:rFonts w:asciiTheme="majorBidi" w:hAnsiTheme="majorBidi" w:cstheme="majorBidi"/>
          <w:color w:val="000000"/>
          <w:sz w:val="28"/>
          <w:szCs w:val="28"/>
          <w:lang w:val="uk-UA"/>
        </w:rPr>
        <w:t>вірні царю частини розгромили заколотників на підступах до столиці, але дні правління Фердинанда I були вже полічені. Програш в Міжсоюзницькій війні і вже очевидну поразку у Першій світовій зробили свою справу.</w:t>
      </w:r>
      <w:r w:rsidR="009264C9">
        <w:rPr>
          <w:rFonts w:asciiTheme="majorBidi" w:hAnsiTheme="majorBidi" w:cstheme="majorBidi"/>
          <w:color w:val="000000"/>
          <w:sz w:val="28"/>
          <w:szCs w:val="28"/>
          <w:lang w:val="uk-UA"/>
        </w:rPr>
        <w:t xml:space="preserve"> </w:t>
      </w:r>
    </w:p>
    <w:p w:rsidR="009264C9" w:rsidRDefault="009F47E5" w:rsidP="009264C9">
      <w:pPr>
        <w:pStyle w:val="ac"/>
        <w:shd w:val="clear" w:color="auto" w:fill="FFFFFF"/>
        <w:spacing w:before="0" w:beforeAutospacing="0" w:after="0" w:afterAutospacing="0" w:line="360" w:lineRule="auto"/>
        <w:ind w:firstLine="567"/>
        <w:jc w:val="both"/>
        <w:rPr>
          <w:rFonts w:asciiTheme="majorBidi" w:hAnsiTheme="majorBidi" w:cstheme="majorBidi"/>
          <w:color w:val="000000"/>
          <w:sz w:val="28"/>
          <w:szCs w:val="28"/>
          <w:lang w:val="uk-UA"/>
        </w:rPr>
      </w:pPr>
      <w:r w:rsidRPr="009264C9">
        <w:rPr>
          <w:rFonts w:asciiTheme="majorBidi" w:hAnsiTheme="majorBidi" w:cstheme="majorBidi"/>
          <w:b/>
          <w:bCs/>
          <w:color w:val="000000"/>
          <w:sz w:val="28"/>
          <w:szCs w:val="28"/>
          <w:lang w:val="uk-UA"/>
        </w:rPr>
        <w:t>3 жовтня 1918 р</w:t>
      </w:r>
      <w:r w:rsidR="009264C9">
        <w:rPr>
          <w:rFonts w:asciiTheme="majorBidi" w:hAnsiTheme="majorBidi" w:cstheme="majorBidi"/>
          <w:color w:val="000000"/>
          <w:sz w:val="28"/>
          <w:szCs w:val="28"/>
          <w:lang w:val="uk-UA"/>
        </w:rPr>
        <w:t>. -</w:t>
      </w:r>
      <w:r w:rsidRPr="009F47E5">
        <w:rPr>
          <w:rFonts w:asciiTheme="majorBidi" w:hAnsiTheme="majorBidi" w:cstheme="majorBidi"/>
          <w:color w:val="000000"/>
          <w:sz w:val="28"/>
          <w:szCs w:val="28"/>
          <w:lang w:val="uk-UA"/>
        </w:rPr>
        <w:t xml:space="preserve"> після підписання перемир'я з Антантою, цар Фердинанд I під загрозою перевороту зрікся престолу і передав владу своєму синові Борису (царю Борису III). Так для Болгарії закінчилася Перша світова війна - і 31-річна епоха правління царя Фердинанда.</w:t>
      </w:r>
      <w:r w:rsidR="009264C9">
        <w:rPr>
          <w:rFonts w:asciiTheme="majorBidi" w:hAnsiTheme="majorBidi" w:cstheme="majorBidi"/>
          <w:color w:val="000000"/>
          <w:sz w:val="28"/>
          <w:szCs w:val="28"/>
          <w:lang w:val="uk-UA"/>
        </w:rPr>
        <w:t xml:space="preserve"> </w:t>
      </w:r>
      <w:r w:rsidRPr="009F47E5">
        <w:rPr>
          <w:rFonts w:asciiTheme="majorBidi" w:hAnsiTheme="majorBidi" w:cstheme="majorBidi"/>
          <w:color w:val="000000"/>
          <w:sz w:val="28"/>
          <w:szCs w:val="28"/>
          <w:lang w:val="uk-UA"/>
        </w:rPr>
        <w:t>Цього правителя сміливо можна назвати непересічною людиною. Фердинанд ніколи не відрізнявся політичної далекоглядністю, він взагалі не був політиком по натурі. Його мрії про «відновлення хреста на Святої Софії», любов до красивої військовій формі і орденів свідчать швидше про задатки актора, а не про таланти державного діяча.</w:t>
      </w:r>
      <w:r w:rsidR="009264C9">
        <w:rPr>
          <w:rFonts w:asciiTheme="majorBidi" w:hAnsiTheme="majorBidi" w:cstheme="majorBidi"/>
          <w:color w:val="000000"/>
          <w:sz w:val="28"/>
          <w:szCs w:val="28"/>
          <w:lang w:val="uk-UA"/>
        </w:rPr>
        <w:t xml:space="preserve"> </w:t>
      </w:r>
      <w:r w:rsidRPr="009F47E5">
        <w:rPr>
          <w:rFonts w:asciiTheme="majorBidi" w:hAnsiTheme="majorBidi" w:cstheme="majorBidi"/>
          <w:color w:val="000000"/>
          <w:sz w:val="28"/>
          <w:szCs w:val="28"/>
          <w:lang w:val="uk-UA"/>
        </w:rPr>
        <w:t>Стиль правління Фердинанда не можна назвати авторитарним - швидше абсолютистським. Але час таких правителів не тільки минуло, але і ніколи не було між ними, тому йому і довелося піти.</w:t>
      </w:r>
      <w:r w:rsidR="009264C9">
        <w:rPr>
          <w:rFonts w:asciiTheme="majorBidi" w:hAnsiTheme="majorBidi" w:cstheme="majorBidi"/>
          <w:color w:val="000000"/>
          <w:sz w:val="28"/>
          <w:szCs w:val="28"/>
          <w:lang w:val="uk-UA"/>
        </w:rPr>
        <w:t xml:space="preserve"> </w:t>
      </w:r>
      <w:r w:rsidRPr="009F47E5">
        <w:rPr>
          <w:rFonts w:asciiTheme="majorBidi" w:hAnsiTheme="majorBidi" w:cstheme="majorBidi"/>
          <w:color w:val="000000"/>
          <w:sz w:val="28"/>
          <w:szCs w:val="28"/>
          <w:lang w:val="uk-UA"/>
        </w:rPr>
        <w:t>Проблеми, викликані його правлінням, довелося вирішувати вже зовсім іншим людям.</w:t>
      </w:r>
      <w:r w:rsidR="009264C9">
        <w:rPr>
          <w:rFonts w:asciiTheme="majorBidi" w:hAnsiTheme="majorBidi" w:cstheme="majorBidi"/>
          <w:color w:val="000000"/>
          <w:sz w:val="28"/>
          <w:szCs w:val="28"/>
          <w:lang w:val="uk-UA"/>
        </w:rPr>
        <w:t xml:space="preserve"> </w:t>
      </w:r>
    </w:p>
    <w:p w:rsidR="009264C9" w:rsidRDefault="009264C9" w:rsidP="009264C9">
      <w:pPr>
        <w:pStyle w:val="ac"/>
        <w:shd w:val="clear" w:color="auto" w:fill="FFFFFF"/>
        <w:spacing w:before="0" w:beforeAutospacing="0" w:after="0" w:afterAutospacing="0" w:line="360" w:lineRule="auto"/>
        <w:ind w:firstLine="567"/>
        <w:jc w:val="both"/>
        <w:rPr>
          <w:rFonts w:asciiTheme="majorBidi" w:hAnsiTheme="majorBidi" w:cstheme="majorBidi"/>
          <w:color w:val="000000"/>
          <w:sz w:val="28"/>
          <w:szCs w:val="28"/>
          <w:lang w:val="uk-UA"/>
        </w:rPr>
      </w:pPr>
      <w:r w:rsidRPr="009264C9">
        <w:rPr>
          <w:rFonts w:asciiTheme="majorBidi" w:hAnsiTheme="majorBidi" w:cstheme="majorBidi"/>
          <w:b/>
          <w:bCs/>
          <w:color w:val="000000"/>
          <w:sz w:val="28"/>
          <w:szCs w:val="28"/>
          <w:lang w:val="uk-UA"/>
        </w:rPr>
        <w:t>4 жовтня 1918 р.</w:t>
      </w:r>
      <w:r>
        <w:rPr>
          <w:rFonts w:asciiTheme="majorBidi" w:hAnsiTheme="majorBidi" w:cstheme="majorBidi"/>
          <w:color w:val="000000"/>
          <w:sz w:val="28"/>
          <w:szCs w:val="28"/>
          <w:lang w:val="uk-UA"/>
        </w:rPr>
        <w:t xml:space="preserve"> -</w:t>
      </w:r>
      <w:r w:rsidRPr="009264C9">
        <w:rPr>
          <w:rFonts w:asciiTheme="majorBidi" w:hAnsiTheme="majorBidi" w:cstheme="majorBidi"/>
          <w:color w:val="000000"/>
          <w:sz w:val="28"/>
          <w:szCs w:val="28"/>
          <w:lang w:val="uk-UA"/>
        </w:rPr>
        <w:t xml:space="preserve"> після урочистої літургії в софійській церкви Святого Воскресіння на голову 24-річного генерал-майора, князя Тирновського, герцога Саксонського Бориса-Клемента-Роберта-Марії-Пія-Станіслава Саксен-Кобург-Готського була покладена болгарська корона, і він став Борисом III, царем болгар.</w:t>
      </w:r>
      <w:r>
        <w:rPr>
          <w:rFonts w:asciiTheme="majorBidi" w:hAnsiTheme="majorBidi" w:cstheme="majorBidi"/>
          <w:color w:val="000000"/>
          <w:sz w:val="28"/>
          <w:szCs w:val="28"/>
          <w:lang w:val="uk-UA"/>
        </w:rPr>
        <w:t xml:space="preserve"> </w:t>
      </w:r>
      <w:r w:rsidRPr="009264C9">
        <w:rPr>
          <w:rFonts w:asciiTheme="majorBidi" w:hAnsiTheme="majorBidi" w:cstheme="majorBidi"/>
          <w:color w:val="000000"/>
          <w:sz w:val="28"/>
          <w:szCs w:val="28"/>
          <w:lang w:val="uk-UA"/>
        </w:rPr>
        <w:t xml:space="preserve">За характером він був повною протилежністю батькові: не любив з'являтися на </w:t>
      </w:r>
      <w:r w:rsidRPr="009264C9">
        <w:rPr>
          <w:rFonts w:asciiTheme="majorBidi" w:hAnsiTheme="majorBidi" w:cstheme="majorBidi"/>
          <w:color w:val="000000"/>
          <w:sz w:val="28"/>
          <w:szCs w:val="28"/>
          <w:lang w:val="uk-UA"/>
        </w:rPr>
        <w:lastRenderedPageBreak/>
        <w:t>публіці, завжди носив на мундирі тільки два ордени, не справляв себе в нові військові чини. Довгий час він забороняв карбувати на монетах свій профіль, а вже в цьому монархи рідко собі відмовляють. У побуті він також відрізнявся скромністю і невибагливістю.</w:t>
      </w:r>
      <w:r>
        <w:rPr>
          <w:rFonts w:asciiTheme="majorBidi" w:hAnsiTheme="majorBidi" w:cstheme="majorBidi"/>
          <w:color w:val="000000"/>
          <w:sz w:val="28"/>
          <w:szCs w:val="28"/>
          <w:lang w:val="uk-UA"/>
        </w:rPr>
        <w:t xml:space="preserve"> </w:t>
      </w:r>
      <w:r w:rsidRPr="009264C9">
        <w:rPr>
          <w:rFonts w:asciiTheme="majorBidi" w:hAnsiTheme="majorBidi" w:cstheme="majorBidi"/>
          <w:color w:val="000000"/>
          <w:sz w:val="28"/>
          <w:szCs w:val="28"/>
          <w:lang w:val="uk-UA"/>
        </w:rPr>
        <w:t xml:space="preserve">Але головним було навіть не це. Бориса III з дитинства готували до долі правителя (він єдиний з дітей Фердинанда I з дитинства був православним), що вигідно відрізняло його від попередників. З ним займалися кращі фахівці Болгарії, правда, вищої освіти він отримати не зміг - завадили війни 1912-1918 рр., В яких він брав участь, будучи командиром роти. Усі звернули увагу </w:t>
      </w:r>
      <w:r>
        <w:rPr>
          <w:rFonts w:asciiTheme="majorBidi" w:hAnsiTheme="majorBidi" w:cstheme="majorBidi"/>
          <w:color w:val="000000"/>
          <w:sz w:val="28"/>
          <w:szCs w:val="28"/>
          <w:lang w:val="uk-UA"/>
        </w:rPr>
        <w:t>його</w:t>
      </w:r>
      <w:r w:rsidRPr="009264C9">
        <w:rPr>
          <w:rFonts w:asciiTheme="majorBidi" w:hAnsiTheme="majorBidi" w:cstheme="majorBidi"/>
          <w:color w:val="000000"/>
          <w:sz w:val="28"/>
          <w:szCs w:val="28"/>
          <w:lang w:val="uk-UA"/>
        </w:rPr>
        <w:t xml:space="preserve"> талант державного діяча та інтелігентність, що поєднувалися, втім, з деякою нерішучістю.</w:t>
      </w:r>
      <w:r>
        <w:rPr>
          <w:rFonts w:asciiTheme="majorBidi" w:hAnsiTheme="majorBidi" w:cstheme="majorBidi"/>
          <w:color w:val="000000"/>
          <w:sz w:val="28"/>
          <w:szCs w:val="28"/>
          <w:lang w:val="uk-UA"/>
        </w:rPr>
        <w:t xml:space="preserve"> </w:t>
      </w:r>
      <w:r w:rsidRPr="009264C9">
        <w:rPr>
          <w:rFonts w:asciiTheme="majorBidi" w:hAnsiTheme="majorBidi" w:cstheme="majorBidi"/>
          <w:color w:val="000000"/>
          <w:sz w:val="28"/>
          <w:szCs w:val="28"/>
          <w:lang w:val="uk-UA"/>
        </w:rPr>
        <w:t>Цар захоплювався іноземними мовами і біологією, цікавився автомобілями і залізничною технікою, любив водити паровоз, з пристрастю полював, займався альпінізмом.</w:t>
      </w:r>
      <w:r>
        <w:rPr>
          <w:rFonts w:asciiTheme="majorBidi" w:hAnsiTheme="majorBidi" w:cstheme="majorBidi"/>
          <w:color w:val="000000"/>
          <w:sz w:val="28"/>
          <w:szCs w:val="28"/>
          <w:lang w:val="uk-UA"/>
        </w:rPr>
        <w:t xml:space="preserve"> </w:t>
      </w:r>
      <w:r w:rsidRPr="009264C9">
        <w:rPr>
          <w:rFonts w:asciiTheme="majorBidi" w:hAnsiTheme="majorBidi" w:cstheme="majorBidi"/>
          <w:color w:val="000000"/>
          <w:sz w:val="28"/>
          <w:szCs w:val="28"/>
          <w:lang w:val="uk-UA"/>
        </w:rPr>
        <w:t>Борис III недарма називався царем болгар (доречно згадати, що Наполеон Перший іменував себе імператором французів, а не імператором Франції). Не маючи в жилах ані краплини слов'янської крові, Борис став першим болгарським царем після Визволення, якого народ вважав дійсно своїм правителем, і коронація, що проходила без масштабних урочистостей, супроводжувалася спонтанними народними гуляннями.</w:t>
      </w:r>
      <w:r>
        <w:rPr>
          <w:rFonts w:asciiTheme="majorBidi" w:hAnsiTheme="majorBidi" w:cstheme="majorBidi"/>
          <w:color w:val="000000"/>
          <w:sz w:val="28"/>
          <w:szCs w:val="28"/>
          <w:lang w:val="uk-UA"/>
        </w:rPr>
        <w:t xml:space="preserve"> </w:t>
      </w:r>
      <w:r w:rsidRPr="009264C9">
        <w:rPr>
          <w:rFonts w:asciiTheme="majorBidi" w:hAnsiTheme="majorBidi" w:cstheme="majorBidi"/>
          <w:color w:val="000000"/>
          <w:sz w:val="28"/>
          <w:szCs w:val="28"/>
          <w:lang w:val="uk-UA"/>
        </w:rPr>
        <w:t>Новий монарх зіткнувся з великими труднощами. Шестирічні війни привели до повного розвалу господарства Болгарії, а поразки в них - до сплеску націоналізму, особливо в офіцерському середовищі.</w:t>
      </w:r>
      <w:r>
        <w:rPr>
          <w:rFonts w:asciiTheme="majorBidi" w:hAnsiTheme="majorBidi" w:cstheme="majorBidi"/>
          <w:color w:val="000000"/>
          <w:sz w:val="28"/>
          <w:szCs w:val="28"/>
          <w:lang w:val="uk-UA"/>
        </w:rPr>
        <w:t xml:space="preserve"> </w:t>
      </w:r>
      <w:r w:rsidRPr="009264C9">
        <w:rPr>
          <w:rFonts w:asciiTheme="majorBidi" w:hAnsiTheme="majorBidi" w:cstheme="majorBidi"/>
          <w:color w:val="000000"/>
          <w:sz w:val="28"/>
          <w:szCs w:val="28"/>
          <w:lang w:val="uk-UA"/>
        </w:rPr>
        <w:t xml:space="preserve">Борису III в складних умовах розгулу політичного радикалізму різного </w:t>
      </w:r>
      <w:r>
        <w:rPr>
          <w:rFonts w:asciiTheme="majorBidi" w:hAnsiTheme="majorBidi" w:cstheme="majorBidi"/>
          <w:color w:val="000000"/>
          <w:sz w:val="28"/>
          <w:szCs w:val="28"/>
          <w:lang w:val="uk-UA"/>
        </w:rPr>
        <w:t>гатунку</w:t>
      </w:r>
      <w:r w:rsidRPr="009264C9">
        <w:rPr>
          <w:rFonts w:asciiTheme="majorBidi" w:hAnsiTheme="majorBidi" w:cstheme="majorBidi"/>
          <w:color w:val="000000"/>
          <w:sz w:val="28"/>
          <w:szCs w:val="28"/>
          <w:lang w:val="uk-UA"/>
        </w:rPr>
        <w:t xml:space="preserve"> потрібно було зберегти основи болгарської державності.</w:t>
      </w:r>
      <w:r>
        <w:rPr>
          <w:rFonts w:asciiTheme="majorBidi" w:hAnsiTheme="majorBidi" w:cstheme="majorBidi"/>
          <w:color w:val="000000"/>
          <w:sz w:val="28"/>
          <w:szCs w:val="28"/>
          <w:lang w:val="uk-UA"/>
        </w:rPr>
        <w:t xml:space="preserve"> </w:t>
      </w:r>
      <w:r w:rsidRPr="009264C9">
        <w:rPr>
          <w:rFonts w:asciiTheme="majorBidi" w:hAnsiTheme="majorBidi" w:cstheme="majorBidi"/>
          <w:color w:val="000000"/>
          <w:sz w:val="28"/>
          <w:szCs w:val="28"/>
          <w:lang w:val="uk-UA"/>
        </w:rPr>
        <w:t>Борис III, пам'ятаючи про долю свого батька, відмовився від «особистого режиму» і розширив повноваження уряду, передавши частину своєї влади професіоналам. Це забезпечувало стабільність і ефективність адміністративної системи.</w:t>
      </w:r>
      <w:r>
        <w:rPr>
          <w:rFonts w:asciiTheme="majorBidi" w:hAnsiTheme="majorBidi" w:cstheme="majorBidi"/>
          <w:color w:val="000000"/>
          <w:sz w:val="28"/>
          <w:szCs w:val="28"/>
          <w:lang w:val="uk-UA"/>
        </w:rPr>
        <w:t xml:space="preserve"> </w:t>
      </w:r>
    </w:p>
    <w:p w:rsidR="009264C9" w:rsidRDefault="009264C9" w:rsidP="009264C9">
      <w:pPr>
        <w:pStyle w:val="ac"/>
        <w:shd w:val="clear" w:color="auto" w:fill="FFFFFF"/>
        <w:spacing w:before="0" w:beforeAutospacing="0" w:after="0" w:afterAutospacing="0" w:line="360" w:lineRule="auto"/>
        <w:ind w:firstLine="567"/>
        <w:jc w:val="both"/>
        <w:rPr>
          <w:rFonts w:asciiTheme="majorBidi" w:hAnsiTheme="majorBidi" w:cstheme="majorBidi"/>
          <w:color w:val="000000"/>
          <w:sz w:val="28"/>
          <w:szCs w:val="28"/>
          <w:lang w:val="uk-UA"/>
        </w:rPr>
      </w:pPr>
      <w:r w:rsidRPr="009264C9">
        <w:rPr>
          <w:rFonts w:asciiTheme="majorBidi" w:hAnsiTheme="majorBidi" w:cstheme="majorBidi"/>
          <w:b/>
          <w:bCs/>
          <w:color w:val="000000"/>
          <w:sz w:val="28"/>
          <w:szCs w:val="28"/>
          <w:lang w:val="uk-UA"/>
        </w:rPr>
        <w:t>1919 р</w:t>
      </w:r>
      <w:r>
        <w:rPr>
          <w:rFonts w:asciiTheme="majorBidi" w:hAnsiTheme="majorBidi" w:cstheme="majorBidi"/>
          <w:b/>
          <w:bCs/>
          <w:color w:val="000000"/>
          <w:sz w:val="28"/>
          <w:szCs w:val="28"/>
          <w:lang w:val="uk-UA"/>
        </w:rPr>
        <w:t>. -</w:t>
      </w:r>
      <w:r w:rsidRPr="009264C9">
        <w:rPr>
          <w:rFonts w:asciiTheme="majorBidi" w:hAnsiTheme="majorBidi" w:cstheme="majorBidi"/>
          <w:b/>
          <w:bCs/>
          <w:color w:val="000000"/>
          <w:sz w:val="28"/>
          <w:szCs w:val="28"/>
          <w:lang w:val="uk-UA"/>
        </w:rPr>
        <w:t xml:space="preserve"> </w:t>
      </w:r>
      <w:r w:rsidRPr="009264C9">
        <w:rPr>
          <w:rFonts w:asciiTheme="majorBidi" w:hAnsiTheme="majorBidi" w:cstheme="majorBidi"/>
          <w:color w:val="000000"/>
          <w:sz w:val="28"/>
          <w:szCs w:val="28"/>
          <w:lang w:val="uk-UA"/>
        </w:rPr>
        <w:t>прем'єр-міністром був призначений Стамболійський. Уряд помаранчевих виявилося швидше технократичним, ніж політичним.</w:t>
      </w:r>
      <w:r>
        <w:rPr>
          <w:rFonts w:asciiTheme="majorBidi" w:hAnsiTheme="majorBidi" w:cstheme="majorBidi"/>
          <w:color w:val="000000"/>
          <w:sz w:val="28"/>
          <w:szCs w:val="28"/>
          <w:lang w:val="uk-UA"/>
        </w:rPr>
        <w:t xml:space="preserve"> </w:t>
      </w:r>
    </w:p>
    <w:p w:rsidR="009264C9" w:rsidRDefault="009264C9" w:rsidP="009264C9">
      <w:pPr>
        <w:pStyle w:val="ac"/>
        <w:shd w:val="clear" w:color="auto" w:fill="FFFFFF"/>
        <w:spacing w:before="0" w:beforeAutospacing="0" w:after="0" w:afterAutospacing="0" w:line="360" w:lineRule="auto"/>
        <w:ind w:firstLine="567"/>
        <w:jc w:val="both"/>
        <w:rPr>
          <w:rFonts w:asciiTheme="majorBidi" w:hAnsiTheme="majorBidi" w:cstheme="majorBidi"/>
          <w:color w:val="000000"/>
          <w:sz w:val="28"/>
          <w:szCs w:val="28"/>
          <w:lang w:val="uk-UA"/>
        </w:rPr>
      </w:pPr>
      <w:r w:rsidRPr="009264C9">
        <w:rPr>
          <w:rFonts w:asciiTheme="majorBidi" w:hAnsiTheme="majorBidi" w:cstheme="majorBidi"/>
          <w:b/>
          <w:bCs/>
          <w:color w:val="000000"/>
          <w:sz w:val="28"/>
          <w:szCs w:val="28"/>
          <w:lang w:val="uk-UA"/>
        </w:rPr>
        <w:t>27 листопада 1919</w:t>
      </w:r>
      <w:r>
        <w:rPr>
          <w:rFonts w:asciiTheme="majorBidi" w:hAnsiTheme="majorBidi" w:cstheme="majorBidi"/>
          <w:color w:val="000000"/>
          <w:sz w:val="28"/>
          <w:szCs w:val="28"/>
          <w:lang w:val="uk-UA"/>
        </w:rPr>
        <w:t xml:space="preserve"> </w:t>
      </w:r>
      <w:r w:rsidRPr="009264C9">
        <w:rPr>
          <w:rFonts w:asciiTheme="majorBidi" w:hAnsiTheme="majorBidi" w:cstheme="majorBidi"/>
          <w:b/>
          <w:bCs/>
          <w:color w:val="000000"/>
          <w:sz w:val="28"/>
          <w:szCs w:val="28"/>
          <w:lang w:val="uk-UA"/>
        </w:rPr>
        <w:t>р.</w:t>
      </w:r>
      <w:r>
        <w:rPr>
          <w:rFonts w:asciiTheme="majorBidi" w:hAnsiTheme="majorBidi" w:cstheme="majorBidi"/>
          <w:color w:val="000000"/>
          <w:sz w:val="28"/>
          <w:szCs w:val="28"/>
          <w:lang w:val="uk-UA"/>
        </w:rPr>
        <w:t xml:space="preserve"> -</w:t>
      </w:r>
      <w:r w:rsidRPr="009264C9">
        <w:rPr>
          <w:rFonts w:asciiTheme="majorBidi" w:hAnsiTheme="majorBidi" w:cstheme="majorBidi"/>
          <w:color w:val="000000"/>
          <w:sz w:val="28"/>
          <w:szCs w:val="28"/>
          <w:lang w:val="uk-UA"/>
        </w:rPr>
        <w:t xml:space="preserve"> в передмісті Парижа Нейї прем'єр підписав мирний договір з державами-переможницями. Від Болгарії відторгалися район Струмиці і землі, які забезпечували вихід до Егейського моря. Чисельність армії обмежувалася двадцятьма тисячами чоловік (не рахуючи прикордонників); заборонялося мати </w:t>
      </w:r>
      <w:r w:rsidRPr="009264C9">
        <w:rPr>
          <w:rFonts w:asciiTheme="majorBidi" w:hAnsiTheme="majorBidi" w:cstheme="majorBidi"/>
          <w:color w:val="000000"/>
          <w:sz w:val="28"/>
          <w:szCs w:val="28"/>
          <w:lang w:val="uk-UA"/>
        </w:rPr>
        <w:lastRenderedPageBreak/>
        <w:t>військово-морський флот (крім сторожових кораблів.) На країну були накладені величезні репарації.</w:t>
      </w:r>
      <w:r>
        <w:rPr>
          <w:rFonts w:asciiTheme="majorBidi" w:hAnsiTheme="majorBidi" w:cstheme="majorBidi"/>
          <w:color w:val="000000"/>
          <w:sz w:val="28"/>
          <w:szCs w:val="28"/>
          <w:lang w:val="uk-UA"/>
        </w:rPr>
        <w:t xml:space="preserve"> </w:t>
      </w:r>
      <w:r w:rsidRPr="009264C9">
        <w:rPr>
          <w:rFonts w:asciiTheme="majorBidi" w:hAnsiTheme="majorBidi" w:cstheme="majorBidi"/>
          <w:color w:val="000000"/>
          <w:sz w:val="28"/>
          <w:szCs w:val="28"/>
          <w:lang w:val="uk-UA"/>
        </w:rPr>
        <w:t>Тепер уряду Стамболийского було потрібно відновити економіку країни і вийти з міжнародної ізоляції.</w:t>
      </w:r>
      <w:r>
        <w:rPr>
          <w:rFonts w:asciiTheme="majorBidi" w:hAnsiTheme="majorBidi" w:cstheme="majorBidi"/>
          <w:color w:val="000000"/>
          <w:sz w:val="28"/>
          <w:szCs w:val="28"/>
          <w:lang w:val="uk-UA"/>
        </w:rPr>
        <w:t xml:space="preserve"> </w:t>
      </w:r>
    </w:p>
    <w:p w:rsidR="009264C9" w:rsidRDefault="009264C9" w:rsidP="009264C9">
      <w:pPr>
        <w:pStyle w:val="ac"/>
        <w:shd w:val="clear" w:color="auto" w:fill="FFFFFF"/>
        <w:spacing w:before="0" w:beforeAutospacing="0" w:after="0" w:afterAutospacing="0" w:line="360" w:lineRule="auto"/>
        <w:ind w:firstLine="567"/>
        <w:jc w:val="both"/>
        <w:rPr>
          <w:rFonts w:asciiTheme="majorBidi" w:hAnsiTheme="majorBidi" w:cstheme="majorBidi"/>
          <w:color w:val="000000"/>
          <w:sz w:val="28"/>
          <w:szCs w:val="28"/>
          <w:lang w:val="uk-UA"/>
        </w:rPr>
      </w:pPr>
      <w:r w:rsidRPr="009264C9">
        <w:rPr>
          <w:rFonts w:asciiTheme="majorBidi" w:hAnsiTheme="majorBidi" w:cstheme="majorBidi"/>
          <w:b/>
          <w:bCs/>
          <w:color w:val="000000"/>
          <w:sz w:val="28"/>
          <w:szCs w:val="28"/>
          <w:lang w:val="uk-UA"/>
        </w:rPr>
        <w:t>1920 р</w:t>
      </w:r>
      <w:r>
        <w:rPr>
          <w:rFonts w:asciiTheme="majorBidi" w:hAnsiTheme="majorBidi" w:cstheme="majorBidi"/>
          <w:b/>
          <w:bCs/>
          <w:color w:val="000000"/>
          <w:sz w:val="28"/>
          <w:szCs w:val="28"/>
          <w:lang w:val="uk-UA"/>
        </w:rPr>
        <w:t>. -</w:t>
      </w:r>
      <w:r w:rsidRPr="009264C9">
        <w:rPr>
          <w:rFonts w:asciiTheme="majorBidi" w:hAnsiTheme="majorBidi" w:cstheme="majorBidi"/>
          <w:b/>
          <w:bCs/>
          <w:color w:val="000000"/>
          <w:sz w:val="28"/>
          <w:szCs w:val="28"/>
          <w:lang w:val="uk-UA"/>
        </w:rPr>
        <w:t xml:space="preserve"> </w:t>
      </w:r>
      <w:r>
        <w:rPr>
          <w:rFonts w:asciiTheme="majorBidi" w:hAnsiTheme="majorBidi" w:cstheme="majorBidi"/>
          <w:color w:val="000000"/>
          <w:sz w:val="28"/>
          <w:szCs w:val="28"/>
          <w:lang w:val="uk-UA"/>
        </w:rPr>
        <w:t>уряд Стамболийского досяг</w:t>
      </w:r>
      <w:r w:rsidRPr="009264C9">
        <w:rPr>
          <w:rFonts w:asciiTheme="majorBidi" w:hAnsiTheme="majorBidi" w:cstheme="majorBidi"/>
          <w:color w:val="000000"/>
          <w:sz w:val="28"/>
          <w:szCs w:val="28"/>
          <w:lang w:val="uk-UA"/>
        </w:rPr>
        <w:t xml:space="preserve"> своєї мети: Болгарія відновила дипломатичні відносини з усіма своїми сусідами і з великими державами.Для того, щоб повернути собі свої позиції у зовнішній політиці, Болгарія почала переговори з сусідніми державами, в першу чергу з Королівством сербів, хорватів і словенців. </w:t>
      </w:r>
    </w:p>
    <w:p w:rsidR="006459DD" w:rsidRDefault="009264C9" w:rsidP="006459DD">
      <w:pPr>
        <w:pStyle w:val="ac"/>
        <w:shd w:val="clear" w:color="auto" w:fill="FFFFFF"/>
        <w:spacing w:before="0" w:beforeAutospacing="0" w:after="0" w:afterAutospacing="0" w:line="360" w:lineRule="auto"/>
        <w:ind w:firstLine="567"/>
        <w:jc w:val="both"/>
        <w:rPr>
          <w:rFonts w:asciiTheme="majorBidi" w:hAnsiTheme="majorBidi" w:cstheme="majorBidi"/>
          <w:color w:val="000000"/>
          <w:sz w:val="28"/>
          <w:szCs w:val="28"/>
          <w:lang w:val="uk-UA"/>
        </w:rPr>
      </w:pPr>
      <w:r w:rsidRPr="009264C9">
        <w:rPr>
          <w:rFonts w:asciiTheme="majorBidi" w:hAnsiTheme="majorBidi" w:cstheme="majorBidi"/>
          <w:b/>
          <w:bCs/>
          <w:color w:val="000000"/>
          <w:sz w:val="28"/>
          <w:szCs w:val="28"/>
          <w:lang w:val="uk-UA"/>
        </w:rPr>
        <w:t>1923 р.</w:t>
      </w:r>
      <w:r>
        <w:rPr>
          <w:rFonts w:asciiTheme="majorBidi" w:hAnsiTheme="majorBidi" w:cstheme="majorBidi"/>
          <w:color w:val="000000"/>
          <w:sz w:val="28"/>
          <w:szCs w:val="28"/>
          <w:lang w:val="uk-UA"/>
        </w:rPr>
        <w:t xml:space="preserve"> -</w:t>
      </w:r>
      <w:r w:rsidRPr="009264C9">
        <w:rPr>
          <w:rFonts w:asciiTheme="majorBidi" w:hAnsiTheme="majorBidi" w:cstheme="majorBidi"/>
          <w:color w:val="000000"/>
          <w:sz w:val="28"/>
          <w:szCs w:val="28"/>
          <w:lang w:val="uk-UA"/>
        </w:rPr>
        <w:t xml:space="preserve"> Стамболійським різними засобами вдалося домогтися відстрочки виплати більшої частини репарацій. Щоб не псувати відносини з Белградом, прем'єр почав боротьбу з ВМРО, продовжуючи при цьому таємно підтримувати ділові контакти з цією організацією.</w:t>
      </w:r>
      <w:r w:rsidR="006459DD">
        <w:rPr>
          <w:rFonts w:asciiTheme="majorBidi" w:hAnsiTheme="majorBidi" w:cstheme="majorBidi"/>
          <w:color w:val="000000"/>
          <w:sz w:val="28"/>
          <w:szCs w:val="28"/>
          <w:lang w:val="uk-UA"/>
        </w:rPr>
        <w:t xml:space="preserve"> </w:t>
      </w:r>
      <w:r w:rsidRPr="009264C9">
        <w:rPr>
          <w:rFonts w:asciiTheme="majorBidi" w:hAnsiTheme="majorBidi" w:cstheme="majorBidi"/>
          <w:color w:val="000000"/>
          <w:sz w:val="28"/>
          <w:szCs w:val="28"/>
          <w:lang w:val="uk-UA"/>
        </w:rPr>
        <w:t xml:space="preserve">Стамболійський негативно ставився до своїх попередників. Саме він наполіг на поверненні храму-пам'ятника Святого Олександра Невського історичного імені. Згодом були заарештовані всі міністри, </w:t>
      </w:r>
      <w:r w:rsidR="006459DD">
        <w:rPr>
          <w:rFonts w:asciiTheme="majorBidi" w:hAnsiTheme="majorBidi" w:cstheme="majorBidi"/>
          <w:color w:val="000000"/>
          <w:sz w:val="28"/>
          <w:szCs w:val="28"/>
          <w:lang w:val="uk-UA"/>
        </w:rPr>
        <w:t xml:space="preserve">що були </w:t>
      </w:r>
      <w:r w:rsidRPr="009264C9">
        <w:rPr>
          <w:rFonts w:asciiTheme="majorBidi" w:hAnsiTheme="majorBidi" w:cstheme="majorBidi"/>
          <w:color w:val="000000"/>
          <w:sz w:val="28"/>
          <w:szCs w:val="28"/>
          <w:lang w:val="uk-UA"/>
        </w:rPr>
        <w:t>при владі після 1912 р</w:t>
      </w:r>
      <w:r w:rsidR="006459DD">
        <w:rPr>
          <w:rFonts w:asciiTheme="majorBidi" w:hAnsiTheme="majorBidi" w:cstheme="majorBidi"/>
          <w:color w:val="000000"/>
          <w:sz w:val="28"/>
          <w:szCs w:val="28"/>
          <w:lang w:val="uk-UA"/>
        </w:rPr>
        <w:t xml:space="preserve">. </w:t>
      </w:r>
      <w:r w:rsidRPr="009264C9">
        <w:rPr>
          <w:rFonts w:asciiTheme="majorBidi" w:hAnsiTheme="majorBidi" w:cstheme="majorBidi"/>
          <w:color w:val="000000"/>
          <w:sz w:val="28"/>
          <w:szCs w:val="28"/>
          <w:lang w:val="uk-UA"/>
        </w:rPr>
        <w:t>Для відновлення економіки була введена молодіжна трудова повинність, вдосконалена система соціального забезпечення, частково скасовано державне регулювання економіки. Активно залучалися іноземні, головним чином американські, інвестиції. У сільському господарстві впроваджувалися мінеральні добрива і нова техніка.</w:t>
      </w:r>
      <w:r w:rsidR="006459DD">
        <w:rPr>
          <w:rFonts w:asciiTheme="majorBidi" w:hAnsiTheme="majorBidi" w:cstheme="majorBidi"/>
          <w:color w:val="000000"/>
          <w:sz w:val="28"/>
          <w:szCs w:val="28"/>
          <w:lang w:val="uk-UA"/>
        </w:rPr>
        <w:t xml:space="preserve"> </w:t>
      </w:r>
    </w:p>
    <w:p w:rsidR="006459DD" w:rsidRDefault="006459DD" w:rsidP="006459DD">
      <w:pPr>
        <w:pStyle w:val="ac"/>
        <w:shd w:val="clear" w:color="auto" w:fill="FFFFFF"/>
        <w:spacing w:before="0" w:beforeAutospacing="0" w:after="0" w:afterAutospacing="0" w:line="360" w:lineRule="auto"/>
        <w:ind w:firstLine="567"/>
        <w:jc w:val="both"/>
        <w:rPr>
          <w:rFonts w:asciiTheme="majorBidi" w:hAnsiTheme="majorBidi" w:cstheme="majorBidi"/>
          <w:color w:val="000000"/>
          <w:sz w:val="28"/>
          <w:szCs w:val="28"/>
          <w:lang w:val="uk-UA"/>
        </w:rPr>
      </w:pPr>
      <w:r w:rsidRPr="006459DD">
        <w:rPr>
          <w:rFonts w:asciiTheme="majorBidi" w:hAnsiTheme="majorBidi" w:cstheme="majorBidi"/>
          <w:b/>
          <w:bCs/>
          <w:color w:val="000000"/>
          <w:sz w:val="28"/>
          <w:szCs w:val="28"/>
          <w:lang w:val="uk-UA"/>
        </w:rPr>
        <w:t>1922 р.</w:t>
      </w:r>
      <w:r>
        <w:rPr>
          <w:rFonts w:asciiTheme="majorBidi" w:hAnsiTheme="majorBidi" w:cstheme="majorBidi"/>
          <w:color w:val="000000"/>
          <w:sz w:val="28"/>
          <w:szCs w:val="28"/>
          <w:lang w:val="uk-UA"/>
        </w:rPr>
        <w:t xml:space="preserve"> - у</w:t>
      </w:r>
      <w:r w:rsidR="009264C9" w:rsidRPr="009264C9">
        <w:rPr>
          <w:rFonts w:asciiTheme="majorBidi" w:hAnsiTheme="majorBidi" w:cstheme="majorBidi"/>
          <w:color w:val="000000"/>
          <w:sz w:val="28"/>
          <w:szCs w:val="28"/>
          <w:lang w:val="uk-UA"/>
        </w:rPr>
        <w:t>ряд намагався скорочувати другорядні бюджетні витрати: наприклад, відмовилося від карбування занадто дорогих золотих монет, а виробництво срібних відклав до кращих часів. Завдяки всьому цьому рівень промислового виробництва в Болгарії зрівнявся з довоєнним. Правда, доходи населення росли значно повільніше.</w:t>
      </w:r>
      <w:r>
        <w:rPr>
          <w:rFonts w:asciiTheme="majorBidi" w:hAnsiTheme="majorBidi" w:cstheme="majorBidi"/>
          <w:color w:val="000000"/>
          <w:sz w:val="28"/>
          <w:szCs w:val="28"/>
          <w:lang w:val="uk-UA"/>
        </w:rPr>
        <w:t xml:space="preserve"> </w:t>
      </w:r>
    </w:p>
    <w:p w:rsidR="009264C9" w:rsidRPr="009264C9" w:rsidRDefault="006459DD" w:rsidP="006459DD">
      <w:pPr>
        <w:pStyle w:val="ac"/>
        <w:shd w:val="clear" w:color="auto" w:fill="FFFFFF"/>
        <w:spacing w:before="0" w:beforeAutospacing="0" w:after="0" w:afterAutospacing="0" w:line="360" w:lineRule="auto"/>
        <w:ind w:firstLine="567"/>
        <w:jc w:val="both"/>
        <w:rPr>
          <w:rFonts w:asciiTheme="majorBidi" w:hAnsiTheme="majorBidi" w:cstheme="majorBidi"/>
          <w:color w:val="000000"/>
          <w:sz w:val="28"/>
          <w:szCs w:val="28"/>
          <w:lang w:val="uk-UA"/>
        </w:rPr>
      </w:pPr>
      <w:r w:rsidRPr="006459DD">
        <w:rPr>
          <w:rFonts w:asciiTheme="majorBidi" w:hAnsiTheme="majorBidi" w:cstheme="majorBidi"/>
          <w:b/>
          <w:bCs/>
          <w:color w:val="000000"/>
          <w:sz w:val="28"/>
          <w:szCs w:val="28"/>
          <w:lang w:val="uk-UA"/>
        </w:rPr>
        <w:t>14 жовтня 1921 р.</w:t>
      </w:r>
      <w:r>
        <w:rPr>
          <w:rFonts w:asciiTheme="majorBidi" w:hAnsiTheme="majorBidi" w:cstheme="majorBidi"/>
          <w:color w:val="000000"/>
          <w:sz w:val="28"/>
          <w:szCs w:val="28"/>
          <w:lang w:val="uk-UA"/>
        </w:rPr>
        <w:t xml:space="preserve"> -</w:t>
      </w:r>
      <w:r w:rsidRPr="009264C9">
        <w:rPr>
          <w:rFonts w:asciiTheme="majorBidi" w:hAnsiTheme="majorBidi" w:cstheme="majorBidi"/>
          <w:color w:val="000000"/>
          <w:sz w:val="28"/>
          <w:szCs w:val="28"/>
          <w:lang w:val="uk-UA"/>
        </w:rPr>
        <w:t xml:space="preserve"> видатний дипломат і громадський діяч Олександр Греков заявив про створення партії Народний згоду. Її вимогами були відсторонення кабінету помаранчевих від влади, встановлення однопартійної політичної системи, рішуча боротьба з комунізмом і посилення державного регулювання економі</w:t>
      </w:r>
      <w:r>
        <w:rPr>
          <w:rFonts w:asciiTheme="majorBidi" w:hAnsiTheme="majorBidi" w:cstheme="majorBidi"/>
          <w:color w:val="000000"/>
          <w:sz w:val="28"/>
          <w:szCs w:val="28"/>
          <w:lang w:val="uk-UA"/>
        </w:rPr>
        <w:t xml:space="preserve">ки. Ідеї </w:t>
      </w:r>
      <w:r w:rsidRPr="009264C9">
        <w:rPr>
          <w:rFonts w:asciiTheme="majorBidi" w:hAnsiTheme="majorBidi" w:cstheme="majorBidi"/>
          <w:color w:val="000000"/>
          <w:sz w:val="28"/>
          <w:szCs w:val="28"/>
          <w:lang w:val="uk-UA"/>
        </w:rPr>
        <w:t>Народного згоди були близькі до програми італійського фашизму.</w:t>
      </w:r>
      <w:r>
        <w:rPr>
          <w:rFonts w:asciiTheme="majorBidi" w:hAnsiTheme="majorBidi" w:cstheme="majorBidi"/>
          <w:color w:val="000000"/>
          <w:sz w:val="28"/>
          <w:szCs w:val="28"/>
          <w:lang w:val="uk-UA"/>
        </w:rPr>
        <w:t xml:space="preserve"> </w:t>
      </w:r>
      <w:r w:rsidR="009264C9" w:rsidRPr="009264C9">
        <w:rPr>
          <w:rFonts w:asciiTheme="majorBidi" w:hAnsiTheme="majorBidi" w:cstheme="majorBidi"/>
          <w:color w:val="000000"/>
          <w:sz w:val="28"/>
          <w:szCs w:val="28"/>
          <w:lang w:val="uk-UA"/>
        </w:rPr>
        <w:t>Політика уряду викликала побоювання у багатьох болгарських політиків. Партія виявилася нечисленною, але серед її членів було чимало вчених і управлінців. Підтримував Народне згоду і Військовий союз, що складався з офіцерів.</w:t>
      </w:r>
    </w:p>
    <w:p w:rsidR="006459DD" w:rsidRDefault="006459DD" w:rsidP="006459DD">
      <w:pPr>
        <w:pStyle w:val="ac"/>
        <w:shd w:val="clear" w:color="auto" w:fill="FFFFFF"/>
        <w:spacing w:before="0" w:beforeAutospacing="0" w:after="0" w:afterAutospacing="0" w:line="360" w:lineRule="auto"/>
        <w:ind w:firstLine="567"/>
        <w:jc w:val="both"/>
        <w:rPr>
          <w:rFonts w:asciiTheme="majorBidi" w:hAnsiTheme="majorBidi" w:cstheme="majorBidi"/>
          <w:color w:val="000000"/>
          <w:sz w:val="28"/>
          <w:szCs w:val="28"/>
          <w:lang w:val="uk-UA"/>
        </w:rPr>
      </w:pPr>
      <w:r w:rsidRPr="006459DD">
        <w:rPr>
          <w:rFonts w:asciiTheme="majorBidi" w:hAnsiTheme="majorBidi" w:cstheme="majorBidi"/>
          <w:b/>
          <w:bCs/>
          <w:color w:val="000000"/>
          <w:sz w:val="28"/>
          <w:szCs w:val="28"/>
          <w:lang w:val="uk-UA"/>
        </w:rPr>
        <w:lastRenderedPageBreak/>
        <w:t>21 травня 1922 р.</w:t>
      </w:r>
      <w:r w:rsidRPr="009264C9">
        <w:rPr>
          <w:rFonts w:asciiTheme="majorBidi" w:hAnsiTheme="majorBidi" w:cstheme="majorBidi"/>
          <w:color w:val="000000"/>
          <w:sz w:val="28"/>
          <w:szCs w:val="28"/>
          <w:lang w:val="uk-UA"/>
        </w:rPr>
        <w:t xml:space="preserve"> </w:t>
      </w:r>
      <w:r>
        <w:rPr>
          <w:rFonts w:asciiTheme="majorBidi" w:hAnsiTheme="majorBidi" w:cstheme="majorBidi"/>
          <w:color w:val="000000"/>
          <w:sz w:val="28"/>
          <w:szCs w:val="28"/>
          <w:lang w:val="uk-UA"/>
        </w:rPr>
        <w:t>- Помаранчевою гвардією</w:t>
      </w:r>
      <w:r w:rsidRPr="009264C9">
        <w:rPr>
          <w:rFonts w:asciiTheme="majorBidi" w:hAnsiTheme="majorBidi" w:cstheme="majorBidi"/>
          <w:color w:val="000000"/>
          <w:sz w:val="28"/>
          <w:szCs w:val="28"/>
          <w:lang w:val="uk-UA"/>
        </w:rPr>
        <w:t xml:space="preserve"> був убитий Олександр Греков. Тоді Народне згоду очолив професор Олександр Цанков.</w:t>
      </w:r>
      <w:r>
        <w:rPr>
          <w:rFonts w:asciiTheme="majorBidi" w:hAnsiTheme="majorBidi" w:cstheme="majorBidi"/>
          <w:color w:val="000000"/>
          <w:sz w:val="28"/>
          <w:szCs w:val="28"/>
          <w:lang w:val="uk-UA"/>
        </w:rPr>
        <w:t xml:space="preserve"> </w:t>
      </w:r>
      <w:r w:rsidR="009264C9" w:rsidRPr="009264C9">
        <w:rPr>
          <w:rFonts w:asciiTheme="majorBidi" w:hAnsiTheme="majorBidi" w:cstheme="majorBidi"/>
          <w:color w:val="000000"/>
          <w:sz w:val="28"/>
          <w:szCs w:val="28"/>
          <w:lang w:val="uk-UA"/>
        </w:rPr>
        <w:t xml:space="preserve">Для захисту законної влади Стамболійський створив Помаранчеву гвардію - добровольчі збройні формування, які займалися боротьбою з опозицією. </w:t>
      </w:r>
    </w:p>
    <w:p w:rsidR="00C70474" w:rsidRDefault="006459DD" w:rsidP="00C70474">
      <w:pPr>
        <w:pStyle w:val="ac"/>
        <w:shd w:val="clear" w:color="auto" w:fill="FFFFFF"/>
        <w:spacing w:before="0" w:beforeAutospacing="0" w:after="0" w:afterAutospacing="0" w:line="360" w:lineRule="auto"/>
        <w:ind w:firstLine="567"/>
        <w:jc w:val="both"/>
        <w:rPr>
          <w:rFonts w:asciiTheme="majorBidi" w:hAnsiTheme="majorBidi" w:cstheme="majorBidi"/>
          <w:color w:val="000000"/>
          <w:sz w:val="28"/>
          <w:szCs w:val="28"/>
          <w:lang w:val="uk-UA"/>
        </w:rPr>
      </w:pPr>
      <w:r w:rsidRPr="006459DD">
        <w:rPr>
          <w:rFonts w:asciiTheme="majorBidi" w:hAnsiTheme="majorBidi" w:cstheme="majorBidi"/>
          <w:b/>
          <w:bCs/>
          <w:color w:val="000000"/>
          <w:sz w:val="28"/>
          <w:szCs w:val="28"/>
          <w:lang w:val="uk-UA"/>
        </w:rPr>
        <w:t>23 квітня 1923 р.</w:t>
      </w:r>
      <w:r>
        <w:rPr>
          <w:rFonts w:asciiTheme="majorBidi" w:hAnsiTheme="majorBidi" w:cstheme="majorBidi"/>
          <w:color w:val="000000"/>
          <w:sz w:val="28"/>
          <w:szCs w:val="28"/>
          <w:lang w:val="uk-UA"/>
        </w:rPr>
        <w:t xml:space="preserve"> -</w:t>
      </w:r>
      <w:r w:rsidRPr="009264C9">
        <w:rPr>
          <w:rFonts w:asciiTheme="majorBidi" w:hAnsiTheme="majorBidi" w:cstheme="majorBidi"/>
          <w:color w:val="000000"/>
          <w:sz w:val="28"/>
          <w:szCs w:val="28"/>
          <w:lang w:val="uk-UA"/>
        </w:rPr>
        <w:t xml:space="preserve"> пройшли вибори до Народних зборів, на яких БЗНС отримав 52,7%.</w:t>
      </w:r>
      <w:r w:rsidR="009264C9" w:rsidRPr="009264C9">
        <w:rPr>
          <w:rFonts w:asciiTheme="majorBidi" w:hAnsiTheme="majorBidi" w:cstheme="majorBidi"/>
          <w:color w:val="000000"/>
          <w:sz w:val="28"/>
          <w:szCs w:val="28"/>
          <w:lang w:val="uk-UA"/>
        </w:rPr>
        <w:t>В цей час Стамболійський робив все, щоб зміцнити свою владу. Але незадовго до цього було змінено виборче законодавство: пропорційна система була замінена мажоритарною. Так як БЗНС користувався приблизно рівною підтримкою у всіх регіонах, йому вдалося отримати 85% місць в парламенті (212 з 249).</w:t>
      </w:r>
      <w:r w:rsidR="00C70474">
        <w:rPr>
          <w:rFonts w:asciiTheme="majorBidi" w:hAnsiTheme="majorBidi" w:cstheme="majorBidi"/>
          <w:color w:val="000000"/>
          <w:sz w:val="28"/>
          <w:szCs w:val="28"/>
          <w:lang w:val="uk-UA"/>
        </w:rPr>
        <w:t xml:space="preserve"> </w:t>
      </w:r>
    </w:p>
    <w:p w:rsidR="00C70474" w:rsidRDefault="00C70474" w:rsidP="00C70474">
      <w:pPr>
        <w:pStyle w:val="ac"/>
        <w:shd w:val="clear" w:color="auto" w:fill="FFFFFF"/>
        <w:spacing w:before="0" w:beforeAutospacing="0" w:after="0" w:afterAutospacing="0" w:line="360" w:lineRule="auto"/>
        <w:ind w:firstLine="567"/>
        <w:jc w:val="both"/>
        <w:rPr>
          <w:rFonts w:asciiTheme="majorBidi" w:hAnsiTheme="majorBidi" w:cstheme="majorBidi"/>
          <w:color w:val="000000"/>
          <w:sz w:val="28"/>
          <w:szCs w:val="28"/>
          <w:lang w:val="uk-UA"/>
        </w:rPr>
      </w:pPr>
      <w:r w:rsidRPr="00C70474">
        <w:rPr>
          <w:rFonts w:asciiTheme="majorBidi" w:hAnsiTheme="majorBidi" w:cstheme="majorBidi"/>
          <w:b/>
          <w:bCs/>
          <w:color w:val="000000"/>
          <w:sz w:val="28"/>
          <w:szCs w:val="28"/>
          <w:lang w:val="uk-UA"/>
        </w:rPr>
        <w:t>У ніч з 8 на 9 червня 1923 р.</w:t>
      </w:r>
      <w:r>
        <w:rPr>
          <w:rFonts w:asciiTheme="majorBidi" w:hAnsiTheme="majorBidi" w:cstheme="majorBidi"/>
          <w:color w:val="000000"/>
          <w:sz w:val="28"/>
          <w:szCs w:val="28"/>
          <w:lang w:val="uk-UA"/>
        </w:rPr>
        <w:t xml:space="preserve"> -</w:t>
      </w:r>
      <w:r w:rsidRPr="00C70474">
        <w:rPr>
          <w:rFonts w:asciiTheme="majorBidi" w:hAnsiTheme="majorBidi" w:cstheme="majorBidi"/>
          <w:color w:val="000000"/>
          <w:sz w:val="28"/>
          <w:szCs w:val="28"/>
          <w:lang w:val="uk-UA"/>
        </w:rPr>
        <w:t xml:space="preserve"> юнкера Софійського військового училища і війська столичного гарнізону без єдиного пострілу взяли під свій контроль усе місто. Бійці Помаранчевої гвардії просто розбіглися, розуміючи, що їм не вистояти проти регулярних частин.</w:t>
      </w:r>
      <w:r>
        <w:rPr>
          <w:rFonts w:asciiTheme="majorBidi" w:hAnsiTheme="majorBidi" w:cstheme="majorBidi"/>
          <w:color w:val="000000"/>
          <w:sz w:val="28"/>
          <w:szCs w:val="28"/>
          <w:lang w:val="uk-UA"/>
        </w:rPr>
        <w:t xml:space="preserve"> </w:t>
      </w:r>
      <w:r w:rsidRPr="00C70474">
        <w:rPr>
          <w:rFonts w:asciiTheme="majorBidi" w:hAnsiTheme="majorBidi" w:cstheme="majorBidi"/>
          <w:color w:val="000000"/>
          <w:sz w:val="28"/>
          <w:szCs w:val="28"/>
          <w:lang w:val="uk-UA"/>
        </w:rPr>
        <w:t>Члени уряду і парламенту були заарештовані, а в особняку генерала Івана Русева лідери Народного згоди і Військового союзу вже працювали над складом нового Кабінету міністрів.</w:t>
      </w:r>
      <w:r>
        <w:rPr>
          <w:rFonts w:asciiTheme="majorBidi" w:hAnsiTheme="majorBidi" w:cstheme="majorBidi"/>
          <w:color w:val="000000"/>
          <w:sz w:val="28"/>
          <w:szCs w:val="28"/>
          <w:lang w:val="uk-UA"/>
        </w:rPr>
        <w:t xml:space="preserve"> </w:t>
      </w:r>
    </w:p>
    <w:p w:rsidR="00C70474" w:rsidRDefault="00C70474" w:rsidP="00C70474">
      <w:pPr>
        <w:pStyle w:val="ac"/>
        <w:shd w:val="clear" w:color="auto" w:fill="FFFFFF"/>
        <w:spacing w:before="0" w:beforeAutospacing="0" w:after="0" w:afterAutospacing="0" w:line="360" w:lineRule="auto"/>
        <w:ind w:firstLine="567"/>
        <w:jc w:val="both"/>
        <w:rPr>
          <w:rFonts w:asciiTheme="majorBidi" w:hAnsiTheme="majorBidi" w:cstheme="majorBidi"/>
          <w:color w:val="000000"/>
          <w:sz w:val="28"/>
          <w:szCs w:val="28"/>
          <w:lang w:val="uk-UA"/>
        </w:rPr>
      </w:pPr>
      <w:r>
        <w:rPr>
          <w:rFonts w:asciiTheme="majorBidi" w:hAnsiTheme="majorBidi" w:cstheme="majorBidi"/>
          <w:b/>
          <w:bCs/>
          <w:color w:val="000000"/>
          <w:sz w:val="28"/>
          <w:szCs w:val="28"/>
          <w:lang w:val="uk-UA"/>
        </w:rPr>
        <w:t>10</w:t>
      </w:r>
      <w:r w:rsidRPr="00C70474">
        <w:rPr>
          <w:rFonts w:asciiTheme="majorBidi" w:hAnsiTheme="majorBidi" w:cstheme="majorBidi"/>
          <w:b/>
          <w:bCs/>
          <w:color w:val="000000"/>
          <w:sz w:val="28"/>
          <w:szCs w:val="28"/>
          <w:lang w:val="uk-UA"/>
        </w:rPr>
        <w:t xml:space="preserve"> червня 1923 р.</w:t>
      </w:r>
      <w:r>
        <w:rPr>
          <w:rFonts w:asciiTheme="majorBidi" w:hAnsiTheme="majorBidi" w:cstheme="majorBidi"/>
          <w:b/>
          <w:bCs/>
          <w:color w:val="000000"/>
          <w:sz w:val="28"/>
          <w:szCs w:val="28"/>
          <w:lang w:val="uk-UA"/>
        </w:rPr>
        <w:t xml:space="preserve"> -</w:t>
      </w:r>
      <w:r w:rsidRPr="00C70474">
        <w:rPr>
          <w:rFonts w:asciiTheme="majorBidi" w:hAnsiTheme="majorBidi" w:cstheme="majorBidi"/>
          <w:color w:val="000000"/>
          <w:sz w:val="28"/>
          <w:szCs w:val="28"/>
          <w:lang w:val="uk-UA"/>
        </w:rPr>
        <w:t xml:space="preserve"> Борис III, розуміючи, що опір безглуздо, затвердив покладений на його стіл список членів уряду Народного згоди. Олександр Цанков став прем'єром і міністром освіти, глава Військового союзу полковник Вилков - військовим міністром. Так сталося встановлення в Болгарії авторитарного режиму.</w:t>
      </w:r>
    </w:p>
    <w:p w:rsidR="00C70474" w:rsidRDefault="00C70474" w:rsidP="00C70474">
      <w:pPr>
        <w:pStyle w:val="ac"/>
        <w:shd w:val="clear" w:color="auto" w:fill="FFFFFF"/>
        <w:spacing w:before="0" w:beforeAutospacing="0" w:after="0" w:afterAutospacing="0" w:line="360" w:lineRule="auto"/>
        <w:ind w:firstLine="567"/>
        <w:jc w:val="both"/>
        <w:rPr>
          <w:rFonts w:asciiTheme="majorBidi" w:hAnsiTheme="majorBidi" w:cstheme="majorBidi"/>
          <w:color w:val="000000"/>
          <w:sz w:val="28"/>
          <w:szCs w:val="28"/>
          <w:lang w:val="uk-UA"/>
        </w:rPr>
      </w:pPr>
      <w:r w:rsidRPr="00C70474">
        <w:rPr>
          <w:rFonts w:asciiTheme="majorBidi" w:hAnsiTheme="majorBidi" w:cstheme="majorBidi"/>
          <w:b/>
          <w:bCs/>
          <w:color w:val="000000"/>
          <w:sz w:val="28"/>
          <w:szCs w:val="28"/>
          <w:lang w:val="uk-UA"/>
        </w:rPr>
        <w:t>10 серпня 1923 р.</w:t>
      </w:r>
      <w:r>
        <w:rPr>
          <w:rFonts w:asciiTheme="majorBidi" w:hAnsiTheme="majorBidi" w:cstheme="majorBidi"/>
          <w:b/>
          <w:bCs/>
          <w:color w:val="000000"/>
          <w:sz w:val="28"/>
          <w:szCs w:val="28"/>
          <w:lang w:val="uk-UA"/>
        </w:rPr>
        <w:t xml:space="preserve"> -</w:t>
      </w:r>
      <w:r w:rsidRPr="00C70474">
        <w:rPr>
          <w:rFonts w:asciiTheme="majorBidi" w:hAnsiTheme="majorBidi" w:cstheme="majorBidi"/>
          <w:color w:val="000000"/>
          <w:sz w:val="28"/>
          <w:szCs w:val="28"/>
          <w:lang w:val="uk-UA"/>
        </w:rPr>
        <w:t xml:space="preserve"> під тиском нових правителів країни багато п</w:t>
      </w:r>
      <w:r>
        <w:rPr>
          <w:rFonts w:asciiTheme="majorBidi" w:hAnsiTheme="majorBidi" w:cstheme="majorBidi"/>
          <w:color w:val="000000"/>
          <w:sz w:val="28"/>
          <w:szCs w:val="28"/>
          <w:lang w:val="uk-UA"/>
        </w:rPr>
        <w:t>артій об'єдналися в Демократичну</w:t>
      </w:r>
      <w:r w:rsidRPr="00C70474">
        <w:rPr>
          <w:rFonts w:asciiTheme="majorBidi" w:hAnsiTheme="majorBidi" w:cstheme="majorBidi"/>
          <w:color w:val="000000"/>
          <w:sz w:val="28"/>
          <w:szCs w:val="28"/>
          <w:lang w:val="uk-UA"/>
        </w:rPr>
        <w:t xml:space="preserve"> </w:t>
      </w:r>
      <w:r>
        <w:rPr>
          <w:rFonts w:asciiTheme="majorBidi" w:hAnsiTheme="majorBidi" w:cstheme="majorBidi"/>
          <w:color w:val="000000"/>
          <w:sz w:val="28"/>
          <w:szCs w:val="28"/>
          <w:lang w:val="uk-UA"/>
        </w:rPr>
        <w:t>згоду, повністю підконтрольну</w:t>
      </w:r>
      <w:r w:rsidRPr="00C70474">
        <w:rPr>
          <w:rFonts w:asciiTheme="majorBidi" w:hAnsiTheme="majorBidi" w:cstheme="majorBidi"/>
          <w:color w:val="000000"/>
          <w:sz w:val="28"/>
          <w:szCs w:val="28"/>
          <w:lang w:val="uk-UA"/>
        </w:rPr>
        <w:t xml:space="preserve"> владі. Об'єднання відбулося легко, так як ті питання, про які колись сперечалися лідери демократів, стали вже неактуальними.</w:t>
      </w:r>
    </w:p>
    <w:p w:rsidR="00C70474" w:rsidRDefault="00C70474" w:rsidP="00C70474">
      <w:pPr>
        <w:pStyle w:val="ac"/>
        <w:shd w:val="clear" w:color="auto" w:fill="FFFFFF"/>
        <w:spacing w:before="0" w:beforeAutospacing="0" w:after="0" w:afterAutospacing="0" w:line="360" w:lineRule="auto"/>
        <w:ind w:firstLine="567"/>
        <w:jc w:val="both"/>
        <w:rPr>
          <w:rFonts w:asciiTheme="majorBidi" w:hAnsiTheme="majorBidi" w:cstheme="majorBidi"/>
          <w:color w:val="000000"/>
          <w:sz w:val="28"/>
          <w:szCs w:val="28"/>
          <w:lang w:val="uk-UA"/>
        </w:rPr>
      </w:pPr>
      <w:r w:rsidRPr="00C70474">
        <w:rPr>
          <w:rFonts w:asciiTheme="majorBidi" w:hAnsiTheme="majorBidi" w:cstheme="majorBidi"/>
          <w:b/>
          <w:bCs/>
          <w:color w:val="000000"/>
          <w:sz w:val="28"/>
          <w:szCs w:val="28"/>
          <w:lang w:val="uk-UA"/>
        </w:rPr>
        <w:t>Листопад 1923 р.</w:t>
      </w:r>
      <w:r>
        <w:rPr>
          <w:rFonts w:asciiTheme="majorBidi" w:hAnsiTheme="majorBidi" w:cstheme="majorBidi"/>
          <w:color w:val="000000"/>
          <w:sz w:val="28"/>
          <w:szCs w:val="28"/>
          <w:lang w:val="uk-UA"/>
        </w:rPr>
        <w:t xml:space="preserve"> -</w:t>
      </w:r>
      <w:r w:rsidRPr="00C70474">
        <w:rPr>
          <w:rFonts w:asciiTheme="majorBidi" w:hAnsiTheme="majorBidi" w:cstheme="majorBidi"/>
          <w:color w:val="000000"/>
          <w:sz w:val="28"/>
          <w:szCs w:val="28"/>
          <w:lang w:val="uk-UA"/>
        </w:rPr>
        <w:t xml:space="preserve"> пройшли - під контролем влади - вибори, в результаті яких «демократи» отримали в Народних зборах 171 місце з 246, а ще 29 дісталися так</w:t>
      </w:r>
      <w:r>
        <w:rPr>
          <w:rFonts w:asciiTheme="majorBidi" w:hAnsiTheme="majorBidi" w:cstheme="majorBidi"/>
          <w:color w:val="000000"/>
          <w:sz w:val="28"/>
          <w:szCs w:val="28"/>
          <w:lang w:val="uk-UA"/>
        </w:rPr>
        <w:t>ій</w:t>
      </w:r>
      <w:r w:rsidRPr="00C70474">
        <w:rPr>
          <w:rFonts w:asciiTheme="majorBidi" w:hAnsiTheme="majorBidi" w:cstheme="majorBidi"/>
          <w:color w:val="000000"/>
          <w:sz w:val="28"/>
          <w:szCs w:val="28"/>
          <w:lang w:val="uk-UA"/>
        </w:rPr>
        <w:t xml:space="preserve"> ж</w:t>
      </w:r>
      <w:r>
        <w:rPr>
          <w:rFonts w:asciiTheme="majorBidi" w:hAnsiTheme="majorBidi" w:cstheme="majorBidi"/>
          <w:color w:val="000000"/>
          <w:sz w:val="28"/>
          <w:szCs w:val="28"/>
          <w:lang w:val="uk-UA"/>
        </w:rPr>
        <w:t>е</w:t>
      </w:r>
      <w:r w:rsidRPr="00C70474">
        <w:rPr>
          <w:rFonts w:asciiTheme="majorBidi" w:hAnsiTheme="majorBidi" w:cstheme="majorBidi"/>
          <w:color w:val="000000"/>
          <w:sz w:val="28"/>
          <w:szCs w:val="28"/>
          <w:lang w:val="uk-UA"/>
        </w:rPr>
        <w:t xml:space="preserve"> кишеньков</w:t>
      </w:r>
      <w:r>
        <w:rPr>
          <w:rFonts w:asciiTheme="majorBidi" w:hAnsiTheme="majorBidi" w:cstheme="majorBidi"/>
          <w:color w:val="000000"/>
          <w:sz w:val="28"/>
          <w:szCs w:val="28"/>
          <w:lang w:val="uk-UA"/>
        </w:rPr>
        <w:t>ій</w:t>
      </w:r>
      <w:r w:rsidRPr="00C70474">
        <w:rPr>
          <w:rFonts w:asciiTheme="majorBidi" w:hAnsiTheme="majorBidi" w:cstheme="majorBidi"/>
          <w:color w:val="000000"/>
          <w:sz w:val="28"/>
          <w:szCs w:val="28"/>
          <w:lang w:val="uk-UA"/>
        </w:rPr>
        <w:t xml:space="preserve"> Соціал-демократичн</w:t>
      </w:r>
      <w:r>
        <w:rPr>
          <w:rFonts w:asciiTheme="majorBidi" w:hAnsiTheme="majorBidi" w:cstheme="majorBidi"/>
          <w:color w:val="000000"/>
          <w:sz w:val="28"/>
          <w:szCs w:val="28"/>
          <w:lang w:val="uk-UA"/>
        </w:rPr>
        <w:t>ій</w:t>
      </w:r>
      <w:r w:rsidRPr="00C70474">
        <w:rPr>
          <w:rFonts w:asciiTheme="majorBidi" w:hAnsiTheme="majorBidi" w:cstheme="majorBidi"/>
          <w:color w:val="000000"/>
          <w:sz w:val="28"/>
          <w:szCs w:val="28"/>
          <w:lang w:val="uk-UA"/>
        </w:rPr>
        <w:t xml:space="preserve"> партії.</w:t>
      </w:r>
      <w:r>
        <w:rPr>
          <w:rFonts w:asciiTheme="majorBidi" w:hAnsiTheme="majorBidi" w:cstheme="majorBidi"/>
          <w:color w:val="000000"/>
          <w:sz w:val="28"/>
          <w:szCs w:val="28"/>
          <w:lang w:val="uk-UA"/>
        </w:rPr>
        <w:t xml:space="preserve"> </w:t>
      </w:r>
    </w:p>
    <w:p w:rsidR="00C70474" w:rsidRPr="00C70474" w:rsidRDefault="00C70474" w:rsidP="00C70474">
      <w:pPr>
        <w:pStyle w:val="ac"/>
        <w:shd w:val="clear" w:color="auto" w:fill="FFFFFF"/>
        <w:spacing w:before="0" w:beforeAutospacing="0" w:after="0" w:afterAutospacing="0" w:line="360" w:lineRule="auto"/>
        <w:ind w:firstLine="567"/>
        <w:jc w:val="both"/>
        <w:rPr>
          <w:rFonts w:asciiTheme="majorBidi" w:hAnsiTheme="majorBidi" w:cstheme="majorBidi"/>
          <w:color w:val="000000"/>
          <w:sz w:val="28"/>
          <w:szCs w:val="28"/>
          <w:lang w:val="uk-UA"/>
        </w:rPr>
      </w:pPr>
      <w:r w:rsidRPr="00C70474">
        <w:rPr>
          <w:rFonts w:asciiTheme="majorBidi" w:hAnsiTheme="majorBidi" w:cstheme="majorBidi"/>
          <w:b/>
          <w:bCs/>
          <w:color w:val="000000"/>
          <w:sz w:val="28"/>
          <w:szCs w:val="28"/>
          <w:lang w:val="uk-UA"/>
        </w:rPr>
        <w:t>Лютий 1924 р.</w:t>
      </w:r>
      <w:r>
        <w:rPr>
          <w:rFonts w:asciiTheme="majorBidi" w:hAnsiTheme="majorBidi" w:cstheme="majorBidi"/>
          <w:color w:val="000000"/>
          <w:sz w:val="28"/>
          <w:szCs w:val="28"/>
          <w:lang w:val="uk-UA"/>
        </w:rPr>
        <w:t xml:space="preserve"> -</w:t>
      </w:r>
      <w:r w:rsidRPr="00C70474">
        <w:rPr>
          <w:rFonts w:asciiTheme="majorBidi" w:hAnsiTheme="majorBidi" w:cstheme="majorBidi"/>
          <w:color w:val="000000"/>
          <w:sz w:val="28"/>
          <w:szCs w:val="28"/>
          <w:lang w:val="uk-UA"/>
        </w:rPr>
        <w:t xml:space="preserve"> були відправлені у відставку опозиційні члени уряду: міністр юстиції Боян Сміла та міністр шляхів сполучення Димо Казаса. Вихід з Демократичного угоди більшості народних лібералів і радикальних демократів мало що змінив. Перешкод для виконання вимог Народного згоди більше не було.</w:t>
      </w:r>
    </w:p>
    <w:p w:rsidR="007E677C" w:rsidRDefault="007E677C" w:rsidP="007E677C">
      <w:pPr>
        <w:pStyle w:val="ac"/>
        <w:shd w:val="clear" w:color="auto" w:fill="FFFFFF"/>
        <w:spacing w:before="0" w:beforeAutospacing="0" w:after="0" w:afterAutospacing="0" w:line="360" w:lineRule="auto"/>
        <w:ind w:firstLine="567"/>
        <w:jc w:val="both"/>
        <w:rPr>
          <w:rFonts w:asciiTheme="majorBidi" w:hAnsiTheme="majorBidi" w:cstheme="majorBidi"/>
          <w:color w:val="000000"/>
          <w:sz w:val="28"/>
          <w:szCs w:val="28"/>
          <w:lang w:val="uk-UA"/>
        </w:rPr>
      </w:pPr>
      <w:r w:rsidRPr="007E677C">
        <w:rPr>
          <w:rFonts w:asciiTheme="majorBidi" w:hAnsiTheme="majorBidi" w:cstheme="majorBidi"/>
          <w:b/>
          <w:bCs/>
          <w:color w:val="000000"/>
          <w:sz w:val="28"/>
          <w:szCs w:val="28"/>
          <w:lang w:val="uk-UA"/>
        </w:rPr>
        <w:lastRenderedPageBreak/>
        <w:t>Червень 1923 р.</w:t>
      </w:r>
      <w:r w:rsidRPr="00C70474">
        <w:rPr>
          <w:rFonts w:asciiTheme="majorBidi" w:hAnsiTheme="majorBidi" w:cstheme="majorBidi"/>
          <w:color w:val="000000"/>
          <w:sz w:val="28"/>
          <w:szCs w:val="28"/>
          <w:lang w:val="uk-UA"/>
        </w:rPr>
        <w:t xml:space="preserve"> </w:t>
      </w:r>
      <w:r>
        <w:rPr>
          <w:rFonts w:asciiTheme="majorBidi" w:hAnsiTheme="majorBidi" w:cstheme="majorBidi"/>
          <w:color w:val="000000"/>
          <w:sz w:val="28"/>
          <w:szCs w:val="28"/>
          <w:lang w:val="uk-UA"/>
        </w:rPr>
        <w:t>- п</w:t>
      </w:r>
      <w:r w:rsidR="00C70474" w:rsidRPr="00C70474">
        <w:rPr>
          <w:rFonts w:asciiTheme="majorBidi" w:hAnsiTheme="majorBidi" w:cstheme="majorBidi"/>
          <w:color w:val="000000"/>
          <w:sz w:val="28"/>
          <w:szCs w:val="28"/>
          <w:lang w:val="uk-UA"/>
        </w:rPr>
        <w:t>овалення популярного уряду Стамболийского викликало реакцію в народі. Перші селянські повстання проти авторитаризму, підняті зовсім не комуністами, а активістами БЗНС, почалися в червні 1923 р</w:t>
      </w:r>
      <w:r>
        <w:rPr>
          <w:rFonts w:asciiTheme="majorBidi" w:hAnsiTheme="majorBidi" w:cstheme="majorBidi"/>
          <w:color w:val="000000"/>
          <w:sz w:val="28"/>
          <w:szCs w:val="28"/>
          <w:lang w:val="uk-UA"/>
        </w:rPr>
        <w:t>.</w:t>
      </w:r>
      <w:r w:rsidR="00C70474" w:rsidRPr="00C70474">
        <w:rPr>
          <w:rFonts w:asciiTheme="majorBidi" w:hAnsiTheme="majorBidi" w:cstheme="majorBidi"/>
          <w:color w:val="000000"/>
          <w:sz w:val="28"/>
          <w:szCs w:val="28"/>
          <w:lang w:val="uk-UA"/>
        </w:rPr>
        <w:t xml:space="preserve"> Пловдивським, Плевен</w:t>
      </w:r>
      <w:r>
        <w:rPr>
          <w:rFonts w:asciiTheme="majorBidi" w:hAnsiTheme="majorBidi" w:cstheme="majorBidi"/>
          <w:color w:val="000000"/>
          <w:sz w:val="28"/>
          <w:szCs w:val="28"/>
          <w:lang w:val="uk-UA"/>
        </w:rPr>
        <w:t>ським, Шуменським і Велико-Тирновським округами</w:t>
      </w:r>
      <w:r w:rsidR="00C70474" w:rsidRPr="00C70474">
        <w:rPr>
          <w:rFonts w:asciiTheme="majorBidi" w:hAnsiTheme="majorBidi" w:cstheme="majorBidi"/>
          <w:color w:val="000000"/>
          <w:sz w:val="28"/>
          <w:szCs w:val="28"/>
          <w:lang w:val="uk-UA"/>
        </w:rPr>
        <w:t>. У відповідь почалися арешти членів БЗНС, співробітників місії Радянського червоного хреста і навіть посольства СРСР.</w:t>
      </w:r>
      <w:r>
        <w:rPr>
          <w:rFonts w:asciiTheme="majorBidi" w:hAnsiTheme="majorBidi" w:cstheme="majorBidi"/>
          <w:color w:val="000000"/>
          <w:sz w:val="28"/>
          <w:szCs w:val="28"/>
          <w:lang w:val="uk-UA"/>
        </w:rPr>
        <w:t xml:space="preserve"> </w:t>
      </w:r>
      <w:r w:rsidR="00C70474" w:rsidRPr="00C70474">
        <w:rPr>
          <w:rFonts w:asciiTheme="majorBidi" w:hAnsiTheme="majorBidi" w:cstheme="majorBidi"/>
          <w:color w:val="000000"/>
          <w:sz w:val="28"/>
          <w:szCs w:val="28"/>
          <w:lang w:val="uk-UA"/>
        </w:rPr>
        <w:t>Стамболійський</w:t>
      </w:r>
      <w:r w:rsidRPr="007E677C">
        <w:rPr>
          <w:rFonts w:asciiTheme="majorBidi" w:hAnsiTheme="majorBidi" w:cstheme="majorBidi"/>
          <w:color w:val="000000"/>
          <w:sz w:val="28"/>
          <w:szCs w:val="28"/>
          <w:lang w:val="uk-UA"/>
        </w:rPr>
        <w:t xml:space="preserve"> </w:t>
      </w:r>
      <w:r w:rsidRPr="00C70474">
        <w:rPr>
          <w:rFonts w:asciiTheme="majorBidi" w:hAnsiTheme="majorBidi" w:cstheme="majorBidi"/>
          <w:color w:val="000000"/>
          <w:sz w:val="28"/>
          <w:szCs w:val="28"/>
          <w:lang w:val="uk-UA"/>
        </w:rPr>
        <w:t>перебував під вартою в Софії</w:t>
      </w:r>
      <w:r>
        <w:rPr>
          <w:rFonts w:asciiTheme="majorBidi" w:hAnsiTheme="majorBidi" w:cstheme="majorBidi"/>
          <w:color w:val="000000"/>
          <w:sz w:val="28"/>
          <w:szCs w:val="28"/>
          <w:lang w:val="uk-UA"/>
        </w:rPr>
        <w:t xml:space="preserve">. </w:t>
      </w:r>
      <w:r w:rsidRPr="00C70474">
        <w:rPr>
          <w:rFonts w:asciiTheme="majorBidi" w:hAnsiTheme="majorBidi" w:cstheme="majorBidi"/>
          <w:color w:val="000000"/>
          <w:sz w:val="28"/>
          <w:szCs w:val="28"/>
          <w:lang w:val="uk-UA"/>
        </w:rPr>
        <w:t>Він</w:t>
      </w:r>
      <w:r w:rsidR="00C70474" w:rsidRPr="00C70474">
        <w:rPr>
          <w:rFonts w:asciiTheme="majorBidi" w:hAnsiTheme="majorBidi" w:cstheme="majorBidi"/>
          <w:color w:val="000000"/>
          <w:sz w:val="28"/>
          <w:szCs w:val="28"/>
          <w:lang w:val="uk-UA"/>
        </w:rPr>
        <w:t xml:space="preserve"> був вивезений за місто і розстріляний. </w:t>
      </w:r>
    </w:p>
    <w:p w:rsidR="007E677C" w:rsidRDefault="007E677C" w:rsidP="007E677C">
      <w:pPr>
        <w:pStyle w:val="ac"/>
        <w:shd w:val="clear" w:color="auto" w:fill="FFFFFF"/>
        <w:spacing w:before="0" w:beforeAutospacing="0" w:after="0" w:afterAutospacing="0" w:line="360" w:lineRule="auto"/>
        <w:ind w:firstLine="567"/>
        <w:jc w:val="both"/>
        <w:rPr>
          <w:rFonts w:asciiTheme="majorBidi" w:hAnsiTheme="majorBidi" w:cstheme="majorBidi"/>
          <w:color w:val="000000"/>
          <w:sz w:val="28"/>
          <w:szCs w:val="28"/>
          <w:lang w:val="uk-UA"/>
        </w:rPr>
      </w:pPr>
      <w:r w:rsidRPr="007E677C">
        <w:rPr>
          <w:rFonts w:asciiTheme="majorBidi" w:hAnsiTheme="majorBidi" w:cstheme="majorBidi"/>
          <w:b/>
          <w:bCs/>
          <w:color w:val="000000"/>
          <w:sz w:val="28"/>
          <w:szCs w:val="28"/>
          <w:lang w:val="uk-UA"/>
        </w:rPr>
        <w:t>Л</w:t>
      </w:r>
      <w:r w:rsidR="00C70474" w:rsidRPr="007E677C">
        <w:rPr>
          <w:rFonts w:asciiTheme="majorBidi" w:hAnsiTheme="majorBidi" w:cstheme="majorBidi"/>
          <w:b/>
          <w:bCs/>
          <w:color w:val="000000"/>
          <w:sz w:val="28"/>
          <w:szCs w:val="28"/>
          <w:lang w:val="uk-UA"/>
        </w:rPr>
        <w:t>ип</w:t>
      </w:r>
      <w:r w:rsidRPr="007E677C">
        <w:rPr>
          <w:rFonts w:asciiTheme="majorBidi" w:hAnsiTheme="majorBidi" w:cstheme="majorBidi"/>
          <w:b/>
          <w:bCs/>
          <w:color w:val="000000"/>
          <w:sz w:val="28"/>
          <w:szCs w:val="28"/>
          <w:lang w:val="uk-UA"/>
        </w:rPr>
        <w:t>ень 1923 р.</w:t>
      </w:r>
      <w:r>
        <w:rPr>
          <w:rFonts w:asciiTheme="majorBidi" w:hAnsiTheme="majorBidi" w:cstheme="majorBidi"/>
          <w:color w:val="000000"/>
          <w:sz w:val="28"/>
          <w:szCs w:val="28"/>
          <w:lang w:val="uk-UA"/>
        </w:rPr>
        <w:t xml:space="preserve"> -</w:t>
      </w:r>
      <w:r w:rsidR="00C70474" w:rsidRPr="00C70474">
        <w:rPr>
          <w:rFonts w:asciiTheme="majorBidi" w:hAnsiTheme="majorBidi" w:cstheme="majorBidi"/>
          <w:color w:val="000000"/>
          <w:sz w:val="28"/>
          <w:szCs w:val="28"/>
          <w:lang w:val="uk-UA"/>
        </w:rPr>
        <w:t xml:space="preserve"> Радянський Союз розірвав дипломатичні відносини з Болгарією.</w:t>
      </w:r>
      <w:r>
        <w:rPr>
          <w:rFonts w:asciiTheme="majorBidi" w:hAnsiTheme="majorBidi" w:cstheme="majorBidi"/>
          <w:color w:val="000000"/>
          <w:sz w:val="28"/>
          <w:szCs w:val="28"/>
          <w:lang w:val="uk-UA"/>
        </w:rPr>
        <w:t xml:space="preserve"> </w:t>
      </w:r>
      <w:r w:rsidR="00C70474" w:rsidRPr="00C70474">
        <w:rPr>
          <w:rFonts w:asciiTheme="majorBidi" w:hAnsiTheme="majorBidi" w:cstheme="majorBidi"/>
          <w:color w:val="000000"/>
          <w:sz w:val="28"/>
          <w:szCs w:val="28"/>
          <w:lang w:val="uk-UA"/>
        </w:rPr>
        <w:t>В цей час болгарська компартія (БКП) зберігала нейтралітет, вважаючи, що не повинна втручатися в боротьбу буржуазних політиків. Однак в Комінтерні думали інакше, і «болгарські товариші» були змушені підкоритися.</w:t>
      </w:r>
      <w:r>
        <w:rPr>
          <w:rFonts w:asciiTheme="majorBidi" w:hAnsiTheme="majorBidi" w:cstheme="majorBidi"/>
          <w:color w:val="000000"/>
          <w:sz w:val="28"/>
          <w:szCs w:val="28"/>
          <w:lang w:val="uk-UA"/>
        </w:rPr>
        <w:t xml:space="preserve"> </w:t>
      </w:r>
    </w:p>
    <w:p w:rsidR="0091303E" w:rsidRDefault="007E677C" w:rsidP="0091303E">
      <w:pPr>
        <w:pStyle w:val="ac"/>
        <w:shd w:val="clear" w:color="auto" w:fill="FFFFFF"/>
        <w:spacing w:before="0" w:beforeAutospacing="0" w:after="0" w:afterAutospacing="0" w:line="360" w:lineRule="auto"/>
        <w:ind w:firstLine="567"/>
        <w:jc w:val="both"/>
        <w:rPr>
          <w:rFonts w:asciiTheme="majorBidi" w:hAnsiTheme="majorBidi" w:cstheme="majorBidi"/>
          <w:color w:val="000000"/>
          <w:sz w:val="28"/>
          <w:szCs w:val="28"/>
          <w:lang w:val="uk-UA"/>
        </w:rPr>
      </w:pPr>
      <w:r w:rsidRPr="007E677C">
        <w:rPr>
          <w:rFonts w:asciiTheme="majorBidi" w:hAnsiTheme="majorBidi" w:cstheme="majorBidi"/>
          <w:b/>
          <w:bCs/>
          <w:color w:val="000000"/>
          <w:sz w:val="28"/>
          <w:szCs w:val="28"/>
          <w:lang w:val="uk-UA"/>
        </w:rPr>
        <w:t>Серпень 1923 р.</w:t>
      </w:r>
      <w:r w:rsidRPr="00C70474">
        <w:rPr>
          <w:rFonts w:asciiTheme="majorBidi" w:hAnsiTheme="majorBidi" w:cstheme="majorBidi"/>
          <w:color w:val="000000"/>
          <w:sz w:val="28"/>
          <w:szCs w:val="28"/>
          <w:lang w:val="uk-UA"/>
        </w:rPr>
        <w:t xml:space="preserve"> </w:t>
      </w:r>
      <w:r>
        <w:rPr>
          <w:rFonts w:asciiTheme="majorBidi" w:hAnsiTheme="majorBidi" w:cstheme="majorBidi"/>
          <w:color w:val="000000"/>
          <w:sz w:val="28"/>
          <w:szCs w:val="28"/>
          <w:lang w:val="uk-UA"/>
        </w:rPr>
        <w:t>- п</w:t>
      </w:r>
      <w:r w:rsidR="00C70474" w:rsidRPr="00C70474">
        <w:rPr>
          <w:rFonts w:asciiTheme="majorBidi" w:hAnsiTheme="majorBidi" w:cstheme="majorBidi"/>
          <w:color w:val="000000"/>
          <w:sz w:val="28"/>
          <w:szCs w:val="28"/>
          <w:lang w:val="uk-UA"/>
        </w:rPr>
        <w:t>овстання почалося головним чином в Північно-Західній Болгарії, де комуністи користувалися найбільшою популярніс</w:t>
      </w:r>
      <w:r w:rsidR="0091303E">
        <w:rPr>
          <w:rFonts w:asciiTheme="majorBidi" w:hAnsiTheme="majorBidi" w:cstheme="majorBidi"/>
          <w:color w:val="000000"/>
          <w:sz w:val="28"/>
          <w:szCs w:val="28"/>
          <w:lang w:val="uk-UA"/>
        </w:rPr>
        <w:t>тю (мабуть, через особливу бідні</w:t>
      </w:r>
      <w:r w:rsidR="00C70474" w:rsidRPr="00C70474">
        <w:rPr>
          <w:rFonts w:asciiTheme="majorBidi" w:hAnsiTheme="majorBidi" w:cstheme="majorBidi"/>
          <w:color w:val="000000"/>
          <w:sz w:val="28"/>
          <w:szCs w:val="28"/>
          <w:lang w:val="uk-UA"/>
        </w:rPr>
        <w:t>ст</w:t>
      </w:r>
      <w:r w:rsidR="0091303E">
        <w:rPr>
          <w:rFonts w:asciiTheme="majorBidi" w:hAnsiTheme="majorBidi" w:cstheme="majorBidi"/>
          <w:color w:val="000000"/>
          <w:sz w:val="28"/>
          <w:szCs w:val="28"/>
          <w:lang w:val="uk-UA"/>
        </w:rPr>
        <w:t>ь</w:t>
      </w:r>
      <w:r w:rsidR="00C70474" w:rsidRPr="00C70474">
        <w:rPr>
          <w:rFonts w:asciiTheme="majorBidi" w:hAnsiTheme="majorBidi" w:cstheme="majorBidi"/>
          <w:color w:val="000000"/>
          <w:sz w:val="28"/>
          <w:szCs w:val="28"/>
          <w:lang w:val="uk-UA"/>
        </w:rPr>
        <w:t xml:space="preserve"> тих місць). Штаб бойових дій розташувався в невеликому місті Монтана (при соціалізмі називався Міхайловград).</w:t>
      </w:r>
    </w:p>
    <w:p w:rsidR="003A4B52" w:rsidRPr="00C70474" w:rsidRDefault="003A4B52" w:rsidP="003A4B52">
      <w:pPr>
        <w:pStyle w:val="ac"/>
        <w:shd w:val="clear" w:color="auto" w:fill="FFFFFF"/>
        <w:spacing w:before="0" w:beforeAutospacing="0" w:after="0" w:afterAutospacing="0" w:line="360" w:lineRule="auto"/>
        <w:ind w:firstLine="567"/>
        <w:jc w:val="both"/>
        <w:rPr>
          <w:rFonts w:asciiTheme="majorBidi" w:hAnsiTheme="majorBidi" w:cstheme="majorBidi"/>
          <w:color w:val="000000"/>
          <w:sz w:val="28"/>
          <w:szCs w:val="28"/>
          <w:lang w:val="uk-UA"/>
        </w:rPr>
      </w:pPr>
      <w:r w:rsidRPr="003A4B52">
        <w:rPr>
          <w:rFonts w:asciiTheme="majorBidi" w:hAnsiTheme="majorBidi" w:cstheme="majorBidi"/>
          <w:b/>
          <w:bCs/>
          <w:color w:val="000000"/>
          <w:sz w:val="28"/>
          <w:szCs w:val="28"/>
          <w:lang w:val="uk-UA"/>
        </w:rPr>
        <w:t>Травень 1924 р.</w:t>
      </w:r>
      <w:r w:rsidRPr="00C70474">
        <w:rPr>
          <w:rFonts w:asciiTheme="majorBidi" w:hAnsiTheme="majorBidi" w:cstheme="majorBidi"/>
          <w:color w:val="000000"/>
          <w:sz w:val="28"/>
          <w:szCs w:val="28"/>
          <w:lang w:val="uk-UA"/>
        </w:rPr>
        <w:t xml:space="preserve"> </w:t>
      </w:r>
      <w:r>
        <w:rPr>
          <w:rFonts w:asciiTheme="majorBidi" w:hAnsiTheme="majorBidi" w:cstheme="majorBidi"/>
          <w:color w:val="000000"/>
          <w:sz w:val="28"/>
          <w:szCs w:val="28"/>
          <w:lang w:val="uk-UA"/>
        </w:rPr>
        <w:t>- є</w:t>
      </w:r>
      <w:r w:rsidRPr="00C70474">
        <w:rPr>
          <w:rFonts w:asciiTheme="majorBidi" w:hAnsiTheme="majorBidi" w:cstheme="majorBidi"/>
          <w:color w:val="000000"/>
          <w:sz w:val="28"/>
          <w:szCs w:val="28"/>
          <w:lang w:val="uk-UA"/>
        </w:rPr>
        <w:t>диним великим самостійним кроком путчистів стало введення державної монополії на торгівлю валютою</w:t>
      </w:r>
      <w:r>
        <w:rPr>
          <w:rFonts w:asciiTheme="majorBidi" w:hAnsiTheme="majorBidi" w:cstheme="majorBidi"/>
          <w:color w:val="000000"/>
          <w:sz w:val="28"/>
          <w:szCs w:val="28"/>
          <w:lang w:val="uk-UA"/>
        </w:rPr>
        <w:t>.</w:t>
      </w:r>
      <w:r w:rsidRPr="00C70474">
        <w:rPr>
          <w:rFonts w:asciiTheme="majorBidi" w:hAnsiTheme="majorBidi" w:cstheme="majorBidi"/>
          <w:color w:val="000000"/>
          <w:sz w:val="28"/>
          <w:szCs w:val="28"/>
          <w:lang w:val="uk-UA"/>
        </w:rPr>
        <w:t xml:space="preserve"> Програма помаранчевих була негласно визнана кращою в умовах повоєнної Болгарії, а про трудову повинність лідер Народного згоди привселюдно заявив, що вона «наша, оригінальна і самобутня». Більш того, був прийнятий закон «Про професійне навчання», за яким робітники і службовці у віці від 14 років до 21 року, які не отримали середньої освіти, повинні були безкоштовно навчатися в спеціальних школах і в робочий час, а роботодавець зобов'язаний був платити їм зарплату .</w:t>
      </w:r>
    </w:p>
    <w:p w:rsidR="0091303E" w:rsidRDefault="0091303E" w:rsidP="0091303E">
      <w:pPr>
        <w:pStyle w:val="ac"/>
        <w:shd w:val="clear" w:color="auto" w:fill="FFFFFF"/>
        <w:spacing w:before="0" w:beforeAutospacing="0" w:after="0" w:afterAutospacing="0" w:line="360" w:lineRule="auto"/>
        <w:ind w:firstLine="567"/>
        <w:jc w:val="both"/>
        <w:rPr>
          <w:rFonts w:asciiTheme="majorBidi" w:hAnsiTheme="majorBidi" w:cstheme="majorBidi"/>
          <w:color w:val="000000"/>
          <w:sz w:val="28"/>
          <w:szCs w:val="28"/>
          <w:lang w:val="uk-UA"/>
        </w:rPr>
      </w:pPr>
      <w:r w:rsidRPr="0091303E">
        <w:rPr>
          <w:rFonts w:asciiTheme="majorBidi" w:hAnsiTheme="majorBidi" w:cstheme="majorBidi"/>
          <w:b/>
          <w:bCs/>
          <w:color w:val="000000"/>
          <w:sz w:val="28"/>
          <w:szCs w:val="28"/>
          <w:lang w:val="uk-UA"/>
        </w:rPr>
        <w:t>Г</w:t>
      </w:r>
      <w:r w:rsidR="00C70474" w:rsidRPr="0091303E">
        <w:rPr>
          <w:rFonts w:asciiTheme="majorBidi" w:hAnsiTheme="majorBidi" w:cstheme="majorBidi"/>
          <w:b/>
          <w:bCs/>
          <w:color w:val="000000"/>
          <w:sz w:val="28"/>
          <w:szCs w:val="28"/>
          <w:lang w:val="uk-UA"/>
        </w:rPr>
        <w:t>руд</w:t>
      </w:r>
      <w:r w:rsidRPr="0091303E">
        <w:rPr>
          <w:rFonts w:asciiTheme="majorBidi" w:hAnsiTheme="majorBidi" w:cstheme="majorBidi"/>
          <w:b/>
          <w:bCs/>
          <w:color w:val="000000"/>
          <w:sz w:val="28"/>
          <w:szCs w:val="28"/>
          <w:lang w:val="uk-UA"/>
        </w:rPr>
        <w:t>ень</w:t>
      </w:r>
      <w:r w:rsidR="00C70474" w:rsidRPr="0091303E">
        <w:rPr>
          <w:rFonts w:asciiTheme="majorBidi" w:hAnsiTheme="majorBidi" w:cstheme="majorBidi"/>
          <w:b/>
          <w:bCs/>
          <w:color w:val="000000"/>
          <w:sz w:val="28"/>
          <w:szCs w:val="28"/>
          <w:lang w:val="uk-UA"/>
        </w:rPr>
        <w:t xml:space="preserve"> 1924 р</w:t>
      </w:r>
      <w:r w:rsidRPr="0091303E">
        <w:rPr>
          <w:rFonts w:asciiTheme="majorBidi" w:hAnsiTheme="majorBidi" w:cstheme="majorBidi"/>
          <w:b/>
          <w:bCs/>
          <w:color w:val="000000"/>
          <w:sz w:val="28"/>
          <w:szCs w:val="28"/>
          <w:lang w:val="uk-UA"/>
        </w:rPr>
        <w:t>.</w:t>
      </w:r>
      <w:r>
        <w:rPr>
          <w:rFonts w:asciiTheme="majorBidi" w:hAnsiTheme="majorBidi" w:cstheme="majorBidi"/>
          <w:color w:val="000000"/>
          <w:sz w:val="28"/>
          <w:szCs w:val="28"/>
          <w:lang w:val="uk-UA"/>
        </w:rPr>
        <w:t xml:space="preserve"> -</w:t>
      </w:r>
      <w:r w:rsidR="00C70474" w:rsidRPr="00C70474">
        <w:rPr>
          <w:rFonts w:asciiTheme="majorBidi" w:hAnsiTheme="majorBidi" w:cstheme="majorBidi"/>
          <w:color w:val="000000"/>
          <w:sz w:val="28"/>
          <w:szCs w:val="28"/>
          <w:lang w:val="uk-UA"/>
        </w:rPr>
        <w:t xml:space="preserve"> Народні Збори схвалило закон «Про захист держави», </w:t>
      </w:r>
      <w:r>
        <w:rPr>
          <w:rFonts w:asciiTheme="majorBidi" w:hAnsiTheme="majorBidi" w:cstheme="majorBidi"/>
          <w:color w:val="000000"/>
          <w:sz w:val="28"/>
          <w:szCs w:val="28"/>
          <w:lang w:val="uk-UA"/>
        </w:rPr>
        <w:t xml:space="preserve">який </w:t>
      </w:r>
      <w:r w:rsidR="00C70474" w:rsidRPr="00C70474">
        <w:rPr>
          <w:rFonts w:asciiTheme="majorBidi" w:hAnsiTheme="majorBidi" w:cstheme="majorBidi"/>
          <w:color w:val="000000"/>
          <w:sz w:val="28"/>
          <w:szCs w:val="28"/>
          <w:lang w:val="uk-UA"/>
        </w:rPr>
        <w:t>оголошував БКП незаконною організацією. Незабаром повстання, незважаючи на допомогу з боку радянської Росії, було придушене. Одночасно було посилено б</w:t>
      </w:r>
      <w:r>
        <w:rPr>
          <w:rFonts w:asciiTheme="majorBidi" w:hAnsiTheme="majorBidi" w:cstheme="majorBidi"/>
          <w:color w:val="000000"/>
          <w:sz w:val="28"/>
          <w:szCs w:val="28"/>
          <w:lang w:val="uk-UA"/>
        </w:rPr>
        <w:t>оротьбу</w:t>
      </w:r>
      <w:r w:rsidR="00C70474" w:rsidRPr="00C70474">
        <w:rPr>
          <w:rFonts w:asciiTheme="majorBidi" w:hAnsiTheme="majorBidi" w:cstheme="majorBidi"/>
          <w:color w:val="000000"/>
          <w:sz w:val="28"/>
          <w:szCs w:val="28"/>
          <w:lang w:val="uk-UA"/>
        </w:rPr>
        <w:t xml:space="preserve"> з ВМРО, також</w:t>
      </w:r>
      <w:r>
        <w:rPr>
          <w:rFonts w:asciiTheme="majorBidi" w:hAnsiTheme="majorBidi" w:cstheme="majorBidi"/>
          <w:color w:val="000000"/>
          <w:sz w:val="28"/>
          <w:szCs w:val="28"/>
          <w:lang w:val="uk-UA"/>
        </w:rPr>
        <w:t xml:space="preserve"> БКП</w:t>
      </w:r>
      <w:r w:rsidR="00C70474" w:rsidRPr="00C70474">
        <w:rPr>
          <w:rFonts w:asciiTheme="majorBidi" w:hAnsiTheme="majorBidi" w:cstheme="majorBidi"/>
          <w:color w:val="000000"/>
          <w:sz w:val="28"/>
          <w:szCs w:val="28"/>
          <w:lang w:val="uk-UA"/>
        </w:rPr>
        <w:t xml:space="preserve"> вступила в зв'язок з Комінтерном.</w:t>
      </w:r>
    </w:p>
    <w:p w:rsidR="008C03F8" w:rsidRDefault="0091303E" w:rsidP="008C03F8">
      <w:pPr>
        <w:pStyle w:val="ac"/>
        <w:shd w:val="clear" w:color="auto" w:fill="FFFFFF"/>
        <w:spacing w:before="0" w:beforeAutospacing="0" w:after="0" w:afterAutospacing="0" w:line="360" w:lineRule="auto"/>
        <w:ind w:firstLine="567"/>
        <w:jc w:val="both"/>
        <w:rPr>
          <w:rFonts w:asciiTheme="majorBidi" w:hAnsiTheme="majorBidi" w:cstheme="majorBidi"/>
          <w:color w:val="000000"/>
          <w:sz w:val="28"/>
          <w:szCs w:val="28"/>
          <w:lang w:val="uk-UA"/>
        </w:rPr>
      </w:pPr>
      <w:r w:rsidRPr="0091303E">
        <w:rPr>
          <w:rFonts w:asciiTheme="majorBidi" w:hAnsiTheme="majorBidi" w:cstheme="majorBidi"/>
          <w:b/>
          <w:bCs/>
          <w:color w:val="000000"/>
          <w:sz w:val="28"/>
          <w:szCs w:val="28"/>
          <w:lang w:val="uk-UA"/>
        </w:rPr>
        <w:t>16 квітня 1925 р.</w:t>
      </w:r>
      <w:r>
        <w:rPr>
          <w:rFonts w:asciiTheme="majorBidi" w:hAnsiTheme="majorBidi" w:cstheme="majorBidi"/>
          <w:color w:val="000000"/>
          <w:sz w:val="28"/>
          <w:szCs w:val="28"/>
          <w:lang w:val="uk-UA"/>
        </w:rPr>
        <w:t xml:space="preserve"> - н</w:t>
      </w:r>
      <w:r w:rsidR="00C70474" w:rsidRPr="00C70474">
        <w:rPr>
          <w:rFonts w:asciiTheme="majorBidi" w:hAnsiTheme="majorBidi" w:cstheme="majorBidi"/>
          <w:color w:val="000000"/>
          <w:sz w:val="28"/>
          <w:szCs w:val="28"/>
          <w:lang w:val="uk-UA"/>
        </w:rPr>
        <w:t>овий виток репресій, не пощадили навіть ватажка народних лібералів Геннадіева,</w:t>
      </w:r>
      <w:r>
        <w:rPr>
          <w:rFonts w:asciiTheme="majorBidi" w:hAnsiTheme="majorBidi" w:cstheme="majorBidi"/>
          <w:color w:val="000000"/>
          <w:sz w:val="28"/>
          <w:szCs w:val="28"/>
          <w:lang w:val="uk-UA"/>
        </w:rPr>
        <w:t xml:space="preserve"> що викликало замах на Бориса III, счинивши</w:t>
      </w:r>
      <w:r w:rsidR="00C70474" w:rsidRPr="00C70474">
        <w:rPr>
          <w:rFonts w:asciiTheme="majorBidi" w:hAnsiTheme="majorBidi" w:cstheme="majorBidi"/>
          <w:color w:val="000000"/>
          <w:sz w:val="28"/>
          <w:szCs w:val="28"/>
          <w:lang w:val="uk-UA"/>
        </w:rPr>
        <w:t xml:space="preserve"> вибух в церкві Святого Воскресіння в Софії. Цар тоді не постраждав, але отримав сильну </w:t>
      </w:r>
      <w:r w:rsidR="00C70474" w:rsidRPr="00C70474">
        <w:rPr>
          <w:rFonts w:asciiTheme="majorBidi" w:hAnsiTheme="majorBidi" w:cstheme="majorBidi"/>
          <w:color w:val="000000"/>
          <w:sz w:val="28"/>
          <w:szCs w:val="28"/>
          <w:lang w:val="uk-UA"/>
        </w:rPr>
        <w:lastRenderedPageBreak/>
        <w:t>психологічну травму став захоплюватися окультними науками. У другій половині 1920-х рр. частим гостем в його палаці став такий собі Любомир Лулчев, глава християнської секти «Біле братство». Незабаром ця людина стала «болгарським Распутіним»; монарх довіряв йому найважливіші державні таємниці, радився з ним.</w:t>
      </w:r>
    </w:p>
    <w:p w:rsidR="003A4B52" w:rsidRDefault="00C70474" w:rsidP="008C03F8">
      <w:pPr>
        <w:pStyle w:val="ac"/>
        <w:shd w:val="clear" w:color="auto" w:fill="FFFFFF"/>
        <w:spacing w:before="0" w:beforeAutospacing="0" w:after="0" w:afterAutospacing="0" w:line="360" w:lineRule="auto"/>
        <w:ind w:firstLine="567"/>
        <w:jc w:val="both"/>
        <w:rPr>
          <w:rFonts w:asciiTheme="majorBidi" w:hAnsiTheme="majorBidi" w:cstheme="majorBidi"/>
          <w:color w:val="000000"/>
          <w:sz w:val="28"/>
          <w:szCs w:val="28"/>
          <w:lang w:val="uk-UA"/>
        </w:rPr>
      </w:pPr>
      <w:r w:rsidRPr="008C03F8">
        <w:rPr>
          <w:rFonts w:asciiTheme="majorBidi" w:hAnsiTheme="majorBidi" w:cstheme="majorBidi"/>
          <w:b/>
          <w:bCs/>
          <w:color w:val="000000"/>
          <w:sz w:val="28"/>
          <w:szCs w:val="28"/>
          <w:lang w:val="uk-UA"/>
        </w:rPr>
        <w:t>До кінця 1920-х рр.</w:t>
      </w:r>
      <w:r w:rsidR="008C03F8">
        <w:rPr>
          <w:rFonts w:asciiTheme="majorBidi" w:hAnsiTheme="majorBidi" w:cstheme="majorBidi"/>
          <w:color w:val="000000"/>
          <w:sz w:val="28"/>
          <w:szCs w:val="28"/>
          <w:lang w:val="uk-UA"/>
        </w:rPr>
        <w:t xml:space="preserve"> -</w:t>
      </w:r>
      <w:r w:rsidRPr="00C70474">
        <w:rPr>
          <w:rFonts w:asciiTheme="majorBidi" w:hAnsiTheme="majorBidi" w:cstheme="majorBidi"/>
          <w:color w:val="000000"/>
          <w:sz w:val="28"/>
          <w:szCs w:val="28"/>
          <w:lang w:val="uk-UA"/>
        </w:rPr>
        <w:t xml:space="preserve"> більшість ворогів режиму було або знищено, або посаджено в тюрми, і терор пішов на спад. </w:t>
      </w:r>
    </w:p>
    <w:p w:rsidR="003A4B52" w:rsidRDefault="00C70474" w:rsidP="003A4B52">
      <w:pPr>
        <w:pStyle w:val="ac"/>
        <w:shd w:val="clear" w:color="auto" w:fill="FFFFFF"/>
        <w:spacing w:before="0" w:beforeAutospacing="0" w:after="0" w:afterAutospacing="0" w:line="360" w:lineRule="auto"/>
        <w:ind w:firstLine="567"/>
        <w:jc w:val="both"/>
        <w:rPr>
          <w:rFonts w:asciiTheme="majorBidi" w:hAnsiTheme="majorBidi" w:cstheme="majorBidi"/>
          <w:color w:val="000000"/>
          <w:sz w:val="28"/>
          <w:szCs w:val="28"/>
          <w:lang w:val="uk-UA"/>
        </w:rPr>
      </w:pPr>
      <w:r w:rsidRPr="003A4B52">
        <w:rPr>
          <w:rFonts w:asciiTheme="majorBidi" w:hAnsiTheme="majorBidi" w:cstheme="majorBidi"/>
          <w:b/>
          <w:bCs/>
          <w:color w:val="000000"/>
          <w:sz w:val="28"/>
          <w:szCs w:val="28"/>
          <w:lang w:val="uk-UA"/>
        </w:rPr>
        <w:t>1927 р</w:t>
      </w:r>
      <w:r w:rsidR="003A4B52" w:rsidRPr="003A4B52">
        <w:rPr>
          <w:rFonts w:asciiTheme="majorBidi" w:hAnsiTheme="majorBidi" w:cstheme="majorBidi"/>
          <w:b/>
          <w:bCs/>
          <w:color w:val="000000"/>
          <w:sz w:val="28"/>
          <w:szCs w:val="28"/>
          <w:lang w:val="uk-UA"/>
        </w:rPr>
        <w:t>.</w:t>
      </w:r>
      <w:r w:rsidR="003A4B52">
        <w:rPr>
          <w:rFonts w:asciiTheme="majorBidi" w:hAnsiTheme="majorBidi" w:cstheme="majorBidi"/>
          <w:color w:val="000000"/>
          <w:sz w:val="28"/>
          <w:szCs w:val="28"/>
          <w:lang w:val="uk-UA"/>
        </w:rPr>
        <w:t xml:space="preserve"> -</w:t>
      </w:r>
      <w:r w:rsidRPr="00C70474">
        <w:rPr>
          <w:rFonts w:asciiTheme="majorBidi" w:hAnsiTheme="majorBidi" w:cstheme="majorBidi"/>
          <w:color w:val="000000"/>
          <w:sz w:val="28"/>
          <w:szCs w:val="28"/>
          <w:lang w:val="uk-UA"/>
        </w:rPr>
        <w:t xml:space="preserve"> були амністовані багато засуджен</w:t>
      </w:r>
      <w:r w:rsidR="003A4B52">
        <w:rPr>
          <w:rFonts w:asciiTheme="majorBidi" w:hAnsiTheme="majorBidi" w:cstheme="majorBidi"/>
          <w:color w:val="000000"/>
          <w:sz w:val="28"/>
          <w:szCs w:val="28"/>
          <w:lang w:val="uk-UA"/>
        </w:rPr>
        <w:t>их</w:t>
      </w:r>
      <w:r w:rsidRPr="00C70474">
        <w:rPr>
          <w:rFonts w:asciiTheme="majorBidi" w:hAnsiTheme="majorBidi" w:cstheme="majorBidi"/>
          <w:color w:val="000000"/>
          <w:sz w:val="28"/>
          <w:szCs w:val="28"/>
          <w:lang w:val="uk-UA"/>
        </w:rPr>
        <w:t xml:space="preserve"> за законом «Про захист держави».</w:t>
      </w:r>
    </w:p>
    <w:p w:rsidR="003A4B52" w:rsidRDefault="003A4B52" w:rsidP="003A4B52">
      <w:pPr>
        <w:pStyle w:val="ac"/>
        <w:shd w:val="clear" w:color="auto" w:fill="FFFFFF"/>
        <w:spacing w:before="0" w:beforeAutospacing="0" w:after="0" w:afterAutospacing="0" w:line="360" w:lineRule="auto"/>
        <w:ind w:firstLine="567"/>
        <w:jc w:val="both"/>
        <w:rPr>
          <w:rFonts w:asciiTheme="majorBidi" w:hAnsiTheme="majorBidi" w:cstheme="majorBidi"/>
          <w:color w:val="000000"/>
          <w:sz w:val="28"/>
          <w:szCs w:val="28"/>
          <w:lang w:val="uk-UA"/>
        </w:rPr>
      </w:pPr>
      <w:r w:rsidRPr="003A4B52">
        <w:rPr>
          <w:rFonts w:asciiTheme="majorBidi" w:hAnsiTheme="majorBidi" w:cstheme="majorBidi"/>
          <w:b/>
          <w:bCs/>
          <w:color w:val="000000"/>
          <w:sz w:val="28"/>
          <w:szCs w:val="28"/>
          <w:lang w:val="uk-UA"/>
        </w:rPr>
        <w:t>1927 р.</w:t>
      </w:r>
      <w:r>
        <w:rPr>
          <w:rFonts w:asciiTheme="majorBidi" w:hAnsiTheme="majorBidi" w:cstheme="majorBidi"/>
          <w:color w:val="000000"/>
          <w:sz w:val="28"/>
          <w:szCs w:val="28"/>
          <w:lang w:val="uk-UA"/>
        </w:rPr>
        <w:t xml:space="preserve"> -</w:t>
      </w:r>
      <w:r w:rsidRPr="00C70474">
        <w:rPr>
          <w:rFonts w:asciiTheme="majorBidi" w:hAnsiTheme="majorBidi" w:cstheme="majorBidi"/>
          <w:color w:val="000000"/>
          <w:sz w:val="28"/>
          <w:szCs w:val="28"/>
          <w:lang w:val="uk-UA"/>
        </w:rPr>
        <w:t xml:space="preserve"> </w:t>
      </w:r>
      <w:r>
        <w:rPr>
          <w:rFonts w:asciiTheme="majorBidi" w:hAnsiTheme="majorBidi" w:cstheme="majorBidi"/>
          <w:color w:val="000000"/>
          <w:sz w:val="28"/>
          <w:szCs w:val="28"/>
          <w:lang w:val="uk-UA"/>
        </w:rPr>
        <w:t>в</w:t>
      </w:r>
      <w:r w:rsidR="00C70474" w:rsidRPr="00C70474">
        <w:rPr>
          <w:rFonts w:asciiTheme="majorBidi" w:hAnsiTheme="majorBidi" w:cstheme="majorBidi"/>
          <w:color w:val="000000"/>
          <w:sz w:val="28"/>
          <w:szCs w:val="28"/>
          <w:lang w:val="uk-UA"/>
        </w:rPr>
        <w:t xml:space="preserve"> економічній політиці і в стосунках з іноземними державами уряд Цанкова і його наступники були змушені робити майже те ж, що і їх попередники. Були, втім, і спроби відступити від цієї лінії, наприклад, зблизитися з ВМРО, але всі вони приводили до плачевних результатів.</w:t>
      </w:r>
      <w:r>
        <w:rPr>
          <w:rFonts w:asciiTheme="majorBidi" w:hAnsiTheme="majorBidi" w:cstheme="majorBidi"/>
          <w:color w:val="000000"/>
          <w:sz w:val="28"/>
          <w:szCs w:val="28"/>
          <w:lang w:val="uk-UA"/>
        </w:rPr>
        <w:t xml:space="preserve"> </w:t>
      </w:r>
      <w:r w:rsidR="00C70474" w:rsidRPr="00C70474">
        <w:rPr>
          <w:rFonts w:asciiTheme="majorBidi" w:hAnsiTheme="majorBidi" w:cstheme="majorBidi"/>
          <w:color w:val="000000"/>
          <w:sz w:val="28"/>
          <w:szCs w:val="28"/>
          <w:lang w:val="uk-UA"/>
        </w:rPr>
        <w:t>Сильний удар по болгарській економіці завдала Вели</w:t>
      </w:r>
      <w:r>
        <w:rPr>
          <w:rFonts w:asciiTheme="majorBidi" w:hAnsiTheme="majorBidi" w:cstheme="majorBidi"/>
          <w:color w:val="000000"/>
          <w:sz w:val="28"/>
          <w:szCs w:val="28"/>
          <w:lang w:val="uk-UA"/>
        </w:rPr>
        <w:t>ка депресія. Багато інвестиційних</w:t>
      </w:r>
      <w:r w:rsidR="00C70474" w:rsidRPr="00C70474">
        <w:rPr>
          <w:rFonts w:asciiTheme="majorBidi" w:hAnsiTheme="majorBidi" w:cstheme="majorBidi"/>
          <w:color w:val="000000"/>
          <w:sz w:val="28"/>
          <w:szCs w:val="28"/>
          <w:lang w:val="uk-UA"/>
        </w:rPr>
        <w:t xml:space="preserve"> проект</w:t>
      </w:r>
      <w:r>
        <w:rPr>
          <w:rFonts w:asciiTheme="majorBidi" w:hAnsiTheme="majorBidi" w:cstheme="majorBidi"/>
          <w:color w:val="000000"/>
          <w:sz w:val="28"/>
          <w:szCs w:val="28"/>
          <w:lang w:val="uk-UA"/>
        </w:rPr>
        <w:t>ів було</w:t>
      </w:r>
      <w:r w:rsidR="00C70474" w:rsidRPr="00C70474">
        <w:rPr>
          <w:rFonts w:asciiTheme="majorBidi" w:hAnsiTheme="majorBidi" w:cstheme="majorBidi"/>
          <w:color w:val="000000"/>
          <w:sz w:val="28"/>
          <w:szCs w:val="28"/>
          <w:lang w:val="uk-UA"/>
        </w:rPr>
        <w:t xml:space="preserve"> згорнут</w:t>
      </w:r>
      <w:r>
        <w:rPr>
          <w:rFonts w:asciiTheme="majorBidi" w:hAnsiTheme="majorBidi" w:cstheme="majorBidi"/>
          <w:color w:val="000000"/>
          <w:sz w:val="28"/>
          <w:szCs w:val="28"/>
          <w:lang w:val="uk-UA"/>
        </w:rPr>
        <w:t>о</w:t>
      </w:r>
      <w:r w:rsidR="00C70474" w:rsidRPr="00C70474">
        <w:rPr>
          <w:rFonts w:asciiTheme="majorBidi" w:hAnsiTheme="majorBidi" w:cstheme="majorBidi"/>
          <w:color w:val="000000"/>
          <w:sz w:val="28"/>
          <w:szCs w:val="28"/>
          <w:lang w:val="uk-UA"/>
        </w:rPr>
        <w:t>. Авторитарний режим став втрачати авторитет.</w:t>
      </w:r>
    </w:p>
    <w:p w:rsidR="003A4B52" w:rsidRDefault="00C70474" w:rsidP="003A4B52">
      <w:pPr>
        <w:pStyle w:val="ac"/>
        <w:shd w:val="clear" w:color="auto" w:fill="FFFFFF"/>
        <w:spacing w:before="0" w:beforeAutospacing="0" w:after="0" w:afterAutospacing="0" w:line="360" w:lineRule="auto"/>
        <w:ind w:firstLine="567"/>
        <w:jc w:val="both"/>
        <w:rPr>
          <w:rFonts w:asciiTheme="majorBidi" w:hAnsiTheme="majorBidi" w:cstheme="majorBidi"/>
          <w:color w:val="000000"/>
          <w:sz w:val="28"/>
          <w:szCs w:val="28"/>
          <w:lang w:val="uk-UA"/>
        </w:rPr>
      </w:pPr>
      <w:r w:rsidRPr="003A4B52">
        <w:rPr>
          <w:rFonts w:asciiTheme="majorBidi" w:hAnsiTheme="majorBidi" w:cstheme="majorBidi"/>
          <w:b/>
          <w:bCs/>
          <w:color w:val="000000"/>
          <w:sz w:val="28"/>
          <w:szCs w:val="28"/>
          <w:lang w:val="uk-UA"/>
        </w:rPr>
        <w:t>1931 р</w:t>
      </w:r>
      <w:r w:rsidR="003A4B52" w:rsidRPr="003A4B52">
        <w:rPr>
          <w:rFonts w:asciiTheme="majorBidi" w:hAnsiTheme="majorBidi" w:cstheme="majorBidi"/>
          <w:b/>
          <w:bCs/>
          <w:color w:val="000000"/>
          <w:sz w:val="28"/>
          <w:szCs w:val="28"/>
          <w:lang w:val="uk-UA"/>
        </w:rPr>
        <w:t>.</w:t>
      </w:r>
      <w:r w:rsidR="003A4B52">
        <w:rPr>
          <w:rFonts w:asciiTheme="majorBidi" w:hAnsiTheme="majorBidi" w:cstheme="majorBidi"/>
          <w:color w:val="000000"/>
          <w:sz w:val="28"/>
          <w:szCs w:val="28"/>
          <w:lang w:val="uk-UA"/>
        </w:rPr>
        <w:t xml:space="preserve"> -</w:t>
      </w:r>
      <w:r w:rsidRPr="00C70474">
        <w:rPr>
          <w:rFonts w:asciiTheme="majorBidi" w:hAnsiTheme="majorBidi" w:cstheme="majorBidi"/>
          <w:color w:val="000000"/>
          <w:sz w:val="28"/>
          <w:szCs w:val="28"/>
          <w:lang w:val="uk-UA"/>
        </w:rPr>
        <w:t xml:space="preserve"> </w:t>
      </w:r>
      <w:r w:rsidR="003A4B52">
        <w:rPr>
          <w:rFonts w:asciiTheme="majorBidi" w:hAnsiTheme="majorBidi" w:cstheme="majorBidi"/>
          <w:color w:val="000000"/>
          <w:sz w:val="28"/>
          <w:szCs w:val="28"/>
          <w:lang w:val="uk-UA"/>
        </w:rPr>
        <w:t>Демократична</w:t>
      </w:r>
      <w:r w:rsidRPr="00C70474">
        <w:rPr>
          <w:rFonts w:asciiTheme="majorBidi" w:hAnsiTheme="majorBidi" w:cstheme="majorBidi"/>
          <w:color w:val="000000"/>
          <w:sz w:val="28"/>
          <w:szCs w:val="28"/>
          <w:lang w:val="uk-UA"/>
        </w:rPr>
        <w:t xml:space="preserve"> </w:t>
      </w:r>
      <w:r w:rsidR="003A4B52">
        <w:rPr>
          <w:rFonts w:asciiTheme="majorBidi" w:hAnsiTheme="majorBidi" w:cstheme="majorBidi"/>
          <w:color w:val="000000"/>
          <w:sz w:val="28"/>
          <w:szCs w:val="28"/>
          <w:lang w:val="uk-UA"/>
        </w:rPr>
        <w:t>з</w:t>
      </w:r>
      <w:r w:rsidRPr="00C70474">
        <w:rPr>
          <w:rFonts w:asciiTheme="majorBidi" w:hAnsiTheme="majorBidi" w:cstheme="majorBidi"/>
          <w:color w:val="000000"/>
          <w:sz w:val="28"/>
          <w:szCs w:val="28"/>
          <w:lang w:val="uk-UA"/>
        </w:rPr>
        <w:t>год</w:t>
      </w:r>
      <w:r w:rsidR="003A4B52">
        <w:rPr>
          <w:rFonts w:asciiTheme="majorBidi" w:hAnsiTheme="majorBidi" w:cstheme="majorBidi"/>
          <w:color w:val="000000"/>
          <w:sz w:val="28"/>
          <w:szCs w:val="28"/>
          <w:lang w:val="uk-UA"/>
        </w:rPr>
        <w:t>а розпала</w:t>
      </w:r>
      <w:r w:rsidRPr="00C70474">
        <w:rPr>
          <w:rFonts w:asciiTheme="majorBidi" w:hAnsiTheme="majorBidi" w:cstheme="majorBidi"/>
          <w:color w:val="000000"/>
          <w:sz w:val="28"/>
          <w:szCs w:val="28"/>
          <w:lang w:val="uk-UA"/>
        </w:rPr>
        <w:t xml:space="preserve">ся, а на </w:t>
      </w:r>
      <w:r w:rsidR="003A4B52">
        <w:rPr>
          <w:rFonts w:asciiTheme="majorBidi" w:hAnsiTheme="majorBidi" w:cstheme="majorBidi"/>
          <w:color w:val="000000"/>
          <w:sz w:val="28"/>
          <w:szCs w:val="28"/>
          <w:lang w:val="uk-UA"/>
        </w:rPr>
        <w:t>її</w:t>
      </w:r>
      <w:r w:rsidRPr="00C70474">
        <w:rPr>
          <w:rFonts w:asciiTheme="majorBidi" w:hAnsiTheme="majorBidi" w:cstheme="majorBidi"/>
          <w:color w:val="000000"/>
          <w:sz w:val="28"/>
          <w:szCs w:val="28"/>
          <w:lang w:val="uk-UA"/>
        </w:rPr>
        <w:t xml:space="preserve"> місці утворився Народний блок. </w:t>
      </w:r>
    </w:p>
    <w:p w:rsidR="003C0D0C" w:rsidRDefault="00C70474" w:rsidP="003C0D0C">
      <w:pPr>
        <w:pStyle w:val="ac"/>
        <w:shd w:val="clear" w:color="auto" w:fill="FFFFFF"/>
        <w:spacing w:before="0" w:beforeAutospacing="0" w:after="0" w:afterAutospacing="0" w:line="360" w:lineRule="auto"/>
        <w:ind w:firstLine="567"/>
        <w:jc w:val="both"/>
        <w:rPr>
          <w:rFonts w:asciiTheme="majorBidi" w:hAnsiTheme="majorBidi" w:cstheme="majorBidi"/>
          <w:color w:val="000000"/>
          <w:sz w:val="28"/>
          <w:szCs w:val="28"/>
          <w:lang w:val="uk-UA"/>
        </w:rPr>
      </w:pPr>
      <w:r w:rsidRPr="003A4B52">
        <w:rPr>
          <w:rFonts w:asciiTheme="majorBidi" w:hAnsiTheme="majorBidi" w:cstheme="majorBidi"/>
          <w:b/>
          <w:bCs/>
          <w:color w:val="000000"/>
          <w:sz w:val="28"/>
          <w:szCs w:val="28"/>
          <w:lang w:val="uk-UA"/>
        </w:rPr>
        <w:t>28 червня 1931</w:t>
      </w:r>
      <w:r w:rsidR="003A4B52" w:rsidRPr="003A4B52">
        <w:rPr>
          <w:rFonts w:asciiTheme="majorBidi" w:hAnsiTheme="majorBidi" w:cstheme="majorBidi"/>
          <w:b/>
          <w:bCs/>
          <w:color w:val="000000"/>
          <w:sz w:val="28"/>
          <w:szCs w:val="28"/>
          <w:lang w:val="uk-UA"/>
        </w:rPr>
        <w:t>р.</w:t>
      </w:r>
      <w:r w:rsidR="003A4B52">
        <w:rPr>
          <w:rFonts w:asciiTheme="majorBidi" w:hAnsiTheme="majorBidi" w:cstheme="majorBidi"/>
          <w:color w:val="000000"/>
          <w:sz w:val="28"/>
          <w:szCs w:val="28"/>
          <w:lang w:val="uk-UA"/>
        </w:rPr>
        <w:t xml:space="preserve"> -</w:t>
      </w:r>
      <w:r w:rsidRPr="00C70474">
        <w:rPr>
          <w:rFonts w:asciiTheme="majorBidi" w:hAnsiTheme="majorBidi" w:cstheme="majorBidi"/>
          <w:color w:val="000000"/>
          <w:sz w:val="28"/>
          <w:szCs w:val="28"/>
          <w:lang w:val="uk-UA"/>
        </w:rPr>
        <w:t xml:space="preserve"> цар призначив прем'єр-міністром одного з співголів</w:t>
      </w:r>
      <w:r w:rsidR="00F07D31">
        <w:rPr>
          <w:rFonts w:asciiTheme="majorBidi" w:hAnsiTheme="majorBidi" w:cstheme="majorBidi"/>
          <w:color w:val="000000"/>
          <w:sz w:val="28"/>
          <w:szCs w:val="28"/>
          <w:lang w:val="uk-UA"/>
        </w:rPr>
        <w:t xml:space="preserve"> Народного</w:t>
      </w:r>
      <w:r w:rsidR="00F07D31" w:rsidRPr="00C70474">
        <w:rPr>
          <w:rFonts w:asciiTheme="majorBidi" w:hAnsiTheme="majorBidi" w:cstheme="majorBidi"/>
          <w:color w:val="000000"/>
          <w:sz w:val="28"/>
          <w:szCs w:val="28"/>
          <w:lang w:val="uk-UA"/>
        </w:rPr>
        <w:t xml:space="preserve"> блок</w:t>
      </w:r>
      <w:r w:rsidR="00F07D31">
        <w:rPr>
          <w:rFonts w:asciiTheme="majorBidi" w:hAnsiTheme="majorBidi" w:cstheme="majorBidi"/>
          <w:color w:val="000000"/>
          <w:sz w:val="28"/>
          <w:szCs w:val="28"/>
          <w:lang w:val="uk-UA"/>
        </w:rPr>
        <w:t>у</w:t>
      </w:r>
      <w:r w:rsidRPr="00C70474">
        <w:rPr>
          <w:rFonts w:asciiTheme="majorBidi" w:hAnsiTheme="majorBidi" w:cstheme="majorBidi"/>
          <w:color w:val="000000"/>
          <w:sz w:val="28"/>
          <w:szCs w:val="28"/>
          <w:lang w:val="uk-UA"/>
        </w:rPr>
        <w:t>, демократа Олександра Малинова. Але і це не дало особливих результатів.</w:t>
      </w:r>
    </w:p>
    <w:p w:rsidR="003C0D0C" w:rsidRDefault="00C70474" w:rsidP="003C0D0C">
      <w:pPr>
        <w:pStyle w:val="ac"/>
        <w:shd w:val="clear" w:color="auto" w:fill="FFFFFF"/>
        <w:spacing w:before="0" w:beforeAutospacing="0" w:after="0" w:afterAutospacing="0" w:line="360" w:lineRule="auto"/>
        <w:ind w:firstLine="567"/>
        <w:jc w:val="both"/>
        <w:rPr>
          <w:rFonts w:asciiTheme="majorBidi" w:hAnsiTheme="majorBidi" w:cstheme="majorBidi"/>
          <w:color w:val="000000"/>
          <w:sz w:val="28"/>
          <w:szCs w:val="28"/>
          <w:lang w:val="uk-UA"/>
        </w:rPr>
      </w:pPr>
      <w:r w:rsidRPr="00F07D31">
        <w:rPr>
          <w:rFonts w:asciiTheme="majorBidi" w:hAnsiTheme="majorBidi" w:cstheme="majorBidi"/>
          <w:b/>
          <w:bCs/>
          <w:color w:val="000000"/>
          <w:sz w:val="28"/>
          <w:szCs w:val="28"/>
          <w:lang w:val="uk-UA"/>
        </w:rPr>
        <w:t>19 травня 1934 р</w:t>
      </w:r>
      <w:r w:rsidR="00F07D31" w:rsidRPr="00F07D31">
        <w:rPr>
          <w:rFonts w:asciiTheme="majorBidi" w:hAnsiTheme="majorBidi" w:cstheme="majorBidi"/>
          <w:b/>
          <w:bCs/>
          <w:color w:val="000000"/>
          <w:sz w:val="28"/>
          <w:szCs w:val="28"/>
          <w:lang w:val="uk-UA"/>
        </w:rPr>
        <w:t>.</w:t>
      </w:r>
      <w:r w:rsidR="00F07D31">
        <w:rPr>
          <w:rFonts w:asciiTheme="majorBidi" w:hAnsiTheme="majorBidi" w:cstheme="majorBidi"/>
          <w:color w:val="000000"/>
          <w:sz w:val="28"/>
          <w:szCs w:val="28"/>
          <w:lang w:val="uk-UA"/>
        </w:rPr>
        <w:t xml:space="preserve"> -</w:t>
      </w:r>
      <w:r w:rsidRPr="00C70474">
        <w:rPr>
          <w:rFonts w:asciiTheme="majorBidi" w:hAnsiTheme="majorBidi" w:cstheme="majorBidi"/>
          <w:color w:val="000000"/>
          <w:sz w:val="28"/>
          <w:szCs w:val="28"/>
          <w:lang w:val="uk-UA"/>
        </w:rPr>
        <w:t xml:space="preserve"> Борис III відправив у відставку уряд, заборонив діяльність політичних партій і призначив </w:t>
      </w:r>
      <w:r w:rsidR="003C0D0C">
        <w:rPr>
          <w:rFonts w:asciiTheme="majorBidi" w:hAnsiTheme="majorBidi" w:cstheme="majorBidi"/>
          <w:color w:val="000000"/>
          <w:sz w:val="28"/>
          <w:szCs w:val="28"/>
          <w:lang w:val="uk-UA"/>
        </w:rPr>
        <w:t>прем'єр-міністром незалежного</w:t>
      </w:r>
      <w:r w:rsidR="003C0D0C" w:rsidRPr="003C0D0C">
        <w:rPr>
          <w:rFonts w:asciiTheme="majorBidi" w:hAnsiTheme="majorBidi" w:cstheme="majorBidi"/>
          <w:color w:val="000000"/>
          <w:sz w:val="28"/>
          <w:szCs w:val="28"/>
          <w:lang w:val="uk-UA"/>
        </w:rPr>
        <w:t xml:space="preserve"> політика Кимона Георгієва. Головну роль в політичному житті країни стала грати армія.</w:t>
      </w:r>
      <w:r w:rsidR="003C0D0C">
        <w:rPr>
          <w:rFonts w:asciiTheme="majorBidi" w:hAnsiTheme="majorBidi" w:cstheme="majorBidi"/>
          <w:color w:val="000000"/>
          <w:sz w:val="28"/>
          <w:szCs w:val="28"/>
          <w:lang w:val="uk-UA"/>
        </w:rPr>
        <w:t xml:space="preserve"> </w:t>
      </w:r>
    </w:p>
    <w:p w:rsidR="00B03DD9" w:rsidRDefault="003C0D0C" w:rsidP="00B03DD9">
      <w:pPr>
        <w:pStyle w:val="ac"/>
        <w:shd w:val="clear" w:color="auto" w:fill="FFFFFF"/>
        <w:spacing w:before="0" w:beforeAutospacing="0" w:after="0" w:afterAutospacing="0" w:line="360" w:lineRule="auto"/>
        <w:ind w:firstLine="567"/>
        <w:jc w:val="both"/>
        <w:rPr>
          <w:rFonts w:asciiTheme="majorBidi" w:hAnsiTheme="majorBidi" w:cstheme="majorBidi"/>
          <w:color w:val="000000"/>
          <w:sz w:val="28"/>
          <w:szCs w:val="28"/>
          <w:lang w:val="uk-UA"/>
        </w:rPr>
      </w:pPr>
      <w:r w:rsidRPr="00B03DD9">
        <w:rPr>
          <w:rFonts w:asciiTheme="majorBidi" w:hAnsiTheme="majorBidi" w:cstheme="majorBidi"/>
          <w:b/>
          <w:bCs/>
          <w:color w:val="000000"/>
          <w:sz w:val="28"/>
          <w:szCs w:val="28"/>
          <w:lang w:val="uk-UA"/>
        </w:rPr>
        <w:t>У ніч з 8 на 9 червня 1923 р</w:t>
      </w:r>
      <w:r w:rsidR="00B03DD9" w:rsidRPr="00B03DD9">
        <w:rPr>
          <w:rFonts w:asciiTheme="majorBidi" w:hAnsiTheme="majorBidi" w:cstheme="majorBidi"/>
          <w:b/>
          <w:bCs/>
          <w:color w:val="000000"/>
          <w:sz w:val="28"/>
          <w:szCs w:val="28"/>
          <w:lang w:val="uk-UA"/>
        </w:rPr>
        <w:t>.</w:t>
      </w:r>
      <w:r w:rsidR="00B03DD9">
        <w:rPr>
          <w:rFonts w:asciiTheme="majorBidi" w:hAnsiTheme="majorBidi" w:cstheme="majorBidi"/>
          <w:color w:val="000000"/>
          <w:sz w:val="28"/>
          <w:szCs w:val="28"/>
          <w:lang w:val="uk-UA"/>
        </w:rPr>
        <w:t xml:space="preserve"> -</w:t>
      </w:r>
      <w:r w:rsidRPr="003C0D0C">
        <w:rPr>
          <w:rFonts w:asciiTheme="majorBidi" w:hAnsiTheme="majorBidi" w:cstheme="majorBidi"/>
          <w:color w:val="000000"/>
          <w:sz w:val="28"/>
          <w:szCs w:val="28"/>
          <w:lang w:val="uk-UA"/>
        </w:rPr>
        <w:t xml:space="preserve"> юнкера Софійського військового училища і війська столичного гарнізону без єдиного пострілу взяли під свій контроль усе місто. Бійці Помаранчевої гвардії просто розбіглися, розуміючи, що їм не вистояти проти регулярних частин.</w:t>
      </w:r>
      <w:r w:rsidR="00B03DD9">
        <w:rPr>
          <w:rFonts w:asciiTheme="majorBidi" w:hAnsiTheme="majorBidi" w:cstheme="majorBidi"/>
          <w:color w:val="000000"/>
          <w:sz w:val="28"/>
          <w:szCs w:val="28"/>
          <w:lang w:val="uk-UA"/>
        </w:rPr>
        <w:t xml:space="preserve"> </w:t>
      </w:r>
      <w:r w:rsidRPr="003C0D0C">
        <w:rPr>
          <w:rFonts w:asciiTheme="majorBidi" w:hAnsiTheme="majorBidi" w:cstheme="majorBidi"/>
          <w:color w:val="000000"/>
          <w:sz w:val="28"/>
          <w:szCs w:val="28"/>
          <w:lang w:val="uk-UA"/>
        </w:rPr>
        <w:t>Члени уряду і парламенту були заарештовані, а в особняку генерала Івана Русева лідери Народно</w:t>
      </w:r>
      <w:r w:rsidR="00B03DD9">
        <w:rPr>
          <w:rFonts w:asciiTheme="majorBidi" w:hAnsiTheme="majorBidi" w:cstheme="majorBidi"/>
          <w:color w:val="000000"/>
          <w:sz w:val="28"/>
          <w:szCs w:val="28"/>
          <w:lang w:val="uk-UA"/>
        </w:rPr>
        <w:t>ї</w:t>
      </w:r>
      <w:r w:rsidRPr="003C0D0C">
        <w:rPr>
          <w:rFonts w:asciiTheme="majorBidi" w:hAnsiTheme="majorBidi" w:cstheme="majorBidi"/>
          <w:color w:val="000000"/>
          <w:sz w:val="28"/>
          <w:szCs w:val="28"/>
          <w:lang w:val="uk-UA"/>
        </w:rPr>
        <w:t xml:space="preserve"> згоди і Військового союзу вже працювали над складом нового Кабінету міністрів.</w:t>
      </w:r>
      <w:r w:rsidR="00B03DD9">
        <w:rPr>
          <w:rFonts w:asciiTheme="majorBidi" w:hAnsiTheme="majorBidi" w:cstheme="majorBidi"/>
          <w:color w:val="000000"/>
          <w:sz w:val="28"/>
          <w:szCs w:val="28"/>
          <w:lang w:val="uk-UA"/>
        </w:rPr>
        <w:t xml:space="preserve"> </w:t>
      </w:r>
      <w:r w:rsidRPr="003C0D0C">
        <w:rPr>
          <w:rFonts w:asciiTheme="majorBidi" w:hAnsiTheme="majorBidi" w:cstheme="majorBidi"/>
          <w:color w:val="000000"/>
          <w:sz w:val="28"/>
          <w:szCs w:val="28"/>
          <w:lang w:val="uk-UA"/>
        </w:rPr>
        <w:t xml:space="preserve">Головною відмінністю болгарського фашизму була відсутність яскравого або хоча б авторитетного лідера, який міг би відтіснити монарха на другий план, як це зробив в Італії прем'єр Беніто Муссоліні, а в Румунії генерал Іон Антонеску. Тому після перевороту 1934 року </w:t>
      </w:r>
      <w:r w:rsidRPr="003C0D0C">
        <w:rPr>
          <w:rFonts w:asciiTheme="majorBidi" w:hAnsiTheme="majorBidi" w:cstheme="majorBidi"/>
          <w:color w:val="000000"/>
          <w:sz w:val="28"/>
          <w:szCs w:val="28"/>
          <w:lang w:val="uk-UA"/>
        </w:rPr>
        <w:lastRenderedPageBreak/>
        <w:t>Борис III зберігав всю владу, яку міг собі дозволити гл</w:t>
      </w:r>
      <w:r w:rsidR="00B03DD9">
        <w:rPr>
          <w:rFonts w:asciiTheme="majorBidi" w:hAnsiTheme="majorBidi" w:cstheme="majorBidi"/>
          <w:color w:val="000000"/>
          <w:sz w:val="28"/>
          <w:szCs w:val="28"/>
          <w:lang w:val="uk-UA"/>
        </w:rPr>
        <w:t>ава держави, союзної нацистській Німеччині</w:t>
      </w:r>
      <w:r w:rsidRPr="003C0D0C">
        <w:rPr>
          <w:rFonts w:asciiTheme="majorBidi" w:hAnsiTheme="majorBidi" w:cstheme="majorBidi"/>
          <w:color w:val="000000"/>
          <w:sz w:val="28"/>
          <w:szCs w:val="28"/>
          <w:lang w:val="uk-UA"/>
        </w:rPr>
        <w:t>.</w:t>
      </w:r>
      <w:r w:rsidR="00B03DD9">
        <w:rPr>
          <w:rFonts w:asciiTheme="majorBidi" w:hAnsiTheme="majorBidi" w:cstheme="majorBidi"/>
          <w:color w:val="000000"/>
          <w:sz w:val="28"/>
          <w:szCs w:val="28"/>
          <w:lang w:val="uk-UA"/>
        </w:rPr>
        <w:t xml:space="preserve"> </w:t>
      </w:r>
      <w:r w:rsidRPr="003C0D0C">
        <w:rPr>
          <w:rFonts w:asciiTheme="majorBidi" w:hAnsiTheme="majorBidi" w:cstheme="majorBidi"/>
          <w:color w:val="000000"/>
          <w:sz w:val="28"/>
          <w:szCs w:val="28"/>
          <w:lang w:val="uk-UA"/>
        </w:rPr>
        <w:t xml:space="preserve">Спершу в Болгарії був введений режим найбільшого сприяння для німецьких </w:t>
      </w:r>
      <w:r w:rsidR="00B03DD9">
        <w:rPr>
          <w:rFonts w:asciiTheme="majorBidi" w:hAnsiTheme="majorBidi" w:cstheme="majorBidi"/>
          <w:color w:val="000000"/>
          <w:sz w:val="28"/>
          <w:szCs w:val="28"/>
          <w:lang w:val="uk-UA"/>
        </w:rPr>
        <w:t>підприємців, що зробило Болгарію</w:t>
      </w:r>
      <w:r w:rsidRPr="003C0D0C">
        <w:rPr>
          <w:rFonts w:asciiTheme="majorBidi" w:hAnsiTheme="majorBidi" w:cstheme="majorBidi"/>
          <w:color w:val="000000"/>
          <w:sz w:val="28"/>
          <w:szCs w:val="28"/>
          <w:lang w:val="uk-UA"/>
        </w:rPr>
        <w:t xml:space="preserve"> залежною від Німеччини в економічних відносинах. Однак було абсолютно очевидно, що Берлін вимагатиме і більшого.</w:t>
      </w:r>
      <w:r w:rsidR="00B03DD9">
        <w:rPr>
          <w:rFonts w:asciiTheme="majorBidi" w:hAnsiTheme="majorBidi" w:cstheme="majorBidi"/>
          <w:color w:val="000000"/>
          <w:sz w:val="28"/>
          <w:szCs w:val="28"/>
          <w:lang w:val="uk-UA"/>
        </w:rPr>
        <w:t xml:space="preserve"> </w:t>
      </w:r>
      <w:r w:rsidRPr="003C0D0C">
        <w:rPr>
          <w:rFonts w:asciiTheme="majorBidi" w:hAnsiTheme="majorBidi" w:cstheme="majorBidi"/>
          <w:color w:val="000000"/>
          <w:sz w:val="28"/>
          <w:szCs w:val="28"/>
          <w:lang w:val="uk-UA"/>
        </w:rPr>
        <w:t>Тоді Борис III вирішив знайти мирні способи порушення договору в Нейї. До того ж Великобританія і Франція нічого не мали проти ревізії Версальсько-Вашингтонської системи на Балканах, так як вважалося, що це допоможе зупинити німецько-італійську експансію на півострові.</w:t>
      </w:r>
    </w:p>
    <w:p w:rsidR="00B03DD9" w:rsidRDefault="00B03DD9" w:rsidP="00B03DD9">
      <w:pPr>
        <w:pStyle w:val="ac"/>
        <w:shd w:val="clear" w:color="auto" w:fill="FFFFFF"/>
        <w:spacing w:before="0" w:beforeAutospacing="0" w:after="0" w:afterAutospacing="0" w:line="360" w:lineRule="auto"/>
        <w:ind w:firstLine="567"/>
        <w:jc w:val="both"/>
        <w:rPr>
          <w:rFonts w:asciiTheme="majorBidi" w:hAnsiTheme="majorBidi" w:cstheme="majorBidi"/>
          <w:color w:val="000000"/>
          <w:sz w:val="28"/>
          <w:szCs w:val="28"/>
          <w:lang w:val="uk-UA"/>
        </w:rPr>
      </w:pPr>
      <w:r w:rsidRPr="00B03DD9">
        <w:rPr>
          <w:rFonts w:asciiTheme="majorBidi" w:hAnsiTheme="majorBidi" w:cstheme="majorBidi"/>
          <w:b/>
          <w:bCs/>
          <w:color w:val="000000"/>
          <w:sz w:val="28"/>
          <w:szCs w:val="28"/>
          <w:lang w:val="uk-UA"/>
        </w:rPr>
        <w:t>24 січня 1937 р.</w:t>
      </w:r>
      <w:r>
        <w:rPr>
          <w:rFonts w:asciiTheme="majorBidi" w:hAnsiTheme="majorBidi" w:cstheme="majorBidi"/>
          <w:color w:val="000000"/>
          <w:sz w:val="28"/>
          <w:szCs w:val="28"/>
          <w:lang w:val="uk-UA"/>
        </w:rPr>
        <w:t xml:space="preserve"> -</w:t>
      </w:r>
      <w:r w:rsidRPr="003C0D0C">
        <w:rPr>
          <w:rFonts w:asciiTheme="majorBidi" w:hAnsiTheme="majorBidi" w:cstheme="majorBidi"/>
          <w:color w:val="000000"/>
          <w:sz w:val="28"/>
          <w:szCs w:val="28"/>
          <w:lang w:val="uk-UA"/>
        </w:rPr>
        <w:t xml:space="preserve"> Болгарія і Югославія підписали договір про «вічну дружбу»</w:t>
      </w:r>
      <w:r>
        <w:rPr>
          <w:rFonts w:asciiTheme="majorBidi" w:hAnsiTheme="majorBidi" w:cstheme="majorBidi"/>
          <w:color w:val="000000"/>
          <w:sz w:val="28"/>
          <w:szCs w:val="28"/>
          <w:lang w:val="uk-UA"/>
        </w:rPr>
        <w:t xml:space="preserve">. </w:t>
      </w:r>
      <w:r w:rsidR="003C0D0C" w:rsidRPr="003C0D0C">
        <w:rPr>
          <w:rFonts w:asciiTheme="majorBidi" w:hAnsiTheme="majorBidi" w:cstheme="majorBidi"/>
          <w:color w:val="000000"/>
          <w:sz w:val="28"/>
          <w:szCs w:val="28"/>
          <w:lang w:val="uk-UA"/>
        </w:rPr>
        <w:t>Була витягнута з архіву давня ідея Балканського союзу.</w:t>
      </w:r>
    </w:p>
    <w:p w:rsidR="00B03DD9" w:rsidRDefault="003C0D0C" w:rsidP="00B03DD9">
      <w:pPr>
        <w:pStyle w:val="ac"/>
        <w:shd w:val="clear" w:color="auto" w:fill="FFFFFF"/>
        <w:spacing w:before="0" w:beforeAutospacing="0" w:after="0" w:afterAutospacing="0" w:line="360" w:lineRule="auto"/>
        <w:ind w:firstLine="567"/>
        <w:jc w:val="both"/>
        <w:rPr>
          <w:rFonts w:asciiTheme="majorBidi" w:hAnsiTheme="majorBidi" w:cstheme="majorBidi"/>
          <w:color w:val="000000"/>
          <w:sz w:val="28"/>
          <w:szCs w:val="28"/>
          <w:lang w:val="uk-UA"/>
        </w:rPr>
      </w:pPr>
      <w:r w:rsidRPr="00B03DD9">
        <w:rPr>
          <w:rFonts w:asciiTheme="majorBidi" w:hAnsiTheme="majorBidi" w:cstheme="majorBidi"/>
          <w:b/>
          <w:bCs/>
          <w:color w:val="000000"/>
          <w:sz w:val="28"/>
          <w:szCs w:val="28"/>
          <w:lang w:val="uk-UA"/>
        </w:rPr>
        <w:t>31 липня 1939 р</w:t>
      </w:r>
      <w:r w:rsidR="00B03DD9" w:rsidRPr="00B03DD9">
        <w:rPr>
          <w:rFonts w:asciiTheme="majorBidi" w:hAnsiTheme="majorBidi" w:cstheme="majorBidi"/>
          <w:b/>
          <w:bCs/>
          <w:color w:val="000000"/>
          <w:sz w:val="28"/>
          <w:szCs w:val="28"/>
          <w:lang w:val="uk-UA"/>
        </w:rPr>
        <w:t>.</w:t>
      </w:r>
      <w:r w:rsidR="00B03DD9">
        <w:rPr>
          <w:rFonts w:asciiTheme="majorBidi" w:hAnsiTheme="majorBidi" w:cstheme="majorBidi"/>
          <w:color w:val="000000"/>
          <w:sz w:val="28"/>
          <w:szCs w:val="28"/>
          <w:lang w:val="uk-UA"/>
        </w:rPr>
        <w:t xml:space="preserve"> -</w:t>
      </w:r>
      <w:r w:rsidRPr="003C0D0C">
        <w:rPr>
          <w:rFonts w:asciiTheme="majorBidi" w:hAnsiTheme="majorBidi" w:cstheme="majorBidi"/>
          <w:color w:val="000000"/>
          <w:sz w:val="28"/>
          <w:szCs w:val="28"/>
          <w:lang w:val="uk-UA"/>
        </w:rPr>
        <w:t xml:space="preserve"> болгарський і грецький прем'єр-міністри Г.Кьосеіванов і Й.Метаксас в Салоніках домовилися про скасування більшої частини обмежень, накладених на збройні сили Болгарії. Вся примарність ідеї нового Балканського союзу (тут доречна аналогія з Мюнхенським договором 1938 </w:t>
      </w:r>
      <w:r w:rsidR="00B03DD9">
        <w:rPr>
          <w:rFonts w:asciiTheme="majorBidi" w:hAnsiTheme="majorBidi" w:cstheme="majorBidi"/>
          <w:color w:val="000000"/>
          <w:sz w:val="28"/>
          <w:szCs w:val="28"/>
          <w:lang w:val="uk-UA"/>
        </w:rPr>
        <w:t>р</w:t>
      </w:r>
      <w:r w:rsidRPr="003C0D0C">
        <w:rPr>
          <w:rFonts w:asciiTheme="majorBidi" w:hAnsiTheme="majorBidi" w:cstheme="majorBidi"/>
          <w:color w:val="000000"/>
          <w:sz w:val="28"/>
          <w:szCs w:val="28"/>
          <w:lang w:val="uk-UA"/>
        </w:rPr>
        <w:t>.) була усвідомлена дипломатами лише тоді, коли гітлерівська армія вже стояла на румунському березі Дунаю.</w:t>
      </w:r>
      <w:r w:rsidR="00B03DD9">
        <w:rPr>
          <w:rFonts w:asciiTheme="majorBidi" w:hAnsiTheme="majorBidi" w:cstheme="majorBidi"/>
          <w:color w:val="000000"/>
          <w:sz w:val="28"/>
          <w:szCs w:val="28"/>
          <w:lang w:val="uk-UA"/>
        </w:rPr>
        <w:t xml:space="preserve"> </w:t>
      </w:r>
      <w:r w:rsidRPr="003C0D0C">
        <w:rPr>
          <w:rFonts w:asciiTheme="majorBidi" w:hAnsiTheme="majorBidi" w:cstheme="majorBidi"/>
          <w:color w:val="000000"/>
          <w:sz w:val="28"/>
          <w:szCs w:val="28"/>
          <w:lang w:val="uk-UA"/>
        </w:rPr>
        <w:t>Борис III розумів, що не здатний чинити опір Гітлеру навіть в союзі з Грецією та Югославією, не кажучи вже про те, що царя могли скинути і його власні фашисти. Тому він намагався уникнути війни, вступивши в союз з Німеччиною і дозволивши ввести в Болгарію німецькі війська.</w:t>
      </w:r>
    </w:p>
    <w:p w:rsidR="00B03DD9" w:rsidRDefault="003C0D0C" w:rsidP="00B03DD9">
      <w:pPr>
        <w:pStyle w:val="ac"/>
        <w:shd w:val="clear" w:color="auto" w:fill="FFFFFF"/>
        <w:spacing w:before="0" w:beforeAutospacing="0" w:after="0" w:afterAutospacing="0" w:line="360" w:lineRule="auto"/>
        <w:ind w:firstLine="567"/>
        <w:jc w:val="both"/>
        <w:rPr>
          <w:rFonts w:asciiTheme="majorBidi" w:hAnsiTheme="majorBidi" w:cstheme="majorBidi"/>
          <w:color w:val="000000"/>
          <w:sz w:val="28"/>
          <w:szCs w:val="28"/>
          <w:lang w:val="uk-UA"/>
        </w:rPr>
      </w:pPr>
      <w:r w:rsidRPr="003C0D0C">
        <w:rPr>
          <w:rFonts w:asciiTheme="majorBidi" w:hAnsiTheme="majorBidi" w:cstheme="majorBidi"/>
          <w:color w:val="000000"/>
          <w:sz w:val="28"/>
          <w:szCs w:val="28"/>
          <w:lang w:val="uk-UA"/>
        </w:rPr>
        <w:t>Після цього в країні розгорнувся сильний рух Опору. БКП і БЗНС утворили прорадянський Вітчизняний фронт, по всій країні формувалися партизанські загони (подружжя). Вони доставили німцям чимало неприємностей, на що ті відповідали репресіями.</w:t>
      </w:r>
    </w:p>
    <w:p w:rsidR="00B03DD9" w:rsidRDefault="003C0D0C" w:rsidP="00B03DD9">
      <w:pPr>
        <w:pStyle w:val="ac"/>
        <w:shd w:val="clear" w:color="auto" w:fill="FFFFFF"/>
        <w:spacing w:before="0" w:beforeAutospacing="0" w:after="0" w:afterAutospacing="0" w:line="360" w:lineRule="auto"/>
        <w:ind w:firstLine="567"/>
        <w:jc w:val="both"/>
        <w:rPr>
          <w:rFonts w:asciiTheme="majorBidi" w:hAnsiTheme="majorBidi" w:cstheme="majorBidi"/>
          <w:color w:val="000000"/>
          <w:sz w:val="28"/>
          <w:szCs w:val="28"/>
          <w:lang w:val="uk-UA"/>
        </w:rPr>
      </w:pPr>
      <w:r w:rsidRPr="00B03DD9">
        <w:rPr>
          <w:rFonts w:asciiTheme="majorBidi" w:hAnsiTheme="majorBidi" w:cstheme="majorBidi"/>
          <w:b/>
          <w:bCs/>
          <w:color w:val="000000"/>
          <w:sz w:val="28"/>
          <w:szCs w:val="28"/>
          <w:lang w:val="uk-UA"/>
        </w:rPr>
        <w:t>1940 р</w:t>
      </w:r>
      <w:r w:rsidR="00B03DD9">
        <w:rPr>
          <w:rFonts w:asciiTheme="majorBidi" w:hAnsiTheme="majorBidi" w:cstheme="majorBidi"/>
          <w:color w:val="000000"/>
          <w:sz w:val="28"/>
          <w:szCs w:val="28"/>
          <w:lang w:val="uk-UA"/>
        </w:rPr>
        <w:t>. -</w:t>
      </w:r>
      <w:r w:rsidRPr="003C0D0C">
        <w:rPr>
          <w:rFonts w:asciiTheme="majorBidi" w:hAnsiTheme="majorBidi" w:cstheme="majorBidi"/>
          <w:color w:val="000000"/>
          <w:sz w:val="28"/>
          <w:szCs w:val="28"/>
          <w:lang w:val="uk-UA"/>
        </w:rPr>
        <w:t xml:space="preserve"> Болгарія за мовчазної згоди Гітлера повернула собі Південну Добруджу, яка ще за Сан-Стефанс</w:t>
      </w:r>
      <w:r w:rsidR="00B03DD9">
        <w:rPr>
          <w:rFonts w:asciiTheme="majorBidi" w:hAnsiTheme="majorBidi" w:cstheme="majorBidi"/>
          <w:color w:val="000000"/>
          <w:sz w:val="28"/>
          <w:szCs w:val="28"/>
          <w:lang w:val="uk-UA"/>
        </w:rPr>
        <w:t>ькоим мирним договором</w:t>
      </w:r>
      <w:r w:rsidRPr="003C0D0C">
        <w:rPr>
          <w:rFonts w:asciiTheme="majorBidi" w:hAnsiTheme="majorBidi" w:cstheme="majorBidi"/>
          <w:color w:val="000000"/>
          <w:sz w:val="28"/>
          <w:szCs w:val="28"/>
          <w:lang w:val="uk-UA"/>
        </w:rPr>
        <w:t xml:space="preserve"> належала Румунії. Чималу допомогу в цьому їй зроби</w:t>
      </w:r>
      <w:r w:rsidR="00B03DD9">
        <w:rPr>
          <w:rFonts w:asciiTheme="majorBidi" w:hAnsiTheme="majorBidi" w:cstheme="majorBidi"/>
          <w:color w:val="000000"/>
          <w:sz w:val="28"/>
          <w:szCs w:val="28"/>
          <w:lang w:val="uk-UA"/>
        </w:rPr>
        <w:t>в</w:t>
      </w:r>
      <w:r w:rsidRPr="003C0D0C">
        <w:rPr>
          <w:rFonts w:asciiTheme="majorBidi" w:hAnsiTheme="majorBidi" w:cstheme="majorBidi"/>
          <w:color w:val="000000"/>
          <w:sz w:val="28"/>
          <w:szCs w:val="28"/>
          <w:lang w:val="uk-UA"/>
        </w:rPr>
        <w:t xml:space="preserve"> радянський уряд, розрахову</w:t>
      </w:r>
      <w:r w:rsidR="00B03DD9">
        <w:rPr>
          <w:rFonts w:asciiTheme="majorBidi" w:hAnsiTheme="majorBidi" w:cstheme="majorBidi"/>
          <w:color w:val="000000"/>
          <w:sz w:val="28"/>
          <w:szCs w:val="28"/>
          <w:lang w:val="uk-UA"/>
        </w:rPr>
        <w:t>ючи</w:t>
      </w:r>
      <w:r w:rsidRPr="003C0D0C">
        <w:rPr>
          <w:rFonts w:asciiTheme="majorBidi" w:hAnsiTheme="majorBidi" w:cstheme="majorBidi"/>
          <w:color w:val="000000"/>
          <w:sz w:val="28"/>
          <w:szCs w:val="28"/>
          <w:lang w:val="uk-UA"/>
        </w:rPr>
        <w:t xml:space="preserve"> зробити Болгарію своїм союзником (нагадаю, що СРСР і Німеччина в той час намагалися діяти узгоджено - при всій відмінності інтересів).</w:t>
      </w:r>
      <w:r w:rsidR="00B03DD9">
        <w:rPr>
          <w:rFonts w:asciiTheme="majorBidi" w:hAnsiTheme="majorBidi" w:cstheme="majorBidi"/>
          <w:color w:val="000000"/>
          <w:sz w:val="28"/>
          <w:szCs w:val="28"/>
          <w:lang w:val="uk-UA"/>
        </w:rPr>
        <w:t xml:space="preserve"> </w:t>
      </w:r>
      <w:r w:rsidRPr="003C0D0C">
        <w:rPr>
          <w:rFonts w:asciiTheme="majorBidi" w:hAnsiTheme="majorBidi" w:cstheme="majorBidi"/>
          <w:color w:val="000000"/>
          <w:sz w:val="28"/>
          <w:szCs w:val="28"/>
          <w:lang w:val="uk-UA"/>
        </w:rPr>
        <w:t xml:space="preserve">Борис III, ніколи не симпатизував гітлерівської ідеології, не міг допустити введення в своїй країні нацистських законів. Багато в чому завдяки його особистим зусиллям закон «Про захист нації», </w:t>
      </w:r>
      <w:r w:rsidRPr="003C0D0C">
        <w:rPr>
          <w:rFonts w:asciiTheme="majorBidi" w:hAnsiTheme="majorBidi" w:cstheme="majorBidi"/>
          <w:color w:val="000000"/>
          <w:sz w:val="28"/>
          <w:szCs w:val="28"/>
          <w:lang w:val="uk-UA"/>
        </w:rPr>
        <w:lastRenderedPageBreak/>
        <w:t xml:space="preserve">прийнятий в </w:t>
      </w:r>
      <w:r w:rsidRPr="00B03DD9">
        <w:rPr>
          <w:rFonts w:asciiTheme="majorBidi" w:hAnsiTheme="majorBidi" w:cstheme="majorBidi"/>
          <w:b/>
          <w:bCs/>
          <w:color w:val="000000"/>
          <w:sz w:val="28"/>
          <w:szCs w:val="28"/>
          <w:lang w:val="uk-UA"/>
        </w:rPr>
        <w:t>січні 1941 року</w:t>
      </w:r>
      <w:r w:rsidRPr="003C0D0C">
        <w:rPr>
          <w:rFonts w:asciiTheme="majorBidi" w:hAnsiTheme="majorBidi" w:cstheme="majorBidi"/>
          <w:color w:val="000000"/>
          <w:sz w:val="28"/>
          <w:szCs w:val="28"/>
          <w:lang w:val="uk-UA"/>
        </w:rPr>
        <w:t xml:space="preserve"> і повторював німецькі антисемітські закони, реально не застосовувався.</w:t>
      </w:r>
    </w:p>
    <w:p w:rsidR="00B03DD9" w:rsidRDefault="00B03DD9" w:rsidP="00B03DD9">
      <w:pPr>
        <w:pStyle w:val="ac"/>
        <w:shd w:val="clear" w:color="auto" w:fill="FFFFFF"/>
        <w:spacing w:before="0" w:beforeAutospacing="0" w:after="0" w:afterAutospacing="0" w:line="360" w:lineRule="auto"/>
        <w:ind w:firstLine="567"/>
        <w:jc w:val="both"/>
        <w:rPr>
          <w:rFonts w:asciiTheme="majorBidi" w:hAnsiTheme="majorBidi" w:cstheme="majorBidi"/>
          <w:color w:val="000000"/>
          <w:sz w:val="28"/>
          <w:szCs w:val="28"/>
          <w:lang w:val="uk-UA"/>
        </w:rPr>
      </w:pPr>
      <w:r w:rsidRPr="00B03DD9">
        <w:rPr>
          <w:rFonts w:asciiTheme="majorBidi" w:hAnsiTheme="majorBidi" w:cstheme="majorBidi"/>
          <w:b/>
          <w:bCs/>
          <w:color w:val="000000"/>
          <w:sz w:val="28"/>
          <w:szCs w:val="28"/>
          <w:lang w:val="uk-UA"/>
        </w:rPr>
        <w:t>1941-1945 рр.</w:t>
      </w:r>
      <w:r>
        <w:rPr>
          <w:rFonts w:asciiTheme="majorBidi" w:hAnsiTheme="majorBidi" w:cstheme="majorBidi"/>
          <w:color w:val="000000"/>
          <w:sz w:val="28"/>
          <w:szCs w:val="28"/>
          <w:lang w:val="uk-UA"/>
        </w:rPr>
        <w:t xml:space="preserve"> – </w:t>
      </w:r>
      <w:r w:rsidR="003C0D0C" w:rsidRPr="003C0D0C">
        <w:rPr>
          <w:rFonts w:asciiTheme="majorBidi" w:hAnsiTheme="majorBidi" w:cstheme="majorBidi"/>
          <w:color w:val="000000"/>
          <w:sz w:val="28"/>
          <w:szCs w:val="28"/>
          <w:lang w:val="uk-UA"/>
        </w:rPr>
        <w:t xml:space="preserve">завдяки зусиллям царя болгарська армія не брала участі в бойових діях проти Радянського Союзу. Радянське посольство в Софії всі роки війни </w:t>
      </w:r>
      <w:r>
        <w:rPr>
          <w:rFonts w:asciiTheme="majorBidi" w:hAnsiTheme="majorBidi" w:cstheme="majorBidi"/>
          <w:color w:val="000000"/>
          <w:sz w:val="28"/>
          <w:szCs w:val="28"/>
          <w:lang w:val="uk-UA"/>
        </w:rPr>
        <w:t>перебувало по сусідству</w:t>
      </w:r>
      <w:r w:rsidR="003C0D0C" w:rsidRPr="003C0D0C">
        <w:rPr>
          <w:rFonts w:asciiTheme="majorBidi" w:hAnsiTheme="majorBidi" w:cstheme="majorBidi"/>
          <w:color w:val="000000"/>
          <w:sz w:val="28"/>
          <w:szCs w:val="28"/>
          <w:lang w:val="uk-UA"/>
        </w:rPr>
        <w:t xml:space="preserve"> з німецьким. </w:t>
      </w:r>
    </w:p>
    <w:p w:rsidR="00B03DD9" w:rsidRDefault="00B03DD9" w:rsidP="00B03DD9">
      <w:pPr>
        <w:pStyle w:val="ac"/>
        <w:shd w:val="clear" w:color="auto" w:fill="FFFFFF"/>
        <w:spacing w:before="0" w:beforeAutospacing="0" w:after="0" w:afterAutospacing="0" w:line="360" w:lineRule="auto"/>
        <w:ind w:firstLine="567"/>
        <w:jc w:val="both"/>
        <w:rPr>
          <w:rFonts w:asciiTheme="majorBidi" w:hAnsiTheme="majorBidi" w:cstheme="majorBidi"/>
          <w:color w:val="000000"/>
          <w:sz w:val="28"/>
          <w:szCs w:val="28"/>
          <w:lang w:val="uk-UA"/>
        </w:rPr>
      </w:pPr>
      <w:r w:rsidRPr="00B03DD9">
        <w:rPr>
          <w:rFonts w:asciiTheme="majorBidi" w:hAnsiTheme="majorBidi" w:cstheme="majorBidi"/>
          <w:b/>
          <w:bCs/>
          <w:color w:val="000000"/>
          <w:sz w:val="28"/>
          <w:szCs w:val="28"/>
          <w:lang w:val="uk-UA"/>
        </w:rPr>
        <w:t>1941 р.</w:t>
      </w:r>
      <w:r w:rsidRPr="003C0D0C">
        <w:rPr>
          <w:rFonts w:asciiTheme="majorBidi" w:hAnsiTheme="majorBidi" w:cstheme="majorBidi"/>
          <w:color w:val="000000"/>
          <w:sz w:val="28"/>
          <w:szCs w:val="28"/>
          <w:lang w:val="uk-UA"/>
        </w:rPr>
        <w:t xml:space="preserve"> </w:t>
      </w:r>
      <w:r>
        <w:rPr>
          <w:rFonts w:asciiTheme="majorBidi" w:hAnsiTheme="majorBidi" w:cstheme="majorBidi"/>
          <w:color w:val="000000"/>
          <w:sz w:val="28"/>
          <w:szCs w:val="28"/>
          <w:lang w:val="uk-UA"/>
        </w:rPr>
        <w:t xml:space="preserve">- царю, правда, довелося кинути </w:t>
      </w:r>
      <w:r w:rsidR="003C0D0C" w:rsidRPr="003C0D0C">
        <w:rPr>
          <w:rFonts w:asciiTheme="majorBidi" w:hAnsiTheme="majorBidi" w:cstheme="majorBidi"/>
          <w:color w:val="000000"/>
          <w:sz w:val="28"/>
          <w:szCs w:val="28"/>
          <w:lang w:val="uk-UA"/>
        </w:rPr>
        <w:t>свої війська на захоплення Югославії і Греції. Гітлер віддячив Бориса III, подарувавши йому Македонію (що, ймовірно, для македонців було краще, ніж влада бел</w:t>
      </w:r>
      <w:r>
        <w:rPr>
          <w:rFonts w:asciiTheme="majorBidi" w:hAnsiTheme="majorBidi" w:cstheme="majorBidi"/>
          <w:color w:val="000000"/>
          <w:sz w:val="28"/>
          <w:szCs w:val="28"/>
          <w:lang w:val="uk-UA"/>
        </w:rPr>
        <w:t>градського маріонеткового уряду</w:t>
      </w:r>
      <w:r w:rsidR="003C0D0C" w:rsidRPr="003C0D0C">
        <w:rPr>
          <w:rFonts w:asciiTheme="majorBidi" w:hAnsiTheme="majorBidi" w:cstheme="majorBidi"/>
          <w:color w:val="000000"/>
          <w:sz w:val="28"/>
          <w:szCs w:val="28"/>
          <w:lang w:val="uk-UA"/>
        </w:rPr>
        <w:t>)</w:t>
      </w:r>
      <w:r>
        <w:rPr>
          <w:rFonts w:asciiTheme="majorBidi" w:hAnsiTheme="majorBidi" w:cstheme="majorBidi"/>
          <w:color w:val="000000"/>
          <w:sz w:val="28"/>
          <w:szCs w:val="28"/>
          <w:lang w:val="uk-UA"/>
        </w:rPr>
        <w:t>.</w:t>
      </w:r>
    </w:p>
    <w:p w:rsidR="00525D32" w:rsidRDefault="003C0D0C" w:rsidP="00525D32">
      <w:pPr>
        <w:pStyle w:val="ac"/>
        <w:shd w:val="clear" w:color="auto" w:fill="FFFFFF"/>
        <w:spacing w:before="0" w:beforeAutospacing="0" w:after="0" w:afterAutospacing="0" w:line="360" w:lineRule="auto"/>
        <w:ind w:firstLine="567"/>
        <w:jc w:val="both"/>
        <w:rPr>
          <w:rFonts w:asciiTheme="majorBidi" w:hAnsiTheme="majorBidi" w:cstheme="majorBidi"/>
          <w:color w:val="000000"/>
          <w:sz w:val="28"/>
          <w:szCs w:val="28"/>
          <w:lang w:val="uk-UA"/>
        </w:rPr>
      </w:pPr>
      <w:r w:rsidRPr="00B03DD9">
        <w:rPr>
          <w:rFonts w:asciiTheme="majorBidi" w:hAnsiTheme="majorBidi" w:cstheme="majorBidi"/>
          <w:b/>
          <w:bCs/>
          <w:color w:val="000000"/>
          <w:sz w:val="28"/>
          <w:szCs w:val="28"/>
          <w:lang w:val="uk-UA"/>
        </w:rPr>
        <w:t>28 серпня 1943 р</w:t>
      </w:r>
      <w:r w:rsidR="00B03DD9">
        <w:rPr>
          <w:rFonts w:asciiTheme="majorBidi" w:hAnsiTheme="majorBidi" w:cstheme="majorBidi"/>
          <w:color w:val="000000"/>
          <w:sz w:val="28"/>
          <w:szCs w:val="28"/>
          <w:lang w:val="uk-UA"/>
        </w:rPr>
        <w:t>. -</w:t>
      </w:r>
      <w:r w:rsidRPr="003C0D0C">
        <w:rPr>
          <w:rFonts w:asciiTheme="majorBidi" w:hAnsiTheme="majorBidi" w:cstheme="majorBidi"/>
          <w:color w:val="000000"/>
          <w:sz w:val="28"/>
          <w:szCs w:val="28"/>
          <w:lang w:val="uk-UA"/>
        </w:rPr>
        <w:t xml:space="preserve"> Борис III, повернувшись з</w:t>
      </w:r>
      <w:r w:rsidR="00B03DD9">
        <w:rPr>
          <w:rFonts w:asciiTheme="majorBidi" w:hAnsiTheme="majorBidi" w:cstheme="majorBidi"/>
          <w:color w:val="000000"/>
          <w:sz w:val="28"/>
          <w:szCs w:val="28"/>
          <w:lang w:val="uk-UA"/>
        </w:rPr>
        <w:t>і</w:t>
      </w:r>
      <w:r w:rsidRPr="003C0D0C">
        <w:rPr>
          <w:rFonts w:asciiTheme="majorBidi" w:hAnsiTheme="majorBidi" w:cstheme="majorBidi"/>
          <w:color w:val="000000"/>
          <w:sz w:val="28"/>
          <w:szCs w:val="28"/>
          <w:lang w:val="uk-UA"/>
        </w:rPr>
        <w:t xml:space="preserve"> ставки Гітлера, помер при загадкових обставинах. Офіційним поясненням його кончини став серцевий напад, але не виключено, що цар б</w:t>
      </w:r>
      <w:r w:rsidR="00525D32">
        <w:rPr>
          <w:rFonts w:asciiTheme="majorBidi" w:hAnsiTheme="majorBidi" w:cstheme="majorBidi"/>
          <w:color w:val="000000"/>
          <w:sz w:val="28"/>
          <w:szCs w:val="28"/>
          <w:lang w:val="uk-UA"/>
        </w:rPr>
        <w:t>ув убитий як неугодний Німеччині</w:t>
      </w:r>
      <w:r w:rsidRPr="003C0D0C">
        <w:rPr>
          <w:rFonts w:asciiTheme="majorBidi" w:hAnsiTheme="majorBidi" w:cstheme="majorBidi"/>
          <w:color w:val="000000"/>
          <w:sz w:val="28"/>
          <w:szCs w:val="28"/>
          <w:lang w:val="uk-UA"/>
        </w:rPr>
        <w:t xml:space="preserve"> правитель.</w:t>
      </w:r>
    </w:p>
    <w:p w:rsidR="00650BA5" w:rsidRDefault="00650BA5" w:rsidP="00650BA5">
      <w:pPr>
        <w:pStyle w:val="ac"/>
        <w:shd w:val="clear" w:color="auto" w:fill="FFFFFF"/>
        <w:spacing w:before="0" w:beforeAutospacing="0" w:after="0" w:afterAutospacing="0" w:line="360" w:lineRule="auto"/>
        <w:ind w:firstLine="567"/>
        <w:jc w:val="both"/>
        <w:rPr>
          <w:rFonts w:asciiTheme="majorBidi" w:hAnsiTheme="majorBidi" w:cstheme="majorBidi"/>
          <w:color w:val="000000"/>
          <w:sz w:val="28"/>
          <w:szCs w:val="28"/>
          <w:lang w:val="uk-UA"/>
        </w:rPr>
      </w:pPr>
      <w:r>
        <w:rPr>
          <w:rFonts w:asciiTheme="majorBidi" w:hAnsiTheme="majorBidi" w:cstheme="majorBidi"/>
          <w:b/>
          <w:bCs/>
          <w:color w:val="000000"/>
          <w:sz w:val="28"/>
          <w:szCs w:val="28"/>
          <w:lang w:val="uk-UA"/>
        </w:rPr>
        <w:t>1943</w:t>
      </w:r>
      <w:r w:rsidR="00525D32" w:rsidRPr="00525D32">
        <w:rPr>
          <w:rFonts w:asciiTheme="majorBidi" w:hAnsiTheme="majorBidi" w:cstheme="majorBidi"/>
          <w:b/>
          <w:bCs/>
          <w:color w:val="000000"/>
          <w:sz w:val="28"/>
          <w:szCs w:val="28"/>
          <w:lang w:val="uk-UA"/>
        </w:rPr>
        <w:t xml:space="preserve"> р.</w:t>
      </w:r>
      <w:r w:rsidR="00525D32">
        <w:rPr>
          <w:rFonts w:asciiTheme="majorBidi" w:hAnsiTheme="majorBidi" w:cstheme="majorBidi"/>
          <w:color w:val="000000"/>
          <w:sz w:val="28"/>
          <w:szCs w:val="28"/>
          <w:lang w:val="uk-UA"/>
        </w:rPr>
        <w:t xml:space="preserve"> - н</w:t>
      </w:r>
      <w:r w:rsidR="003C0D0C" w:rsidRPr="003C0D0C">
        <w:rPr>
          <w:rFonts w:asciiTheme="majorBidi" w:hAnsiTheme="majorBidi" w:cstheme="majorBidi"/>
          <w:color w:val="000000"/>
          <w:sz w:val="28"/>
          <w:szCs w:val="28"/>
          <w:lang w:val="uk-UA"/>
        </w:rPr>
        <w:t>овим монархом став його шестирічний син Симеон (з 2001 р</w:t>
      </w:r>
      <w:r w:rsidR="00525D32">
        <w:rPr>
          <w:rFonts w:asciiTheme="majorBidi" w:hAnsiTheme="majorBidi" w:cstheme="majorBidi"/>
          <w:color w:val="000000"/>
          <w:sz w:val="28"/>
          <w:szCs w:val="28"/>
          <w:lang w:val="uk-UA"/>
        </w:rPr>
        <w:t>. - глава уряду Болгарії.) Була сформована</w:t>
      </w:r>
      <w:r w:rsidR="003C0D0C" w:rsidRPr="003C0D0C">
        <w:rPr>
          <w:rFonts w:asciiTheme="majorBidi" w:hAnsiTheme="majorBidi" w:cstheme="majorBidi"/>
          <w:color w:val="000000"/>
          <w:sz w:val="28"/>
          <w:szCs w:val="28"/>
          <w:lang w:val="uk-UA"/>
        </w:rPr>
        <w:t xml:space="preserve"> Регентська ра</w:t>
      </w:r>
      <w:r>
        <w:rPr>
          <w:rFonts w:asciiTheme="majorBidi" w:hAnsiTheme="majorBidi" w:cstheme="majorBidi"/>
          <w:color w:val="000000"/>
          <w:sz w:val="28"/>
          <w:szCs w:val="28"/>
          <w:lang w:val="uk-UA"/>
        </w:rPr>
        <w:t>да в складі професора Богдана Фі</w:t>
      </w:r>
      <w:r w:rsidR="003C0D0C" w:rsidRPr="003C0D0C">
        <w:rPr>
          <w:rFonts w:asciiTheme="majorBidi" w:hAnsiTheme="majorBidi" w:cstheme="majorBidi"/>
          <w:color w:val="000000"/>
          <w:sz w:val="28"/>
          <w:szCs w:val="28"/>
          <w:lang w:val="uk-UA"/>
        </w:rPr>
        <w:t>лова, генерала Миколи Міхова і брата покійного монарха - принца Кирила.</w:t>
      </w:r>
    </w:p>
    <w:p w:rsidR="00650BA5" w:rsidRDefault="00650BA5" w:rsidP="00650BA5">
      <w:pPr>
        <w:pStyle w:val="ac"/>
        <w:shd w:val="clear" w:color="auto" w:fill="FFFFFF"/>
        <w:spacing w:before="0" w:beforeAutospacing="0" w:after="0" w:afterAutospacing="0" w:line="360" w:lineRule="auto"/>
        <w:ind w:firstLine="567"/>
        <w:jc w:val="both"/>
        <w:rPr>
          <w:rFonts w:asciiTheme="majorBidi" w:hAnsiTheme="majorBidi" w:cstheme="majorBidi"/>
          <w:color w:val="000000"/>
          <w:sz w:val="28"/>
          <w:szCs w:val="28"/>
          <w:lang w:val="uk-UA"/>
        </w:rPr>
      </w:pPr>
      <w:r>
        <w:rPr>
          <w:rFonts w:asciiTheme="majorBidi" w:hAnsiTheme="majorBidi" w:cstheme="majorBidi"/>
          <w:b/>
          <w:bCs/>
          <w:color w:val="000000"/>
          <w:sz w:val="28"/>
          <w:szCs w:val="28"/>
          <w:lang w:val="uk-UA"/>
        </w:rPr>
        <w:t>1944</w:t>
      </w:r>
      <w:r w:rsidRPr="00525D32">
        <w:rPr>
          <w:rFonts w:asciiTheme="majorBidi" w:hAnsiTheme="majorBidi" w:cstheme="majorBidi"/>
          <w:b/>
          <w:bCs/>
          <w:color w:val="000000"/>
          <w:sz w:val="28"/>
          <w:szCs w:val="28"/>
          <w:lang w:val="uk-UA"/>
        </w:rPr>
        <w:t xml:space="preserve"> р.</w:t>
      </w:r>
      <w:r>
        <w:rPr>
          <w:rFonts w:asciiTheme="majorBidi" w:hAnsiTheme="majorBidi" w:cstheme="majorBidi"/>
          <w:color w:val="000000"/>
          <w:sz w:val="28"/>
          <w:szCs w:val="28"/>
          <w:lang w:val="uk-UA"/>
        </w:rPr>
        <w:t xml:space="preserve"> - </w:t>
      </w:r>
      <w:r w:rsidR="003C0D0C" w:rsidRPr="003C0D0C">
        <w:rPr>
          <w:rFonts w:asciiTheme="majorBidi" w:hAnsiTheme="majorBidi" w:cstheme="majorBidi"/>
          <w:color w:val="000000"/>
          <w:sz w:val="28"/>
          <w:szCs w:val="28"/>
          <w:lang w:val="uk-UA"/>
        </w:rPr>
        <w:t>Червона армія вже підходила до кордонів Болгарії, і регенти спробували оголосити про нейтралітет Болгарії. Були скасовані антисемітські закони, німецьким частинам було наказано покинути Болгарію. По всій країні стали закриватися німецькі заводи. Але ТАСС заявив, що «радянські керівні кола вважають оголошення болгарським урядом нейтралітету країни абсолютно недостатнім».</w:t>
      </w:r>
    </w:p>
    <w:p w:rsidR="003C0D0C" w:rsidRPr="003C0D0C" w:rsidRDefault="003C0D0C" w:rsidP="00650BA5">
      <w:pPr>
        <w:pStyle w:val="ac"/>
        <w:shd w:val="clear" w:color="auto" w:fill="FFFFFF"/>
        <w:spacing w:before="0" w:beforeAutospacing="0" w:after="0" w:afterAutospacing="0" w:line="360" w:lineRule="auto"/>
        <w:ind w:firstLine="567"/>
        <w:jc w:val="both"/>
        <w:rPr>
          <w:rFonts w:asciiTheme="majorBidi" w:hAnsiTheme="majorBidi" w:cstheme="majorBidi"/>
          <w:color w:val="000000"/>
          <w:sz w:val="28"/>
          <w:szCs w:val="28"/>
          <w:lang w:val="uk-UA"/>
        </w:rPr>
      </w:pPr>
      <w:r w:rsidRPr="00650BA5">
        <w:rPr>
          <w:rFonts w:asciiTheme="majorBidi" w:hAnsiTheme="majorBidi" w:cstheme="majorBidi"/>
          <w:b/>
          <w:bCs/>
          <w:color w:val="000000"/>
          <w:sz w:val="28"/>
          <w:szCs w:val="28"/>
          <w:lang w:val="uk-UA"/>
        </w:rPr>
        <w:t>9 вересня 1944</w:t>
      </w:r>
      <w:r w:rsidR="00650BA5">
        <w:rPr>
          <w:rFonts w:asciiTheme="majorBidi" w:hAnsiTheme="majorBidi" w:cstheme="majorBidi"/>
          <w:color w:val="000000"/>
          <w:sz w:val="28"/>
          <w:szCs w:val="28"/>
          <w:lang w:val="uk-UA"/>
        </w:rPr>
        <w:t xml:space="preserve"> </w:t>
      </w:r>
      <w:r w:rsidR="00650BA5" w:rsidRPr="00650BA5">
        <w:rPr>
          <w:rFonts w:asciiTheme="majorBidi" w:hAnsiTheme="majorBidi" w:cstheme="majorBidi"/>
          <w:b/>
          <w:bCs/>
          <w:color w:val="000000"/>
          <w:sz w:val="28"/>
          <w:szCs w:val="28"/>
          <w:lang w:val="uk-UA"/>
        </w:rPr>
        <w:t>р.</w:t>
      </w:r>
      <w:r w:rsidR="00650BA5">
        <w:rPr>
          <w:rFonts w:asciiTheme="majorBidi" w:hAnsiTheme="majorBidi" w:cstheme="majorBidi"/>
          <w:color w:val="000000"/>
          <w:sz w:val="28"/>
          <w:szCs w:val="28"/>
          <w:lang w:val="uk-UA"/>
        </w:rPr>
        <w:t xml:space="preserve"> -</w:t>
      </w:r>
      <w:r w:rsidRPr="003C0D0C">
        <w:rPr>
          <w:rFonts w:asciiTheme="majorBidi" w:hAnsiTheme="majorBidi" w:cstheme="majorBidi"/>
          <w:color w:val="000000"/>
          <w:sz w:val="28"/>
          <w:szCs w:val="28"/>
          <w:lang w:val="uk-UA"/>
        </w:rPr>
        <w:t xml:space="preserve"> радянські війська увійшли на вже залишену німцями територію. Обидві країни оголосили один одному війну, але жодного пострілу так і не прозвучало: Червону армію зустрічали квітами і червоними прапорами.</w:t>
      </w:r>
      <w:r w:rsidR="00650BA5">
        <w:rPr>
          <w:rFonts w:asciiTheme="majorBidi" w:hAnsiTheme="majorBidi" w:cstheme="majorBidi"/>
          <w:color w:val="000000"/>
          <w:sz w:val="28"/>
          <w:szCs w:val="28"/>
          <w:lang w:val="uk-UA"/>
        </w:rPr>
        <w:t xml:space="preserve"> </w:t>
      </w:r>
      <w:r w:rsidRPr="003C0D0C">
        <w:rPr>
          <w:rFonts w:asciiTheme="majorBidi" w:hAnsiTheme="majorBidi" w:cstheme="majorBidi"/>
          <w:color w:val="000000"/>
          <w:sz w:val="28"/>
          <w:szCs w:val="28"/>
          <w:lang w:val="uk-UA"/>
        </w:rPr>
        <w:t xml:space="preserve">Скориставшись ситуацією, члени Вітчизняного фронту підняли повстання і привели </w:t>
      </w:r>
      <w:r w:rsidR="00650BA5">
        <w:rPr>
          <w:rFonts w:asciiTheme="majorBidi" w:hAnsiTheme="majorBidi" w:cstheme="majorBidi"/>
          <w:color w:val="000000"/>
          <w:sz w:val="28"/>
          <w:szCs w:val="28"/>
          <w:lang w:val="uk-UA"/>
        </w:rPr>
        <w:t>до влади нову Регентську раду</w:t>
      </w:r>
      <w:r w:rsidRPr="003C0D0C">
        <w:rPr>
          <w:rFonts w:asciiTheme="majorBidi" w:hAnsiTheme="majorBidi" w:cstheme="majorBidi"/>
          <w:color w:val="000000"/>
          <w:sz w:val="28"/>
          <w:szCs w:val="28"/>
          <w:lang w:val="uk-UA"/>
        </w:rPr>
        <w:t>, розстрілявши колишніх регентів. Кабінет міністрів очолив лідер партії Ланка, хоча реальним главою держави був Георгій Димитров.</w:t>
      </w:r>
      <w:r w:rsidR="00650BA5">
        <w:rPr>
          <w:rFonts w:asciiTheme="majorBidi" w:hAnsiTheme="majorBidi" w:cstheme="majorBidi"/>
          <w:color w:val="000000"/>
          <w:sz w:val="28"/>
          <w:szCs w:val="28"/>
          <w:lang w:val="uk-UA"/>
        </w:rPr>
        <w:t xml:space="preserve"> </w:t>
      </w:r>
      <w:r w:rsidRPr="003C0D0C">
        <w:rPr>
          <w:rFonts w:asciiTheme="majorBidi" w:hAnsiTheme="majorBidi" w:cstheme="majorBidi"/>
          <w:color w:val="000000"/>
          <w:sz w:val="28"/>
          <w:szCs w:val="28"/>
          <w:lang w:val="uk-UA"/>
        </w:rPr>
        <w:t>Незабаром Болгарія оголосила Німеччині війну. Її війська зіграли чималу роль у звільненні Балканського півострова.</w:t>
      </w:r>
    </w:p>
    <w:p w:rsidR="00650BA5" w:rsidRDefault="003C0D0C" w:rsidP="003C0D0C">
      <w:pPr>
        <w:pStyle w:val="ac"/>
        <w:shd w:val="clear" w:color="auto" w:fill="FFFFFF"/>
        <w:spacing w:before="0" w:beforeAutospacing="0" w:after="0" w:afterAutospacing="0" w:line="360" w:lineRule="auto"/>
        <w:ind w:firstLine="567"/>
        <w:jc w:val="both"/>
        <w:rPr>
          <w:rFonts w:asciiTheme="majorBidi" w:hAnsiTheme="majorBidi" w:cstheme="majorBidi"/>
          <w:color w:val="000000"/>
          <w:sz w:val="28"/>
          <w:szCs w:val="28"/>
          <w:lang w:val="uk-UA"/>
        </w:rPr>
      </w:pPr>
      <w:r w:rsidRPr="00650BA5">
        <w:rPr>
          <w:rFonts w:asciiTheme="majorBidi" w:hAnsiTheme="majorBidi" w:cstheme="majorBidi"/>
          <w:b/>
          <w:bCs/>
          <w:color w:val="000000"/>
          <w:sz w:val="28"/>
          <w:szCs w:val="28"/>
          <w:lang w:val="uk-UA"/>
        </w:rPr>
        <w:lastRenderedPageBreak/>
        <w:t>27 жовтня 1946 р</w:t>
      </w:r>
      <w:r w:rsidR="00650BA5" w:rsidRPr="00650BA5">
        <w:rPr>
          <w:rFonts w:asciiTheme="majorBidi" w:hAnsiTheme="majorBidi" w:cstheme="majorBidi"/>
          <w:b/>
          <w:bCs/>
          <w:color w:val="000000"/>
          <w:sz w:val="28"/>
          <w:szCs w:val="28"/>
          <w:lang w:val="uk-UA"/>
        </w:rPr>
        <w:t>.</w:t>
      </w:r>
      <w:r w:rsidR="00650BA5">
        <w:rPr>
          <w:rFonts w:asciiTheme="majorBidi" w:hAnsiTheme="majorBidi" w:cstheme="majorBidi"/>
          <w:color w:val="000000"/>
          <w:sz w:val="28"/>
          <w:szCs w:val="28"/>
          <w:lang w:val="uk-UA"/>
        </w:rPr>
        <w:t xml:space="preserve"> -</w:t>
      </w:r>
      <w:r w:rsidRPr="003C0D0C">
        <w:rPr>
          <w:rFonts w:asciiTheme="majorBidi" w:hAnsiTheme="majorBidi" w:cstheme="majorBidi"/>
          <w:color w:val="000000"/>
          <w:sz w:val="28"/>
          <w:szCs w:val="28"/>
          <w:lang w:val="uk-UA"/>
        </w:rPr>
        <w:t xml:space="preserve"> Велике народне зібрання скасувало монархію. «Тимчасовим правителем» став комуніст Васил Коларов, прем'єр-міністром - Георгі</w:t>
      </w:r>
      <w:r w:rsidR="00650BA5">
        <w:rPr>
          <w:rFonts w:asciiTheme="majorBidi" w:hAnsiTheme="majorBidi" w:cstheme="majorBidi"/>
          <w:color w:val="000000"/>
          <w:sz w:val="28"/>
          <w:szCs w:val="28"/>
          <w:lang w:val="uk-UA"/>
        </w:rPr>
        <w:t>й Ди</w:t>
      </w:r>
      <w:r w:rsidRPr="003C0D0C">
        <w:rPr>
          <w:rFonts w:asciiTheme="majorBidi" w:hAnsiTheme="majorBidi" w:cstheme="majorBidi"/>
          <w:color w:val="000000"/>
          <w:sz w:val="28"/>
          <w:szCs w:val="28"/>
          <w:lang w:val="uk-UA"/>
        </w:rPr>
        <w:t>ми</w:t>
      </w:r>
      <w:r w:rsidR="00B03DD9" w:rsidRPr="00B03DD9">
        <w:rPr>
          <w:rFonts w:asciiTheme="majorBidi" w:hAnsiTheme="majorBidi" w:cstheme="majorBidi"/>
          <w:color w:val="000000"/>
          <w:sz w:val="28"/>
          <w:szCs w:val="28"/>
          <w:lang w:val="uk-UA"/>
        </w:rPr>
        <w:t xml:space="preserve">тров. </w:t>
      </w:r>
    </w:p>
    <w:p w:rsidR="00650BA5" w:rsidRPr="00650BA5" w:rsidRDefault="00B03DD9" w:rsidP="00650BA5">
      <w:pPr>
        <w:pStyle w:val="ac"/>
        <w:shd w:val="clear" w:color="auto" w:fill="FFFFFF"/>
        <w:spacing w:before="0" w:beforeAutospacing="0" w:after="0" w:afterAutospacing="0" w:line="360" w:lineRule="auto"/>
        <w:ind w:firstLine="567"/>
        <w:jc w:val="both"/>
        <w:rPr>
          <w:rFonts w:asciiTheme="majorBidi" w:hAnsiTheme="majorBidi" w:cstheme="majorBidi"/>
          <w:sz w:val="28"/>
          <w:szCs w:val="28"/>
          <w:lang w:val="uk-UA"/>
        </w:rPr>
      </w:pPr>
      <w:r w:rsidRPr="00650BA5">
        <w:rPr>
          <w:rFonts w:asciiTheme="majorBidi" w:hAnsiTheme="majorBidi" w:cstheme="majorBidi"/>
          <w:b/>
          <w:bCs/>
          <w:color w:val="000000"/>
          <w:sz w:val="28"/>
          <w:szCs w:val="28"/>
          <w:lang w:val="uk-UA"/>
        </w:rPr>
        <w:t>4 вересня 1947</w:t>
      </w:r>
      <w:r w:rsidR="00650BA5" w:rsidRPr="00650BA5">
        <w:rPr>
          <w:rFonts w:asciiTheme="majorBidi" w:hAnsiTheme="majorBidi" w:cstheme="majorBidi"/>
          <w:b/>
          <w:bCs/>
          <w:color w:val="000000"/>
          <w:sz w:val="28"/>
          <w:szCs w:val="28"/>
          <w:lang w:val="uk-UA"/>
        </w:rPr>
        <w:t xml:space="preserve"> р.</w:t>
      </w:r>
      <w:r w:rsidR="00650BA5">
        <w:rPr>
          <w:rFonts w:asciiTheme="majorBidi" w:hAnsiTheme="majorBidi" w:cstheme="majorBidi"/>
          <w:color w:val="000000"/>
          <w:sz w:val="28"/>
          <w:szCs w:val="28"/>
          <w:lang w:val="uk-UA"/>
        </w:rPr>
        <w:t xml:space="preserve"> -</w:t>
      </w:r>
      <w:r w:rsidRPr="00B03DD9">
        <w:rPr>
          <w:rFonts w:asciiTheme="majorBidi" w:hAnsiTheme="majorBidi" w:cstheme="majorBidi"/>
          <w:color w:val="000000"/>
          <w:sz w:val="28"/>
          <w:szCs w:val="28"/>
          <w:lang w:val="uk-UA"/>
        </w:rPr>
        <w:t xml:space="preserve"> в силу вступила Конституція Народної Республіки Болгарії. Незабаром Димитров став на чолі Болгарської держави. Почався новий, соціалістичний етап </w:t>
      </w:r>
      <w:r w:rsidR="00650BA5">
        <w:rPr>
          <w:rFonts w:asciiTheme="majorBidi" w:hAnsiTheme="majorBidi" w:cstheme="majorBidi"/>
          <w:color w:val="000000"/>
          <w:sz w:val="28"/>
          <w:szCs w:val="28"/>
          <w:lang w:val="uk-UA"/>
        </w:rPr>
        <w:t>її</w:t>
      </w:r>
      <w:r w:rsidRPr="00B03DD9">
        <w:rPr>
          <w:rFonts w:asciiTheme="majorBidi" w:hAnsiTheme="majorBidi" w:cstheme="majorBidi"/>
          <w:color w:val="000000"/>
          <w:sz w:val="28"/>
          <w:szCs w:val="28"/>
          <w:lang w:val="uk-UA"/>
        </w:rPr>
        <w:t xml:space="preserve"> історії.</w:t>
      </w:r>
      <w:r w:rsidR="00650BA5">
        <w:rPr>
          <w:rFonts w:asciiTheme="majorBidi" w:hAnsiTheme="majorBidi" w:cstheme="majorBidi"/>
          <w:color w:val="000000"/>
          <w:sz w:val="28"/>
          <w:szCs w:val="28"/>
          <w:lang w:val="uk-UA"/>
        </w:rPr>
        <w:t xml:space="preserve"> </w:t>
      </w:r>
      <w:r w:rsidR="00650BA5" w:rsidRPr="00650BA5">
        <w:rPr>
          <w:rFonts w:asciiTheme="majorBidi" w:hAnsiTheme="majorBidi" w:cstheme="majorBidi"/>
          <w:sz w:val="28"/>
          <w:szCs w:val="28"/>
          <w:lang w:val="uk-UA"/>
        </w:rPr>
        <w:t>Запровадження сталінської моделі соціалізму</w:t>
      </w:r>
      <w:r w:rsidR="00650BA5">
        <w:rPr>
          <w:rFonts w:asciiTheme="majorBidi" w:hAnsiTheme="majorBidi" w:cstheme="majorBidi"/>
          <w:sz w:val="28"/>
          <w:szCs w:val="28"/>
          <w:lang w:val="uk-UA"/>
        </w:rPr>
        <w:t xml:space="preserve">. </w:t>
      </w:r>
      <w:r w:rsidR="00650BA5" w:rsidRPr="00650BA5">
        <w:rPr>
          <w:rFonts w:asciiTheme="majorBidi" w:hAnsiTheme="majorBidi" w:cstheme="majorBidi"/>
          <w:sz w:val="28"/>
          <w:szCs w:val="28"/>
          <w:lang w:val="uk-UA"/>
        </w:rPr>
        <w:t>Радянська військова при</w:t>
      </w:r>
      <w:r w:rsidR="00650BA5">
        <w:rPr>
          <w:rFonts w:asciiTheme="majorBidi" w:hAnsiTheme="majorBidi" w:cstheme="majorBidi"/>
          <w:sz w:val="28"/>
          <w:szCs w:val="28"/>
          <w:lang w:val="uk-UA"/>
        </w:rPr>
        <w:t>сутність сприяла посиленню пози</w:t>
      </w:r>
      <w:r w:rsidR="00650BA5" w:rsidRPr="00650BA5">
        <w:rPr>
          <w:rFonts w:asciiTheme="majorBidi" w:hAnsiTheme="majorBidi" w:cstheme="majorBidi"/>
          <w:sz w:val="28"/>
          <w:szCs w:val="28"/>
          <w:lang w:val="uk-UA"/>
        </w:rPr>
        <w:t>цій комуністів.</w:t>
      </w:r>
    </w:p>
    <w:p w:rsidR="00650BA5" w:rsidRPr="00650BA5" w:rsidRDefault="00650BA5" w:rsidP="00650BA5">
      <w:pPr>
        <w:pStyle w:val="ac"/>
        <w:shd w:val="clear" w:color="auto" w:fill="FEFEFE"/>
        <w:tabs>
          <w:tab w:val="left" w:pos="10065"/>
        </w:tabs>
        <w:spacing w:before="0" w:beforeAutospacing="0" w:after="0" w:afterAutospacing="0" w:line="360" w:lineRule="auto"/>
        <w:ind w:firstLine="567"/>
        <w:jc w:val="both"/>
        <w:rPr>
          <w:rFonts w:asciiTheme="majorBidi" w:hAnsiTheme="majorBidi" w:cstheme="majorBidi"/>
          <w:sz w:val="28"/>
          <w:szCs w:val="28"/>
        </w:rPr>
      </w:pPr>
      <w:r w:rsidRPr="00650BA5">
        <w:rPr>
          <w:rFonts w:asciiTheme="majorBidi" w:hAnsiTheme="majorBidi" w:cstheme="majorBidi"/>
          <w:b/>
          <w:bCs/>
          <w:sz w:val="28"/>
          <w:szCs w:val="28"/>
          <w:lang w:val="uk-UA"/>
        </w:rPr>
        <w:t>27 жовтня 1946 р.</w:t>
      </w:r>
      <w:r>
        <w:rPr>
          <w:rFonts w:asciiTheme="majorBidi" w:hAnsiTheme="majorBidi" w:cstheme="majorBidi"/>
          <w:sz w:val="28"/>
          <w:szCs w:val="28"/>
          <w:lang w:val="uk-UA"/>
        </w:rPr>
        <w:t xml:space="preserve"> -</w:t>
      </w:r>
      <w:r w:rsidRPr="00650BA5">
        <w:rPr>
          <w:rFonts w:asciiTheme="majorBidi" w:hAnsiTheme="majorBidi" w:cstheme="majorBidi"/>
          <w:sz w:val="28"/>
          <w:szCs w:val="28"/>
          <w:lang w:val="uk-UA"/>
        </w:rPr>
        <w:t xml:space="preserve"> відбулися вибори до Великих народних </w:t>
      </w:r>
      <w:r w:rsidRPr="00650BA5">
        <w:rPr>
          <w:rFonts w:asciiTheme="majorBidi" w:hAnsiTheme="majorBidi" w:cstheme="majorBidi"/>
          <w:sz w:val="28"/>
          <w:szCs w:val="28"/>
        </w:rPr>
        <w:t>зборів. Комуністи одержали 53,1% голосів. Новий уряд очолив провідник Компартії Георг</w:t>
      </w:r>
      <w:r w:rsidR="00D822C5">
        <w:rPr>
          <w:rFonts w:asciiTheme="majorBidi" w:hAnsiTheme="majorBidi" w:cstheme="majorBidi"/>
          <w:sz w:val="28"/>
          <w:szCs w:val="28"/>
        </w:rPr>
        <w:t>ій Димитров, який восе</w:t>
      </w:r>
      <w:r w:rsidRPr="00650BA5">
        <w:rPr>
          <w:rFonts w:asciiTheme="majorBidi" w:hAnsiTheme="majorBidi" w:cstheme="majorBidi"/>
          <w:sz w:val="28"/>
          <w:szCs w:val="28"/>
        </w:rPr>
        <w:t>ни 1945 р. повернувся до Болгарії з московської еміграції.</w:t>
      </w:r>
    </w:p>
    <w:p w:rsidR="00650BA5" w:rsidRPr="00D822C5" w:rsidRDefault="00650BA5" w:rsidP="00D822C5">
      <w:pPr>
        <w:pStyle w:val="ac"/>
        <w:shd w:val="clear" w:color="auto" w:fill="FEFEFE"/>
        <w:tabs>
          <w:tab w:val="left" w:pos="10065"/>
        </w:tabs>
        <w:spacing w:before="0" w:beforeAutospacing="0" w:after="0" w:afterAutospacing="0" w:line="360" w:lineRule="auto"/>
        <w:ind w:firstLine="567"/>
        <w:jc w:val="both"/>
        <w:rPr>
          <w:rFonts w:asciiTheme="majorBidi" w:hAnsiTheme="majorBidi" w:cstheme="majorBidi"/>
          <w:sz w:val="28"/>
          <w:szCs w:val="28"/>
          <w:lang w:val="uk-UA"/>
        </w:rPr>
      </w:pPr>
      <w:r w:rsidRPr="00D822C5">
        <w:rPr>
          <w:rFonts w:asciiTheme="majorBidi" w:hAnsiTheme="majorBidi" w:cstheme="majorBidi"/>
          <w:b/>
          <w:bCs/>
          <w:sz w:val="28"/>
          <w:szCs w:val="28"/>
        </w:rPr>
        <w:t>4 грудня 1947 р.</w:t>
      </w:r>
      <w:r w:rsidR="00D822C5" w:rsidRPr="00D822C5">
        <w:rPr>
          <w:rFonts w:asciiTheme="majorBidi" w:hAnsiTheme="majorBidi" w:cstheme="majorBidi"/>
          <w:b/>
          <w:bCs/>
          <w:sz w:val="28"/>
          <w:szCs w:val="28"/>
          <w:lang w:val="uk-UA"/>
        </w:rPr>
        <w:t xml:space="preserve"> </w:t>
      </w:r>
      <w:r w:rsidR="00D822C5">
        <w:rPr>
          <w:rFonts w:asciiTheme="majorBidi" w:hAnsiTheme="majorBidi" w:cstheme="majorBidi"/>
          <w:sz w:val="28"/>
          <w:szCs w:val="28"/>
          <w:lang w:val="uk-UA"/>
        </w:rPr>
        <w:t>-</w:t>
      </w:r>
      <w:r w:rsidRPr="00650BA5">
        <w:rPr>
          <w:rFonts w:asciiTheme="majorBidi" w:hAnsiTheme="majorBidi" w:cstheme="majorBidi"/>
          <w:sz w:val="28"/>
          <w:szCs w:val="28"/>
        </w:rPr>
        <w:t xml:space="preserve"> Великі На</w:t>
      </w:r>
      <w:r w:rsidR="00D822C5">
        <w:rPr>
          <w:rFonts w:asciiTheme="majorBidi" w:hAnsiTheme="majorBidi" w:cstheme="majorBidi"/>
          <w:sz w:val="28"/>
          <w:szCs w:val="28"/>
        </w:rPr>
        <w:t>родні збори затвердили конститу</w:t>
      </w:r>
      <w:r w:rsidRPr="00650BA5">
        <w:rPr>
          <w:rFonts w:asciiTheme="majorBidi" w:hAnsiTheme="majorBidi" w:cstheme="majorBidi"/>
          <w:sz w:val="28"/>
          <w:szCs w:val="28"/>
        </w:rPr>
        <w:t>цію Народної Республіки Болгарії (НРБ), яка закріпила соціалістичну перебудову країни.</w:t>
      </w:r>
      <w:r w:rsidR="00D822C5">
        <w:rPr>
          <w:rFonts w:asciiTheme="majorBidi" w:hAnsiTheme="majorBidi" w:cstheme="majorBidi"/>
          <w:sz w:val="28"/>
          <w:szCs w:val="28"/>
          <w:lang w:val="uk-UA"/>
        </w:rPr>
        <w:t xml:space="preserve"> </w:t>
      </w:r>
      <w:r w:rsidRPr="00D822C5">
        <w:rPr>
          <w:rFonts w:asciiTheme="majorBidi" w:hAnsiTheme="majorBidi" w:cstheme="majorBidi"/>
          <w:sz w:val="28"/>
          <w:szCs w:val="28"/>
          <w:lang w:val="uk-UA"/>
        </w:rPr>
        <w:t>Проведено націоналізацію приватної промисловості,</w:t>
      </w:r>
      <w:r w:rsidR="00D822C5">
        <w:rPr>
          <w:rFonts w:asciiTheme="majorBidi" w:hAnsiTheme="majorBidi" w:cstheme="majorBidi"/>
          <w:sz w:val="28"/>
          <w:szCs w:val="28"/>
          <w:lang w:val="uk-UA"/>
        </w:rPr>
        <w:t xml:space="preserve"> </w:t>
      </w:r>
      <w:r w:rsidRPr="00D822C5">
        <w:rPr>
          <w:rFonts w:asciiTheme="majorBidi" w:hAnsiTheme="majorBidi" w:cstheme="majorBidi"/>
          <w:sz w:val="28"/>
          <w:szCs w:val="28"/>
          <w:lang w:val="uk-UA"/>
        </w:rPr>
        <w:t>морського та автомобільного транспорту, банків.</w:t>
      </w:r>
      <w:r w:rsidR="00D822C5">
        <w:rPr>
          <w:rFonts w:asciiTheme="majorBidi" w:hAnsiTheme="majorBidi" w:cstheme="majorBidi"/>
          <w:sz w:val="28"/>
          <w:szCs w:val="28"/>
          <w:lang w:val="uk-UA"/>
        </w:rPr>
        <w:t xml:space="preserve"> </w:t>
      </w:r>
      <w:r w:rsidRPr="00D822C5">
        <w:rPr>
          <w:rFonts w:asciiTheme="majorBidi" w:hAnsiTheme="majorBidi" w:cstheme="majorBidi"/>
          <w:sz w:val="28"/>
          <w:szCs w:val="28"/>
          <w:lang w:val="uk-UA"/>
        </w:rPr>
        <w:t>Здійснено націоналізацію зовнішньої й внутрішньої торгівлі.</w:t>
      </w:r>
      <w:r w:rsidR="00D822C5">
        <w:rPr>
          <w:rFonts w:asciiTheme="majorBidi" w:hAnsiTheme="majorBidi" w:cstheme="majorBidi"/>
          <w:sz w:val="28"/>
          <w:szCs w:val="28"/>
          <w:lang w:val="uk-UA"/>
        </w:rPr>
        <w:t xml:space="preserve"> </w:t>
      </w:r>
      <w:r w:rsidRPr="00D822C5">
        <w:rPr>
          <w:rFonts w:asciiTheme="majorBidi" w:hAnsiTheme="majorBidi" w:cstheme="majorBidi"/>
          <w:sz w:val="28"/>
          <w:szCs w:val="28"/>
          <w:lang w:val="uk-UA"/>
        </w:rPr>
        <w:t>Болгарський уряд перейшов до планування економічного розвитку.</w:t>
      </w:r>
      <w:r w:rsidR="00D822C5">
        <w:rPr>
          <w:rFonts w:asciiTheme="majorBidi" w:hAnsiTheme="majorBidi" w:cstheme="majorBidi"/>
          <w:sz w:val="28"/>
          <w:szCs w:val="28"/>
          <w:lang w:val="uk-UA"/>
        </w:rPr>
        <w:t xml:space="preserve"> </w:t>
      </w:r>
      <w:r w:rsidRPr="00D822C5">
        <w:rPr>
          <w:rFonts w:asciiTheme="majorBidi" w:hAnsiTheme="majorBidi" w:cstheme="majorBidi"/>
          <w:sz w:val="28"/>
          <w:szCs w:val="28"/>
          <w:lang w:val="uk-UA"/>
        </w:rPr>
        <w:t>Проводяться репресії проти опозиційних партій. Були створен</w:t>
      </w:r>
      <w:r w:rsidRPr="00650BA5">
        <w:rPr>
          <w:rFonts w:asciiTheme="majorBidi" w:hAnsiTheme="majorBidi" w:cstheme="majorBidi"/>
          <w:sz w:val="28"/>
          <w:szCs w:val="28"/>
        </w:rPr>
        <w:t>і концентраційні табори.</w:t>
      </w:r>
      <w:r w:rsidR="00D822C5">
        <w:rPr>
          <w:rFonts w:asciiTheme="majorBidi" w:hAnsiTheme="majorBidi" w:cstheme="majorBidi"/>
          <w:sz w:val="28"/>
          <w:szCs w:val="28"/>
          <w:lang w:val="uk-UA"/>
        </w:rPr>
        <w:t xml:space="preserve"> </w:t>
      </w:r>
      <w:r w:rsidRPr="00650BA5">
        <w:rPr>
          <w:rFonts w:asciiTheme="majorBidi" w:hAnsiTheme="majorBidi" w:cstheme="majorBidi"/>
          <w:sz w:val="28"/>
          <w:szCs w:val="28"/>
        </w:rPr>
        <w:t>Ліквідовано залишки багатопартійної системи.</w:t>
      </w:r>
      <w:r w:rsidR="00D822C5">
        <w:rPr>
          <w:rFonts w:asciiTheme="majorBidi" w:hAnsiTheme="majorBidi" w:cstheme="majorBidi"/>
          <w:sz w:val="28"/>
          <w:szCs w:val="28"/>
          <w:lang w:val="uk-UA"/>
        </w:rPr>
        <w:t xml:space="preserve"> </w:t>
      </w:r>
      <w:r w:rsidRPr="00D822C5">
        <w:rPr>
          <w:rFonts w:asciiTheme="majorBidi" w:hAnsiTheme="majorBidi" w:cstheme="majorBidi"/>
          <w:sz w:val="28"/>
          <w:szCs w:val="28"/>
          <w:lang w:val="uk-UA"/>
        </w:rPr>
        <w:t>До 1948 р. у Болгарії вс</w:t>
      </w:r>
      <w:r w:rsidR="00D822C5" w:rsidRPr="00D822C5">
        <w:rPr>
          <w:rFonts w:asciiTheme="majorBidi" w:hAnsiTheme="majorBidi" w:cstheme="majorBidi"/>
          <w:sz w:val="28"/>
          <w:szCs w:val="28"/>
          <w:lang w:val="uk-UA"/>
        </w:rPr>
        <w:t>тановилася монополія комуністич</w:t>
      </w:r>
      <w:r w:rsidRPr="00D822C5">
        <w:rPr>
          <w:rFonts w:asciiTheme="majorBidi" w:hAnsiTheme="majorBidi" w:cstheme="majorBidi"/>
          <w:sz w:val="28"/>
          <w:szCs w:val="28"/>
          <w:lang w:val="uk-UA"/>
        </w:rPr>
        <w:t>ної партії.</w:t>
      </w:r>
    </w:p>
    <w:p w:rsidR="00D822C5" w:rsidRDefault="00650BA5" w:rsidP="00D822C5">
      <w:pPr>
        <w:pStyle w:val="ac"/>
        <w:shd w:val="clear" w:color="auto" w:fill="FEFEFE"/>
        <w:tabs>
          <w:tab w:val="left" w:pos="10065"/>
        </w:tabs>
        <w:spacing w:before="0" w:beforeAutospacing="0" w:after="0" w:afterAutospacing="0" w:line="360" w:lineRule="auto"/>
        <w:ind w:firstLine="567"/>
        <w:jc w:val="both"/>
        <w:rPr>
          <w:rFonts w:asciiTheme="majorBidi" w:hAnsiTheme="majorBidi" w:cstheme="majorBidi"/>
          <w:sz w:val="28"/>
          <w:szCs w:val="28"/>
          <w:lang w:val="uk-UA"/>
        </w:rPr>
      </w:pPr>
      <w:r w:rsidRPr="00D822C5">
        <w:rPr>
          <w:rFonts w:asciiTheme="majorBidi" w:hAnsiTheme="majorBidi" w:cstheme="majorBidi"/>
          <w:b/>
          <w:bCs/>
          <w:sz w:val="28"/>
          <w:szCs w:val="28"/>
          <w:lang w:val="uk-UA"/>
        </w:rPr>
        <w:t>18 березня 1948 р.</w:t>
      </w:r>
      <w:r w:rsidR="00D822C5">
        <w:rPr>
          <w:rFonts w:asciiTheme="majorBidi" w:hAnsiTheme="majorBidi" w:cstheme="majorBidi"/>
          <w:sz w:val="28"/>
          <w:szCs w:val="28"/>
          <w:lang w:val="uk-UA"/>
        </w:rPr>
        <w:t xml:space="preserve"> -</w:t>
      </w:r>
      <w:r w:rsidRPr="00D822C5">
        <w:rPr>
          <w:rFonts w:asciiTheme="majorBidi" w:hAnsiTheme="majorBidi" w:cstheme="majorBidi"/>
          <w:sz w:val="28"/>
          <w:szCs w:val="28"/>
          <w:lang w:val="uk-UA"/>
        </w:rPr>
        <w:t xml:space="preserve"> підпи</w:t>
      </w:r>
      <w:r w:rsidR="00D822C5">
        <w:rPr>
          <w:rFonts w:asciiTheme="majorBidi" w:hAnsiTheme="majorBidi" w:cstheme="majorBidi"/>
          <w:sz w:val="28"/>
          <w:szCs w:val="28"/>
          <w:lang w:val="uk-UA"/>
        </w:rPr>
        <w:t>сано Договір про дружбу, співро</w:t>
      </w:r>
      <w:r w:rsidRPr="00D822C5">
        <w:rPr>
          <w:rFonts w:asciiTheme="majorBidi" w:hAnsiTheme="majorBidi" w:cstheme="majorBidi"/>
          <w:sz w:val="28"/>
          <w:szCs w:val="28"/>
          <w:lang w:val="uk-UA"/>
        </w:rPr>
        <w:t>бітництво і</w:t>
      </w:r>
      <w:r w:rsidR="00D822C5">
        <w:rPr>
          <w:rFonts w:asciiTheme="majorBidi" w:hAnsiTheme="majorBidi" w:cstheme="majorBidi"/>
          <w:sz w:val="28"/>
          <w:szCs w:val="28"/>
          <w:lang w:val="uk-UA"/>
        </w:rPr>
        <w:t xml:space="preserve"> взаємодопомогу між СРСР і НРБ. </w:t>
      </w:r>
    </w:p>
    <w:p w:rsidR="00650BA5" w:rsidRPr="00650BA5" w:rsidRDefault="00D822C5" w:rsidP="00725DF1">
      <w:pPr>
        <w:pStyle w:val="ac"/>
        <w:shd w:val="clear" w:color="auto" w:fill="FEFEFE"/>
        <w:tabs>
          <w:tab w:val="left" w:pos="10065"/>
        </w:tabs>
        <w:spacing w:before="0" w:beforeAutospacing="0" w:after="0" w:afterAutospacing="0" w:line="360" w:lineRule="auto"/>
        <w:ind w:firstLine="567"/>
        <w:jc w:val="both"/>
        <w:rPr>
          <w:rFonts w:asciiTheme="majorBidi" w:hAnsiTheme="majorBidi" w:cstheme="majorBidi"/>
          <w:sz w:val="28"/>
          <w:szCs w:val="28"/>
        </w:rPr>
      </w:pPr>
      <w:r w:rsidRPr="00D822C5">
        <w:rPr>
          <w:rFonts w:asciiTheme="majorBidi" w:hAnsiTheme="majorBidi" w:cstheme="majorBidi"/>
          <w:b/>
          <w:bCs/>
          <w:sz w:val="28"/>
          <w:szCs w:val="28"/>
          <w:lang w:val="uk-UA"/>
        </w:rPr>
        <w:t>1948-1958 рр.</w:t>
      </w:r>
      <w:r>
        <w:rPr>
          <w:rFonts w:asciiTheme="majorBidi" w:hAnsiTheme="majorBidi" w:cstheme="majorBidi"/>
          <w:sz w:val="28"/>
          <w:szCs w:val="28"/>
          <w:lang w:val="uk-UA"/>
        </w:rPr>
        <w:t xml:space="preserve"> - п</w:t>
      </w:r>
      <w:r w:rsidR="00650BA5" w:rsidRPr="00D822C5">
        <w:rPr>
          <w:rFonts w:asciiTheme="majorBidi" w:hAnsiTheme="majorBidi" w:cstheme="majorBidi"/>
          <w:sz w:val="28"/>
          <w:szCs w:val="28"/>
          <w:lang w:val="uk-UA"/>
        </w:rPr>
        <w:t>роводиться масове кооперування села. Порушувався принцип добровільності, використовувалися методи тиску, примусу й залякув</w:t>
      </w:r>
      <w:r w:rsidR="00650BA5" w:rsidRPr="00650BA5">
        <w:rPr>
          <w:rFonts w:asciiTheme="majorBidi" w:hAnsiTheme="majorBidi" w:cstheme="majorBidi"/>
          <w:sz w:val="28"/>
          <w:szCs w:val="28"/>
        </w:rPr>
        <w:t>ання. Внаслідок такої політики на середину 1958 р. кооперативні господарства володіли 92% оброблюваної землі й виробляли більшу частину продукції.</w:t>
      </w:r>
      <w:r>
        <w:rPr>
          <w:rFonts w:asciiTheme="majorBidi" w:hAnsiTheme="majorBidi" w:cstheme="majorBidi"/>
          <w:sz w:val="28"/>
          <w:szCs w:val="28"/>
          <w:lang w:val="uk-UA"/>
        </w:rPr>
        <w:t xml:space="preserve"> </w:t>
      </w:r>
      <w:r w:rsidR="00650BA5" w:rsidRPr="00650BA5">
        <w:rPr>
          <w:rFonts w:asciiTheme="majorBidi" w:hAnsiTheme="majorBidi" w:cstheme="majorBidi"/>
          <w:sz w:val="28"/>
          <w:szCs w:val="28"/>
        </w:rPr>
        <w:t>Здійснювалася індустріалізація країни.</w:t>
      </w:r>
      <w:r w:rsidR="00312501">
        <w:rPr>
          <w:rFonts w:asciiTheme="majorBidi" w:hAnsiTheme="majorBidi" w:cstheme="majorBidi"/>
          <w:sz w:val="28"/>
          <w:szCs w:val="28"/>
          <w:lang w:val="uk-UA"/>
        </w:rPr>
        <w:t xml:space="preserve"> З</w:t>
      </w:r>
      <w:r w:rsidR="00650BA5" w:rsidRPr="00650BA5">
        <w:rPr>
          <w:rFonts w:asciiTheme="majorBidi" w:hAnsiTheme="majorBidi" w:cstheme="majorBidi"/>
          <w:sz w:val="28"/>
          <w:szCs w:val="28"/>
        </w:rPr>
        <w:t>апроваджувалася командно-адміністративна система</w:t>
      </w:r>
      <w:r w:rsidR="00725DF1">
        <w:rPr>
          <w:rFonts w:asciiTheme="majorBidi" w:hAnsiTheme="majorBidi" w:cstheme="majorBidi"/>
          <w:sz w:val="28"/>
          <w:szCs w:val="28"/>
          <w:lang w:val="uk-UA"/>
        </w:rPr>
        <w:t xml:space="preserve"> </w:t>
      </w:r>
      <w:r w:rsidR="00650BA5" w:rsidRPr="00650BA5">
        <w:rPr>
          <w:rFonts w:asciiTheme="majorBidi" w:hAnsiTheme="majorBidi" w:cstheme="majorBidi"/>
          <w:sz w:val="28"/>
          <w:szCs w:val="28"/>
        </w:rPr>
        <w:t>управління народним господарством.</w:t>
      </w:r>
    </w:p>
    <w:p w:rsidR="00650BA5" w:rsidRPr="00650BA5" w:rsidRDefault="00725DF1" w:rsidP="00725DF1">
      <w:pPr>
        <w:pStyle w:val="ac"/>
        <w:shd w:val="clear" w:color="auto" w:fill="FEFEFE"/>
        <w:tabs>
          <w:tab w:val="left" w:pos="10065"/>
        </w:tabs>
        <w:spacing w:before="0" w:beforeAutospacing="0" w:after="0" w:afterAutospacing="0" w:line="360" w:lineRule="auto"/>
        <w:ind w:firstLine="567"/>
        <w:jc w:val="both"/>
        <w:rPr>
          <w:rFonts w:asciiTheme="majorBidi" w:hAnsiTheme="majorBidi" w:cstheme="majorBidi"/>
          <w:sz w:val="28"/>
          <w:szCs w:val="28"/>
        </w:rPr>
      </w:pPr>
      <w:r w:rsidRPr="00725DF1">
        <w:rPr>
          <w:rFonts w:asciiTheme="majorBidi" w:hAnsiTheme="majorBidi" w:cstheme="majorBidi"/>
          <w:b/>
          <w:bCs/>
          <w:sz w:val="28"/>
          <w:szCs w:val="28"/>
        </w:rPr>
        <w:t>1949 р.</w:t>
      </w:r>
      <w:r w:rsidRPr="00650BA5">
        <w:rPr>
          <w:rFonts w:asciiTheme="majorBidi" w:hAnsiTheme="majorBidi" w:cstheme="majorBidi"/>
          <w:sz w:val="28"/>
          <w:szCs w:val="28"/>
        </w:rPr>
        <w:t xml:space="preserve"> </w:t>
      </w:r>
      <w:r>
        <w:rPr>
          <w:rFonts w:asciiTheme="majorBidi" w:hAnsiTheme="majorBidi" w:cstheme="majorBidi"/>
          <w:sz w:val="28"/>
          <w:szCs w:val="28"/>
          <w:lang w:val="uk-UA"/>
        </w:rPr>
        <w:t>- п</w:t>
      </w:r>
      <w:r w:rsidR="00650BA5" w:rsidRPr="00650BA5">
        <w:rPr>
          <w:rFonts w:asciiTheme="majorBidi" w:hAnsiTheme="majorBidi" w:cstheme="majorBidi"/>
          <w:sz w:val="28"/>
          <w:szCs w:val="28"/>
        </w:rPr>
        <w:t>ісля смерті Г. Димитрова лідером Болгарської Комуністичної партії став В. Червенков, який незабаром очолцв і уряд. Він був прихильником жорсткої лінії.</w:t>
      </w:r>
      <w:r>
        <w:rPr>
          <w:rFonts w:asciiTheme="majorBidi" w:hAnsiTheme="majorBidi" w:cstheme="majorBidi"/>
          <w:sz w:val="28"/>
          <w:szCs w:val="28"/>
          <w:lang w:val="uk-UA"/>
        </w:rPr>
        <w:t xml:space="preserve"> </w:t>
      </w:r>
      <w:r w:rsidR="00650BA5" w:rsidRPr="00650BA5">
        <w:rPr>
          <w:rFonts w:asciiTheme="majorBidi" w:hAnsiTheme="majorBidi" w:cstheme="majorBidi"/>
          <w:sz w:val="28"/>
          <w:szCs w:val="28"/>
        </w:rPr>
        <w:t>У країні здійснювалися широкомасштабні репресії.</w:t>
      </w:r>
    </w:p>
    <w:p w:rsidR="00725DF1" w:rsidRPr="00725DF1" w:rsidRDefault="00725DF1" w:rsidP="00725DF1">
      <w:pPr>
        <w:pStyle w:val="ac"/>
        <w:shd w:val="clear" w:color="auto" w:fill="FEFEFE"/>
        <w:tabs>
          <w:tab w:val="left" w:pos="10065"/>
        </w:tabs>
        <w:spacing w:before="0" w:beforeAutospacing="0" w:after="0" w:afterAutospacing="0" w:line="360" w:lineRule="auto"/>
        <w:ind w:firstLine="567"/>
        <w:jc w:val="both"/>
        <w:rPr>
          <w:rStyle w:val="af2"/>
          <w:rFonts w:asciiTheme="majorBidi" w:hAnsiTheme="majorBidi" w:cstheme="majorBidi"/>
          <w:b w:val="0"/>
          <w:bCs w:val="0"/>
          <w:sz w:val="28"/>
          <w:szCs w:val="28"/>
          <w:lang w:val="uk-UA"/>
        </w:rPr>
      </w:pPr>
      <w:r>
        <w:rPr>
          <w:rStyle w:val="af2"/>
          <w:rFonts w:asciiTheme="majorBidi" w:hAnsiTheme="majorBidi" w:cstheme="majorBidi"/>
          <w:sz w:val="28"/>
          <w:szCs w:val="28"/>
        </w:rPr>
        <w:t>1954 - 1989 рр.</w:t>
      </w:r>
      <w:r>
        <w:rPr>
          <w:rStyle w:val="af2"/>
          <w:rFonts w:asciiTheme="majorBidi" w:hAnsiTheme="majorBidi" w:cstheme="majorBidi"/>
          <w:sz w:val="28"/>
          <w:szCs w:val="28"/>
          <w:lang w:val="uk-UA"/>
        </w:rPr>
        <w:t xml:space="preserve"> </w:t>
      </w:r>
      <w:r>
        <w:rPr>
          <w:rFonts w:asciiTheme="majorBidi" w:hAnsiTheme="majorBidi" w:cstheme="majorBidi"/>
          <w:sz w:val="28"/>
          <w:szCs w:val="28"/>
          <w:lang w:val="uk-UA"/>
        </w:rPr>
        <w:t xml:space="preserve">- </w:t>
      </w:r>
      <w:r w:rsidRPr="00725DF1">
        <w:rPr>
          <w:rStyle w:val="af2"/>
          <w:rFonts w:asciiTheme="majorBidi" w:hAnsiTheme="majorBidi" w:cstheme="majorBidi"/>
          <w:b w:val="0"/>
          <w:bCs w:val="0"/>
          <w:sz w:val="28"/>
          <w:szCs w:val="28"/>
          <w:lang w:val="uk-UA"/>
        </w:rPr>
        <w:t>п</w:t>
      </w:r>
      <w:r w:rsidR="00650BA5" w:rsidRPr="00725DF1">
        <w:rPr>
          <w:rStyle w:val="af2"/>
          <w:rFonts w:asciiTheme="majorBidi" w:hAnsiTheme="majorBidi" w:cstheme="majorBidi"/>
          <w:b w:val="0"/>
          <w:bCs w:val="0"/>
          <w:sz w:val="28"/>
          <w:szCs w:val="28"/>
        </w:rPr>
        <w:t>равління Тодора Живкова</w:t>
      </w:r>
      <w:r>
        <w:rPr>
          <w:rStyle w:val="af2"/>
          <w:rFonts w:asciiTheme="majorBidi" w:hAnsiTheme="majorBidi" w:cstheme="majorBidi"/>
          <w:b w:val="0"/>
          <w:bCs w:val="0"/>
          <w:sz w:val="28"/>
          <w:szCs w:val="28"/>
          <w:lang w:val="uk-UA"/>
        </w:rPr>
        <w:t>.</w:t>
      </w:r>
      <w:r w:rsidR="00650BA5" w:rsidRPr="00725DF1">
        <w:rPr>
          <w:rStyle w:val="af2"/>
          <w:rFonts w:asciiTheme="majorBidi" w:hAnsiTheme="majorBidi" w:cstheme="majorBidi"/>
          <w:b w:val="0"/>
          <w:bCs w:val="0"/>
          <w:sz w:val="28"/>
          <w:szCs w:val="28"/>
        </w:rPr>
        <w:t xml:space="preserve"> </w:t>
      </w:r>
    </w:p>
    <w:p w:rsidR="00650BA5" w:rsidRPr="00650BA5" w:rsidRDefault="00650BA5" w:rsidP="00612EFD">
      <w:pPr>
        <w:pStyle w:val="ac"/>
        <w:shd w:val="clear" w:color="auto" w:fill="FEFEFE"/>
        <w:tabs>
          <w:tab w:val="left" w:pos="10065"/>
        </w:tabs>
        <w:spacing w:before="0" w:beforeAutospacing="0" w:after="0" w:afterAutospacing="0" w:line="360" w:lineRule="auto"/>
        <w:ind w:firstLine="567"/>
        <w:jc w:val="both"/>
        <w:rPr>
          <w:rFonts w:asciiTheme="majorBidi" w:hAnsiTheme="majorBidi" w:cstheme="majorBidi"/>
          <w:sz w:val="28"/>
          <w:szCs w:val="28"/>
        </w:rPr>
      </w:pPr>
      <w:r w:rsidRPr="00612EFD">
        <w:rPr>
          <w:rFonts w:asciiTheme="majorBidi" w:hAnsiTheme="majorBidi" w:cstheme="majorBidi"/>
          <w:b/>
          <w:bCs/>
          <w:sz w:val="28"/>
          <w:szCs w:val="28"/>
        </w:rPr>
        <w:lastRenderedPageBreak/>
        <w:t>Січень 1954 р.</w:t>
      </w:r>
      <w:r w:rsidRPr="00650BA5">
        <w:rPr>
          <w:rFonts w:asciiTheme="majorBidi" w:hAnsiTheme="majorBidi" w:cstheme="majorBidi"/>
          <w:sz w:val="28"/>
          <w:szCs w:val="28"/>
        </w:rPr>
        <w:t xml:space="preserve"> </w:t>
      </w:r>
      <w:r w:rsidR="00612EFD">
        <w:rPr>
          <w:rFonts w:asciiTheme="majorBidi" w:hAnsiTheme="majorBidi" w:cstheme="majorBidi"/>
          <w:sz w:val="28"/>
          <w:szCs w:val="28"/>
          <w:lang w:val="uk-UA"/>
        </w:rPr>
        <w:t>- н</w:t>
      </w:r>
      <w:r w:rsidRPr="00650BA5">
        <w:rPr>
          <w:rFonts w:asciiTheme="majorBidi" w:hAnsiTheme="majorBidi" w:cstheme="majorBidi"/>
          <w:sz w:val="28"/>
          <w:szCs w:val="28"/>
        </w:rPr>
        <w:t>а пленумі ЦК БКП першим секретарем було обрано Т.</w:t>
      </w:r>
      <w:r w:rsidR="00612EFD">
        <w:rPr>
          <w:rFonts w:asciiTheme="majorBidi" w:hAnsiTheme="majorBidi" w:cstheme="majorBidi"/>
          <w:sz w:val="28"/>
          <w:szCs w:val="28"/>
          <w:lang w:val="uk-UA"/>
        </w:rPr>
        <w:t> </w:t>
      </w:r>
      <w:r w:rsidRPr="00650BA5">
        <w:rPr>
          <w:rFonts w:asciiTheme="majorBidi" w:hAnsiTheme="majorBidi" w:cstheme="majorBidi"/>
          <w:sz w:val="28"/>
          <w:szCs w:val="28"/>
        </w:rPr>
        <w:t xml:space="preserve">Живкова, який </w:t>
      </w:r>
      <w:r w:rsidR="00612EFD">
        <w:rPr>
          <w:rFonts w:asciiTheme="majorBidi" w:hAnsiTheme="majorBidi" w:cstheme="majorBidi"/>
          <w:sz w:val="28"/>
          <w:szCs w:val="28"/>
        </w:rPr>
        <w:t>у 1962 р. обійняв і посаду Голо</w:t>
      </w:r>
      <w:r w:rsidRPr="00650BA5">
        <w:rPr>
          <w:rFonts w:asciiTheme="majorBidi" w:hAnsiTheme="majorBidi" w:cstheme="majorBidi"/>
          <w:sz w:val="28"/>
          <w:szCs w:val="28"/>
        </w:rPr>
        <w:t>ви Ради Міністрів Болгарії. За його правління було дещо пом'якшено попередній курс.</w:t>
      </w:r>
    </w:p>
    <w:p w:rsidR="00650BA5" w:rsidRPr="00650BA5" w:rsidRDefault="00650BA5" w:rsidP="00650BA5">
      <w:pPr>
        <w:pStyle w:val="ac"/>
        <w:shd w:val="clear" w:color="auto" w:fill="FEFEFE"/>
        <w:tabs>
          <w:tab w:val="left" w:pos="10065"/>
        </w:tabs>
        <w:spacing w:before="0" w:beforeAutospacing="0" w:after="0" w:afterAutospacing="0" w:line="360" w:lineRule="auto"/>
        <w:ind w:firstLine="567"/>
        <w:jc w:val="both"/>
        <w:rPr>
          <w:rFonts w:asciiTheme="majorBidi" w:hAnsiTheme="majorBidi" w:cstheme="majorBidi"/>
          <w:sz w:val="28"/>
          <w:szCs w:val="28"/>
        </w:rPr>
      </w:pPr>
      <w:r w:rsidRPr="00612EFD">
        <w:rPr>
          <w:rFonts w:asciiTheme="majorBidi" w:hAnsiTheme="majorBidi" w:cstheme="majorBidi"/>
          <w:b/>
          <w:bCs/>
          <w:sz w:val="28"/>
          <w:szCs w:val="28"/>
        </w:rPr>
        <w:t>60 - 70-ті рр.</w:t>
      </w:r>
      <w:r w:rsidR="00612EFD">
        <w:rPr>
          <w:rFonts w:asciiTheme="majorBidi" w:hAnsiTheme="majorBidi" w:cstheme="majorBidi"/>
          <w:sz w:val="28"/>
          <w:szCs w:val="28"/>
          <w:lang w:val="uk-UA"/>
        </w:rPr>
        <w:t xml:space="preserve"> -</w:t>
      </w:r>
      <w:r w:rsidRPr="00650BA5">
        <w:rPr>
          <w:rFonts w:asciiTheme="majorBidi" w:hAnsiTheme="majorBidi" w:cstheme="majorBidi"/>
          <w:sz w:val="28"/>
          <w:szCs w:val="28"/>
        </w:rPr>
        <w:t xml:space="preserve"> Болгарія пере</w:t>
      </w:r>
      <w:r w:rsidR="00612EFD">
        <w:rPr>
          <w:rFonts w:asciiTheme="majorBidi" w:hAnsiTheme="majorBidi" w:cstheme="majorBidi"/>
          <w:sz w:val="28"/>
          <w:szCs w:val="28"/>
        </w:rPr>
        <w:t>творилася в індустріально-аграр</w:t>
      </w:r>
      <w:r w:rsidR="00612EFD">
        <w:rPr>
          <w:rFonts w:asciiTheme="majorBidi" w:hAnsiTheme="majorBidi" w:cstheme="majorBidi"/>
          <w:sz w:val="28"/>
          <w:szCs w:val="28"/>
          <w:lang w:val="uk-UA"/>
        </w:rPr>
        <w:t>аї</w:t>
      </w:r>
      <w:r w:rsidRPr="00650BA5">
        <w:rPr>
          <w:rFonts w:asciiTheme="majorBidi" w:hAnsiTheme="majorBidi" w:cstheme="majorBidi"/>
          <w:sz w:val="28"/>
          <w:szCs w:val="28"/>
        </w:rPr>
        <w:t>ну країну. Найважливі</w:t>
      </w:r>
      <w:r w:rsidR="00612EFD">
        <w:rPr>
          <w:rFonts w:asciiTheme="majorBidi" w:hAnsiTheme="majorBidi" w:cstheme="majorBidi"/>
          <w:sz w:val="28"/>
          <w:szCs w:val="28"/>
        </w:rPr>
        <w:t>шими галузями промисловості ста</w:t>
      </w:r>
      <w:r w:rsidRPr="00650BA5">
        <w:rPr>
          <w:rFonts w:asciiTheme="majorBidi" w:hAnsiTheme="majorBidi" w:cstheme="majorBidi"/>
          <w:sz w:val="28"/>
          <w:szCs w:val="28"/>
        </w:rPr>
        <w:t xml:space="preserve">ли енергетика, машинобудування, хімія, металургія. Болгарія експортувала </w:t>
      </w:r>
      <w:r w:rsidR="00612EFD">
        <w:rPr>
          <w:rFonts w:asciiTheme="majorBidi" w:hAnsiTheme="majorBidi" w:cstheme="majorBidi"/>
          <w:sz w:val="28"/>
          <w:szCs w:val="28"/>
        </w:rPr>
        <w:t>і продукцію сільського господар</w:t>
      </w:r>
      <w:r w:rsidRPr="00650BA5">
        <w:rPr>
          <w:rFonts w:asciiTheme="majorBidi" w:hAnsiTheme="majorBidi" w:cstheme="majorBidi"/>
          <w:sz w:val="28"/>
          <w:szCs w:val="28"/>
        </w:rPr>
        <w:t>ства — тютюн, перець, горошок ТОЩО.</w:t>
      </w:r>
    </w:p>
    <w:p w:rsidR="00650BA5" w:rsidRPr="00650BA5" w:rsidRDefault="00650BA5" w:rsidP="00612EFD">
      <w:pPr>
        <w:pStyle w:val="ac"/>
        <w:shd w:val="clear" w:color="auto" w:fill="FEFEFE"/>
        <w:tabs>
          <w:tab w:val="left" w:pos="10065"/>
        </w:tabs>
        <w:spacing w:before="0" w:beforeAutospacing="0" w:after="0" w:afterAutospacing="0" w:line="360" w:lineRule="auto"/>
        <w:ind w:firstLine="567"/>
        <w:jc w:val="both"/>
        <w:rPr>
          <w:rFonts w:asciiTheme="majorBidi" w:hAnsiTheme="majorBidi" w:cstheme="majorBidi"/>
          <w:sz w:val="28"/>
          <w:szCs w:val="28"/>
        </w:rPr>
      </w:pPr>
      <w:r w:rsidRPr="00612EFD">
        <w:rPr>
          <w:rFonts w:asciiTheme="majorBidi" w:hAnsiTheme="majorBidi" w:cstheme="majorBidi"/>
          <w:b/>
          <w:bCs/>
          <w:sz w:val="28"/>
          <w:szCs w:val="28"/>
        </w:rPr>
        <w:t>1971 р.</w:t>
      </w:r>
      <w:r w:rsidRPr="00650BA5">
        <w:rPr>
          <w:rFonts w:asciiTheme="majorBidi" w:hAnsiTheme="majorBidi" w:cstheme="majorBidi"/>
          <w:sz w:val="28"/>
          <w:szCs w:val="28"/>
        </w:rPr>
        <w:t xml:space="preserve"> </w:t>
      </w:r>
      <w:r w:rsidR="00612EFD">
        <w:rPr>
          <w:rFonts w:asciiTheme="majorBidi" w:hAnsiTheme="majorBidi" w:cstheme="majorBidi"/>
          <w:sz w:val="28"/>
          <w:szCs w:val="28"/>
          <w:lang w:val="uk-UA"/>
        </w:rPr>
        <w:t>- б</w:t>
      </w:r>
      <w:r w:rsidRPr="00650BA5">
        <w:rPr>
          <w:rFonts w:asciiTheme="majorBidi" w:hAnsiTheme="majorBidi" w:cstheme="majorBidi"/>
          <w:sz w:val="28"/>
          <w:szCs w:val="28"/>
        </w:rPr>
        <w:t>уло прийнято н</w:t>
      </w:r>
      <w:r w:rsidR="0008052B">
        <w:rPr>
          <w:rFonts w:asciiTheme="majorBidi" w:hAnsiTheme="majorBidi" w:cstheme="majorBidi"/>
          <w:sz w:val="28"/>
          <w:szCs w:val="28"/>
        </w:rPr>
        <w:t>ову програму БКП та нову Консти</w:t>
      </w:r>
      <w:r w:rsidRPr="00650BA5">
        <w:rPr>
          <w:rFonts w:asciiTheme="majorBidi" w:hAnsiTheme="majorBidi" w:cstheme="majorBidi"/>
          <w:sz w:val="28"/>
          <w:szCs w:val="28"/>
        </w:rPr>
        <w:t>туцію Болгарії, що про</w:t>
      </w:r>
      <w:r w:rsidR="0008052B">
        <w:rPr>
          <w:rFonts w:asciiTheme="majorBidi" w:hAnsiTheme="majorBidi" w:cstheme="majorBidi"/>
          <w:sz w:val="28"/>
          <w:szCs w:val="28"/>
        </w:rPr>
        <w:t>голосила плани побудови розвине</w:t>
      </w:r>
      <w:r w:rsidRPr="00650BA5">
        <w:rPr>
          <w:rFonts w:asciiTheme="majorBidi" w:hAnsiTheme="majorBidi" w:cstheme="majorBidi"/>
          <w:sz w:val="28"/>
          <w:szCs w:val="28"/>
        </w:rPr>
        <w:t>ного соціалістичного суспільства.</w:t>
      </w:r>
    </w:p>
    <w:p w:rsidR="0008052B" w:rsidRDefault="00650BA5" w:rsidP="0008052B">
      <w:pPr>
        <w:pStyle w:val="ac"/>
        <w:shd w:val="clear" w:color="auto" w:fill="FEFEFE"/>
        <w:tabs>
          <w:tab w:val="left" w:pos="10065"/>
        </w:tabs>
        <w:spacing w:before="0" w:beforeAutospacing="0" w:after="0" w:afterAutospacing="0" w:line="360" w:lineRule="auto"/>
        <w:ind w:firstLine="567"/>
        <w:jc w:val="both"/>
        <w:rPr>
          <w:rFonts w:asciiTheme="majorBidi" w:hAnsiTheme="majorBidi" w:cstheme="majorBidi"/>
          <w:sz w:val="28"/>
          <w:szCs w:val="28"/>
          <w:lang w:val="uk-UA"/>
        </w:rPr>
      </w:pPr>
      <w:r w:rsidRPr="0008052B">
        <w:rPr>
          <w:rFonts w:asciiTheme="majorBidi" w:hAnsiTheme="majorBidi" w:cstheme="majorBidi"/>
          <w:b/>
          <w:bCs/>
          <w:sz w:val="28"/>
          <w:szCs w:val="28"/>
        </w:rPr>
        <w:t>Початок 80-х рр.</w:t>
      </w:r>
      <w:r w:rsidR="0008052B">
        <w:rPr>
          <w:rFonts w:asciiTheme="majorBidi" w:hAnsiTheme="majorBidi" w:cstheme="majorBidi"/>
          <w:sz w:val="28"/>
          <w:szCs w:val="28"/>
          <w:lang w:val="uk-UA"/>
        </w:rPr>
        <w:t xml:space="preserve"> -</w:t>
      </w:r>
      <w:r w:rsidRPr="00650BA5">
        <w:rPr>
          <w:rFonts w:asciiTheme="majorBidi" w:hAnsiTheme="majorBidi" w:cstheme="majorBidi"/>
          <w:sz w:val="28"/>
          <w:szCs w:val="28"/>
        </w:rPr>
        <w:t xml:space="preserve"> </w:t>
      </w:r>
      <w:r w:rsidR="0008052B">
        <w:rPr>
          <w:rFonts w:asciiTheme="majorBidi" w:hAnsiTheme="majorBidi" w:cstheme="majorBidi"/>
          <w:sz w:val="28"/>
          <w:szCs w:val="28"/>
          <w:lang w:val="uk-UA"/>
        </w:rPr>
        <w:t>у</w:t>
      </w:r>
      <w:r w:rsidRPr="00650BA5">
        <w:rPr>
          <w:rFonts w:asciiTheme="majorBidi" w:hAnsiTheme="majorBidi" w:cstheme="majorBidi"/>
          <w:sz w:val="28"/>
          <w:szCs w:val="28"/>
        </w:rPr>
        <w:t>повільне</w:t>
      </w:r>
      <w:r w:rsidR="0008052B">
        <w:rPr>
          <w:rFonts w:asciiTheme="majorBidi" w:hAnsiTheme="majorBidi" w:cstheme="majorBidi"/>
          <w:sz w:val="28"/>
          <w:szCs w:val="28"/>
        </w:rPr>
        <w:t>ння темпів розвитку та назріван</w:t>
      </w:r>
      <w:r w:rsidRPr="00650BA5">
        <w:rPr>
          <w:rFonts w:asciiTheme="majorBidi" w:hAnsiTheme="majorBidi" w:cstheme="majorBidi"/>
          <w:sz w:val="28"/>
          <w:szCs w:val="28"/>
        </w:rPr>
        <w:t>ня соціально-економічної кризи:</w:t>
      </w:r>
      <w:r w:rsidR="0008052B">
        <w:rPr>
          <w:rFonts w:asciiTheme="majorBidi" w:hAnsiTheme="majorBidi" w:cstheme="majorBidi"/>
          <w:sz w:val="28"/>
          <w:szCs w:val="28"/>
          <w:lang w:val="uk-UA"/>
        </w:rPr>
        <w:t xml:space="preserve"> в</w:t>
      </w:r>
      <w:r w:rsidRPr="00650BA5">
        <w:rPr>
          <w:rFonts w:asciiTheme="majorBidi" w:hAnsiTheme="majorBidi" w:cstheme="majorBidi"/>
          <w:sz w:val="28"/>
          <w:szCs w:val="28"/>
        </w:rPr>
        <w:t>иробництво почало ві</w:t>
      </w:r>
      <w:r w:rsidR="0008052B">
        <w:rPr>
          <w:rFonts w:asciiTheme="majorBidi" w:hAnsiTheme="majorBidi" w:cstheme="majorBidi"/>
          <w:sz w:val="28"/>
          <w:szCs w:val="28"/>
        </w:rPr>
        <w:t>дставати від потреб суспільства</w:t>
      </w:r>
      <w:r w:rsidR="0008052B">
        <w:rPr>
          <w:rFonts w:asciiTheme="majorBidi" w:hAnsiTheme="majorBidi" w:cstheme="majorBidi"/>
          <w:sz w:val="28"/>
          <w:szCs w:val="28"/>
          <w:lang w:val="uk-UA"/>
        </w:rPr>
        <w:t>; в</w:t>
      </w:r>
      <w:r w:rsidRPr="00650BA5">
        <w:rPr>
          <w:rFonts w:asciiTheme="majorBidi" w:hAnsiTheme="majorBidi" w:cstheme="majorBidi"/>
          <w:sz w:val="28"/>
          <w:szCs w:val="28"/>
        </w:rPr>
        <w:t xml:space="preserve">ідбувалося падіння темпів </w:t>
      </w:r>
      <w:r w:rsidR="0008052B">
        <w:rPr>
          <w:rFonts w:asciiTheme="majorBidi" w:hAnsiTheme="majorBidi" w:cstheme="majorBidi"/>
          <w:sz w:val="28"/>
          <w:szCs w:val="28"/>
        </w:rPr>
        <w:t>економічного зростання</w:t>
      </w:r>
      <w:r w:rsidR="0008052B">
        <w:rPr>
          <w:rFonts w:asciiTheme="majorBidi" w:hAnsiTheme="majorBidi" w:cstheme="majorBidi"/>
          <w:sz w:val="28"/>
          <w:szCs w:val="28"/>
          <w:lang w:val="uk-UA"/>
        </w:rPr>
        <w:t>; г</w:t>
      </w:r>
      <w:r w:rsidRPr="00650BA5">
        <w:rPr>
          <w:rFonts w:asciiTheme="majorBidi" w:hAnsiTheme="majorBidi" w:cstheme="majorBidi"/>
          <w:sz w:val="28"/>
          <w:szCs w:val="28"/>
        </w:rPr>
        <w:t>острі проблеми ви</w:t>
      </w:r>
      <w:r w:rsidR="0008052B">
        <w:rPr>
          <w:rFonts w:asciiTheme="majorBidi" w:hAnsiTheme="majorBidi" w:cstheme="majorBidi"/>
          <w:sz w:val="28"/>
          <w:szCs w:val="28"/>
        </w:rPr>
        <w:t>никли в сільському господарстві</w:t>
      </w:r>
      <w:r w:rsidR="0008052B">
        <w:rPr>
          <w:rFonts w:asciiTheme="majorBidi" w:hAnsiTheme="majorBidi" w:cstheme="majorBidi"/>
          <w:sz w:val="28"/>
          <w:szCs w:val="28"/>
          <w:lang w:val="uk-UA"/>
        </w:rPr>
        <w:t>; у</w:t>
      </w:r>
      <w:r w:rsidRPr="00650BA5">
        <w:rPr>
          <w:rFonts w:asciiTheme="majorBidi" w:hAnsiTheme="majorBidi" w:cstheme="majorBidi"/>
          <w:sz w:val="28"/>
          <w:szCs w:val="28"/>
        </w:rPr>
        <w:t xml:space="preserve"> країні ві</w:t>
      </w:r>
      <w:r w:rsidR="0008052B">
        <w:rPr>
          <w:rFonts w:asciiTheme="majorBidi" w:hAnsiTheme="majorBidi" w:cstheme="majorBidi"/>
          <w:sz w:val="28"/>
          <w:szCs w:val="28"/>
        </w:rPr>
        <w:t>дчувалася нестача продовольства</w:t>
      </w:r>
      <w:r w:rsidR="0008052B">
        <w:rPr>
          <w:rFonts w:asciiTheme="majorBidi" w:hAnsiTheme="majorBidi" w:cstheme="majorBidi"/>
          <w:sz w:val="28"/>
          <w:szCs w:val="28"/>
          <w:lang w:val="uk-UA"/>
        </w:rPr>
        <w:t>; з</w:t>
      </w:r>
      <w:r w:rsidRPr="00650BA5">
        <w:rPr>
          <w:rFonts w:asciiTheme="majorBidi" w:hAnsiTheme="majorBidi" w:cstheme="majorBidi"/>
          <w:sz w:val="28"/>
          <w:szCs w:val="28"/>
        </w:rPr>
        <w:t xml:space="preserve"> середини 80-х рр. Болгарія була змушена імпортувати зерно та іншу</w:t>
      </w:r>
      <w:r w:rsidR="0008052B">
        <w:rPr>
          <w:rFonts w:asciiTheme="majorBidi" w:hAnsiTheme="majorBidi" w:cstheme="majorBidi"/>
          <w:sz w:val="28"/>
          <w:szCs w:val="28"/>
        </w:rPr>
        <w:t xml:space="preserve"> сільськогосподарську продукцію</w:t>
      </w:r>
      <w:r w:rsidR="0008052B">
        <w:rPr>
          <w:rFonts w:asciiTheme="majorBidi" w:hAnsiTheme="majorBidi" w:cstheme="majorBidi"/>
          <w:sz w:val="28"/>
          <w:szCs w:val="28"/>
          <w:lang w:val="uk-UA"/>
        </w:rPr>
        <w:t>; з</w:t>
      </w:r>
      <w:r w:rsidRPr="00650BA5">
        <w:rPr>
          <w:rFonts w:asciiTheme="majorBidi" w:hAnsiTheme="majorBidi" w:cstheme="majorBidi"/>
          <w:sz w:val="28"/>
          <w:szCs w:val="28"/>
        </w:rPr>
        <w:t>ростала зовнішня заборгованість</w:t>
      </w:r>
      <w:r w:rsidR="0008052B">
        <w:rPr>
          <w:rFonts w:asciiTheme="majorBidi" w:hAnsiTheme="majorBidi" w:cstheme="majorBidi"/>
          <w:sz w:val="28"/>
          <w:szCs w:val="28"/>
        </w:rPr>
        <w:t>, яка становила 11 млрд доларів</w:t>
      </w:r>
      <w:r w:rsidR="0008052B">
        <w:rPr>
          <w:rFonts w:asciiTheme="majorBidi" w:hAnsiTheme="majorBidi" w:cstheme="majorBidi"/>
          <w:sz w:val="28"/>
          <w:szCs w:val="28"/>
          <w:lang w:val="uk-UA"/>
        </w:rPr>
        <w:t>.</w:t>
      </w:r>
    </w:p>
    <w:p w:rsidR="0008052B" w:rsidRDefault="0008052B" w:rsidP="0008052B">
      <w:pPr>
        <w:pStyle w:val="ac"/>
        <w:shd w:val="clear" w:color="auto" w:fill="FEFEFE"/>
        <w:tabs>
          <w:tab w:val="left" w:pos="10065"/>
        </w:tabs>
        <w:spacing w:before="0" w:beforeAutospacing="0" w:after="0" w:afterAutospacing="0" w:line="360" w:lineRule="auto"/>
        <w:ind w:firstLine="567"/>
        <w:jc w:val="both"/>
        <w:rPr>
          <w:rFonts w:asciiTheme="majorBidi" w:hAnsiTheme="majorBidi" w:cstheme="majorBidi"/>
          <w:sz w:val="28"/>
          <w:szCs w:val="28"/>
          <w:lang w:val="uk-UA"/>
        </w:rPr>
      </w:pPr>
      <w:r w:rsidRPr="0008052B">
        <w:rPr>
          <w:rFonts w:asciiTheme="majorBidi" w:hAnsiTheme="majorBidi" w:cstheme="majorBidi"/>
          <w:b/>
          <w:bCs/>
          <w:sz w:val="28"/>
          <w:szCs w:val="28"/>
          <w:lang w:val="uk-UA"/>
        </w:rPr>
        <w:t>1984 р.</w:t>
      </w:r>
      <w:r>
        <w:rPr>
          <w:rFonts w:asciiTheme="majorBidi" w:hAnsiTheme="majorBidi" w:cstheme="majorBidi"/>
          <w:sz w:val="28"/>
          <w:szCs w:val="28"/>
          <w:lang w:val="uk-UA"/>
        </w:rPr>
        <w:t xml:space="preserve"> - н</w:t>
      </w:r>
      <w:r w:rsidR="00650BA5" w:rsidRPr="0008052B">
        <w:rPr>
          <w:rFonts w:asciiTheme="majorBidi" w:hAnsiTheme="majorBidi" w:cstheme="majorBidi"/>
          <w:sz w:val="28"/>
          <w:szCs w:val="28"/>
          <w:lang w:val="uk-UA"/>
        </w:rPr>
        <w:t>евдоволення викли</w:t>
      </w:r>
      <w:r>
        <w:rPr>
          <w:rFonts w:asciiTheme="majorBidi" w:hAnsiTheme="majorBidi" w:cstheme="majorBidi"/>
          <w:sz w:val="28"/>
          <w:szCs w:val="28"/>
          <w:lang w:val="uk-UA"/>
        </w:rPr>
        <w:t>кала національна політика керів</w:t>
      </w:r>
      <w:r w:rsidR="00650BA5" w:rsidRPr="0008052B">
        <w:rPr>
          <w:rFonts w:asciiTheme="majorBidi" w:hAnsiTheme="majorBidi" w:cstheme="majorBidi"/>
          <w:sz w:val="28"/>
          <w:szCs w:val="28"/>
          <w:lang w:val="uk-UA"/>
        </w:rPr>
        <w:t>ництва країни, яке вир</w:t>
      </w:r>
      <w:r>
        <w:rPr>
          <w:rFonts w:asciiTheme="majorBidi" w:hAnsiTheme="majorBidi" w:cstheme="majorBidi"/>
          <w:sz w:val="28"/>
          <w:szCs w:val="28"/>
          <w:lang w:val="uk-UA"/>
        </w:rPr>
        <w:t>ішило асимілювати етніч</w:t>
      </w:r>
      <w:r w:rsidR="00650BA5" w:rsidRPr="0008052B">
        <w:rPr>
          <w:rFonts w:asciiTheme="majorBidi" w:hAnsiTheme="majorBidi" w:cstheme="majorBidi"/>
          <w:sz w:val="28"/>
          <w:szCs w:val="28"/>
          <w:lang w:val="uk-UA"/>
        </w:rPr>
        <w:t>них турків</w:t>
      </w:r>
      <w:r>
        <w:rPr>
          <w:rFonts w:asciiTheme="majorBidi" w:hAnsiTheme="majorBidi" w:cstheme="majorBidi"/>
          <w:sz w:val="28"/>
          <w:szCs w:val="28"/>
          <w:lang w:val="uk-UA"/>
        </w:rPr>
        <w:t>, що проживали на півдні країни,</w:t>
      </w:r>
      <w:r w:rsidR="00650BA5" w:rsidRPr="0008052B">
        <w:rPr>
          <w:rFonts w:asciiTheme="majorBidi" w:hAnsiTheme="majorBidi" w:cstheme="majorBidi"/>
          <w:sz w:val="28"/>
          <w:szCs w:val="28"/>
          <w:lang w:val="uk-UA"/>
        </w:rPr>
        <w:t xml:space="preserve"> їм заборонялося використовувати турецьку</w:t>
      </w:r>
      <w:r>
        <w:rPr>
          <w:rFonts w:asciiTheme="majorBidi" w:hAnsiTheme="majorBidi" w:cstheme="majorBidi"/>
          <w:sz w:val="28"/>
          <w:szCs w:val="28"/>
          <w:lang w:val="uk-UA"/>
        </w:rPr>
        <w:t xml:space="preserve"> мову в гро</w:t>
      </w:r>
      <w:r w:rsidR="00650BA5" w:rsidRPr="0008052B">
        <w:rPr>
          <w:rFonts w:asciiTheme="majorBidi" w:hAnsiTheme="majorBidi" w:cstheme="majorBidi"/>
          <w:sz w:val="28"/>
          <w:szCs w:val="28"/>
          <w:lang w:val="uk-UA"/>
        </w:rPr>
        <w:t>мадських місцях, носити традиційний турецький одяг, відправляти релігійні</w:t>
      </w:r>
      <w:r>
        <w:rPr>
          <w:rFonts w:asciiTheme="majorBidi" w:hAnsiTheme="majorBidi" w:cstheme="majorBidi"/>
          <w:sz w:val="28"/>
          <w:szCs w:val="28"/>
          <w:lang w:val="uk-UA"/>
        </w:rPr>
        <w:t xml:space="preserve"> обряди, читати турецькі газети, </w:t>
      </w:r>
      <w:r w:rsidR="00650BA5" w:rsidRPr="0008052B">
        <w:rPr>
          <w:rFonts w:asciiTheme="majorBidi" w:hAnsiTheme="majorBidi" w:cstheme="majorBidi"/>
          <w:sz w:val="28"/>
          <w:szCs w:val="28"/>
          <w:lang w:val="uk-UA"/>
        </w:rPr>
        <w:t>примусово нав'язува</w:t>
      </w:r>
      <w:r w:rsidRPr="0008052B">
        <w:rPr>
          <w:rFonts w:asciiTheme="majorBidi" w:hAnsiTheme="majorBidi" w:cstheme="majorBidi"/>
          <w:sz w:val="28"/>
          <w:szCs w:val="28"/>
          <w:lang w:val="uk-UA"/>
        </w:rPr>
        <w:t xml:space="preserve">лися болгарські прізвища. </w:t>
      </w:r>
      <w:r>
        <w:rPr>
          <w:rFonts w:asciiTheme="majorBidi" w:hAnsiTheme="majorBidi" w:cstheme="majorBidi"/>
          <w:sz w:val="28"/>
          <w:szCs w:val="28"/>
        </w:rPr>
        <w:t>Прово</w:t>
      </w:r>
      <w:r w:rsidR="00650BA5" w:rsidRPr="00650BA5">
        <w:rPr>
          <w:rFonts w:asciiTheme="majorBidi" w:hAnsiTheme="majorBidi" w:cstheme="majorBidi"/>
          <w:sz w:val="28"/>
          <w:szCs w:val="28"/>
        </w:rPr>
        <w:t>дилася так звана "болга</w:t>
      </w:r>
      <w:r>
        <w:rPr>
          <w:rFonts w:asciiTheme="majorBidi" w:hAnsiTheme="majorBidi" w:cstheme="majorBidi"/>
          <w:sz w:val="28"/>
          <w:szCs w:val="28"/>
        </w:rPr>
        <w:t>ризація" етнічних турків. Це викликало невдоволення 1 мл</w:t>
      </w:r>
      <w:r>
        <w:rPr>
          <w:rFonts w:asciiTheme="majorBidi" w:hAnsiTheme="majorBidi" w:cstheme="majorBidi"/>
          <w:sz w:val="28"/>
          <w:szCs w:val="28"/>
          <w:lang w:val="uk-UA"/>
        </w:rPr>
        <w:t>н.</w:t>
      </w:r>
      <w:r w:rsidR="00650BA5" w:rsidRPr="00650BA5">
        <w:rPr>
          <w:rFonts w:asciiTheme="majorBidi" w:hAnsiTheme="majorBidi" w:cstheme="majorBidi"/>
          <w:sz w:val="28"/>
          <w:szCs w:val="28"/>
        </w:rPr>
        <w:t xml:space="preserve"> турецького населення, яке прожив</w:t>
      </w:r>
      <w:r>
        <w:rPr>
          <w:rFonts w:asciiTheme="majorBidi" w:hAnsiTheme="majorBidi" w:cstheme="majorBidi"/>
          <w:sz w:val="28"/>
          <w:szCs w:val="28"/>
        </w:rPr>
        <w:t xml:space="preserve">ало в Болгарії. Почався виїзд </w:t>
      </w:r>
      <w:r>
        <w:rPr>
          <w:rFonts w:asciiTheme="majorBidi" w:hAnsiTheme="majorBidi" w:cstheme="majorBidi"/>
          <w:sz w:val="28"/>
          <w:szCs w:val="28"/>
          <w:lang w:val="uk-UA"/>
        </w:rPr>
        <w:t>його</w:t>
      </w:r>
      <w:r w:rsidR="00650BA5" w:rsidRPr="00650BA5">
        <w:rPr>
          <w:rFonts w:asciiTheme="majorBidi" w:hAnsiTheme="majorBidi" w:cstheme="majorBidi"/>
          <w:sz w:val="28"/>
          <w:szCs w:val="28"/>
        </w:rPr>
        <w:t xml:space="preserve"> до Туреччини. США та Австралії. Всього </w:t>
      </w:r>
      <w:r>
        <w:rPr>
          <w:rFonts w:asciiTheme="majorBidi" w:hAnsiTheme="majorBidi" w:cstheme="majorBidi"/>
          <w:sz w:val="28"/>
          <w:szCs w:val="28"/>
        </w:rPr>
        <w:t>виїхало майже 300 тис. турків.</w:t>
      </w:r>
    </w:p>
    <w:p w:rsidR="00650BA5" w:rsidRPr="00650BA5" w:rsidRDefault="0008052B" w:rsidP="0008052B">
      <w:pPr>
        <w:pStyle w:val="ac"/>
        <w:shd w:val="clear" w:color="auto" w:fill="FEFEFE"/>
        <w:tabs>
          <w:tab w:val="left" w:pos="10065"/>
        </w:tabs>
        <w:spacing w:before="0" w:beforeAutospacing="0" w:after="0" w:afterAutospacing="0" w:line="360" w:lineRule="auto"/>
        <w:ind w:firstLine="567"/>
        <w:jc w:val="both"/>
        <w:rPr>
          <w:rFonts w:asciiTheme="majorBidi" w:hAnsiTheme="majorBidi" w:cstheme="majorBidi"/>
          <w:sz w:val="28"/>
          <w:szCs w:val="28"/>
        </w:rPr>
      </w:pPr>
      <w:r w:rsidRPr="0008052B">
        <w:rPr>
          <w:rFonts w:asciiTheme="majorBidi" w:hAnsiTheme="majorBidi" w:cstheme="majorBidi"/>
          <w:b/>
          <w:bCs/>
          <w:sz w:val="28"/>
          <w:szCs w:val="28"/>
        </w:rPr>
        <w:t>1985 р.</w:t>
      </w:r>
      <w:r w:rsidRPr="00650BA5">
        <w:rPr>
          <w:rFonts w:asciiTheme="majorBidi" w:hAnsiTheme="majorBidi" w:cstheme="majorBidi"/>
          <w:sz w:val="28"/>
          <w:szCs w:val="28"/>
        </w:rPr>
        <w:t xml:space="preserve"> </w:t>
      </w:r>
      <w:r>
        <w:rPr>
          <w:rFonts w:asciiTheme="majorBidi" w:hAnsiTheme="majorBidi" w:cstheme="majorBidi"/>
          <w:sz w:val="28"/>
          <w:szCs w:val="28"/>
          <w:lang w:val="uk-UA"/>
        </w:rPr>
        <w:t>- з</w:t>
      </w:r>
      <w:r w:rsidR="00650BA5" w:rsidRPr="00650BA5">
        <w:rPr>
          <w:rFonts w:asciiTheme="majorBidi" w:hAnsiTheme="majorBidi" w:cstheme="majorBidi"/>
          <w:sz w:val="28"/>
          <w:szCs w:val="28"/>
        </w:rPr>
        <w:t>нижувався життєвий рівень населення. Т. Живков оголоси</w:t>
      </w:r>
      <w:r>
        <w:rPr>
          <w:rFonts w:asciiTheme="majorBidi" w:hAnsiTheme="majorBidi" w:cstheme="majorBidi"/>
          <w:sz w:val="28"/>
          <w:szCs w:val="28"/>
        </w:rPr>
        <w:t>в програму "докорінної перебудо</w:t>
      </w:r>
      <w:r w:rsidR="00650BA5" w:rsidRPr="00650BA5">
        <w:rPr>
          <w:rFonts w:asciiTheme="majorBidi" w:hAnsiTheme="majorBidi" w:cstheme="majorBidi"/>
          <w:sz w:val="28"/>
          <w:szCs w:val="28"/>
        </w:rPr>
        <w:t>ви болгарського суспільства". Однак ці "перетворення" мали косметичний хара</w:t>
      </w:r>
      <w:r>
        <w:rPr>
          <w:rFonts w:asciiTheme="majorBidi" w:hAnsiTheme="majorBidi" w:cstheme="majorBidi"/>
          <w:sz w:val="28"/>
          <w:szCs w:val="28"/>
        </w:rPr>
        <w:t>ктер, а радикальних змін у соці</w:t>
      </w:r>
      <w:r w:rsidR="00650BA5" w:rsidRPr="00650BA5">
        <w:rPr>
          <w:rFonts w:asciiTheme="majorBidi" w:hAnsiTheme="majorBidi" w:cstheme="majorBidi"/>
          <w:sz w:val="28"/>
          <w:szCs w:val="28"/>
        </w:rPr>
        <w:t>ально-економічному й по</w:t>
      </w:r>
      <w:r>
        <w:rPr>
          <w:rFonts w:asciiTheme="majorBidi" w:hAnsiTheme="majorBidi" w:cstheme="majorBidi"/>
          <w:sz w:val="28"/>
          <w:szCs w:val="28"/>
        </w:rPr>
        <w:t>літичному житті країни не відбу</w:t>
      </w:r>
      <w:r w:rsidR="00650BA5" w:rsidRPr="00650BA5">
        <w:rPr>
          <w:rFonts w:asciiTheme="majorBidi" w:hAnsiTheme="majorBidi" w:cstheme="majorBidi"/>
          <w:sz w:val="28"/>
          <w:szCs w:val="28"/>
        </w:rPr>
        <w:t>лося.</w:t>
      </w:r>
    </w:p>
    <w:p w:rsidR="0008052B" w:rsidRDefault="0008052B" w:rsidP="0008052B">
      <w:pPr>
        <w:pStyle w:val="ac"/>
        <w:shd w:val="clear" w:color="auto" w:fill="FEFEFE"/>
        <w:tabs>
          <w:tab w:val="left" w:pos="10065"/>
        </w:tabs>
        <w:spacing w:before="0" w:beforeAutospacing="0" w:after="0" w:afterAutospacing="0" w:line="360" w:lineRule="auto"/>
        <w:ind w:firstLine="567"/>
        <w:jc w:val="both"/>
        <w:rPr>
          <w:rFonts w:asciiTheme="majorBidi" w:hAnsiTheme="majorBidi" w:cstheme="majorBidi"/>
          <w:sz w:val="28"/>
          <w:szCs w:val="28"/>
          <w:lang w:val="uk-UA"/>
        </w:rPr>
      </w:pPr>
      <w:r w:rsidRPr="0008052B">
        <w:rPr>
          <w:rFonts w:asciiTheme="majorBidi" w:hAnsiTheme="majorBidi" w:cstheme="majorBidi"/>
          <w:b/>
          <w:bCs/>
          <w:sz w:val="28"/>
          <w:szCs w:val="28"/>
        </w:rPr>
        <w:t>1989 р.</w:t>
      </w:r>
      <w:r>
        <w:rPr>
          <w:rFonts w:asciiTheme="majorBidi" w:hAnsiTheme="majorBidi" w:cstheme="majorBidi"/>
          <w:sz w:val="28"/>
          <w:szCs w:val="28"/>
          <w:lang w:val="uk-UA"/>
        </w:rPr>
        <w:t xml:space="preserve"> – відбулася </w:t>
      </w:r>
      <w:r w:rsidR="00650BA5" w:rsidRPr="00650BA5">
        <w:rPr>
          <w:rFonts w:asciiTheme="majorBidi" w:hAnsiTheme="majorBidi" w:cstheme="majorBidi"/>
          <w:sz w:val="28"/>
          <w:szCs w:val="28"/>
        </w:rPr>
        <w:t>Революція</w:t>
      </w:r>
      <w:r>
        <w:rPr>
          <w:rFonts w:asciiTheme="majorBidi" w:hAnsiTheme="majorBidi" w:cstheme="majorBidi"/>
          <w:sz w:val="28"/>
          <w:szCs w:val="28"/>
          <w:lang w:val="uk-UA"/>
        </w:rPr>
        <w:t xml:space="preserve">. </w:t>
      </w:r>
      <w:r w:rsidR="00650BA5" w:rsidRPr="00650BA5">
        <w:rPr>
          <w:rFonts w:asciiTheme="majorBidi" w:hAnsiTheme="majorBidi" w:cstheme="majorBidi"/>
          <w:sz w:val="28"/>
          <w:szCs w:val="28"/>
        </w:rPr>
        <w:t>Причини революції:</w:t>
      </w:r>
      <w:r>
        <w:rPr>
          <w:rFonts w:asciiTheme="majorBidi" w:hAnsiTheme="majorBidi" w:cstheme="majorBidi"/>
          <w:sz w:val="28"/>
          <w:szCs w:val="28"/>
          <w:lang w:val="uk-UA"/>
        </w:rPr>
        <w:t xml:space="preserve"> к</w:t>
      </w:r>
      <w:r w:rsidR="00650BA5" w:rsidRPr="00650BA5">
        <w:rPr>
          <w:rFonts w:asciiTheme="majorBidi" w:hAnsiTheme="majorBidi" w:cstheme="majorBidi"/>
          <w:sz w:val="28"/>
          <w:szCs w:val="28"/>
        </w:rPr>
        <w:t>риза тоталітарного режиму в Болгарії</w:t>
      </w:r>
      <w:r>
        <w:rPr>
          <w:rFonts w:asciiTheme="majorBidi" w:hAnsiTheme="majorBidi" w:cstheme="majorBidi"/>
          <w:sz w:val="28"/>
          <w:szCs w:val="28"/>
          <w:lang w:val="uk-UA"/>
        </w:rPr>
        <w:t>; в</w:t>
      </w:r>
      <w:r w:rsidR="00650BA5" w:rsidRPr="00650BA5">
        <w:rPr>
          <w:rFonts w:asciiTheme="majorBidi" w:hAnsiTheme="majorBidi" w:cstheme="majorBidi"/>
          <w:sz w:val="28"/>
          <w:szCs w:val="28"/>
        </w:rPr>
        <w:t>ідсутність свободи слова, демократичн</w:t>
      </w:r>
      <w:r>
        <w:rPr>
          <w:rFonts w:asciiTheme="majorBidi" w:hAnsiTheme="majorBidi" w:cstheme="majorBidi"/>
          <w:sz w:val="28"/>
          <w:szCs w:val="28"/>
        </w:rPr>
        <w:t>их прав і свобод громадян</w:t>
      </w:r>
      <w:r>
        <w:rPr>
          <w:rFonts w:asciiTheme="majorBidi" w:hAnsiTheme="majorBidi" w:cstheme="majorBidi"/>
          <w:sz w:val="28"/>
          <w:szCs w:val="28"/>
          <w:lang w:val="uk-UA"/>
        </w:rPr>
        <w:t>; к</w:t>
      </w:r>
      <w:r w:rsidR="00650BA5" w:rsidRPr="00650BA5">
        <w:rPr>
          <w:rFonts w:asciiTheme="majorBidi" w:hAnsiTheme="majorBidi" w:cstheme="majorBidi"/>
          <w:sz w:val="28"/>
          <w:szCs w:val="28"/>
        </w:rPr>
        <w:t>ампанія 1984 р. насильницької асиміляції турецького і туркомовно</w:t>
      </w:r>
      <w:r>
        <w:rPr>
          <w:rFonts w:asciiTheme="majorBidi" w:hAnsiTheme="majorBidi" w:cstheme="majorBidi"/>
          <w:sz w:val="28"/>
          <w:szCs w:val="28"/>
        </w:rPr>
        <w:t xml:space="preserve">го </w:t>
      </w:r>
      <w:r>
        <w:rPr>
          <w:rFonts w:asciiTheme="majorBidi" w:hAnsiTheme="majorBidi" w:cstheme="majorBidi"/>
          <w:sz w:val="28"/>
          <w:szCs w:val="28"/>
        </w:rPr>
        <w:lastRenderedPageBreak/>
        <w:t>населення, їх "болгаризація"</w:t>
      </w:r>
      <w:r>
        <w:rPr>
          <w:rFonts w:asciiTheme="majorBidi" w:hAnsiTheme="majorBidi" w:cstheme="majorBidi"/>
          <w:sz w:val="28"/>
          <w:szCs w:val="28"/>
          <w:lang w:val="uk-UA"/>
        </w:rPr>
        <w:t>; т</w:t>
      </w:r>
      <w:r w:rsidR="00650BA5" w:rsidRPr="00650BA5">
        <w:rPr>
          <w:rFonts w:asciiTheme="majorBidi" w:hAnsiTheme="majorBidi" w:cstheme="majorBidi"/>
          <w:sz w:val="28"/>
          <w:szCs w:val="28"/>
        </w:rPr>
        <w:t>ехнологічна відсталість країни, стрімке падіння приросту</w:t>
      </w:r>
      <w:r>
        <w:rPr>
          <w:rFonts w:asciiTheme="majorBidi" w:hAnsiTheme="majorBidi" w:cstheme="majorBidi"/>
          <w:sz w:val="28"/>
          <w:szCs w:val="28"/>
          <w:lang w:val="uk-UA"/>
        </w:rPr>
        <w:t xml:space="preserve"> </w:t>
      </w:r>
      <w:r>
        <w:rPr>
          <w:rFonts w:asciiTheme="majorBidi" w:hAnsiTheme="majorBidi" w:cstheme="majorBidi"/>
          <w:sz w:val="28"/>
          <w:szCs w:val="28"/>
        </w:rPr>
        <w:t>промислової продукції</w:t>
      </w:r>
      <w:r>
        <w:rPr>
          <w:rFonts w:asciiTheme="majorBidi" w:hAnsiTheme="majorBidi" w:cstheme="majorBidi"/>
          <w:sz w:val="28"/>
          <w:szCs w:val="28"/>
          <w:lang w:val="uk-UA"/>
        </w:rPr>
        <w:t>; с</w:t>
      </w:r>
      <w:r w:rsidR="00650BA5" w:rsidRPr="00650BA5">
        <w:rPr>
          <w:rFonts w:asciiTheme="majorBidi" w:hAnsiTheme="majorBidi" w:cstheme="majorBidi"/>
          <w:sz w:val="28"/>
          <w:szCs w:val="28"/>
        </w:rPr>
        <w:t>корочення обсягу виробництва в сільському г</w:t>
      </w:r>
      <w:r>
        <w:rPr>
          <w:rFonts w:asciiTheme="majorBidi" w:hAnsiTheme="majorBidi" w:cstheme="majorBidi"/>
          <w:sz w:val="28"/>
          <w:szCs w:val="28"/>
        </w:rPr>
        <w:t>осподарстві</w:t>
      </w:r>
      <w:r>
        <w:rPr>
          <w:rFonts w:asciiTheme="majorBidi" w:hAnsiTheme="majorBidi" w:cstheme="majorBidi"/>
          <w:sz w:val="28"/>
          <w:szCs w:val="28"/>
          <w:lang w:val="uk-UA"/>
        </w:rPr>
        <w:t>; з</w:t>
      </w:r>
      <w:r w:rsidR="00650BA5" w:rsidRPr="00650BA5">
        <w:rPr>
          <w:rFonts w:asciiTheme="majorBidi" w:hAnsiTheme="majorBidi" w:cstheme="majorBidi"/>
          <w:sz w:val="28"/>
          <w:szCs w:val="28"/>
        </w:rPr>
        <w:t>овнішній б</w:t>
      </w:r>
      <w:r>
        <w:rPr>
          <w:rFonts w:asciiTheme="majorBidi" w:hAnsiTheme="majorBidi" w:cstheme="majorBidi"/>
          <w:sz w:val="28"/>
          <w:szCs w:val="28"/>
        </w:rPr>
        <w:t>орг, який сягав 11 млрд доларів</w:t>
      </w:r>
      <w:r>
        <w:rPr>
          <w:rFonts w:asciiTheme="majorBidi" w:hAnsiTheme="majorBidi" w:cstheme="majorBidi"/>
          <w:sz w:val="28"/>
          <w:szCs w:val="28"/>
          <w:lang w:val="uk-UA"/>
        </w:rPr>
        <w:t>; з</w:t>
      </w:r>
      <w:r>
        <w:rPr>
          <w:rFonts w:asciiTheme="majorBidi" w:hAnsiTheme="majorBidi" w:cstheme="majorBidi"/>
          <w:sz w:val="28"/>
          <w:szCs w:val="28"/>
        </w:rPr>
        <w:t>убожіння населення</w:t>
      </w:r>
      <w:r>
        <w:rPr>
          <w:rFonts w:asciiTheme="majorBidi" w:hAnsiTheme="majorBidi" w:cstheme="majorBidi"/>
          <w:sz w:val="28"/>
          <w:szCs w:val="28"/>
          <w:lang w:val="uk-UA"/>
        </w:rPr>
        <w:t>; с</w:t>
      </w:r>
      <w:r>
        <w:rPr>
          <w:rFonts w:asciiTheme="majorBidi" w:hAnsiTheme="majorBidi" w:cstheme="majorBidi"/>
          <w:sz w:val="28"/>
          <w:szCs w:val="28"/>
        </w:rPr>
        <w:t>оціальне напруження</w:t>
      </w:r>
      <w:r>
        <w:rPr>
          <w:rFonts w:asciiTheme="majorBidi" w:hAnsiTheme="majorBidi" w:cstheme="majorBidi"/>
          <w:sz w:val="28"/>
          <w:szCs w:val="28"/>
          <w:lang w:val="uk-UA"/>
        </w:rPr>
        <w:t xml:space="preserve">. </w:t>
      </w:r>
    </w:p>
    <w:p w:rsidR="005608B2" w:rsidRDefault="00650BA5" w:rsidP="0008052B">
      <w:pPr>
        <w:pStyle w:val="ac"/>
        <w:shd w:val="clear" w:color="auto" w:fill="FEFEFE"/>
        <w:tabs>
          <w:tab w:val="left" w:pos="10065"/>
        </w:tabs>
        <w:spacing w:before="0" w:beforeAutospacing="0" w:after="0" w:afterAutospacing="0" w:line="360" w:lineRule="auto"/>
        <w:ind w:firstLine="567"/>
        <w:jc w:val="both"/>
        <w:rPr>
          <w:rFonts w:asciiTheme="majorBidi" w:hAnsiTheme="majorBidi" w:cstheme="majorBidi"/>
          <w:sz w:val="28"/>
          <w:szCs w:val="28"/>
          <w:lang w:val="uk-UA"/>
        </w:rPr>
      </w:pPr>
      <w:r w:rsidRPr="0008052B">
        <w:rPr>
          <w:rFonts w:asciiTheme="majorBidi" w:hAnsiTheme="majorBidi" w:cstheme="majorBidi"/>
          <w:b/>
          <w:bCs/>
          <w:sz w:val="28"/>
          <w:szCs w:val="28"/>
        </w:rPr>
        <w:t>9 листопада 1989 р.</w:t>
      </w:r>
      <w:r w:rsidR="0008052B">
        <w:rPr>
          <w:rFonts w:asciiTheme="majorBidi" w:hAnsiTheme="majorBidi" w:cstheme="majorBidi"/>
          <w:sz w:val="28"/>
          <w:szCs w:val="28"/>
          <w:lang w:val="uk-UA"/>
        </w:rPr>
        <w:t xml:space="preserve"> -</w:t>
      </w:r>
      <w:r w:rsidRPr="00650BA5">
        <w:rPr>
          <w:rFonts w:asciiTheme="majorBidi" w:hAnsiTheme="majorBidi" w:cstheme="majorBidi"/>
          <w:sz w:val="28"/>
          <w:szCs w:val="28"/>
        </w:rPr>
        <w:t xml:space="preserve"> Т. Ж</w:t>
      </w:r>
      <w:r w:rsidR="0008052B">
        <w:rPr>
          <w:rFonts w:asciiTheme="majorBidi" w:hAnsiTheme="majorBidi" w:cstheme="majorBidi"/>
          <w:sz w:val="28"/>
          <w:szCs w:val="28"/>
        </w:rPr>
        <w:t>ивков "добровільно" пішов у від</w:t>
      </w:r>
      <w:r w:rsidRPr="00650BA5">
        <w:rPr>
          <w:rFonts w:asciiTheme="majorBidi" w:hAnsiTheme="majorBidi" w:cstheme="majorBidi"/>
          <w:sz w:val="28"/>
          <w:szCs w:val="28"/>
        </w:rPr>
        <w:t>ставку. Його прихильник</w:t>
      </w:r>
      <w:r w:rsidR="0008052B">
        <w:rPr>
          <w:rFonts w:asciiTheme="majorBidi" w:hAnsiTheme="majorBidi" w:cstheme="majorBidi"/>
          <w:sz w:val="28"/>
          <w:szCs w:val="28"/>
        </w:rPr>
        <w:t>ів виключили з партії. Новим ге</w:t>
      </w:r>
      <w:r w:rsidRPr="00650BA5">
        <w:rPr>
          <w:rFonts w:asciiTheme="majorBidi" w:hAnsiTheme="majorBidi" w:cstheme="majorBidi"/>
          <w:sz w:val="28"/>
          <w:szCs w:val="28"/>
        </w:rPr>
        <w:t>неральним секретарем ЦК ВКП став П.</w:t>
      </w:r>
      <w:r w:rsidR="0008052B">
        <w:rPr>
          <w:rFonts w:asciiTheme="majorBidi" w:hAnsiTheme="majorBidi" w:cstheme="majorBidi"/>
          <w:sz w:val="28"/>
          <w:szCs w:val="28"/>
          <w:lang w:val="uk-UA"/>
        </w:rPr>
        <w:t> </w:t>
      </w:r>
      <w:r w:rsidRPr="00650BA5">
        <w:rPr>
          <w:rFonts w:asciiTheme="majorBidi" w:hAnsiTheme="majorBidi" w:cstheme="majorBidi"/>
          <w:sz w:val="28"/>
          <w:szCs w:val="28"/>
        </w:rPr>
        <w:t>Младенов.</w:t>
      </w:r>
      <w:r w:rsidR="0008052B">
        <w:rPr>
          <w:rFonts w:asciiTheme="majorBidi" w:hAnsiTheme="majorBidi" w:cstheme="majorBidi"/>
          <w:sz w:val="28"/>
          <w:szCs w:val="28"/>
          <w:lang w:val="uk-UA"/>
        </w:rPr>
        <w:t xml:space="preserve"> </w:t>
      </w:r>
      <w:r w:rsidRPr="00650BA5">
        <w:rPr>
          <w:rFonts w:asciiTheme="majorBidi" w:hAnsiTheme="majorBidi" w:cstheme="majorBidi"/>
          <w:sz w:val="28"/>
          <w:szCs w:val="28"/>
        </w:rPr>
        <w:t>Ці події — початок рсволюційно-демократичних перетворень у країні:</w:t>
      </w:r>
      <w:r w:rsidR="0008052B">
        <w:rPr>
          <w:rFonts w:asciiTheme="majorBidi" w:hAnsiTheme="majorBidi" w:cstheme="majorBidi"/>
          <w:sz w:val="28"/>
          <w:szCs w:val="28"/>
          <w:lang w:val="uk-UA"/>
        </w:rPr>
        <w:t xml:space="preserve"> с</w:t>
      </w:r>
      <w:r w:rsidRPr="00650BA5">
        <w:rPr>
          <w:rFonts w:asciiTheme="majorBidi" w:hAnsiTheme="majorBidi" w:cstheme="majorBidi"/>
          <w:sz w:val="28"/>
          <w:szCs w:val="28"/>
        </w:rPr>
        <w:t>творюються опозиційні пар</w:t>
      </w:r>
      <w:r w:rsidR="0008052B">
        <w:rPr>
          <w:rFonts w:asciiTheme="majorBidi" w:hAnsiTheme="majorBidi" w:cstheme="majorBidi"/>
          <w:sz w:val="28"/>
          <w:szCs w:val="28"/>
        </w:rPr>
        <w:t>тії і рухи (виникло близько 80)</w:t>
      </w:r>
      <w:r w:rsidR="0008052B">
        <w:rPr>
          <w:rFonts w:asciiTheme="majorBidi" w:hAnsiTheme="majorBidi" w:cstheme="majorBidi"/>
          <w:sz w:val="28"/>
          <w:szCs w:val="28"/>
          <w:lang w:val="uk-UA"/>
        </w:rPr>
        <w:t>; с</w:t>
      </w:r>
      <w:r w:rsidRPr="00650BA5">
        <w:rPr>
          <w:rFonts w:asciiTheme="majorBidi" w:hAnsiTheme="majorBidi" w:cstheme="majorBidi"/>
          <w:sz w:val="28"/>
          <w:szCs w:val="28"/>
        </w:rPr>
        <w:t>творено Союз демократ</w:t>
      </w:r>
      <w:r w:rsidR="0008052B">
        <w:rPr>
          <w:rFonts w:asciiTheme="majorBidi" w:hAnsiTheme="majorBidi" w:cstheme="majorBidi"/>
          <w:sz w:val="28"/>
          <w:szCs w:val="28"/>
        </w:rPr>
        <w:t>ичних сил, що став центром згур</w:t>
      </w:r>
      <w:r w:rsidRPr="00650BA5">
        <w:rPr>
          <w:rFonts w:asciiTheme="majorBidi" w:hAnsiTheme="majorBidi" w:cstheme="majorBidi"/>
          <w:sz w:val="28"/>
          <w:szCs w:val="28"/>
        </w:rPr>
        <w:t xml:space="preserve">тування опозиції. Його очолив видатний громадський діяч Желю </w:t>
      </w:r>
      <w:r w:rsidR="0008052B">
        <w:rPr>
          <w:rFonts w:asciiTheme="majorBidi" w:hAnsiTheme="majorBidi" w:cstheme="majorBidi"/>
          <w:sz w:val="28"/>
          <w:szCs w:val="28"/>
        </w:rPr>
        <w:t>Желев</w:t>
      </w:r>
      <w:r w:rsidR="0008052B">
        <w:rPr>
          <w:rFonts w:asciiTheme="majorBidi" w:hAnsiTheme="majorBidi" w:cstheme="majorBidi"/>
          <w:sz w:val="28"/>
          <w:szCs w:val="28"/>
          <w:lang w:val="uk-UA"/>
        </w:rPr>
        <w:t>; н</w:t>
      </w:r>
      <w:r w:rsidRPr="00650BA5">
        <w:rPr>
          <w:rFonts w:asciiTheme="majorBidi" w:hAnsiTheme="majorBidi" w:cstheme="majorBidi"/>
          <w:sz w:val="28"/>
          <w:szCs w:val="28"/>
        </w:rPr>
        <w:t xml:space="preserve">априкінці 1989 р. опозиція </w:t>
      </w:r>
      <w:r w:rsidR="0008052B">
        <w:rPr>
          <w:rFonts w:asciiTheme="majorBidi" w:hAnsiTheme="majorBidi" w:cstheme="majorBidi"/>
          <w:sz w:val="28"/>
          <w:szCs w:val="28"/>
        </w:rPr>
        <w:t>організовує масові демонстраці</w:t>
      </w:r>
      <w:r w:rsidR="0008052B">
        <w:rPr>
          <w:rFonts w:asciiTheme="majorBidi" w:hAnsiTheme="majorBidi" w:cstheme="majorBidi"/>
          <w:sz w:val="28"/>
          <w:szCs w:val="28"/>
          <w:lang w:val="uk-UA"/>
        </w:rPr>
        <w:t>; К</w:t>
      </w:r>
      <w:r w:rsidRPr="00650BA5">
        <w:rPr>
          <w:rFonts w:asciiTheme="majorBidi" w:hAnsiTheme="majorBidi" w:cstheme="majorBidi"/>
          <w:sz w:val="28"/>
          <w:szCs w:val="28"/>
        </w:rPr>
        <w:t>омуністична партія Бол</w:t>
      </w:r>
      <w:r w:rsidR="0008052B">
        <w:rPr>
          <w:rFonts w:asciiTheme="majorBidi" w:hAnsiTheme="majorBidi" w:cstheme="majorBidi"/>
          <w:sz w:val="28"/>
          <w:szCs w:val="28"/>
        </w:rPr>
        <w:t>гарії змушена була піти на переговори з опозицією</w:t>
      </w:r>
      <w:r w:rsidR="0008052B">
        <w:rPr>
          <w:rFonts w:asciiTheme="majorBidi" w:hAnsiTheme="majorBidi" w:cstheme="majorBidi"/>
          <w:sz w:val="28"/>
          <w:szCs w:val="28"/>
          <w:lang w:val="uk-UA"/>
        </w:rPr>
        <w:t xml:space="preserve">; </w:t>
      </w:r>
    </w:p>
    <w:p w:rsidR="00650BA5" w:rsidRPr="005608B2" w:rsidRDefault="005608B2" w:rsidP="005608B2">
      <w:pPr>
        <w:pStyle w:val="ac"/>
        <w:shd w:val="clear" w:color="auto" w:fill="FEFEFE"/>
        <w:tabs>
          <w:tab w:val="left" w:pos="10065"/>
        </w:tabs>
        <w:spacing w:before="0" w:beforeAutospacing="0" w:after="0" w:afterAutospacing="0" w:line="360" w:lineRule="auto"/>
        <w:ind w:firstLine="567"/>
        <w:jc w:val="both"/>
        <w:rPr>
          <w:rFonts w:asciiTheme="majorBidi" w:hAnsiTheme="majorBidi" w:cstheme="majorBidi"/>
          <w:sz w:val="28"/>
          <w:szCs w:val="28"/>
          <w:lang w:val="uk-UA"/>
        </w:rPr>
      </w:pPr>
      <w:r w:rsidRPr="005608B2">
        <w:rPr>
          <w:rFonts w:asciiTheme="majorBidi" w:hAnsiTheme="majorBidi" w:cstheme="majorBidi"/>
          <w:b/>
          <w:bCs/>
          <w:sz w:val="28"/>
          <w:szCs w:val="28"/>
          <w:lang w:val="uk-UA"/>
        </w:rPr>
        <w:t>С</w:t>
      </w:r>
      <w:r w:rsidR="00650BA5" w:rsidRPr="005608B2">
        <w:rPr>
          <w:rFonts w:asciiTheme="majorBidi" w:hAnsiTheme="majorBidi" w:cstheme="majorBidi"/>
          <w:b/>
          <w:bCs/>
          <w:sz w:val="28"/>
          <w:szCs w:val="28"/>
        </w:rPr>
        <w:t>іч</w:t>
      </w:r>
      <w:r w:rsidRPr="005608B2">
        <w:rPr>
          <w:rFonts w:asciiTheme="majorBidi" w:hAnsiTheme="majorBidi" w:cstheme="majorBidi"/>
          <w:b/>
          <w:bCs/>
          <w:sz w:val="28"/>
          <w:szCs w:val="28"/>
          <w:lang w:val="uk-UA"/>
        </w:rPr>
        <w:t>е</w:t>
      </w:r>
      <w:r w:rsidRPr="005608B2">
        <w:rPr>
          <w:rFonts w:asciiTheme="majorBidi" w:hAnsiTheme="majorBidi" w:cstheme="majorBidi"/>
          <w:b/>
          <w:bCs/>
          <w:sz w:val="28"/>
          <w:szCs w:val="28"/>
        </w:rPr>
        <w:t>н</w:t>
      </w:r>
      <w:r w:rsidRPr="005608B2">
        <w:rPr>
          <w:rFonts w:asciiTheme="majorBidi" w:hAnsiTheme="majorBidi" w:cstheme="majorBidi"/>
          <w:b/>
          <w:bCs/>
          <w:sz w:val="28"/>
          <w:szCs w:val="28"/>
          <w:lang w:val="uk-UA"/>
        </w:rPr>
        <w:t>ь</w:t>
      </w:r>
      <w:r w:rsidR="00650BA5" w:rsidRPr="005608B2">
        <w:rPr>
          <w:rFonts w:asciiTheme="majorBidi" w:hAnsiTheme="majorBidi" w:cstheme="majorBidi"/>
          <w:b/>
          <w:bCs/>
          <w:sz w:val="28"/>
          <w:szCs w:val="28"/>
        </w:rPr>
        <w:t xml:space="preserve"> 1990 р.</w:t>
      </w:r>
      <w:r>
        <w:rPr>
          <w:rFonts w:asciiTheme="majorBidi" w:hAnsiTheme="majorBidi" w:cstheme="majorBidi"/>
          <w:sz w:val="28"/>
          <w:szCs w:val="28"/>
          <w:lang w:val="uk-UA"/>
        </w:rPr>
        <w:t xml:space="preserve"> -</w:t>
      </w:r>
      <w:r w:rsidR="00650BA5" w:rsidRPr="00650BA5">
        <w:rPr>
          <w:rFonts w:asciiTheme="majorBidi" w:hAnsiTheme="majorBidi" w:cstheme="majorBidi"/>
          <w:sz w:val="28"/>
          <w:szCs w:val="28"/>
        </w:rPr>
        <w:t xml:space="preserve"> з Конституції Болгарії виключено статтю про керівну роль комуністичної партії.</w:t>
      </w:r>
      <w:r>
        <w:rPr>
          <w:rFonts w:asciiTheme="majorBidi" w:hAnsiTheme="majorBidi" w:cstheme="majorBidi"/>
          <w:sz w:val="28"/>
          <w:szCs w:val="28"/>
          <w:lang w:val="uk-UA"/>
        </w:rPr>
        <w:t xml:space="preserve"> </w:t>
      </w:r>
      <w:r w:rsidR="00650BA5" w:rsidRPr="005608B2">
        <w:rPr>
          <w:rFonts w:asciiTheme="majorBidi" w:hAnsiTheme="majorBidi" w:cstheme="majorBidi"/>
          <w:sz w:val="28"/>
          <w:szCs w:val="28"/>
          <w:lang w:val="uk-UA"/>
        </w:rPr>
        <w:t>Комуністична партія Болгарії була перейменована в Бол</w:t>
      </w:r>
      <w:r w:rsidR="00650BA5" w:rsidRPr="005608B2">
        <w:rPr>
          <w:rFonts w:asciiTheme="majorBidi" w:hAnsiTheme="majorBidi" w:cstheme="majorBidi"/>
          <w:sz w:val="28"/>
          <w:szCs w:val="28"/>
          <w:lang w:val="uk-UA"/>
        </w:rPr>
        <w:softHyphen/>
        <w:t>гарську соціалістичну партію.</w:t>
      </w:r>
    </w:p>
    <w:p w:rsidR="00650BA5" w:rsidRPr="00650BA5" w:rsidRDefault="005608B2" w:rsidP="005608B2">
      <w:pPr>
        <w:pStyle w:val="ac"/>
        <w:shd w:val="clear" w:color="auto" w:fill="FEFEFE"/>
        <w:tabs>
          <w:tab w:val="left" w:pos="10065"/>
        </w:tabs>
        <w:spacing w:before="0" w:beforeAutospacing="0" w:after="0" w:afterAutospacing="0" w:line="360" w:lineRule="auto"/>
        <w:ind w:firstLine="567"/>
        <w:jc w:val="both"/>
        <w:rPr>
          <w:rFonts w:asciiTheme="majorBidi" w:hAnsiTheme="majorBidi" w:cstheme="majorBidi"/>
          <w:sz w:val="28"/>
          <w:szCs w:val="28"/>
        </w:rPr>
      </w:pPr>
      <w:r w:rsidRPr="005608B2">
        <w:rPr>
          <w:rFonts w:asciiTheme="majorBidi" w:hAnsiTheme="majorBidi" w:cstheme="majorBidi"/>
          <w:b/>
          <w:bCs/>
          <w:sz w:val="28"/>
          <w:szCs w:val="28"/>
          <w:lang w:val="uk-UA"/>
        </w:rPr>
        <w:t>Січень 1990 р.</w:t>
      </w:r>
      <w:r>
        <w:rPr>
          <w:rFonts w:asciiTheme="majorBidi" w:hAnsiTheme="majorBidi" w:cstheme="majorBidi"/>
          <w:sz w:val="28"/>
          <w:szCs w:val="28"/>
          <w:lang w:val="uk-UA"/>
        </w:rPr>
        <w:t xml:space="preserve"> -</w:t>
      </w:r>
      <w:r w:rsidR="00650BA5" w:rsidRPr="005608B2">
        <w:rPr>
          <w:rFonts w:asciiTheme="majorBidi" w:hAnsiTheme="majorBidi" w:cstheme="majorBidi"/>
          <w:sz w:val="28"/>
          <w:szCs w:val="28"/>
          <w:lang w:val="uk-UA"/>
        </w:rPr>
        <w:t xml:space="preserve"> організований національний "круглий стіл" основних партій і організацій. </w:t>
      </w:r>
      <w:r w:rsidR="00650BA5" w:rsidRPr="00650BA5">
        <w:rPr>
          <w:rFonts w:asciiTheme="majorBidi" w:hAnsiTheme="majorBidi" w:cstheme="majorBidi"/>
          <w:sz w:val="28"/>
          <w:szCs w:val="28"/>
        </w:rPr>
        <w:t>Підписано угоду:</w:t>
      </w:r>
      <w:r>
        <w:rPr>
          <w:rFonts w:asciiTheme="majorBidi" w:hAnsiTheme="majorBidi" w:cstheme="majorBidi"/>
          <w:sz w:val="28"/>
          <w:szCs w:val="28"/>
          <w:lang w:val="uk-UA"/>
        </w:rPr>
        <w:t xml:space="preserve"> </w:t>
      </w:r>
      <w:r w:rsidR="00650BA5" w:rsidRPr="00650BA5">
        <w:rPr>
          <w:rFonts w:asciiTheme="majorBidi" w:hAnsiTheme="majorBidi" w:cstheme="majorBidi"/>
          <w:sz w:val="28"/>
          <w:szCs w:val="28"/>
        </w:rPr>
        <w:t>про розпуск партійних організацій за місцем роботи;</w:t>
      </w:r>
      <w:r>
        <w:rPr>
          <w:rFonts w:asciiTheme="majorBidi" w:hAnsiTheme="majorBidi" w:cstheme="majorBidi"/>
          <w:sz w:val="28"/>
          <w:szCs w:val="28"/>
          <w:lang w:val="uk-UA"/>
        </w:rPr>
        <w:t xml:space="preserve"> </w:t>
      </w:r>
      <w:r w:rsidR="00650BA5" w:rsidRPr="00650BA5">
        <w:rPr>
          <w:rFonts w:asciiTheme="majorBidi" w:hAnsiTheme="majorBidi" w:cstheme="majorBidi"/>
          <w:sz w:val="28"/>
          <w:szCs w:val="28"/>
        </w:rPr>
        <w:t>про запровадження багатопартійної системи;</w:t>
      </w:r>
      <w:r>
        <w:rPr>
          <w:rFonts w:asciiTheme="majorBidi" w:hAnsiTheme="majorBidi" w:cstheme="majorBidi"/>
          <w:sz w:val="28"/>
          <w:szCs w:val="28"/>
          <w:lang w:val="uk-UA"/>
        </w:rPr>
        <w:t xml:space="preserve"> </w:t>
      </w:r>
      <w:r w:rsidR="00650BA5" w:rsidRPr="00650BA5">
        <w:rPr>
          <w:rFonts w:asciiTheme="majorBidi" w:hAnsiTheme="majorBidi" w:cstheme="majorBidi"/>
          <w:sz w:val="28"/>
          <w:szCs w:val="28"/>
        </w:rPr>
        <w:t>про доступ опозиції до засобів масової інформації;</w:t>
      </w:r>
      <w:r>
        <w:rPr>
          <w:rFonts w:asciiTheme="majorBidi" w:hAnsiTheme="majorBidi" w:cstheme="majorBidi"/>
          <w:sz w:val="28"/>
          <w:szCs w:val="28"/>
          <w:lang w:val="uk-UA"/>
        </w:rPr>
        <w:t xml:space="preserve"> </w:t>
      </w:r>
      <w:r w:rsidR="00650BA5" w:rsidRPr="00650BA5">
        <w:rPr>
          <w:rFonts w:asciiTheme="majorBidi" w:hAnsiTheme="majorBidi" w:cstheme="majorBidi"/>
          <w:sz w:val="28"/>
          <w:szCs w:val="28"/>
        </w:rPr>
        <w:t>про проведення виборів.</w:t>
      </w:r>
    </w:p>
    <w:p w:rsidR="00650BA5" w:rsidRPr="00650BA5" w:rsidRDefault="00650BA5" w:rsidP="005608B2">
      <w:pPr>
        <w:pStyle w:val="ac"/>
        <w:shd w:val="clear" w:color="auto" w:fill="FEFEFE"/>
        <w:tabs>
          <w:tab w:val="left" w:pos="10065"/>
        </w:tabs>
        <w:spacing w:before="0" w:beforeAutospacing="0" w:after="0" w:afterAutospacing="0" w:line="360" w:lineRule="auto"/>
        <w:ind w:firstLine="567"/>
        <w:jc w:val="both"/>
        <w:rPr>
          <w:rFonts w:asciiTheme="majorBidi" w:hAnsiTheme="majorBidi" w:cstheme="majorBidi"/>
          <w:sz w:val="28"/>
          <w:szCs w:val="28"/>
        </w:rPr>
      </w:pPr>
      <w:r w:rsidRPr="005608B2">
        <w:rPr>
          <w:rFonts w:asciiTheme="majorBidi" w:hAnsiTheme="majorBidi" w:cstheme="majorBidi"/>
          <w:b/>
          <w:bCs/>
          <w:sz w:val="28"/>
          <w:szCs w:val="28"/>
        </w:rPr>
        <w:t>Квітень 1990 р.</w:t>
      </w:r>
      <w:r w:rsidR="005608B2" w:rsidRPr="005608B2">
        <w:rPr>
          <w:rFonts w:asciiTheme="majorBidi" w:hAnsiTheme="majorBidi" w:cstheme="majorBidi"/>
          <w:b/>
          <w:bCs/>
          <w:sz w:val="28"/>
          <w:szCs w:val="28"/>
          <w:lang w:val="uk-UA"/>
        </w:rPr>
        <w:t xml:space="preserve"> </w:t>
      </w:r>
      <w:r w:rsidR="005608B2">
        <w:rPr>
          <w:rFonts w:asciiTheme="majorBidi" w:hAnsiTheme="majorBidi" w:cstheme="majorBidi"/>
          <w:sz w:val="28"/>
          <w:szCs w:val="28"/>
          <w:lang w:val="uk-UA"/>
        </w:rPr>
        <w:t>-</w:t>
      </w:r>
      <w:r w:rsidRPr="00650BA5">
        <w:rPr>
          <w:rFonts w:asciiTheme="majorBidi" w:hAnsiTheme="majorBidi" w:cstheme="majorBidi"/>
          <w:sz w:val="28"/>
          <w:szCs w:val="28"/>
        </w:rPr>
        <w:t xml:space="preserve"> </w:t>
      </w:r>
      <w:r w:rsidR="005608B2">
        <w:rPr>
          <w:rFonts w:asciiTheme="majorBidi" w:hAnsiTheme="majorBidi" w:cstheme="majorBidi"/>
          <w:sz w:val="28"/>
          <w:szCs w:val="28"/>
          <w:lang w:val="uk-UA"/>
        </w:rPr>
        <w:t>н</w:t>
      </w:r>
      <w:r w:rsidRPr="00650BA5">
        <w:rPr>
          <w:rFonts w:asciiTheme="majorBidi" w:hAnsiTheme="majorBidi" w:cstheme="majorBidi"/>
          <w:sz w:val="28"/>
          <w:szCs w:val="28"/>
        </w:rPr>
        <w:t>а посаду Президента країни був обраний П. Младенов.</w:t>
      </w:r>
    </w:p>
    <w:p w:rsidR="00650BA5" w:rsidRPr="00650BA5" w:rsidRDefault="00650BA5" w:rsidP="005608B2">
      <w:pPr>
        <w:pStyle w:val="ac"/>
        <w:shd w:val="clear" w:color="auto" w:fill="FEFEFE"/>
        <w:tabs>
          <w:tab w:val="left" w:pos="10065"/>
        </w:tabs>
        <w:spacing w:before="0" w:beforeAutospacing="0" w:after="0" w:afterAutospacing="0" w:line="360" w:lineRule="auto"/>
        <w:ind w:firstLine="567"/>
        <w:jc w:val="both"/>
        <w:rPr>
          <w:rFonts w:asciiTheme="majorBidi" w:hAnsiTheme="majorBidi" w:cstheme="majorBidi"/>
          <w:sz w:val="28"/>
          <w:szCs w:val="28"/>
        </w:rPr>
      </w:pPr>
      <w:r w:rsidRPr="005608B2">
        <w:rPr>
          <w:rFonts w:asciiTheme="majorBidi" w:hAnsiTheme="majorBidi" w:cstheme="majorBidi"/>
          <w:b/>
          <w:bCs/>
          <w:sz w:val="28"/>
          <w:szCs w:val="28"/>
        </w:rPr>
        <w:t>19 грудня 1990 р.</w:t>
      </w:r>
      <w:r w:rsidR="005608B2">
        <w:rPr>
          <w:rFonts w:asciiTheme="majorBidi" w:hAnsiTheme="majorBidi" w:cstheme="majorBidi"/>
          <w:sz w:val="28"/>
          <w:szCs w:val="28"/>
          <w:lang w:val="uk-UA"/>
        </w:rPr>
        <w:t xml:space="preserve"> -</w:t>
      </w:r>
      <w:r w:rsidRPr="00650BA5">
        <w:rPr>
          <w:rFonts w:asciiTheme="majorBidi" w:hAnsiTheme="majorBidi" w:cstheme="majorBidi"/>
          <w:sz w:val="28"/>
          <w:szCs w:val="28"/>
        </w:rPr>
        <w:t xml:space="preserve"> </w:t>
      </w:r>
      <w:r w:rsidR="005608B2">
        <w:rPr>
          <w:rFonts w:asciiTheme="majorBidi" w:hAnsiTheme="majorBidi" w:cstheme="majorBidi"/>
          <w:sz w:val="28"/>
          <w:szCs w:val="28"/>
          <w:lang w:val="uk-UA"/>
        </w:rPr>
        <w:t>б</w:t>
      </w:r>
      <w:r w:rsidRPr="00650BA5">
        <w:rPr>
          <w:rFonts w:asciiTheme="majorBidi" w:hAnsiTheme="majorBidi" w:cstheme="majorBidi"/>
          <w:sz w:val="28"/>
          <w:szCs w:val="28"/>
        </w:rPr>
        <w:t>ув ство</w:t>
      </w:r>
      <w:r w:rsidR="005608B2">
        <w:rPr>
          <w:rFonts w:asciiTheme="majorBidi" w:hAnsiTheme="majorBidi" w:cstheme="majorBidi"/>
          <w:sz w:val="28"/>
          <w:szCs w:val="28"/>
        </w:rPr>
        <w:t>рений коаліційний уряд, який по</w:t>
      </w:r>
      <w:r w:rsidRPr="00650BA5">
        <w:rPr>
          <w:rFonts w:asciiTheme="majorBidi" w:hAnsiTheme="majorBidi" w:cstheme="majorBidi"/>
          <w:sz w:val="28"/>
          <w:szCs w:val="28"/>
        </w:rPr>
        <w:t>чав здійснення економічних реформ.</w:t>
      </w:r>
    </w:p>
    <w:p w:rsidR="00650BA5" w:rsidRPr="00650BA5" w:rsidRDefault="00650BA5" w:rsidP="005608B2">
      <w:pPr>
        <w:pStyle w:val="ac"/>
        <w:shd w:val="clear" w:color="auto" w:fill="FEFEFE"/>
        <w:tabs>
          <w:tab w:val="left" w:pos="10065"/>
        </w:tabs>
        <w:spacing w:before="0" w:beforeAutospacing="0" w:after="0" w:afterAutospacing="0" w:line="360" w:lineRule="auto"/>
        <w:ind w:firstLine="567"/>
        <w:jc w:val="both"/>
        <w:rPr>
          <w:rFonts w:asciiTheme="majorBidi" w:hAnsiTheme="majorBidi" w:cstheme="majorBidi"/>
          <w:sz w:val="28"/>
          <w:szCs w:val="28"/>
        </w:rPr>
      </w:pPr>
      <w:r w:rsidRPr="005608B2">
        <w:rPr>
          <w:rFonts w:asciiTheme="majorBidi" w:hAnsiTheme="majorBidi" w:cstheme="majorBidi"/>
          <w:b/>
          <w:bCs/>
          <w:sz w:val="28"/>
          <w:szCs w:val="28"/>
        </w:rPr>
        <w:t>Липень 1991 р.</w:t>
      </w:r>
      <w:r w:rsidR="005608B2">
        <w:rPr>
          <w:rFonts w:asciiTheme="majorBidi" w:hAnsiTheme="majorBidi" w:cstheme="majorBidi"/>
          <w:sz w:val="28"/>
          <w:szCs w:val="28"/>
          <w:lang w:val="uk-UA"/>
        </w:rPr>
        <w:t xml:space="preserve"> -</w:t>
      </w:r>
      <w:r w:rsidR="005608B2">
        <w:rPr>
          <w:rFonts w:asciiTheme="majorBidi" w:hAnsiTheme="majorBidi" w:cstheme="majorBidi"/>
          <w:sz w:val="28"/>
          <w:szCs w:val="28"/>
        </w:rPr>
        <w:t xml:space="preserve"> </w:t>
      </w:r>
      <w:r w:rsidR="005608B2">
        <w:rPr>
          <w:rFonts w:asciiTheme="majorBidi" w:hAnsiTheme="majorBidi" w:cstheme="majorBidi"/>
          <w:sz w:val="28"/>
          <w:szCs w:val="28"/>
          <w:lang w:val="uk-UA"/>
        </w:rPr>
        <w:t>д</w:t>
      </w:r>
      <w:r w:rsidRPr="00650BA5">
        <w:rPr>
          <w:rFonts w:asciiTheme="majorBidi" w:hAnsiTheme="majorBidi" w:cstheme="majorBidi"/>
          <w:sz w:val="28"/>
          <w:szCs w:val="28"/>
        </w:rPr>
        <w:t xml:space="preserve">епутати </w:t>
      </w:r>
      <w:r w:rsidR="005608B2">
        <w:rPr>
          <w:rFonts w:asciiTheme="majorBidi" w:hAnsiTheme="majorBidi" w:cstheme="majorBidi"/>
          <w:sz w:val="28"/>
          <w:szCs w:val="28"/>
        </w:rPr>
        <w:t>парламенту ухвалили нову консти</w:t>
      </w:r>
      <w:r w:rsidRPr="00650BA5">
        <w:rPr>
          <w:rFonts w:asciiTheme="majorBidi" w:hAnsiTheme="majorBidi" w:cstheme="majorBidi"/>
          <w:sz w:val="28"/>
          <w:szCs w:val="28"/>
        </w:rPr>
        <w:t>туцію Болгарії, на осно</w:t>
      </w:r>
      <w:r w:rsidR="005608B2">
        <w:rPr>
          <w:rFonts w:asciiTheme="majorBidi" w:hAnsiTheme="majorBidi" w:cstheme="majorBidi"/>
          <w:sz w:val="28"/>
          <w:szCs w:val="28"/>
        </w:rPr>
        <w:t>ві якої почалася розбудова демо</w:t>
      </w:r>
      <w:r w:rsidRPr="00650BA5">
        <w:rPr>
          <w:rFonts w:asciiTheme="majorBidi" w:hAnsiTheme="majorBidi" w:cstheme="majorBidi"/>
          <w:sz w:val="28"/>
          <w:szCs w:val="28"/>
        </w:rPr>
        <w:t>кратичного суспільства і правової держави. Економічні реформи просувалися повільно. Відбувалася часта зміна урядів.</w:t>
      </w:r>
      <w:r w:rsidR="005608B2">
        <w:rPr>
          <w:rFonts w:asciiTheme="majorBidi" w:hAnsiTheme="majorBidi" w:cstheme="majorBidi"/>
          <w:sz w:val="28"/>
          <w:szCs w:val="28"/>
          <w:lang w:val="uk-UA"/>
        </w:rPr>
        <w:t xml:space="preserve"> </w:t>
      </w:r>
      <w:r w:rsidRPr="00650BA5">
        <w:rPr>
          <w:rFonts w:asciiTheme="majorBidi" w:hAnsiTheme="majorBidi" w:cstheme="majorBidi"/>
          <w:sz w:val="28"/>
          <w:szCs w:val="28"/>
        </w:rPr>
        <w:t>У країні поглиблювалася економічна криза: відбувався спад виробництва, зросла</w:t>
      </w:r>
      <w:r w:rsidR="005608B2">
        <w:rPr>
          <w:rFonts w:asciiTheme="majorBidi" w:hAnsiTheme="majorBidi" w:cstheme="majorBidi"/>
          <w:sz w:val="28"/>
          <w:szCs w:val="28"/>
        </w:rPr>
        <w:t xml:space="preserve"> інфляція і безробіття, скороти</w:t>
      </w:r>
      <w:r w:rsidRPr="00650BA5">
        <w:rPr>
          <w:rFonts w:asciiTheme="majorBidi" w:hAnsiTheme="majorBidi" w:cstheme="majorBidi"/>
          <w:sz w:val="28"/>
          <w:szCs w:val="28"/>
        </w:rPr>
        <w:t>лася реальна заробітна плата, гостра нестача промислових товарів і продовольства.</w:t>
      </w:r>
    </w:p>
    <w:p w:rsidR="00650BA5" w:rsidRPr="00650BA5" w:rsidRDefault="00650BA5" w:rsidP="00650BA5">
      <w:pPr>
        <w:pStyle w:val="ac"/>
        <w:shd w:val="clear" w:color="auto" w:fill="FEFEFE"/>
        <w:tabs>
          <w:tab w:val="left" w:pos="10065"/>
        </w:tabs>
        <w:spacing w:before="0" w:beforeAutospacing="0" w:after="0" w:afterAutospacing="0" w:line="360" w:lineRule="auto"/>
        <w:ind w:firstLine="567"/>
        <w:jc w:val="both"/>
        <w:rPr>
          <w:rFonts w:asciiTheme="majorBidi" w:hAnsiTheme="majorBidi" w:cstheme="majorBidi"/>
          <w:sz w:val="28"/>
          <w:szCs w:val="28"/>
        </w:rPr>
      </w:pPr>
      <w:r w:rsidRPr="005608B2">
        <w:rPr>
          <w:rFonts w:asciiTheme="majorBidi" w:hAnsiTheme="majorBidi" w:cstheme="majorBidi"/>
          <w:b/>
          <w:bCs/>
          <w:sz w:val="28"/>
          <w:szCs w:val="28"/>
        </w:rPr>
        <w:t>1993 р.</w:t>
      </w:r>
      <w:r w:rsidR="005608B2">
        <w:rPr>
          <w:rFonts w:asciiTheme="majorBidi" w:hAnsiTheme="majorBidi" w:cstheme="majorBidi"/>
          <w:sz w:val="28"/>
          <w:szCs w:val="28"/>
          <w:lang w:val="uk-UA"/>
        </w:rPr>
        <w:t xml:space="preserve"> -</w:t>
      </w:r>
      <w:r w:rsidRPr="00650BA5">
        <w:rPr>
          <w:rFonts w:asciiTheme="majorBidi" w:hAnsiTheme="majorBidi" w:cstheme="majorBidi"/>
          <w:sz w:val="28"/>
          <w:szCs w:val="28"/>
        </w:rPr>
        <w:t xml:space="preserve"> Болгарія — асоційований член ЄС. Вона входить до Ради Європи. Є учасн</w:t>
      </w:r>
      <w:r w:rsidR="005608B2">
        <w:rPr>
          <w:rFonts w:asciiTheme="majorBidi" w:hAnsiTheme="majorBidi" w:cstheme="majorBidi"/>
          <w:sz w:val="28"/>
          <w:szCs w:val="28"/>
        </w:rPr>
        <w:t>иком програми "Партнерство зара</w:t>
      </w:r>
      <w:r w:rsidRPr="00650BA5">
        <w:rPr>
          <w:rFonts w:asciiTheme="majorBidi" w:hAnsiTheme="majorBidi" w:cstheme="majorBidi"/>
          <w:sz w:val="28"/>
          <w:szCs w:val="28"/>
        </w:rPr>
        <w:t>ди миру".</w:t>
      </w:r>
    </w:p>
    <w:p w:rsidR="00650BA5" w:rsidRPr="00650BA5" w:rsidRDefault="00650BA5" w:rsidP="00650BA5">
      <w:pPr>
        <w:pStyle w:val="ac"/>
        <w:shd w:val="clear" w:color="auto" w:fill="FEFEFE"/>
        <w:tabs>
          <w:tab w:val="left" w:pos="10065"/>
        </w:tabs>
        <w:spacing w:before="0" w:beforeAutospacing="0" w:after="0" w:afterAutospacing="0" w:line="360" w:lineRule="auto"/>
        <w:ind w:firstLine="567"/>
        <w:jc w:val="both"/>
        <w:rPr>
          <w:rFonts w:asciiTheme="majorBidi" w:hAnsiTheme="majorBidi" w:cstheme="majorBidi"/>
          <w:sz w:val="28"/>
          <w:szCs w:val="28"/>
        </w:rPr>
      </w:pPr>
      <w:r w:rsidRPr="005608B2">
        <w:rPr>
          <w:rFonts w:asciiTheme="majorBidi" w:hAnsiTheme="majorBidi" w:cstheme="majorBidi"/>
          <w:b/>
          <w:bCs/>
          <w:sz w:val="28"/>
          <w:szCs w:val="28"/>
        </w:rPr>
        <w:lastRenderedPageBreak/>
        <w:t>1994 р.</w:t>
      </w:r>
      <w:r w:rsidR="005608B2" w:rsidRPr="005608B2">
        <w:rPr>
          <w:rFonts w:asciiTheme="majorBidi" w:hAnsiTheme="majorBidi" w:cstheme="majorBidi"/>
          <w:b/>
          <w:bCs/>
          <w:sz w:val="28"/>
          <w:szCs w:val="28"/>
          <w:lang w:val="uk-UA"/>
        </w:rPr>
        <w:t xml:space="preserve"> </w:t>
      </w:r>
      <w:r w:rsidR="005608B2">
        <w:rPr>
          <w:rFonts w:asciiTheme="majorBidi" w:hAnsiTheme="majorBidi" w:cstheme="majorBidi"/>
          <w:sz w:val="28"/>
          <w:szCs w:val="28"/>
          <w:lang w:val="uk-UA"/>
        </w:rPr>
        <w:t>-</w:t>
      </w:r>
      <w:r w:rsidRPr="00650BA5">
        <w:rPr>
          <w:rFonts w:asciiTheme="majorBidi" w:hAnsiTheme="majorBidi" w:cstheme="majorBidi"/>
          <w:sz w:val="28"/>
          <w:szCs w:val="28"/>
        </w:rPr>
        <w:t xml:space="preserve"> Ж. Желев розпуст</w:t>
      </w:r>
      <w:r w:rsidR="005608B2">
        <w:rPr>
          <w:rFonts w:asciiTheme="majorBidi" w:hAnsiTheme="majorBidi" w:cstheme="majorBidi"/>
          <w:sz w:val="28"/>
          <w:szCs w:val="28"/>
        </w:rPr>
        <w:t>ив парламент. Нові вибори приве</w:t>
      </w:r>
      <w:r w:rsidRPr="00650BA5">
        <w:rPr>
          <w:rFonts w:asciiTheme="majorBidi" w:hAnsiTheme="majorBidi" w:cstheme="majorBidi"/>
          <w:sz w:val="28"/>
          <w:szCs w:val="28"/>
        </w:rPr>
        <w:t>ли до перемоги Болгарс</w:t>
      </w:r>
      <w:r w:rsidR="005608B2">
        <w:rPr>
          <w:rFonts w:asciiTheme="majorBidi" w:hAnsiTheme="majorBidi" w:cstheme="majorBidi"/>
          <w:sz w:val="28"/>
          <w:szCs w:val="28"/>
        </w:rPr>
        <w:t>ьку соціалістичну партію. Рефор</w:t>
      </w:r>
      <w:r w:rsidRPr="00650BA5">
        <w:rPr>
          <w:rFonts w:asciiTheme="majorBidi" w:hAnsiTheme="majorBidi" w:cstheme="majorBidi"/>
          <w:sz w:val="28"/>
          <w:szCs w:val="28"/>
        </w:rPr>
        <w:t>ми загальмувалися. Становище трудящих продовжувало погіршуватися, посилилась інфляція.</w:t>
      </w:r>
    </w:p>
    <w:p w:rsidR="00650BA5" w:rsidRPr="00650BA5" w:rsidRDefault="00650BA5" w:rsidP="005608B2">
      <w:pPr>
        <w:pStyle w:val="ac"/>
        <w:shd w:val="clear" w:color="auto" w:fill="FEFEFE"/>
        <w:tabs>
          <w:tab w:val="left" w:pos="10065"/>
        </w:tabs>
        <w:spacing w:before="0" w:beforeAutospacing="0" w:after="0" w:afterAutospacing="0" w:line="360" w:lineRule="auto"/>
        <w:ind w:firstLine="567"/>
        <w:jc w:val="both"/>
        <w:rPr>
          <w:rFonts w:asciiTheme="majorBidi" w:hAnsiTheme="majorBidi" w:cstheme="majorBidi"/>
          <w:sz w:val="28"/>
          <w:szCs w:val="28"/>
        </w:rPr>
      </w:pPr>
      <w:r w:rsidRPr="005608B2">
        <w:rPr>
          <w:rFonts w:asciiTheme="majorBidi" w:hAnsiTheme="majorBidi" w:cstheme="majorBidi"/>
          <w:b/>
          <w:bCs/>
          <w:sz w:val="28"/>
          <w:szCs w:val="28"/>
        </w:rPr>
        <w:t>1996р.</w:t>
      </w:r>
      <w:r w:rsidR="005608B2">
        <w:rPr>
          <w:rFonts w:asciiTheme="majorBidi" w:hAnsiTheme="majorBidi" w:cstheme="majorBidi"/>
          <w:sz w:val="28"/>
          <w:szCs w:val="28"/>
          <w:lang w:val="uk-UA"/>
        </w:rPr>
        <w:t xml:space="preserve"> -</w:t>
      </w:r>
      <w:r w:rsidRPr="00650BA5">
        <w:rPr>
          <w:rFonts w:asciiTheme="majorBidi" w:hAnsiTheme="majorBidi" w:cstheme="majorBidi"/>
          <w:sz w:val="28"/>
          <w:szCs w:val="28"/>
        </w:rPr>
        <w:t xml:space="preserve"> </w:t>
      </w:r>
      <w:r w:rsidR="005608B2">
        <w:rPr>
          <w:rFonts w:asciiTheme="majorBidi" w:hAnsiTheme="majorBidi" w:cstheme="majorBidi"/>
          <w:sz w:val="28"/>
          <w:szCs w:val="28"/>
          <w:lang w:val="uk-UA"/>
        </w:rPr>
        <w:t>н</w:t>
      </w:r>
      <w:r w:rsidRPr="00650BA5">
        <w:rPr>
          <w:rFonts w:asciiTheme="majorBidi" w:hAnsiTheme="majorBidi" w:cstheme="majorBidi"/>
          <w:sz w:val="28"/>
          <w:szCs w:val="28"/>
        </w:rPr>
        <w:t>а президентських в</w:t>
      </w:r>
      <w:r w:rsidR="005608B2">
        <w:rPr>
          <w:rFonts w:asciiTheme="majorBidi" w:hAnsiTheme="majorBidi" w:cstheme="majorBidi"/>
          <w:sz w:val="28"/>
          <w:szCs w:val="28"/>
        </w:rPr>
        <w:t>иборах перемогу здобув лідер де</w:t>
      </w:r>
      <w:r w:rsidRPr="00650BA5">
        <w:rPr>
          <w:rFonts w:asciiTheme="majorBidi" w:hAnsiTheme="majorBidi" w:cstheme="majorBidi"/>
          <w:sz w:val="28"/>
          <w:szCs w:val="28"/>
        </w:rPr>
        <w:t>мократичних сил П. С</w:t>
      </w:r>
      <w:r w:rsidR="005608B2">
        <w:rPr>
          <w:rFonts w:asciiTheme="majorBidi" w:hAnsiTheme="majorBidi" w:cstheme="majorBidi"/>
          <w:sz w:val="28"/>
          <w:szCs w:val="28"/>
        </w:rPr>
        <w:t>тоянов, який продовжив економіч</w:t>
      </w:r>
      <w:r w:rsidRPr="00650BA5">
        <w:rPr>
          <w:rFonts w:asciiTheme="majorBidi" w:hAnsiTheme="majorBidi" w:cstheme="majorBidi"/>
          <w:sz w:val="28"/>
          <w:szCs w:val="28"/>
        </w:rPr>
        <w:t>не реформування країни.</w:t>
      </w:r>
    </w:p>
    <w:p w:rsidR="00650BA5" w:rsidRPr="00650BA5" w:rsidRDefault="005608B2" w:rsidP="005608B2">
      <w:pPr>
        <w:pStyle w:val="ac"/>
        <w:shd w:val="clear" w:color="auto" w:fill="FEFEFE"/>
        <w:tabs>
          <w:tab w:val="left" w:pos="10065"/>
        </w:tabs>
        <w:spacing w:before="0" w:beforeAutospacing="0" w:after="0" w:afterAutospacing="0" w:line="360" w:lineRule="auto"/>
        <w:ind w:firstLine="567"/>
        <w:jc w:val="both"/>
        <w:rPr>
          <w:rFonts w:asciiTheme="majorBidi" w:hAnsiTheme="majorBidi" w:cstheme="majorBidi"/>
          <w:sz w:val="28"/>
          <w:szCs w:val="28"/>
        </w:rPr>
      </w:pPr>
      <w:r w:rsidRPr="005608B2">
        <w:rPr>
          <w:rFonts w:asciiTheme="majorBidi" w:hAnsiTheme="majorBidi" w:cstheme="majorBidi"/>
          <w:b/>
          <w:bCs/>
          <w:sz w:val="28"/>
          <w:szCs w:val="28"/>
        </w:rPr>
        <w:t>1997р.</w:t>
      </w:r>
      <w:r>
        <w:rPr>
          <w:rFonts w:asciiTheme="majorBidi" w:hAnsiTheme="majorBidi" w:cstheme="majorBidi"/>
          <w:sz w:val="28"/>
          <w:szCs w:val="28"/>
          <w:lang w:val="uk-UA"/>
        </w:rPr>
        <w:t xml:space="preserve"> -</w:t>
      </w:r>
      <w:r>
        <w:rPr>
          <w:rFonts w:asciiTheme="majorBidi" w:hAnsiTheme="majorBidi" w:cstheme="majorBidi"/>
          <w:sz w:val="28"/>
          <w:szCs w:val="28"/>
        </w:rPr>
        <w:t xml:space="preserve"> </w:t>
      </w:r>
      <w:r>
        <w:rPr>
          <w:rFonts w:asciiTheme="majorBidi" w:hAnsiTheme="majorBidi" w:cstheme="majorBidi"/>
          <w:sz w:val="28"/>
          <w:szCs w:val="28"/>
          <w:lang w:val="uk-UA"/>
        </w:rPr>
        <w:t>п</w:t>
      </w:r>
      <w:r w:rsidR="00650BA5" w:rsidRPr="00650BA5">
        <w:rPr>
          <w:rFonts w:asciiTheme="majorBidi" w:hAnsiTheme="majorBidi" w:cstheme="majorBidi"/>
          <w:sz w:val="28"/>
          <w:szCs w:val="28"/>
        </w:rPr>
        <w:t>арламентські вибори, на яких перемогу здобули демократи.</w:t>
      </w:r>
    </w:p>
    <w:p w:rsidR="00650BA5" w:rsidRPr="00650BA5" w:rsidRDefault="00650BA5" w:rsidP="005608B2">
      <w:pPr>
        <w:pStyle w:val="ac"/>
        <w:shd w:val="clear" w:color="auto" w:fill="FEFEFE"/>
        <w:tabs>
          <w:tab w:val="left" w:pos="10065"/>
        </w:tabs>
        <w:spacing w:before="0" w:beforeAutospacing="0" w:after="0" w:afterAutospacing="0" w:line="360" w:lineRule="auto"/>
        <w:ind w:firstLine="567"/>
        <w:jc w:val="both"/>
        <w:rPr>
          <w:rFonts w:asciiTheme="majorBidi" w:hAnsiTheme="majorBidi" w:cstheme="majorBidi"/>
          <w:sz w:val="28"/>
          <w:szCs w:val="28"/>
        </w:rPr>
      </w:pPr>
      <w:r w:rsidRPr="005608B2">
        <w:rPr>
          <w:rFonts w:asciiTheme="majorBidi" w:hAnsiTheme="majorBidi" w:cstheme="majorBidi"/>
          <w:b/>
          <w:bCs/>
          <w:sz w:val="28"/>
          <w:szCs w:val="28"/>
        </w:rPr>
        <w:t>Наприкінці 90-х рр.</w:t>
      </w:r>
      <w:r w:rsidR="005608B2">
        <w:rPr>
          <w:rFonts w:asciiTheme="majorBidi" w:hAnsiTheme="majorBidi" w:cstheme="majorBidi"/>
          <w:sz w:val="28"/>
          <w:szCs w:val="28"/>
          <w:lang w:val="uk-UA"/>
        </w:rPr>
        <w:t xml:space="preserve"> - в</w:t>
      </w:r>
      <w:r w:rsidRPr="00650BA5">
        <w:rPr>
          <w:rFonts w:asciiTheme="majorBidi" w:hAnsiTheme="majorBidi" w:cstheme="majorBidi"/>
          <w:sz w:val="28"/>
          <w:szCs w:val="28"/>
        </w:rPr>
        <w:t xml:space="preserve"> економіці Болгарії виявилися перші позитивні наслідки. 25% землі уже перебувало в приватній власності.</w:t>
      </w:r>
    </w:p>
    <w:p w:rsidR="00650BA5" w:rsidRPr="00650BA5" w:rsidRDefault="00650BA5" w:rsidP="005608B2">
      <w:pPr>
        <w:pStyle w:val="ac"/>
        <w:shd w:val="clear" w:color="auto" w:fill="FEFEFE"/>
        <w:tabs>
          <w:tab w:val="left" w:pos="10065"/>
        </w:tabs>
        <w:spacing w:before="0" w:beforeAutospacing="0" w:after="0" w:afterAutospacing="0" w:line="360" w:lineRule="auto"/>
        <w:ind w:firstLine="567"/>
        <w:jc w:val="both"/>
        <w:rPr>
          <w:rFonts w:asciiTheme="majorBidi" w:hAnsiTheme="majorBidi" w:cstheme="majorBidi"/>
          <w:sz w:val="28"/>
          <w:szCs w:val="28"/>
        </w:rPr>
      </w:pPr>
      <w:r w:rsidRPr="005608B2">
        <w:rPr>
          <w:rFonts w:asciiTheme="majorBidi" w:hAnsiTheme="majorBidi" w:cstheme="majorBidi"/>
          <w:b/>
          <w:bCs/>
          <w:sz w:val="28"/>
          <w:szCs w:val="28"/>
        </w:rPr>
        <w:t>1999 р.</w:t>
      </w:r>
      <w:r w:rsidR="005608B2">
        <w:rPr>
          <w:rFonts w:asciiTheme="majorBidi" w:hAnsiTheme="majorBidi" w:cstheme="majorBidi"/>
          <w:sz w:val="28"/>
          <w:szCs w:val="28"/>
          <w:lang w:val="uk-UA"/>
        </w:rPr>
        <w:t xml:space="preserve"> -</w:t>
      </w:r>
      <w:r w:rsidRPr="00650BA5">
        <w:rPr>
          <w:rFonts w:asciiTheme="majorBidi" w:hAnsiTheme="majorBidi" w:cstheme="majorBidi"/>
          <w:sz w:val="28"/>
          <w:szCs w:val="28"/>
        </w:rPr>
        <w:t xml:space="preserve"> </w:t>
      </w:r>
      <w:r w:rsidR="005608B2">
        <w:rPr>
          <w:rFonts w:asciiTheme="majorBidi" w:hAnsiTheme="majorBidi" w:cstheme="majorBidi"/>
          <w:sz w:val="28"/>
          <w:szCs w:val="28"/>
          <w:lang w:val="uk-UA"/>
        </w:rPr>
        <w:t>у</w:t>
      </w:r>
      <w:r w:rsidRPr="00650BA5">
        <w:rPr>
          <w:rFonts w:asciiTheme="majorBidi" w:hAnsiTheme="majorBidi" w:cstheme="majorBidi"/>
          <w:sz w:val="28"/>
          <w:szCs w:val="28"/>
        </w:rPr>
        <w:t xml:space="preserve"> період косовської кризи Болгарія надала свій по-вітряний простір для літаків США і не дозволила переліт</w:t>
      </w:r>
      <w:r w:rsidR="005608B2">
        <w:rPr>
          <w:rFonts w:asciiTheme="majorBidi" w:hAnsiTheme="majorBidi" w:cstheme="majorBidi"/>
          <w:sz w:val="28"/>
          <w:szCs w:val="28"/>
          <w:lang w:val="uk-UA"/>
        </w:rPr>
        <w:t xml:space="preserve"> </w:t>
      </w:r>
      <w:r w:rsidRPr="00650BA5">
        <w:rPr>
          <w:rFonts w:asciiTheme="majorBidi" w:hAnsiTheme="majorBidi" w:cstheme="majorBidi"/>
          <w:sz w:val="28"/>
          <w:szCs w:val="28"/>
        </w:rPr>
        <w:t>російським миротворцям.</w:t>
      </w:r>
    </w:p>
    <w:p w:rsidR="00650BA5" w:rsidRPr="00650BA5" w:rsidRDefault="00650BA5" w:rsidP="00650BA5">
      <w:pPr>
        <w:pStyle w:val="ac"/>
        <w:shd w:val="clear" w:color="auto" w:fill="FEFEFE"/>
        <w:tabs>
          <w:tab w:val="left" w:pos="10065"/>
        </w:tabs>
        <w:spacing w:before="0" w:beforeAutospacing="0" w:after="0" w:afterAutospacing="0" w:line="360" w:lineRule="auto"/>
        <w:ind w:firstLine="567"/>
        <w:jc w:val="both"/>
        <w:rPr>
          <w:rFonts w:asciiTheme="majorBidi" w:hAnsiTheme="majorBidi" w:cstheme="majorBidi"/>
          <w:sz w:val="28"/>
          <w:szCs w:val="28"/>
        </w:rPr>
      </w:pPr>
      <w:r w:rsidRPr="005608B2">
        <w:rPr>
          <w:rFonts w:asciiTheme="majorBidi" w:hAnsiTheme="majorBidi" w:cstheme="majorBidi"/>
          <w:b/>
          <w:bCs/>
          <w:sz w:val="28"/>
          <w:szCs w:val="28"/>
        </w:rPr>
        <w:t>Листопад 1999 р.</w:t>
      </w:r>
      <w:r w:rsidR="005608B2">
        <w:rPr>
          <w:rFonts w:asciiTheme="majorBidi" w:hAnsiTheme="majorBidi" w:cstheme="majorBidi"/>
          <w:sz w:val="28"/>
          <w:szCs w:val="28"/>
          <w:lang w:val="uk-UA"/>
        </w:rPr>
        <w:t xml:space="preserve"> -</w:t>
      </w:r>
      <w:r w:rsidRPr="00650BA5">
        <w:rPr>
          <w:rFonts w:asciiTheme="majorBidi" w:hAnsiTheme="majorBidi" w:cstheme="majorBidi"/>
          <w:sz w:val="28"/>
          <w:szCs w:val="28"/>
        </w:rPr>
        <w:t xml:space="preserve"> Болгар</w:t>
      </w:r>
      <w:r w:rsidR="005608B2">
        <w:rPr>
          <w:rFonts w:asciiTheme="majorBidi" w:hAnsiTheme="majorBidi" w:cstheme="majorBidi"/>
          <w:sz w:val="28"/>
          <w:szCs w:val="28"/>
        </w:rPr>
        <w:t>ію відвідав американський прези</w:t>
      </w:r>
      <w:r w:rsidRPr="00650BA5">
        <w:rPr>
          <w:rFonts w:asciiTheme="majorBidi" w:hAnsiTheme="majorBidi" w:cstheme="majorBidi"/>
          <w:sz w:val="28"/>
          <w:szCs w:val="28"/>
        </w:rPr>
        <w:t xml:space="preserve">дент Б. Клінтон, який </w:t>
      </w:r>
      <w:r w:rsidR="005608B2">
        <w:rPr>
          <w:rFonts w:asciiTheme="majorBidi" w:hAnsiTheme="majorBidi" w:cstheme="majorBidi"/>
          <w:sz w:val="28"/>
          <w:szCs w:val="28"/>
        </w:rPr>
        <w:t>обговорював з болгарським керів</w:t>
      </w:r>
      <w:r w:rsidRPr="00650BA5">
        <w:rPr>
          <w:rFonts w:asciiTheme="majorBidi" w:hAnsiTheme="majorBidi" w:cstheme="majorBidi"/>
          <w:sz w:val="28"/>
          <w:szCs w:val="28"/>
        </w:rPr>
        <w:t>ництвом питання про створення на території країни американських військових баз.</w:t>
      </w:r>
    </w:p>
    <w:p w:rsidR="00650BA5" w:rsidRPr="00650BA5" w:rsidRDefault="00650BA5" w:rsidP="005608B2">
      <w:pPr>
        <w:pStyle w:val="ac"/>
        <w:shd w:val="clear" w:color="auto" w:fill="FEFEFE"/>
        <w:tabs>
          <w:tab w:val="left" w:pos="10065"/>
        </w:tabs>
        <w:spacing w:before="0" w:beforeAutospacing="0" w:after="0" w:afterAutospacing="0" w:line="360" w:lineRule="auto"/>
        <w:ind w:firstLine="567"/>
        <w:jc w:val="both"/>
        <w:rPr>
          <w:rFonts w:asciiTheme="majorBidi" w:hAnsiTheme="majorBidi" w:cstheme="majorBidi"/>
          <w:sz w:val="28"/>
          <w:szCs w:val="28"/>
        </w:rPr>
      </w:pPr>
      <w:r w:rsidRPr="005608B2">
        <w:rPr>
          <w:rFonts w:asciiTheme="majorBidi" w:hAnsiTheme="majorBidi" w:cstheme="majorBidi"/>
          <w:b/>
          <w:bCs/>
          <w:sz w:val="28"/>
          <w:szCs w:val="28"/>
        </w:rPr>
        <w:t>2000 р.</w:t>
      </w:r>
      <w:r w:rsidR="005608B2">
        <w:rPr>
          <w:rFonts w:asciiTheme="majorBidi" w:hAnsiTheme="majorBidi" w:cstheme="majorBidi"/>
          <w:sz w:val="28"/>
          <w:szCs w:val="28"/>
          <w:lang w:val="uk-UA"/>
        </w:rPr>
        <w:t xml:space="preserve"> -</w:t>
      </w:r>
      <w:r w:rsidR="005608B2">
        <w:rPr>
          <w:rFonts w:asciiTheme="majorBidi" w:hAnsiTheme="majorBidi" w:cstheme="majorBidi"/>
          <w:sz w:val="28"/>
          <w:szCs w:val="28"/>
        </w:rPr>
        <w:t xml:space="preserve"> </w:t>
      </w:r>
      <w:r w:rsidR="005608B2">
        <w:rPr>
          <w:rFonts w:asciiTheme="majorBidi" w:hAnsiTheme="majorBidi" w:cstheme="majorBidi"/>
          <w:sz w:val="28"/>
          <w:szCs w:val="28"/>
          <w:lang w:val="uk-UA"/>
        </w:rPr>
        <w:t>п</w:t>
      </w:r>
      <w:r w:rsidRPr="00650BA5">
        <w:rPr>
          <w:rFonts w:asciiTheme="majorBidi" w:hAnsiTheme="majorBidi" w:cstheme="majorBidi"/>
          <w:sz w:val="28"/>
          <w:szCs w:val="28"/>
        </w:rPr>
        <w:t>резидентом Болгарії був обраний соціаліст Г. Парванов.</w:t>
      </w:r>
      <w:r w:rsidR="005608B2">
        <w:rPr>
          <w:rFonts w:asciiTheme="majorBidi" w:hAnsiTheme="majorBidi" w:cstheme="majorBidi"/>
          <w:sz w:val="28"/>
          <w:szCs w:val="28"/>
          <w:lang w:val="uk-UA"/>
        </w:rPr>
        <w:t xml:space="preserve"> </w:t>
      </w:r>
      <w:r w:rsidRPr="00650BA5">
        <w:rPr>
          <w:rFonts w:asciiTheme="majorBidi" w:hAnsiTheme="majorBidi" w:cstheme="majorBidi"/>
          <w:sz w:val="28"/>
          <w:szCs w:val="28"/>
        </w:rPr>
        <w:t>Болгарію запросили до переговорів про вступ до ЄС.</w:t>
      </w:r>
    </w:p>
    <w:p w:rsidR="00650BA5" w:rsidRPr="00650BA5" w:rsidRDefault="00650BA5" w:rsidP="005608B2">
      <w:pPr>
        <w:pStyle w:val="ac"/>
        <w:shd w:val="clear" w:color="auto" w:fill="FEFEFE"/>
        <w:tabs>
          <w:tab w:val="left" w:pos="10065"/>
        </w:tabs>
        <w:spacing w:before="0" w:beforeAutospacing="0" w:after="0" w:afterAutospacing="0" w:line="360" w:lineRule="auto"/>
        <w:ind w:firstLine="567"/>
        <w:jc w:val="both"/>
        <w:rPr>
          <w:rFonts w:asciiTheme="majorBidi" w:hAnsiTheme="majorBidi" w:cstheme="majorBidi"/>
          <w:sz w:val="28"/>
          <w:szCs w:val="28"/>
        </w:rPr>
      </w:pPr>
      <w:r w:rsidRPr="005608B2">
        <w:rPr>
          <w:rFonts w:asciiTheme="majorBidi" w:hAnsiTheme="majorBidi" w:cstheme="majorBidi"/>
          <w:b/>
          <w:bCs/>
          <w:sz w:val="28"/>
          <w:szCs w:val="28"/>
        </w:rPr>
        <w:t>Червень 2001 р.</w:t>
      </w:r>
      <w:r w:rsidR="005608B2">
        <w:rPr>
          <w:rFonts w:asciiTheme="majorBidi" w:hAnsiTheme="majorBidi" w:cstheme="majorBidi"/>
          <w:sz w:val="28"/>
          <w:szCs w:val="28"/>
          <w:lang w:val="uk-UA"/>
        </w:rPr>
        <w:t xml:space="preserve"> -</w:t>
      </w:r>
      <w:r w:rsidRPr="00650BA5">
        <w:rPr>
          <w:rFonts w:asciiTheme="majorBidi" w:hAnsiTheme="majorBidi" w:cstheme="majorBidi"/>
          <w:sz w:val="28"/>
          <w:szCs w:val="28"/>
        </w:rPr>
        <w:t xml:space="preserve"> </w:t>
      </w:r>
      <w:r w:rsidR="005608B2">
        <w:rPr>
          <w:rFonts w:asciiTheme="majorBidi" w:hAnsiTheme="majorBidi" w:cstheme="majorBidi"/>
          <w:sz w:val="28"/>
          <w:szCs w:val="28"/>
          <w:lang w:val="uk-UA"/>
        </w:rPr>
        <w:t>н</w:t>
      </w:r>
      <w:r w:rsidRPr="00650BA5">
        <w:rPr>
          <w:rFonts w:asciiTheme="majorBidi" w:hAnsiTheme="majorBidi" w:cstheme="majorBidi"/>
          <w:sz w:val="28"/>
          <w:szCs w:val="28"/>
        </w:rPr>
        <w:t>а парламе</w:t>
      </w:r>
      <w:r w:rsidR="006F38F3">
        <w:rPr>
          <w:rFonts w:asciiTheme="majorBidi" w:hAnsiTheme="majorBidi" w:cstheme="majorBidi"/>
          <w:sz w:val="28"/>
          <w:szCs w:val="28"/>
        </w:rPr>
        <w:t>нтських виборах у Болгарії пере</w:t>
      </w:r>
      <w:r w:rsidRPr="00650BA5">
        <w:rPr>
          <w:rFonts w:asciiTheme="majorBidi" w:hAnsiTheme="majorBidi" w:cstheme="majorBidi"/>
          <w:sz w:val="28"/>
          <w:szCs w:val="28"/>
        </w:rPr>
        <w:t>могла коаліція партій "З</w:t>
      </w:r>
      <w:r w:rsidR="005608B2">
        <w:rPr>
          <w:rFonts w:asciiTheme="majorBidi" w:hAnsiTheme="majorBidi" w:cstheme="majorBidi"/>
          <w:sz w:val="28"/>
          <w:szCs w:val="28"/>
        </w:rPr>
        <w:t>а Сімеона II". Колишній цар Бол</w:t>
      </w:r>
      <w:r w:rsidRPr="00650BA5">
        <w:rPr>
          <w:rFonts w:asciiTheme="majorBidi" w:hAnsiTheme="majorBidi" w:cstheme="majorBidi"/>
          <w:sz w:val="28"/>
          <w:szCs w:val="28"/>
        </w:rPr>
        <w:t>гарії Сімеон II, який повернувся з еміграції, став першим монархом, що очолив уря</w:t>
      </w:r>
      <w:r w:rsidR="006F38F3">
        <w:rPr>
          <w:rFonts w:asciiTheme="majorBidi" w:hAnsiTheme="majorBidi" w:cstheme="majorBidi"/>
          <w:sz w:val="28"/>
          <w:szCs w:val="28"/>
        </w:rPr>
        <w:t>д Болгарії. Болгарія успішно по</w:t>
      </w:r>
      <w:r w:rsidRPr="00650BA5">
        <w:rPr>
          <w:rFonts w:asciiTheme="majorBidi" w:hAnsiTheme="majorBidi" w:cstheme="majorBidi"/>
          <w:sz w:val="28"/>
          <w:szCs w:val="28"/>
        </w:rPr>
        <w:t>чала виходити з кризи, значно поліпшилася економічна ситуація в країні, зріс жит</w:t>
      </w:r>
      <w:r w:rsidR="006F38F3">
        <w:rPr>
          <w:rFonts w:asciiTheme="majorBidi" w:hAnsiTheme="majorBidi" w:cstheme="majorBidi"/>
          <w:sz w:val="28"/>
          <w:szCs w:val="28"/>
        </w:rPr>
        <w:t>тєвий рівень народу. Середня за</w:t>
      </w:r>
      <w:r w:rsidRPr="00650BA5">
        <w:rPr>
          <w:rFonts w:asciiTheme="majorBidi" w:hAnsiTheme="majorBidi" w:cstheme="majorBidi"/>
          <w:sz w:val="28"/>
          <w:szCs w:val="28"/>
        </w:rPr>
        <w:t>робітна плата зросла до 160 доларів на місяць.</w:t>
      </w:r>
    </w:p>
    <w:p w:rsidR="00650BA5" w:rsidRPr="00650BA5" w:rsidRDefault="00650BA5" w:rsidP="006F38F3">
      <w:pPr>
        <w:pStyle w:val="ac"/>
        <w:shd w:val="clear" w:color="auto" w:fill="FEFEFE"/>
        <w:tabs>
          <w:tab w:val="left" w:pos="10065"/>
        </w:tabs>
        <w:spacing w:before="0" w:beforeAutospacing="0" w:after="0" w:afterAutospacing="0" w:line="360" w:lineRule="auto"/>
        <w:ind w:firstLine="567"/>
        <w:jc w:val="both"/>
        <w:rPr>
          <w:rFonts w:asciiTheme="majorBidi" w:hAnsiTheme="majorBidi" w:cstheme="majorBidi"/>
          <w:sz w:val="28"/>
          <w:szCs w:val="28"/>
        </w:rPr>
      </w:pPr>
      <w:r w:rsidRPr="006F38F3">
        <w:rPr>
          <w:rFonts w:asciiTheme="majorBidi" w:hAnsiTheme="majorBidi" w:cstheme="majorBidi"/>
          <w:b/>
          <w:bCs/>
          <w:sz w:val="28"/>
          <w:szCs w:val="28"/>
        </w:rPr>
        <w:t>Грудень 1991 р.</w:t>
      </w:r>
      <w:r w:rsidR="006F38F3">
        <w:rPr>
          <w:rFonts w:asciiTheme="majorBidi" w:hAnsiTheme="majorBidi" w:cstheme="majorBidi"/>
          <w:sz w:val="28"/>
          <w:szCs w:val="28"/>
          <w:lang w:val="uk-UA"/>
        </w:rPr>
        <w:t xml:space="preserve"> -</w:t>
      </w:r>
      <w:r w:rsidRPr="00650BA5">
        <w:rPr>
          <w:rFonts w:asciiTheme="majorBidi" w:hAnsiTheme="majorBidi" w:cstheme="majorBidi"/>
          <w:sz w:val="28"/>
          <w:szCs w:val="28"/>
        </w:rPr>
        <w:t xml:space="preserve"> </w:t>
      </w:r>
      <w:r w:rsidR="006F38F3">
        <w:rPr>
          <w:rFonts w:asciiTheme="majorBidi" w:hAnsiTheme="majorBidi" w:cstheme="majorBidi"/>
          <w:sz w:val="28"/>
          <w:szCs w:val="28"/>
          <w:lang w:val="uk-UA"/>
        </w:rPr>
        <w:t>м</w:t>
      </w:r>
      <w:r w:rsidRPr="00650BA5">
        <w:rPr>
          <w:rFonts w:asciiTheme="majorBidi" w:hAnsiTheme="majorBidi" w:cstheme="majorBidi"/>
          <w:sz w:val="28"/>
          <w:szCs w:val="28"/>
        </w:rPr>
        <w:t>іж Болга</w:t>
      </w:r>
      <w:r w:rsidR="006F38F3">
        <w:rPr>
          <w:rFonts w:asciiTheme="majorBidi" w:hAnsiTheme="majorBidi" w:cstheme="majorBidi"/>
          <w:sz w:val="28"/>
          <w:szCs w:val="28"/>
        </w:rPr>
        <w:t>рією та Україною встановлено ди</w:t>
      </w:r>
      <w:r w:rsidRPr="00650BA5">
        <w:rPr>
          <w:rFonts w:asciiTheme="majorBidi" w:hAnsiTheme="majorBidi" w:cstheme="majorBidi"/>
          <w:sz w:val="28"/>
          <w:szCs w:val="28"/>
        </w:rPr>
        <w:t>пломатичні відносини.</w:t>
      </w:r>
    </w:p>
    <w:p w:rsidR="00650BA5" w:rsidRPr="00650BA5" w:rsidRDefault="00650BA5" w:rsidP="006F38F3">
      <w:pPr>
        <w:pStyle w:val="ac"/>
        <w:shd w:val="clear" w:color="auto" w:fill="FEFEFE"/>
        <w:tabs>
          <w:tab w:val="left" w:pos="10065"/>
        </w:tabs>
        <w:spacing w:before="0" w:beforeAutospacing="0" w:after="0" w:afterAutospacing="0" w:line="360" w:lineRule="auto"/>
        <w:ind w:firstLine="567"/>
        <w:jc w:val="both"/>
        <w:rPr>
          <w:rFonts w:asciiTheme="majorBidi" w:hAnsiTheme="majorBidi" w:cstheme="majorBidi"/>
          <w:sz w:val="28"/>
          <w:szCs w:val="28"/>
        </w:rPr>
      </w:pPr>
      <w:r w:rsidRPr="006F38F3">
        <w:rPr>
          <w:rFonts w:asciiTheme="majorBidi" w:hAnsiTheme="majorBidi" w:cstheme="majorBidi"/>
          <w:b/>
          <w:bCs/>
          <w:sz w:val="28"/>
          <w:szCs w:val="28"/>
        </w:rPr>
        <w:t>1992 р.</w:t>
      </w:r>
      <w:r w:rsidR="006F38F3">
        <w:rPr>
          <w:rFonts w:asciiTheme="majorBidi" w:hAnsiTheme="majorBidi" w:cstheme="majorBidi"/>
          <w:sz w:val="28"/>
          <w:szCs w:val="28"/>
          <w:lang w:val="uk-UA"/>
        </w:rPr>
        <w:t xml:space="preserve"> -</w:t>
      </w:r>
      <w:r w:rsidRPr="00650BA5">
        <w:rPr>
          <w:rFonts w:asciiTheme="majorBidi" w:hAnsiTheme="majorBidi" w:cstheme="majorBidi"/>
          <w:sz w:val="28"/>
          <w:szCs w:val="28"/>
        </w:rPr>
        <w:t xml:space="preserve"> </w:t>
      </w:r>
      <w:r w:rsidR="006F38F3">
        <w:rPr>
          <w:rFonts w:asciiTheme="majorBidi" w:hAnsiTheme="majorBidi" w:cstheme="majorBidi"/>
          <w:sz w:val="28"/>
          <w:szCs w:val="28"/>
          <w:lang w:val="uk-UA"/>
        </w:rPr>
        <w:t>у</w:t>
      </w:r>
      <w:r w:rsidRPr="00650BA5">
        <w:rPr>
          <w:rFonts w:asciiTheme="majorBidi" w:hAnsiTheme="majorBidi" w:cstheme="majorBidi"/>
          <w:sz w:val="28"/>
          <w:szCs w:val="28"/>
        </w:rPr>
        <w:t>кладено Договір про дружбу і співробітництво між обома країнами. Створ</w:t>
      </w:r>
      <w:r w:rsidR="006F38F3">
        <w:rPr>
          <w:rFonts w:asciiTheme="majorBidi" w:hAnsiTheme="majorBidi" w:cstheme="majorBidi"/>
          <w:sz w:val="28"/>
          <w:szCs w:val="28"/>
        </w:rPr>
        <w:t>ено солідну правову базу співро</w:t>
      </w:r>
      <w:r w:rsidRPr="00650BA5">
        <w:rPr>
          <w:rFonts w:asciiTheme="majorBidi" w:hAnsiTheme="majorBidi" w:cstheme="majorBidi"/>
          <w:sz w:val="28"/>
          <w:szCs w:val="28"/>
        </w:rPr>
        <w:t>бітництва.</w:t>
      </w:r>
    </w:p>
    <w:p w:rsidR="00650BA5" w:rsidRPr="00650BA5" w:rsidRDefault="00650BA5" w:rsidP="00650BA5">
      <w:pPr>
        <w:pStyle w:val="ac"/>
        <w:shd w:val="clear" w:color="auto" w:fill="FEFEFE"/>
        <w:tabs>
          <w:tab w:val="left" w:pos="10065"/>
        </w:tabs>
        <w:spacing w:before="0" w:beforeAutospacing="0" w:after="0" w:afterAutospacing="0" w:line="360" w:lineRule="auto"/>
        <w:ind w:firstLine="567"/>
        <w:jc w:val="both"/>
        <w:rPr>
          <w:rFonts w:asciiTheme="majorBidi" w:hAnsiTheme="majorBidi" w:cstheme="majorBidi"/>
          <w:sz w:val="28"/>
          <w:szCs w:val="28"/>
        </w:rPr>
      </w:pPr>
      <w:r w:rsidRPr="006F38F3">
        <w:rPr>
          <w:rFonts w:asciiTheme="majorBidi" w:hAnsiTheme="majorBidi" w:cstheme="majorBidi"/>
          <w:b/>
          <w:bCs/>
          <w:sz w:val="28"/>
          <w:szCs w:val="28"/>
        </w:rPr>
        <w:t>Березень 1996 р.</w:t>
      </w:r>
      <w:r w:rsidR="006F38F3">
        <w:rPr>
          <w:rFonts w:asciiTheme="majorBidi" w:hAnsiTheme="majorBidi" w:cstheme="majorBidi"/>
          <w:sz w:val="28"/>
          <w:szCs w:val="28"/>
          <w:lang w:val="uk-UA"/>
        </w:rPr>
        <w:t xml:space="preserve"> -</w:t>
      </w:r>
      <w:r w:rsidR="006F38F3">
        <w:rPr>
          <w:rFonts w:asciiTheme="majorBidi" w:hAnsiTheme="majorBidi" w:cstheme="majorBidi"/>
          <w:sz w:val="28"/>
          <w:szCs w:val="28"/>
        </w:rPr>
        <w:t xml:space="preserve"> </w:t>
      </w:r>
      <w:r w:rsidR="006F38F3">
        <w:rPr>
          <w:rFonts w:asciiTheme="majorBidi" w:hAnsiTheme="majorBidi" w:cstheme="majorBidi"/>
          <w:sz w:val="28"/>
          <w:szCs w:val="28"/>
          <w:lang w:val="uk-UA"/>
        </w:rPr>
        <w:t>п</w:t>
      </w:r>
      <w:r w:rsidRPr="00650BA5">
        <w:rPr>
          <w:rFonts w:asciiTheme="majorBidi" w:hAnsiTheme="majorBidi" w:cstheme="majorBidi"/>
          <w:sz w:val="28"/>
          <w:szCs w:val="28"/>
        </w:rPr>
        <w:t>ідписано Декларацію про стратегічне партнерство між президентами України Л. Кучмою та Болгарії П. Стояновим.</w:t>
      </w:r>
    </w:p>
    <w:p w:rsidR="00650BA5" w:rsidRPr="00650BA5" w:rsidRDefault="00650BA5" w:rsidP="00650BA5">
      <w:pPr>
        <w:pStyle w:val="ac"/>
        <w:shd w:val="clear" w:color="auto" w:fill="FEFEFE"/>
        <w:tabs>
          <w:tab w:val="left" w:pos="10065"/>
        </w:tabs>
        <w:spacing w:before="0" w:beforeAutospacing="0" w:after="0" w:afterAutospacing="0" w:line="360" w:lineRule="auto"/>
        <w:ind w:firstLine="567"/>
        <w:jc w:val="both"/>
        <w:rPr>
          <w:rFonts w:asciiTheme="majorBidi" w:hAnsiTheme="majorBidi" w:cstheme="majorBidi"/>
          <w:sz w:val="28"/>
          <w:szCs w:val="28"/>
        </w:rPr>
      </w:pPr>
      <w:r w:rsidRPr="006F38F3">
        <w:rPr>
          <w:rFonts w:asciiTheme="majorBidi" w:hAnsiTheme="majorBidi" w:cstheme="majorBidi"/>
          <w:b/>
          <w:bCs/>
          <w:sz w:val="28"/>
          <w:szCs w:val="28"/>
        </w:rPr>
        <w:t>Червень 1999 р.</w:t>
      </w:r>
      <w:r w:rsidR="006F38F3">
        <w:rPr>
          <w:rFonts w:asciiTheme="majorBidi" w:hAnsiTheme="majorBidi" w:cstheme="majorBidi"/>
          <w:sz w:val="28"/>
          <w:szCs w:val="28"/>
          <w:lang w:val="uk-UA"/>
        </w:rPr>
        <w:t xml:space="preserve"> -</w:t>
      </w:r>
      <w:r w:rsidRPr="00650BA5">
        <w:rPr>
          <w:rFonts w:asciiTheme="majorBidi" w:hAnsiTheme="majorBidi" w:cstheme="majorBidi"/>
          <w:sz w:val="28"/>
          <w:szCs w:val="28"/>
        </w:rPr>
        <w:t xml:space="preserve"> Болгарський президент відвідав із дружнім візитом Київ, а в лип</w:t>
      </w:r>
      <w:r w:rsidR="006F38F3">
        <w:rPr>
          <w:rFonts w:asciiTheme="majorBidi" w:hAnsiTheme="majorBidi" w:cstheme="majorBidi"/>
          <w:sz w:val="28"/>
          <w:szCs w:val="28"/>
        </w:rPr>
        <w:t>ні цього ж року український пре</w:t>
      </w:r>
      <w:r w:rsidRPr="00650BA5">
        <w:rPr>
          <w:rFonts w:asciiTheme="majorBidi" w:hAnsiTheme="majorBidi" w:cstheme="majorBidi"/>
          <w:sz w:val="28"/>
          <w:szCs w:val="28"/>
        </w:rPr>
        <w:t>м'єр-міністр відвідав С</w:t>
      </w:r>
      <w:r w:rsidR="006F38F3">
        <w:rPr>
          <w:rFonts w:asciiTheme="majorBidi" w:hAnsiTheme="majorBidi" w:cstheme="majorBidi"/>
          <w:sz w:val="28"/>
          <w:szCs w:val="28"/>
        </w:rPr>
        <w:t>офію. Болгарсько-українські сто</w:t>
      </w:r>
      <w:r w:rsidRPr="00650BA5">
        <w:rPr>
          <w:rFonts w:asciiTheme="majorBidi" w:hAnsiTheme="majorBidi" w:cstheme="majorBidi"/>
          <w:sz w:val="28"/>
          <w:szCs w:val="28"/>
        </w:rPr>
        <w:t>сунки розвиваються досить плідно. В Україні болгарська діаспора налічує 234 тис. осіб.</w:t>
      </w:r>
    </w:p>
    <w:p w:rsidR="00650BA5" w:rsidRPr="00650BA5" w:rsidRDefault="00650BA5" w:rsidP="00650BA5">
      <w:pPr>
        <w:pStyle w:val="ac"/>
        <w:shd w:val="clear" w:color="auto" w:fill="FEFEFE"/>
        <w:tabs>
          <w:tab w:val="left" w:pos="10065"/>
        </w:tabs>
        <w:spacing w:before="0" w:beforeAutospacing="0" w:after="0" w:afterAutospacing="0" w:line="360" w:lineRule="auto"/>
        <w:ind w:firstLine="567"/>
        <w:jc w:val="both"/>
        <w:rPr>
          <w:rFonts w:asciiTheme="majorBidi" w:hAnsiTheme="majorBidi" w:cstheme="majorBidi"/>
          <w:sz w:val="28"/>
          <w:szCs w:val="28"/>
        </w:rPr>
      </w:pPr>
      <w:r w:rsidRPr="006F38F3">
        <w:rPr>
          <w:rFonts w:asciiTheme="majorBidi" w:hAnsiTheme="majorBidi" w:cstheme="majorBidi"/>
          <w:b/>
          <w:bCs/>
          <w:sz w:val="28"/>
          <w:szCs w:val="28"/>
        </w:rPr>
        <w:lastRenderedPageBreak/>
        <w:t>1999 р.</w:t>
      </w:r>
      <w:r w:rsidR="006F38F3">
        <w:rPr>
          <w:rFonts w:asciiTheme="majorBidi" w:hAnsiTheme="majorBidi" w:cstheme="majorBidi"/>
          <w:sz w:val="28"/>
          <w:szCs w:val="28"/>
          <w:lang w:val="uk-UA"/>
        </w:rPr>
        <w:t xml:space="preserve"> -</w:t>
      </w:r>
      <w:r w:rsidRPr="00650BA5">
        <w:rPr>
          <w:rFonts w:asciiTheme="majorBidi" w:hAnsiTheme="majorBidi" w:cstheme="majorBidi"/>
          <w:sz w:val="28"/>
          <w:szCs w:val="28"/>
        </w:rPr>
        <w:t xml:space="preserve"> в Одесі відкрито Центр болгарської культури.</w:t>
      </w:r>
    </w:p>
    <w:p w:rsidR="00D25243" w:rsidRPr="009B6DF3" w:rsidRDefault="007D2826" w:rsidP="009B6DF3">
      <w:pPr>
        <w:pStyle w:val="a4"/>
        <w:spacing w:after="0" w:line="360" w:lineRule="auto"/>
        <w:ind w:firstLine="720"/>
        <w:jc w:val="both"/>
        <w:rPr>
          <w:b/>
          <w:bCs/>
          <w:caps/>
          <w:szCs w:val="28"/>
          <w:lang w:val="uk-UA"/>
        </w:rPr>
      </w:pPr>
      <w:r w:rsidRPr="007D2826">
        <w:rPr>
          <w:b/>
          <w:bCs/>
          <w:caps/>
          <w:szCs w:val="28"/>
          <w:lang w:val="uk-UA"/>
        </w:rPr>
        <w:t>ТЕМА</w:t>
      </w:r>
      <w:r w:rsidR="009B6DF3">
        <w:rPr>
          <w:b/>
          <w:bCs/>
          <w:caps/>
          <w:szCs w:val="28"/>
          <w:lang w:val="uk-UA"/>
        </w:rPr>
        <w:t xml:space="preserve"> 13</w:t>
      </w:r>
      <w:r>
        <w:rPr>
          <w:b/>
          <w:bCs/>
          <w:caps/>
          <w:szCs w:val="28"/>
          <w:lang w:val="uk-UA"/>
        </w:rPr>
        <w:t>:</w:t>
      </w:r>
      <w:r w:rsidR="00D25243" w:rsidRPr="007D2826">
        <w:rPr>
          <w:b/>
          <w:bCs/>
          <w:caps/>
          <w:szCs w:val="28"/>
          <w:lang w:val="uk-UA"/>
        </w:rPr>
        <w:t xml:space="preserve"> </w:t>
      </w:r>
      <w:r>
        <w:rPr>
          <w:b/>
          <w:bCs/>
          <w:caps/>
          <w:szCs w:val="28"/>
          <w:lang w:val="uk-UA"/>
        </w:rPr>
        <w:t>«</w:t>
      </w:r>
      <w:r w:rsidR="009B6DF3" w:rsidRPr="003F693E">
        <w:rPr>
          <w:b/>
          <w:bCs/>
          <w:szCs w:val="28"/>
          <w:lang w:val="uk-UA"/>
        </w:rPr>
        <w:t xml:space="preserve">Південно-слов’янські народи в першій половині ХХ </w:t>
      </w:r>
      <w:r w:rsidR="009B6DF3">
        <w:rPr>
          <w:b/>
          <w:bCs/>
          <w:szCs w:val="28"/>
          <w:lang w:val="uk-UA"/>
        </w:rPr>
        <w:t>ст</w:t>
      </w:r>
      <w:r>
        <w:rPr>
          <w:b/>
          <w:bCs/>
          <w:szCs w:val="28"/>
          <w:lang w:val="uk-UA"/>
        </w:rPr>
        <w:t>»</w:t>
      </w:r>
    </w:p>
    <w:p w:rsidR="00ED30E5" w:rsidRDefault="00ED30E5" w:rsidP="009B6DF3">
      <w:pPr>
        <w:spacing w:line="360" w:lineRule="auto"/>
        <w:ind w:firstLine="567"/>
        <w:jc w:val="both"/>
        <w:rPr>
          <w:rFonts w:asciiTheme="majorBidi" w:hAnsiTheme="majorBidi" w:cstheme="majorBidi"/>
          <w:shd w:val="clear" w:color="auto" w:fill="FFFFFF"/>
          <w:lang w:val="uk-UA"/>
        </w:rPr>
      </w:pPr>
      <w:r>
        <w:rPr>
          <w:rFonts w:asciiTheme="majorBidi" w:hAnsiTheme="majorBidi" w:cstheme="majorBidi"/>
          <w:b/>
          <w:bCs/>
          <w:shd w:val="clear" w:color="auto" w:fill="FFFFFF"/>
          <w:lang w:val="uk-UA"/>
        </w:rPr>
        <w:t xml:space="preserve">Вид заняття: </w:t>
      </w:r>
      <w:r>
        <w:rPr>
          <w:rFonts w:asciiTheme="majorBidi" w:hAnsiTheme="majorBidi" w:cstheme="majorBidi"/>
          <w:shd w:val="clear" w:color="auto" w:fill="FFFFFF"/>
          <w:lang w:val="uk-UA"/>
        </w:rPr>
        <w:t>Лекція</w:t>
      </w:r>
    </w:p>
    <w:p w:rsidR="00ED30E5" w:rsidRDefault="00ED30E5" w:rsidP="001340BA">
      <w:pPr>
        <w:spacing w:line="360" w:lineRule="auto"/>
        <w:ind w:firstLine="567"/>
        <w:jc w:val="both"/>
        <w:rPr>
          <w:rFonts w:asciiTheme="majorBidi" w:hAnsiTheme="majorBidi" w:cstheme="majorBidi"/>
          <w:shd w:val="clear" w:color="auto" w:fill="FFFFFF"/>
          <w:lang w:val="uk-UA"/>
        </w:rPr>
      </w:pPr>
      <w:r w:rsidRPr="003473A5">
        <w:rPr>
          <w:rFonts w:asciiTheme="majorBidi" w:hAnsiTheme="majorBidi" w:cstheme="majorBidi"/>
          <w:b/>
          <w:bCs/>
          <w:shd w:val="clear" w:color="auto" w:fill="FFFFFF"/>
          <w:lang w:val="uk-UA"/>
        </w:rPr>
        <w:t>Мета:</w:t>
      </w:r>
      <w:r>
        <w:rPr>
          <w:rFonts w:asciiTheme="majorBidi" w:hAnsiTheme="majorBidi" w:cstheme="majorBidi"/>
          <w:shd w:val="clear" w:color="auto" w:fill="FFFFFF"/>
          <w:lang w:val="uk-UA"/>
        </w:rPr>
        <w:t xml:space="preserve"> Розкрити основні віхи політичного розвитку </w:t>
      </w:r>
      <w:r w:rsidR="00410BBA">
        <w:rPr>
          <w:rFonts w:asciiTheme="majorBidi" w:hAnsiTheme="majorBidi" w:cstheme="majorBidi"/>
          <w:shd w:val="clear" w:color="auto" w:fill="FFFFFF"/>
          <w:lang w:val="uk-UA"/>
        </w:rPr>
        <w:t>Сербії, Хорватії, Чорногорії, Словенії, Боснії та Герцеговини</w:t>
      </w:r>
      <w:r>
        <w:rPr>
          <w:rFonts w:asciiTheme="majorBidi" w:hAnsiTheme="majorBidi" w:cstheme="majorBidi"/>
          <w:shd w:val="clear" w:color="auto" w:fill="FFFFFF"/>
          <w:lang w:val="uk-UA"/>
        </w:rPr>
        <w:t xml:space="preserve"> </w:t>
      </w:r>
      <w:r w:rsidR="00410BBA">
        <w:rPr>
          <w:rFonts w:asciiTheme="majorBidi" w:hAnsiTheme="majorBidi" w:cstheme="majorBidi"/>
          <w:shd w:val="clear" w:color="auto" w:fill="FFFFFF"/>
          <w:lang w:val="uk-UA"/>
        </w:rPr>
        <w:t>у</w:t>
      </w:r>
      <w:r w:rsidR="001340BA">
        <w:rPr>
          <w:rFonts w:asciiTheme="majorBidi" w:hAnsiTheme="majorBidi" w:cstheme="majorBidi"/>
          <w:shd w:val="clear" w:color="auto" w:fill="FFFFFF"/>
          <w:lang w:val="uk-UA"/>
        </w:rPr>
        <w:t xml:space="preserve"> першій половині</w:t>
      </w:r>
      <w:r w:rsidR="00410BBA">
        <w:rPr>
          <w:rFonts w:asciiTheme="majorBidi" w:hAnsiTheme="majorBidi" w:cstheme="majorBidi"/>
          <w:shd w:val="clear" w:color="auto" w:fill="FFFFFF"/>
          <w:lang w:val="uk-UA"/>
        </w:rPr>
        <w:t xml:space="preserve"> ХХ</w:t>
      </w:r>
      <w:r>
        <w:rPr>
          <w:rFonts w:asciiTheme="majorBidi" w:hAnsiTheme="majorBidi" w:cstheme="majorBidi"/>
          <w:shd w:val="clear" w:color="auto" w:fill="FFFFFF"/>
          <w:lang w:val="uk-UA"/>
        </w:rPr>
        <w:t xml:space="preserve"> ст.</w:t>
      </w:r>
    </w:p>
    <w:p w:rsidR="00ED30E5" w:rsidRDefault="00ED30E5" w:rsidP="001340BA">
      <w:pPr>
        <w:spacing w:line="360" w:lineRule="auto"/>
        <w:ind w:firstLine="567"/>
        <w:jc w:val="both"/>
        <w:rPr>
          <w:rFonts w:asciiTheme="majorBidi" w:hAnsiTheme="majorBidi" w:cstheme="majorBidi"/>
          <w:shd w:val="clear" w:color="auto" w:fill="FFFFFF"/>
          <w:lang w:val="uk-UA"/>
        </w:rPr>
      </w:pPr>
      <w:r>
        <w:rPr>
          <w:rFonts w:asciiTheme="majorBidi" w:hAnsiTheme="majorBidi" w:cstheme="majorBidi"/>
          <w:shd w:val="clear" w:color="auto" w:fill="FFFFFF"/>
          <w:lang w:val="uk-UA"/>
        </w:rPr>
        <w:t xml:space="preserve">Дидактична: Усвідомити основні віхи політичного розвитку </w:t>
      </w:r>
      <w:r w:rsidR="00410BBA">
        <w:rPr>
          <w:rFonts w:asciiTheme="majorBidi" w:hAnsiTheme="majorBidi" w:cstheme="majorBidi"/>
          <w:shd w:val="clear" w:color="auto" w:fill="FFFFFF"/>
          <w:lang w:val="uk-UA"/>
        </w:rPr>
        <w:t>Сербських, Хорватських, Чорногорських, Словенських, Боснійських та Герцеговинських</w:t>
      </w:r>
      <w:r>
        <w:rPr>
          <w:rFonts w:asciiTheme="majorBidi" w:hAnsiTheme="majorBidi" w:cstheme="majorBidi"/>
          <w:shd w:val="clear" w:color="auto" w:fill="FFFFFF"/>
          <w:lang w:val="uk-UA"/>
        </w:rPr>
        <w:t xml:space="preserve"> земель в період розпаду Османської імперії та </w:t>
      </w:r>
      <w:r w:rsidR="00410BBA">
        <w:rPr>
          <w:rFonts w:asciiTheme="majorBidi" w:hAnsiTheme="majorBidi" w:cstheme="majorBidi"/>
          <w:shd w:val="clear" w:color="auto" w:fill="FFFFFF"/>
          <w:lang w:val="uk-UA"/>
        </w:rPr>
        <w:t xml:space="preserve">протягом </w:t>
      </w:r>
      <w:r w:rsidR="001340BA">
        <w:rPr>
          <w:rFonts w:asciiTheme="majorBidi" w:hAnsiTheme="majorBidi" w:cstheme="majorBidi"/>
          <w:shd w:val="clear" w:color="auto" w:fill="FFFFFF"/>
          <w:lang w:val="uk-UA"/>
        </w:rPr>
        <w:t>першої половини</w:t>
      </w:r>
      <w:r w:rsidR="00410BBA">
        <w:rPr>
          <w:rFonts w:asciiTheme="majorBidi" w:hAnsiTheme="majorBidi" w:cstheme="majorBidi"/>
          <w:shd w:val="clear" w:color="auto" w:fill="FFFFFF"/>
          <w:lang w:val="uk-UA"/>
        </w:rPr>
        <w:t xml:space="preserve"> бурхливого ХХ</w:t>
      </w:r>
      <w:r w:rsidR="001340BA">
        <w:rPr>
          <w:rFonts w:asciiTheme="majorBidi" w:hAnsiTheme="majorBidi" w:cstheme="majorBidi"/>
          <w:shd w:val="clear" w:color="auto" w:fill="FFFFFF"/>
          <w:lang w:val="uk-UA"/>
        </w:rPr>
        <w:t> </w:t>
      </w:r>
      <w:r w:rsidR="00410BBA">
        <w:rPr>
          <w:rFonts w:asciiTheme="majorBidi" w:hAnsiTheme="majorBidi" w:cstheme="majorBidi"/>
          <w:shd w:val="clear" w:color="auto" w:fill="FFFFFF"/>
          <w:lang w:val="uk-UA"/>
        </w:rPr>
        <w:t>ст</w:t>
      </w:r>
      <w:r>
        <w:rPr>
          <w:rFonts w:asciiTheme="majorBidi" w:hAnsiTheme="majorBidi" w:cstheme="majorBidi"/>
          <w:shd w:val="clear" w:color="auto" w:fill="FFFFFF"/>
          <w:lang w:val="uk-UA"/>
        </w:rPr>
        <w:t xml:space="preserve">. Ознайомитись з культурою, засвоїти особливості історичного розвитку </w:t>
      </w:r>
      <w:r w:rsidR="00410BBA">
        <w:rPr>
          <w:rFonts w:asciiTheme="majorBidi" w:hAnsiTheme="majorBidi" w:cstheme="majorBidi"/>
          <w:shd w:val="clear" w:color="auto" w:fill="FFFFFF"/>
          <w:lang w:val="uk-UA"/>
        </w:rPr>
        <w:t>Сербських, Хорватських, Чорногорських, Словенських, Боснійських та Герцеговинських народів</w:t>
      </w:r>
      <w:r>
        <w:rPr>
          <w:rFonts w:asciiTheme="majorBidi" w:hAnsiTheme="majorBidi" w:cstheme="majorBidi"/>
          <w:shd w:val="clear" w:color="auto" w:fill="FFFFFF"/>
          <w:lang w:val="uk-UA"/>
        </w:rPr>
        <w:t xml:space="preserve"> </w:t>
      </w:r>
      <w:r w:rsidR="00410BBA">
        <w:rPr>
          <w:rFonts w:asciiTheme="majorBidi" w:hAnsiTheme="majorBidi" w:cstheme="majorBidi"/>
          <w:shd w:val="clear" w:color="auto" w:fill="FFFFFF"/>
          <w:lang w:val="uk-UA"/>
        </w:rPr>
        <w:t>протягом</w:t>
      </w:r>
      <w:r w:rsidR="001340BA">
        <w:rPr>
          <w:rFonts w:asciiTheme="majorBidi" w:hAnsiTheme="majorBidi" w:cstheme="majorBidi"/>
          <w:shd w:val="clear" w:color="auto" w:fill="FFFFFF"/>
          <w:lang w:val="uk-UA"/>
        </w:rPr>
        <w:t xml:space="preserve"> першої половини</w:t>
      </w:r>
      <w:r w:rsidR="00410BBA">
        <w:rPr>
          <w:rFonts w:asciiTheme="majorBidi" w:hAnsiTheme="majorBidi" w:cstheme="majorBidi"/>
          <w:shd w:val="clear" w:color="auto" w:fill="FFFFFF"/>
          <w:lang w:val="uk-UA"/>
        </w:rPr>
        <w:t xml:space="preserve"> ХХ </w:t>
      </w:r>
      <w:r>
        <w:rPr>
          <w:rFonts w:asciiTheme="majorBidi" w:hAnsiTheme="majorBidi" w:cstheme="majorBidi"/>
          <w:shd w:val="clear" w:color="auto" w:fill="FFFFFF"/>
          <w:lang w:val="uk-UA"/>
        </w:rPr>
        <w:t>ст.</w:t>
      </w:r>
    </w:p>
    <w:p w:rsidR="00ED30E5" w:rsidRDefault="00ED30E5" w:rsidP="00ED30E5">
      <w:pPr>
        <w:spacing w:line="360" w:lineRule="auto"/>
        <w:ind w:firstLine="567"/>
        <w:jc w:val="both"/>
        <w:rPr>
          <w:rFonts w:asciiTheme="majorBidi" w:hAnsiTheme="majorBidi" w:cstheme="majorBidi"/>
          <w:shd w:val="clear" w:color="auto" w:fill="FFFFFF"/>
          <w:lang w:val="uk-UA"/>
        </w:rPr>
      </w:pPr>
      <w:r>
        <w:rPr>
          <w:rFonts w:asciiTheme="majorBidi" w:hAnsiTheme="majorBidi" w:cstheme="majorBidi"/>
          <w:shd w:val="clear" w:color="auto" w:fill="FFFFFF"/>
          <w:lang w:val="uk-UA"/>
        </w:rPr>
        <w:t>Виховна: викликати почуття поваги, інтересу до історії південних слов’ян.</w:t>
      </w:r>
    </w:p>
    <w:p w:rsidR="00ED30E5" w:rsidRDefault="00ED30E5" w:rsidP="00ED30E5">
      <w:pPr>
        <w:spacing w:line="360" w:lineRule="auto"/>
        <w:ind w:firstLine="567"/>
        <w:jc w:val="both"/>
        <w:rPr>
          <w:rFonts w:asciiTheme="majorBidi" w:hAnsiTheme="majorBidi" w:cstheme="majorBidi"/>
          <w:shd w:val="clear" w:color="auto" w:fill="FFFFFF"/>
          <w:lang w:val="uk-UA"/>
        </w:rPr>
      </w:pPr>
      <w:r>
        <w:rPr>
          <w:rFonts w:asciiTheme="majorBidi" w:hAnsiTheme="majorBidi" w:cstheme="majorBidi"/>
          <w:shd w:val="clear" w:color="auto" w:fill="FFFFFF"/>
          <w:lang w:val="uk-UA"/>
        </w:rPr>
        <w:t xml:space="preserve">Література: </w:t>
      </w:r>
    </w:p>
    <w:p w:rsidR="00410BBA" w:rsidRPr="00410BBA" w:rsidRDefault="00410BBA" w:rsidP="00137EFE">
      <w:pPr>
        <w:pStyle w:val="ac"/>
        <w:numPr>
          <w:ilvl w:val="0"/>
          <w:numId w:val="142"/>
        </w:numPr>
        <w:shd w:val="clear" w:color="auto" w:fill="FFFFFF"/>
        <w:spacing w:before="0" w:beforeAutospacing="0" w:after="0" w:afterAutospacing="0" w:line="360" w:lineRule="auto"/>
        <w:ind w:right="150"/>
        <w:jc w:val="both"/>
        <w:rPr>
          <w:rFonts w:asciiTheme="majorBidi" w:hAnsiTheme="majorBidi" w:cstheme="majorBidi"/>
          <w:sz w:val="28"/>
          <w:szCs w:val="28"/>
          <w:lang w:val="uk-UA"/>
        </w:rPr>
      </w:pPr>
      <w:r w:rsidRPr="00410BBA">
        <w:rPr>
          <w:rFonts w:asciiTheme="majorBidi" w:hAnsiTheme="majorBidi" w:cstheme="majorBidi"/>
          <w:sz w:val="28"/>
          <w:szCs w:val="28"/>
          <w:lang w:val="uk-UA"/>
        </w:rPr>
        <w:t>Бейліс О. С. Новітня історія Югославії (1918-1974 рр.). – Львів, 1975.</w:t>
      </w:r>
    </w:p>
    <w:p w:rsidR="00410BBA" w:rsidRPr="00410BBA" w:rsidRDefault="00410BBA" w:rsidP="00137EFE">
      <w:pPr>
        <w:pStyle w:val="ac"/>
        <w:numPr>
          <w:ilvl w:val="0"/>
          <w:numId w:val="142"/>
        </w:numPr>
        <w:shd w:val="clear" w:color="auto" w:fill="FFFFFF"/>
        <w:spacing w:before="0" w:beforeAutospacing="0" w:after="0" w:afterAutospacing="0" w:line="360" w:lineRule="auto"/>
        <w:ind w:right="150"/>
        <w:jc w:val="both"/>
        <w:rPr>
          <w:rFonts w:asciiTheme="majorBidi" w:hAnsiTheme="majorBidi" w:cstheme="majorBidi"/>
          <w:sz w:val="28"/>
          <w:szCs w:val="28"/>
          <w:lang w:val="uk-UA"/>
        </w:rPr>
      </w:pPr>
      <w:r w:rsidRPr="00410BBA">
        <w:rPr>
          <w:rFonts w:asciiTheme="majorBidi" w:hAnsiTheme="majorBidi" w:cstheme="majorBidi"/>
          <w:sz w:val="28"/>
          <w:szCs w:val="28"/>
        </w:rPr>
        <w:t>Болгария в ХХ веке: Очерки политической истории / Под ред. Е. Л. Валевой. – М.: Наука, 2003. – 463 с.</w:t>
      </w:r>
    </w:p>
    <w:p w:rsidR="00410BBA" w:rsidRPr="00410BBA" w:rsidRDefault="00410BBA" w:rsidP="00137EFE">
      <w:pPr>
        <w:pStyle w:val="ac"/>
        <w:numPr>
          <w:ilvl w:val="0"/>
          <w:numId w:val="142"/>
        </w:numPr>
        <w:shd w:val="clear" w:color="auto" w:fill="FFFFFF"/>
        <w:spacing w:before="0" w:beforeAutospacing="0" w:after="0" w:afterAutospacing="0" w:line="360" w:lineRule="auto"/>
        <w:ind w:right="150"/>
        <w:jc w:val="both"/>
        <w:rPr>
          <w:rFonts w:asciiTheme="majorBidi" w:hAnsiTheme="majorBidi" w:cstheme="majorBidi"/>
          <w:sz w:val="28"/>
          <w:szCs w:val="28"/>
          <w:lang w:val="uk-UA"/>
        </w:rPr>
      </w:pPr>
      <w:r w:rsidRPr="00410BBA">
        <w:rPr>
          <w:rFonts w:asciiTheme="majorBidi" w:hAnsiTheme="majorBidi" w:cstheme="majorBidi"/>
          <w:sz w:val="28"/>
          <w:szCs w:val="28"/>
          <w:shd w:val="clear" w:color="auto" w:fill="FFFFFF"/>
        </w:rPr>
        <w:t>Віперман В. Європейський фашизм: Порівняльний аналіз (1922-1982). – К.: Дух і літера, 2008. – 273 с.</w:t>
      </w:r>
    </w:p>
    <w:p w:rsidR="00410BBA" w:rsidRPr="00410BBA" w:rsidRDefault="00410BBA" w:rsidP="00137EFE">
      <w:pPr>
        <w:pStyle w:val="ac"/>
        <w:numPr>
          <w:ilvl w:val="0"/>
          <w:numId w:val="142"/>
        </w:numPr>
        <w:shd w:val="clear" w:color="auto" w:fill="FFFFFF"/>
        <w:spacing w:before="0" w:beforeAutospacing="0" w:after="0" w:afterAutospacing="0" w:line="360" w:lineRule="auto"/>
        <w:ind w:right="150"/>
        <w:jc w:val="both"/>
        <w:rPr>
          <w:rFonts w:asciiTheme="majorBidi" w:hAnsiTheme="majorBidi" w:cstheme="majorBidi"/>
          <w:sz w:val="28"/>
          <w:szCs w:val="28"/>
        </w:rPr>
      </w:pPr>
      <w:r w:rsidRPr="00410BBA">
        <w:rPr>
          <w:rFonts w:asciiTheme="majorBidi" w:hAnsiTheme="majorBidi" w:cstheme="majorBidi"/>
          <w:sz w:val="28"/>
          <w:szCs w:val="28"/>
        </w:rPr>
        <w:t>Джурич М. М. Образование многонационального государства Югославии, 1918-1921. – М., 1970.</w:t>
      </w:r>
    </w:p>
    <w:p w:rsidR="00410BBA" w:rsidRPr="00410BBA" w:rsidRDefault="00410BBA" w:rsidP="00137EFE">
      <w:pPr>
        <w:pStyle w:val="ac"/>
        <w:numPr>
          <w:ilvl w:val="0"/>
          <w:numId w:val="142"/>
        </w:numPr>
        <w:shd w:val="clear" w:color="auto" w:fill="FFFFFF"/>
        <w:spacing w:before="0" w:beforeAutospacing="0" w:after="0" w:afterAutospacing="0" w:line="360" w:lineRule="auto"/>
        <w:ind w:right="150"/>
        <w:jc w:val="both"/>
        <w:rPr>
          <w:rFonts w:asciiTheme="majorBidi" w:hAnsiTheme="majorBidi" w:cstheme="majorBidi"/>
          <w:sz w:val="28"/>
          <w:szCs w:val="28"/>
          <w:lang w:val="uk-UA"/>
        </w:rPr>
      </w:pPr>
      <w:r w:rsidRPr="00410BBA">
        <w:rPr>
          <w:rFonts w:asciiTheme="majorBidi" w:hAnsiTheme="majorBidi" w:cstheme="majorBidi"/>
          <w:sz w:val="28"/>
          <w:szCs w:val="28"/>
        </w:rPr>
        <w:t>Исламов Т. М., Пушкаш А. И., Шушарин В. П. История Венгрии. – М.: Наука, 1991. – 608 с.</w:t>
      </w:r>
    </w:p>
    <w:p w:rsidR="00410BBA" w:rsidRPr="00410BBA" w:rsidRDefault="00410BBA" w:rsidP="00137EFE">
      <w:pPr>
        <w:pStyle w:val="ac"/>
        <w:numPr>
          <w:ilvl w:val="0"/>
          <w:numId w:val="142"/>
        </w:numPr>
        <w:shd w:val="clear" w:color="auto" w:fill="FFFFFF"/>
        <w:spacing w:before="0" w:beforeAutospacing="0" w:after="0" w:afterAutospacing="0" w:line="360" w:lineRule="auto"/>
        <w:ind w:right="150"/>
        <w:jc w:val="both"/>
        <w:rPr>
          <w:rFonts w:asciiTheme="majorBidi" w:hAnsiTheme="majorBidi" w:cstheme="majorBidi"/>
          <w:sz w:val="28"/>
          <w:szCs w:val="28"/>
          <w:lang w:val="uk-UA"/>
        </w:rPr>
      </w:pPr>
      <w:r w:rsidRPr="00410BBA">
        <w:rPr>
          <w:rFonts w:asciiTheme="majorBidi" w:hAnsiTheme="majorBidi" w:cstheme="majorBidi"/>
          <w:sz w:val="28"/>
          <w:szCs w:val="28"/>
          <w:shd w:val="clear" w:color="auto" w:fill="FFFFFF"/>
        </w:rPr>
        <w:t>История Румынии / Под ред. И. Болован, И.-А. Поп. – М.: Весь мир, 2005. – 680 с.</w:t>
      </w:r>
    </w:p>
    <w:p w:rsidR="00410BBA" w:rsidRPr="00410BBA" w:rsidRDefault="00410BBA" w:rsidP="00137EFE">
      <w:pPr>
        <w:pStyle w:val="ac"/>
        <w:numPr>
          <w:ilvl w:val="0"/>
          <w:numId w:val="142"/>
        </w:numPr>
        <w:shd w:val="clear" w:color="auto" w:fill="FFFFFF"/>
        <w:spacing w:before="0" w:beforeAutospacing="0" w:after="0" w:afterAutospacing="0" w:line="360" w:lineRule="auto"/>
        <w:ind w:right="150"/>
        <w:jc w:val="both"/>
        <w:rPr>
          <w:rFonts w:asciiTheme="majorBidi" w:hAnsiTheme="majorBidi" w:cstheme="majorBidi"/>
          <w:sz w:val="28"/>
          <w:szCs w:val="28"/>
        </w:rPr>
      </w:pPr>
      <w:r w:rsidRPr="00410BBA">
        <w:rPr>
          <w:rFonts w:asciiTheme="majorBidi" w:hAnsiTheme="majorBidi" w:cstheme="majorBidi"/>
          <w:sz w:val="28"/>
          <w:szCs w:val="28"/>
        </w:rPr>
        <w:t>Контлер Л. История Венгрии. – М.: Весь мир, 2002. – 656 с.</w:t>
      </w:r>
    </w:p>
    <w:p w:rsidR="00410BBA" w:rsidRPr="00410BBA" w:rsidRDefault="00410BBA" w:rsidP="00137EFE">
      <w:pPr>
        <w:pStyle w:val="ac"/>
        <w:numPr>
          <w:ilvl w:val="0"/>
          <w:numId w:val="142"/>
        </w:numPr>
        <w:shd w:val="clear" w:color="auto" w:fill="FFFFFF"/>
        <w:spacing w:before="0" w:beforeAutospacing="0" w:after="0" w:afterAutospacing="0" w:line="360" w:lineRule="auto"/>
        <w:ind w:right="150"/>
        <w:jc w:val="both"/>
        <w:rPr>
          <w:rFonts w:asciiTheme="majorBidi" w:hAnsiTheme="majorBidi" w:cstheme="majorBidi"/>
          <w:sz w:val="28"/>
          <w:szCs w:val="28"/>
        </w:rPr>
      </w:pPr>
      <w:r w:rsidRPr="00410BBA">
        <w:rPr>
          <w:rFonts w:asciiTheme="majorBidi" w:hAnsiTheme="majorBidi" w:cstheme="majorBidi"/>
          <w:sz w:val="28"/>
          <w:szCs w:val="28"/>
        </w:rPr>
        <w:t>Краткая история Болгарии / Под ред. Г. Г. Литаврина. – М.: Наука, 1987.</w:t>
      </w:r>
    </w:p>
    <w:p w:rsidR="00410BBA" w:rsidRPr="00410BBA" w:rsidRDefault="00410BBA" w:rsidP="00137EFE">
      <w:pPr>
        <w:pStyle w:val="ac"/>
        <w:numPr>
          <w:ilvl w:val="0"/>
          <w:numId w:val="142"/>
        </w:numPr>
        <w:shd w:val="clear" w:color="auto" w:fill="FFFFFF"/>
        <w:spacing w:before="0" w:beforeAutospacing="0" w:after="0" w:afterAutospacing="0" w:line="360" w:lineRule="auto"/>
        <w:ind w:right="150"/>
        <w:jc w:val="both"/>
        <w:rPr>
          <w:rFonts w:asciiTheme="majorBidi" w:hAnsiTheme="majorBidi" w:cstheme="majorBidi"/>
          <w:sz w:val="28"/>
          <w:szCs w:val="28"/>
        </w:rPr>
      </w:pPr>
      <w:r w:rsidRPr="00410BBA">
        <w:rPr>
          <w:rFonts w:asciiTheme="majorBidi" w:hAnsiTheme="majorBidi" w:cstheme="majorBidi"/>
          <w:sz w:val="28"/>
          <w:szCs w:val="28"/>
        </w:rPr>
        <w:t>Писарев Ю. А. Образование Югославского государства. – М., 1975.</w:t>
      </w:r>
    </w:p>
    <w:p w:rsidR="00410BBA" w:rsidRPr="00410BBA" w:rsidRDefault="00410BBA" w:rsidP="00137EFE">
      <w:pPr>
        <w:pStyle w:val="ac"/>
        <w:numPr>
          <w:ilvl w:val="0"/>
          <w:numId w:val="142"/>
        </w:numPr>
        <w:shd w:val="clear" w:color="auto" w:fill="FFFFFF"/>
        <w:spacing w:before="0" w:beforeAutospacing="0" w:after="0" w:afterAutospacing="0" w:line="360" w:lineRule="auto"/>
        <w:ind w:right="150"/>
        <w:jc w:val="both"/>
        <w:rPr>
          <w:rFonts w:asciiTheme="majorBidi" w:hAnsiTheme="majorBidi" w:cstheme="majorBidi"/>
          <w:sz w:val="28"/>
          <w:szCs w:val="28"/>
        </w:rPr>
      </w:pPr>
      <w:r w:rsidRPr="00410BBA">
        <w:rPr>
          <w:rFonts w:asciiTheme="majorBidi" w:hAnsiTheme="majorBidi" w:cstheme="majorBidi"/>
          <w:sz w:val="28"/>
          <w:szCs w:val="28"/>
        </w:rPr>
        <w:t>Ротшильд Д. Східно-Центральна Європа між двома світовими війнами. – К.: Мегатайп, 2001. – 496 с.</w:t>
      </w:r>
    </w:p>
    <w:p w:rsidR="00410BBA" w:rsidRPr="00410BBA" w:rsidRDefault="00410BBA" w:rsidP="00137EFE">
      <w:pPr>
        <w:pStyle w:val="ac"/>
        <w:numPr>
          <w:ilvl w:val="0"/>
          <w:numId w:val="142"/>
        </w:numPr>
        <w:shd w:val="clear" w:color="auto" w:fill="FFFFFF"/>
        <w:spacing w:before="0" w:beforeAutospacing="0" w:after="0" w:afterAutospacing="0" w:line="360" w:lineRule="auto"/>
        <w:ind w:right="150"/>
        <w:jc w:val="both"/>
        <w:rPr>
          <w:rFonts w:asciiTheme="majorBidi" w:hAnsiTheme="majorBidi" w:cstheme="majorBidi"/>
          <w:sz w:val="28"/>
          <w:szCs w:val="28"/>
        </w:rPr>
      </w:pPr>
      <w:r w:rsidRPr="00410BBA">
        <w:rPr>
          <w:rFonts w:asciiTheme="majorBidi" w:hAnsiTheme="majorBidi" w:cstheme="majorBidi"/>
          <w:sz w:val="28"/>
          <w:szCs w:val="28"/>
        </w:rPr>
        <w:lastRenderedPageBreak/>
        <w:t>Яровий В. І. Історія західних і південних слов'ян у ХХ ст. – К.: Либідь, 1996. – 416 с.</w:t>
      </w:r>
    </w:p>
    <w:p w:rsidR="00ED30E5" w:rsidRDefault="00ED30E5" w:rsidP="00ED30E5">
      <w:pPr>
        <w:spacing w:line="360" w:lineRule="auto"/>
        <w:ind w:firstLine="567"/>
        <w:jc w:val="both"/>
        <w:rPr>
          <w:rFonts w:asciiTheme="majorBidi" w:hAnsiTheme="majorBidi" w:cstheme="majorBidi"/>
          <w:shd w:val="clear" w:color="auto" w:fill="FFFFFF"/>
          <w:lang w:val="uk-UA"/>
        </w:rPr>
      </w:pPr>
      <w:r>
        <w:rPr>
          <w:rFonts w:asciiTheme="majorBidi" w:hAnsiTheme="majorBidi" w:cstheme="majorBidi"/>
          <w:shd w:val="clear" w:color="auto" w:fill="FFFFFF"/>
          <w:lang w:val="uk-UA"/>
        </w:rPr>
        <w:t>План лекційного заняття:</w:t>
      </w:r>
    </w:p>
    <w:p w:rsidR="00410BBA" w:rsidRPr="003F693E" w:rsidRDefault="00410BBA" w:rsidP="00410BBA">
      <w:pPr>
        <w:widowControl w:val="0"/>
        <w:spacing w:line="360" w:lineRule="auto"/>
        <w:jc w:val="both"/>
        <w:rPr>
          <w:szCs w:val="28"/>
          <w:lang w:val="uk-UA"/>
        </w:rPr>
      </w:pPr>
      <w:r w:rsidRPr="003F693E">
        <w:rPr>
          <w:szCs w:val="28"/>
          <w:lang w:val="uk-UA"/>
        </w:rPr>
        <w:t>Південно-слов’янські країни в часи першої світової війни. Сербія в роки Першої світової війни. Сараєвськ</w:t>
      </w:r>
      <w:r>
        <w:rPr>
          <w:szCs w:val="28"/>
          <w:lang w:val="uk-UA"/>
        </w:rPr>
        <w:t>ий</w:t>
      </w:r>
      <w:r w:rsidRPr="003F693E">
        <w:rPr>
          <w:szCs w:val="28"/>
          <w:lang w:val="uk-UA"/>
        </w:rPr>
        <w:t xml:space="preserve"> замах. Хід військових дій в 1914-1915 рр. Окупація Сербії і Чорногорії. Плани рішення південнослов'янської питання в роки війни. Програма М. Пашіча. Південнослов'янські народи Австро-Угорщини. Югославянськие комітет. Корфской декларація 1917 р. Національно-визвольний рух південнослов'янських народів Австро-Угорщини в 1917-1918 рр. Прорив Салонікської фронту і крах монархії Габсбургів. Народне віче в Загребі. Проголошення Держави словенців, хорватів і сербів (жовтень 1918 р.). Південно-слов’янські народи у міжвоєнний період. Політичний розвиток Королівства сербів, хорватів і словенців (СХС) з 1 грудня 1918 по 1928 рр. Утворення унітарної держави південно-слов’янських народів. Складання політичної системи. Парламентські вибори 1920 р. Заборона КПЮ. Видовданская Конституція 1921 р. Міжнаціональні відносини. Сербсько-хорватське протистояння. Створення Селянсько-демократичної коаліції в Хорватії. Вбивство С. Радича. У пошуках політичної стабілізації (1929-1941 рр.). Підписання Троїстого пакту в березні 1941</w:t>
      </w:r>
      <w:r>
        <w:rPr>
          <w:szCs w:val="28"/>
          <w:lang w:val="uk-UA"/>
        </w:rPr>
        <w:t> </w:t>
      </w:r>
      <w:r w:rsidRPr="003F693E">
        <w:rPr>
          <w:szCs w:val="28"/>
          <w:lang w:val="uk-UA"/>
        </w:rPr>
        <w:t>р. Укладення договору про дружбу і ненапад з СРСР. Південнослов’янські народи в роки Другої світової війни. Звільнення країни. Югославія в перші повоєнні роки. Перемога сил комуністичної орієнтації. Соціально-економічні та політичні перетворення. Конституції 1946 р і закріплення федеративного устрою Югославії. Зовнішньополітичні ініціативи: плани Балканської федерації, Трієст. Радянсько-югославський конфлікт 1948 Ізоляція Югославії країнами соціалістичної орієнтації. Розробка та реалізація моделі самоуправленческого соціалізму. Конституційний закон 1953</w:t>
      </w:r>
      <w:r w:rsidR="00CA4338">
        <w:rPr>
          <w:szCs w:val="28"/>
          <w:lang w:val="uk-UA"/>
        </w:rPr>
        <w:t xml:space="preserve"> р.</w:t>
      </w:r>
      <w:r w:rsidRPr="003F693E">
        <w:rPr>
          <w:szCs w:val="28"/>
          <w:lang w:val="uk-UA"/>
        </w:rPr>
        <w:t xml:space="preserve"> Політичні репресії. Справа М.</w:t>
      </w:r>
      <w:r>
        <w:rPr>
          <w:szCs w:val="28"/>
          <w:lang w:val="uk-UA"/>
        </w:rPr>
        <w:t> </w:t>
      </w:r>
      <w:r w:rsidRPr="003F693E">
        <w:rPr>
          <w:szCs w:val="28"/>
          <w:lang w:val="uk-UA"/>
        </w:rPr>
        <w:t>Джіласа.</w:t>
      </w:r>
    </w:p>
    <w:p w:rsidR="00ED30E5" w:rsidRDefault="00ED30E5" w:rsidP="00ED30E5">
      <w:pPr>
        <w:spacing w:line="360" w:lineRule="auto"/>
        <w:ind w:firstLine="567"/>
        <w:jc w:val="both"/>
        <w:rPr>
          <w:rFonts w:asciiTheme="majorBidi" w:hAnsiTheme="majorBidi" w:cstheme="majorBidi"/>
          <w:shd w:val="clear" w:color="auto" w:fill="FFFFFF"/>
          <w:lang w:val="uk-UA"/>
        </w:rPr>
      </w:pPr>
      <w:r>
        <w:rPr>
          <w:rFonts w:asciiTheme="majorBidi" w:hAnsiTheme="majorBidi" w:cstheme="majorBidi"/>
          <w:shd w:val="clear" w:color="auto" w:fill="FFFFFF"/>
          <w:lang w:val="uk-UA"/>
        </w:rPr>
        <w:t>Зміст лекції:</w:t>
      </w:r>
    </w:p>
    <w:p w:rsidR="00D25243" w:rsidRPr="007D2826" w:rsidRDefault="00D25243" w:rsidP="007D2826">
      <w:pPr>
        <w:widowControl w:val="0"/>
        <w:ind w:firstLine="567"/>
        <w:jc w:val="both"/>
        <w:rPr>
          <w:i/>
          <w:iCs/>
          <w:szCs w:val="28"/>
          <w:lang w:val="uk-UA"/>
        </w:rPr>
      </w:pPr>
    </w:p>
    <w:p w:rsidR="00BF6127" w:rsidRDefault="00BF6127" w:rsidP="00556006">
      <w:pPr>
        <w:spacing w:line="360" w:lineRule="auto"/>
        <w:ind w:firstLine="567"/>
        <w:jc w:val="both"/>
        <w:rPr>
          <w:rFonts w:asciiTheme="majorBidi" w:hAnsiTheme="majorBidi" w:cstheme="majorBidi"/>
          <w:b/>
          <w:bCs/>
          <w:szCs w:val="28"/>
          <w:shd w:val="clear" w:color="auto" w:fill="FFFFFF"/>
          <w:lang w:val="uk-UA"/>
        </w:rPr>
      </w:pPr>
      <w:r w:rsidRPr="00F75A7F">
        <w:rPr>
          <w:rFonts w:asciiTheme="majorBidi" w:hAnsiTheme="majorBidi" w:cstheme="majorBidi"/>
          <w:b/>
          <w:bCs/>
          <w:szCs w:val="28"/>
          <w:shd w:val="clear" w:color="auto" w:fill="FFFFFF"/>
          <w:lang w:val="uk-UA"/>
        </w:rPr>
        <w:t>П</w:t>
      </w:r>
      <w:r w:rsidRPr="00CA4338">
        <w:rPr>
          <w:rFonts w:asciiTheme="majorBidi" w:hAnsiTheme="majorBidi" w:cstheme="majorBidi"/>
          <w:b/>
          <w:bCs/>
          <w:szCs w:val="28"/>
          <w:shd w:val="clear" w:color="auto" w:fill="FFFFFF"/>
          <w:lang w:val="uk-UA"/>
        </w:rPr>
        <w:t xml:space="preserve">очаток </w:t>
      </w:r>
      <w:r w:rsidRPr="00F75A7F">
        <w:rPr>
          <w:rFonts w:asciiTheme="majorBidi" w:hAnsiTheme="majorBidi" w:cstheme="majorBidi"/>
          <w:b/>
          <w:bCs/>
          <w:szCs w:val="28"/>
          <w:shd w:val="clear" w:color="auto" w:fill="FFFFFF"/>
        </w:rPr>
        <w:t>XX</w:t>
      </w:r>
      <w:r w:rsidRPr="00CA4338">
        <w:rPr>
          <w:rFonts w:asciiTheme="majorBidi" w:hAnsiTheme="majorBidi" w:cstheme="majorBidi"/>
          <w:b/>
          <w:bCs/>
          <w:szCs w:val="28"/>
          <w:shd w:val="clear" w:color="auto" w:fill="FFFFFF"/>
          <w:lang w:val="uk-UA"/>
        </w:rPr>
        <w:t xml:space="preserve"> ст.</w:t>
      </w:r>
      <w:r>
        <w:rPr>
          <w:rFonts w:asciiTheme="majorBidi" w:hAnsiTheme="majorBidi" w:cstheme="majorBidi"/>
          <w:szCs w:val="28"/>
          <w:shd w:val="clear" w:color="auto" w:fill="FFFFFF"/>
          <w:lang w:val="uk-UA"/>
        </w:rPr>
        <w:t xml:space="preserve"> - К</w:t>
      </w:r>
      <w:r w:rsidRPr="00CA4338">
        <w:rPr>
          <w:rFonts w:asciiTheme="majorBidi" w:hAnsiTheme="majorBidi" w:cstheme="majorBidi"/>
          <w:szCs w:val="28"/>
          <w:shd w:val="clear" w:color="auto" w:fill="FFFFFF"/>
          <w:lang w:val="uk-UA"/>
        </w:rPr>
        <w:t>оролівство Сербія на охоплювало лише частину сербських етнічних земель, і чимало його мешканців вважало наг</w:t>
      </w:r>
      <w:r w:rsidRPr="0075035D">
        <w:rPr>
          <w:rFonts w:asciiTheme="majorBidi" w:hAnsiTheme="majorBidi" w:cstheme="majorBidi"/>
          <w:szCs w:val="28"/>
          <w:shd w:val="clear" w:color="auto" w:fill="FFFFFF"/>
          <w:lang w:val="uk-UA"/>
        </w:rPr>
        <w:t xml:space="preserve">альним завданням свого </w:t>
      </w:r>
      <w:r w:rsidRPr="0075035D">
        <w:rPr>
          <w:rFonts w:asciiTheme="majorBidi" w:hAnsiTheme="majorBidi" w:cstheme="majorBidi"/>
          <w:szCs w:val="28"/>
          <w:shd w:val="clear" w:color="auto" w:fill="FFFFFF"/>
          <w:lang w:val="uk-UA"/>
        </w:rPr>
        <w:lastRenderedPageBreak/>
        <w:t xml:space="preserve">народу об´єднати всі території, заселені сербами, навколо Белграду. </w:t>
      </w:r>
      <w:r w:rsidRPr="00F75A7F">
        <w:rPr>
          <w:rFonts w:asciiTheme="majorBidi" w:hAnsiTheme="majorBidi" w:cstheme="majorBidi"/>
          <w:szCs w:val="28"/>
          <w:shd w:val="clear" w:color="auto" w:fill="FFFFFF"/>
        </w:rPr>
        <w:t>Державні плани такого об´єднання існували ще з 40-х pp. XIX ст.</w:t>
      </w:r>
    </w:p>
    <w:p w:rsidR="00556006" w:rsidRDefault="00556006" w:rsidP="00556006">
      <w:pPr>
        <w:spacing w:line="360" w:lineRule="auto"/>
        <w:ind w:firstLine="567"/>
        <w:jc w:val="both"/>
        <w:rPr>
          <w:rFonts w:asciiTheme="majorBidi" w:hAnsiTheme="majorBidi" w:cstheme="majorBidi"/>
          <w:szCs w:val="28"/>
          <w:shd w:val="clear" w:color="auto" w:fill="FFFFFF"/>
          <w:lang w:val="uk-UA"/>
        </w:rPr>
      </w:pPr>
      <w:r w:rsidRPr="00556006">
        <w:rPr>
          <w:rFonts w:asciiTheme="majorBidi" w:hAnsiTheme="majorBidi" w:cstheme="majorBidi"/>
          <w:b/>
          <w:bCs/>
          <w:szCs w:val="28"/>
          <w:shd w:val="clear" w:color="auto" w:fill="FFFFFF"/>
          <w:lang w:val="uk-UA"/>
        </w:rPr>
        <w:t>1908 р.</w:t>
      </w:r>
      <w:r w:rsidRPr="00556006">
        <w:rPr>
          <w:rFonts w:asciiTheme="majorBidi" w:hAnsiTheme="majorBidi" w:cstheme="majorBidi"/>
          <w:szCs w:val="28"/>
          <w:shd w:val="clear" w:color="auto" w:fill="FFFFFF"/>
          <w:lang w:val="uk-UA"/>
        </w:rPr>
        <w:t xml:space="preserve"> - анексія Боснії і Герцеговини офіційним Віднем, котра закреслила сподівання представників хорватської еліти на об´єднання провінції з хорватськими землями у складі Австро- Угорщини і помітно похитнула австрофільські ілюзії в її середовищі</w:t>
      </w:r>
      <w:r w:rsidR="00262309">
        <w:rPr>
          <w:rFonts w:asciiTheme="majorBidi" w:hAnsiTheme="majorBidi" w:cstheme="majorBidi"/>
          <w:szCs w:val="28"/>
          <w:shd w:val="clear" w:color="auto" w:fill="FFFFFF"/>
          <w:lang w:val="uk-UA"/>
        </w:rPr>
        <w:t>.</w:t>
      </w:r>
    </w:p>
    <w:p w:rsidR="00262309" w:rsidRDefault="00262309" w:rsidP="00262309">
      <w:pPr>
        <w:spacing w:line="360" w:lineRule="auto"/>
        <w:ind w:firstLine="567"/>
        <w:jc w:val="both"/>
        <w:rPr>
          <w:rFonts w:asciiTheme="majorBidi" w:hAnsiTheme="majorBidi" w:cstheme="majorBidi"/>
          <w:color w:val="000000"/>
          <w:szCs w:val="28"/>
          <w:shd w:val="clear" w:color="auto" w:fill="FFFFFF"/>
          <w:lang w:val="uk-UA"/>
        </w:rPr>
      </w:pPr>
      <w:r w:rsidRPr="00262309">
        <w:rPr>
          <w:rFonts w:asciiTheme="majorBidi" w:hAnsiTheme="majorBidi" w:cstheme="majorBidi"/>
          <w:b/>
          <w:bCs/>
          <w:color w:val="000000"/>
          <w:szCs w:val="28"/>
          <w:shd w:val="clear" w:color="auto" w:fill="FFFFFF"/>
          <w:lang w:val="uk-UA"/>
        </w:rPr>
        <w:t>1908-1909 рр.</w:t>
      </w:r>
      <w:r w:rsidRPr="00262309">
        <w:rPr>
          <w:rFonts w:asciiTheme="majorBidi" w:hAnsiTheme="majorBidi" w:cstheme="majorBidi"/>
          <w:color w:val="000000"/>
          <w:szCs w:val="28"/>
          <w:shd w:val="clear" w:color="auto" w:fill="FFFFFF"/>
          <w:lang w:val="uk-UA"/>
        </w:rPr>
        <w:t xml:space="preserve"> – боснійська криза.</w:t>
      </w:r>
    </w:p>
    <w:p w:rsidR="00262309" w:rsidRPr="00262309" w:rsidRDefault="00262309" w:rsidP="00262309">
      <w:pPr>
        <w:spacing w:line="360" w:lineRule="auto"/>
        <w:ind w:firstLine="567"/>
        <w:jc w:val="both"/>
        <w:rPr>
          <w:rFonts w:asciiTheme="majorBidi" w:hAnsiTheme="majorBidi" w:cstheme="majorBidi"/>
          <w:szCs w:val="28"/>
          <w:shd w:val="clear" w:color="auto" w:fill="FFFFFF"/>
          <w:lang w:val="uk-UA"/>
        </w:rPr>
      </w:pPr>
      <w:r w:rsidRPr="00262309">
        <w:rPr>
          <w:rFonts w:asciiTheme="majorBidi" w:hAnsiTheme="majorBidi" w:cstheme="majorBidi"/>
          <w:b/>
          <w:bCs/>
          <w:color w:val="000000"/>
          <w:szCs w:val="28"/>
          <w:shd w:val="clear" w:color="auto" w:fill="FFFFFF"/>
        </w:rPr>
        <w:t>1908 р.</w:t>
      </w:r>
      <w:r w:rsidRPr="00262309">
        <w:rPr>
          <w:rFonts w:asciiTheme="majorBidi" w:hAnsiTheme="majorBidi" w:cstheme="majorBidi"/>
          <w:color w:val="000000"/>
          <w:szCs w:val="28"/>
          <w:shd w:val="clear" w:color="auto" w:fill="FFFFFF"/>
          <w:lang w:val="uk-UA"/>
        </w:rPr>
        <w:t xml:space="preserve"> - Австро-Угорська</w:t>
      </w:r>
      <w:r w:rsidRPr="00262309">
        <w:rPr>
          <w:rFonts w:asciiTheme="majorBidi" w:hAnsiTheme="majorBidi" w:cstheme="majorBidi"/>
          <w:color w:val="000000"/>
          <w:szCs w:val="28"/>
          <w:shd w:val="clear" w:color="auto" w:fill="FFFFFF"/>
        </w:rPr>
        <w:t xml:space="preserve"> імперія</w:t>
      </w:r>
      <w:r w:rsidRPr="00262309">
        <w:rPr>
          <w:rFonts w:asciiTheme="majorBidi" w:hAnsiTheme="majorBidi" w:cstheme="majorBidi"/>
          <w:color w:val="000000"/>
          <w:szCs w:val="28"/>
          <w:shd w:val="clear" w:color="auto" w:fill="FFFFFF"/>
          <w:lang w:val="uk-UA"/>
        </w:rPr>
        <w:t xml:space="preserve"> </w:t>
      </w:r>
      <w:r w:rsidRPr="00262309">
        <w:rPr>
          <w:rFonts w:asciiTheme="majorBidi" w:hAnsiTheme="majorBidi" w:cstheme="majorBidi"/>
          <w:color w:val="000000"/>
          <w:szCs w:val="28"/>
          <w:shd w:val="clear" w:color="auto" w:fill="FFFFFF"/>
        </w:rPr>
        <w:t>накла</w:t>
      </w:r>
      <w:r w:rsidRPr="00262309">
        <w:rPr>
          <w:rFonts w:asciiTheme="majorBidi" w:hAnsiTheme="majorBidi" w:cstheme="majorBidi"/>
          <w:color w:val="000000"/>
          <w:szCs w:val="28"/>
          <w:shd w:val="clear" w:color="auto" w:fill="FFFFFF"/>
          <w:lang w:val="uk-UA"/>
        </w:rPr>
        <w:t>ла</w:t>
      </w:r>
      <w:r w:rsidRPr="00262309">
        <w:rPr>
          <w:rFonts w:asciiTheme="majorBidi" w:hAnsiTheme="majorBidi" w:cstheme="majorBidi"/>
          <w:color w:val="000000"/>
          <w:szCs w:val="28"/>
          <w:shd w:val="clear" w:color="auto" w:fill="FFFFFF"/>
        </w:rPr>
        <w:t xml:space="preserve"> вето на ввезення худоби з Сербії, спровокувала так звану "свинячу війну", обстановка розжарювалася неухильно.</w:t>
      </w:r>
    </w:p>
    <w:p w:rsidR="00262309" w:rsidRDefault="00262309" w:rsidP="00262309">
      <w:pPr>
        <w:spacing w:line="360" w:lineRule="auto"/>
        <w:ind w:firstLine="567"/>
        <w:jc w:val="both"/>
        <w:rPr>
          <w:rFonts w:asciiTheme="majorBidi" w:hAnsiTheme="majorBidi" w:cstheme="majorBidi"/>
          <w:shd w:val="clear" w:color="auto" w:fill="FFFFFF"/>
          <w:lang w:val="uk-UA"/>
        </w:rPr>
      </w:pPr>
      <w:r w:rsidRPr="00262309">
        <w:rPr>
          <w:rFonts w:asciiTheme="majorBidi" w:hAnsiTheme="majorBidi" w:cstheme="majorBidi"/>
          <w:b/>
          <w:bCs/>
          <w:shd w:val="clear" w:color="auto" w:fill="FFFFFF"/>
          <w:lang w:val="uk-UA"/>
        </w:rPr>
        <w:t>1912 р</w:t>
      </w:r>
      <w:r w:rsidRPr="00A215BD">
        <w:rPr>
          <w:rFonts w:asciiTheme="majorBidi" w:hAnsiTheme="majorBidi" w:cstheme="majorBidi"/>
          <w:b/>
          <w:bCs/>
          <w:shd w:val="clear" w:color="auto" w:fill="FFFFFF"/>
          <w:lang w:val="uk-UA"/>
        </w:rPr>
        <w:t>.</w:t>
      </w:r>
      <w:r w:rsidRPr="00262309">
        <w:rPr>
          <w:rFonts w:asciiTheme="majorBidi" w:hAnsiTheme="majorBidi" w:cstheme="majorBidi"/>
          <w:shd w:val="clear" w:color="auto" w:fill="FFFFFF"/>
          <w:lang w:val="uk-UA"/>
        </w:rPr>
        <w:t xml:space="preserve"> </w:t>
      </w:r>
      <w:r w:rsidRPr="00A215BD">
        <w:rPr>
          <w:rFonts w:asciiTheme="majorBidi" w:hAnsiTheme="majorBidi" w:cstheme="majorBidi"/>
          <w:shd w:val="clear" w:color="auto" w:fill="FFFFFF"/>
          <w:lang w:val="uk-UA"/>
        </w:rPr>
        <w:t>-</w:t>
      </w:r>
      <w:r w:rsidRPr="00262309">
        <w:rPr>
          <w:rFonts w:asciiTheme="majorBidi" w:hAnsiTheme="majorBidi" w:cstheme="majorBidi"/>
          <w:shd w:val="clear" w:color="auto" w:fill="FFFFFF"/>
          <w:lang w:val="uk-UA"/>
        </w:rPr>
        <w:t xml:space="preserve"> </w:t>
      </w:r>
      <w:r>
        <w:rPr>
          <w:rFonts w:asciiTheme="majorBidi" w:hAnsiTheme="majorBidi" w:cstheme="majorBidi"/>
          <w:shd w:val="clear" w:color="auto" w:fill="FFFFFF"/>
          <w:lang w:val="uk-UA"/>
        </w:rPr>
        <w:t>Перша</w:t>
      </w:r>
      <w:r w:rsidRPr="00262309">
        <w:rPr>
          <w:rFonts w:asciiTheme="majorBidi" w:hAnsiTheme="majorBidi" w:cstheme="majorBidi"/>
          <w:shd w:val="clear" w:color="auto" w:fill="FFFFFF"/>
          <w:lang w:val="uk-UA"/>
        </w:rPr>
        <w:t xml:space="preserve"> Балканська війна</w:t>
      </w:r>
      <w:r w:rsidRPr="00A215BD">
        <w:rPr>
          <w:rFonts w:asciiTheme="majorBidi" w:hAnsiTheme="majorBidi" w:cstheme="majorBidi"/>
          <w:shd w:val="clear" w:color="auto" w:fill="FFFFFF"/>
          <w:lang w:val="uk-UA"/>
        </w:rPr>
        <w:t>.</w:t>
      </w:r>
      <w:r w:rsidRPr="00262309">
        <w:rPr>
          <w:rFonts w:asciiTheme="majorBidi" w:hAnsiTheme="majorBidi" w:cstheme="majorBidi"/>
          <w:shd w:val="clear" w:color="auto" w:fill="FFFFFF"/>
          <w:lang w:val="uk-UA"/>
        </w:rPr>
        <w:t xml:space="preserve"> Сербія, Болгарія, Греція і Чорногорія, уклавши союз, виступили проти Туреччини</w:t>
      </w:r>
      <w:r>
        <w:rPr>
          <w:rFonts w:asciiTheme="majorBidi" w:hAnsiTheme="majorBidi" w:cstheme="majorBidi"/>
          <w:shd w:val="clear" w:color="auto" w:fill="FFFFFF"/>
          <w:lang w:val="uk-UA"/>
        </w:rPr>
        <w:t xml:space="preserve"> і перемогли, домовившись про </w:t>
      </w:r>
      <w:r w:rsidRPr="00A215BD">
        <w:rPr>
          <w:rFonts w:asciiTheme="majorBidi" w:hAnsiTheme="majorBidi" w:cstheme="majorBidi"/>
          <w:shd w:val="clear" w:color="auto" w:fill="FFFFFF"/>
        </w:rPr>
        <w:t>розподіл Македонії</w:t>
      </w:r>
      <w:r w:rsidRPr="00A215BD">
        <w:rPr>
          <w:rFonts w:asciiTheme="majorBidi" w:hAnsiTheme="majorBidi" w:cstheme="majorBidi"/>
          <w:shd w:val="clear" w:color="auto" w:fill="FFFFFF"/>
          <w:lang w:val="uk-UA"/>
        </w:rPr>
        <w:t>.</w:t>
      </w:r>
    </w:p>
    <w:p w:rsidR="00BF6127" w:rsidRDefault="00BF6127" w:rsidP="00262309">
      <w:pPr>
        <w:spacing w:line="360" w:lineRule="auto"/>
        <w:ind w:firstLine="567"/>
        <w:jc w:val="both"/>
        <w:rPr>
          <w:rFonts w:asciiTheme="majorBidi" w:hAnsiTheme="majorBidi" w:cstheme="majorBidi"/>
          <w:color w:val="000000"/>
          <w:szCs w:val="28"/>
          <w:shd w:val="clear" w:color="auto" w:fill="FFFFFF"/>
          <w:lang w:val="uk-UA"/>
        </w:rPr>
      </w:pPr>
      <w:r w:rsidRPr="00BF6127">
        <w:rPr>
          <w:rFonts w:asciiTheme="majorBidi" w:hAnsiTheme="majorBidi" w:cstheme="majorBidi"/>
          <w:b/>
          <w:bCs/>
          <w:color w:val="000000"/>
          <w:szCs w:val="28"/>
          <w:shd w:val="clear" w:color="auto" w:fill="FFFFFF"/>
        </w:rPr>
        <w:t>1912 р.</w:t>
      </w:r>
      <w:r w:rsidRPr="00BF6127">
        <w:rPr>
          <w:rFonts w:asciiTheme="majorBidi" w:hAnsiTheme="majorBidi" w:cstheme="majorBidi"/>
          <w:color w:val="000000"/>
          <w:szCs w:val="28"/>
          <w:shd w:val="clear" w:color="auto" w:fill="FFFFFF"/>
          <w:lang w:val="uk-UA"/>
        </w:rPr>
        <w:t xml:space="preserve"> - </w:t>
      </w:r>
      <w:r w:rsidRPr="00BF6127">
        <w:rPr>
          <w:rFonts w:asciiTheme="majorBidi" w:hAnsiTheme="majorBidi" w:cstheme="majorBidi"/>
          <w:color w:val="000000"/>
          <w:szCs w:val="28"/>
          <w:shd w:val="clear" w:color="auto" w:fill="FFFFFF"/>
        </w:rPr>
        <w:t>Чорногорія захопила турецький Уськюб (нині Шкутарі)</w:t>
      </w:r>
      <w:r w:rsidRPr="00BF6127">
        <w:rPr>
          <w:rFonts w:asciiTheme="majorBidi" w:hAnsiTheme="majorBidi" w:cstheme="majorBidi"/>
          <w:color w:val="000000"/>
          <w:szCs w:val="28"/>
          <w:shd w:val="clear" w:color="auto" w:fill="FFFFFF"/>
          <w:lang w:val="uk-UA"/>
        </w:rPr>
        <w:t>.</w:t>
      </w:r>
    </w:p>
    <w:p w:rsidR="00D527F1" w:rsidRPr="00D527F1" w:rsidRDefault="00D527F1" w:rsidP="00262309">
      <w:pPr>
        <w:spacing w:line="360" w:lineRule="auto"/>
        <w:ind w:firstLine="567"/>
        <w:jc w:val="both"/>
        <w:rPr>
          <w:rFonts w:asciiTheme="majorBidi" w:hAnsiTheme="majorBidi" w:cstheme="majorBidi"/>
          <w:szCs w:val="28"/>
          <w:shd w:val="clear" w:color="auto" w:fill="FFFFFF"/>
          <w:lang w:val="uk-UA"/>
        </w:rPr>
      </w:pPr>
      <w:r w:rsidRPr="00D527F1">
        <w:rPr>
          <w:rFonts w:asciiTheme="majorBidi" w:hAnsiTheme="majorBidi" w:cstheme="majorBidi"/>
          <w:b/>
          <w:bCs/>
          <w:szCs w:val="28"/>
          <w:shd w:val="clear" w:color="auto" w:fill="FFFFFF"/>
        </w:rPr>
        <w:t>1912 р.</w:t>
      </w:r>
      <w:r w:rsidRPr="00D527F1">
        <w:rPr>
          <w:rFonts w:asciiTheme="majorBidi" w:hAnsiTheme="majorBidi" w:cstheme="majorBidi"/>
          <w:b/>
          <w:bCs/>
          <w:szCs w:val="28"/>
          <w:shd w:val="clear" w:color="auto" w:fill="FFFFFF"/>
          <w:lang w:val="uk-UA"/>
        </w:rPr>
        <w:t xml:space="preserve"> </w:t>
      </w:r>
      <w:r w:rsidRPr="00D527F1">
        <w:rPr>
          <w:rFonts w:asciiTheme="majorBidi" w:hAnsiTheme="majorBidi" w:cstheme="majorBidi"/>
          <w:szCs w:val="28"/>
          <w:shd w:val="clear" w:color="auto" w:fill="FFFFFF"/>
          <w:lang w:val="uk-UA"/>
        </w:rPr>
        <w:t xml:space="preserve">– </w:t>
      </w:r>
      <w:r w:rsidRPr="00D527F1">
        <w:rPr>
          <w:rFonts w:asciiTheme="majorBidi" w:hAnsiTheme="majorBidi" w:cstheme="majorBidi"/>
          <w:szCs w:val="28"/>
          <w:shd w:val="clear" w:color="auto" w:fill="FFFFFF"/>
        </w:rPr>
        <w:t>включення</w:t>
      </w:r>
      <w:r w:rsidRPr="00D527F1">
        <w:rPr>
          <w:rFonts w:asciiTheme="majorBidi" w:hAnsiTheme="majorBidi" w:cstheme="majorBidi"/>
          <w:szCs w:val="28"/>
          <w:shd w:val="clear" w:color="auto" w:fill="FFFFFF"/>
          <w:lang w:val="uk-UA"/>
        </w:rPr>
        <w:t xml:space="preserve"> </w:t>
      </w:r>
      <w:r w:rsidRPr="00D527F1">
        <w:rPr>
          <w:rFonts w:asciiTheme="majorBidi" w:hAnsiTheme="majorBidi" w:cstheme="majorBidi"/>
          <w:szCs w:val="28"/>
          <w:shd w:val="clear" w:color="auto" w:fill="FFFFFF"/>
        </w:rPr>
        <w:t>Косово</w:t>
      </w:r>
      <w:r w:rsidRPr="00D527F1">
        <w:rPr>
          <w:rFonts w:asciiTheme="majorBidi" w:hAnsiTheme="majorBidi" w:cstheme="majorBidi"/>
          <w:szCs w:val="28"/>
          <w:shd w:val="clear" w:color="auto" w:fill="FFFFFF"/>
          <w:lang w:val="uk-UA"/>
        </w:rPr>
        <w:t xml:space="preserve"> </w:t>
      </w:r>
      <w:r w:rsidRPr="00D527F1">
        <w:rPr>
          <w:rFonts w:asciiTheme="majorBidi" w:hAnsiTheme="majorBidi" w:cstheme="majorBidi"/>
          <w:szCs w:val="28"/>
          <w:shd w:val="clear" w:color="auto" w:fill="FFFFFF"/>
        </w:rPr>
        <w:t>о складу Сербської держави</w:t>
      </w:r>
      <w:r w:rsidRPr="00D527F1">
        <w:rPr>
          <w:rFonts w:asciiTheme="majorBidi" w:hAnsiTheme="majorBidi" w:cstheme="majorBidi"/>
          <w:szCs w:val="28"/>
          <w:shd w:val="clear" w:color="auto" w:fill="FFFFFF"/>
          <w:lang w:val="uk-UA"/>
        </w:rPr>
        <w:t>, що</w:t>
      </w:r>
      <w:r w:rsidRPr="00D527F1">
        <w:rPr>
          <w:rFonts w:asciiTheme="majorBidi" w:hAnsiTheme="majorBidi" w:cstheme="majorBidi"/>
          <w:szCs w:val="28"/>
          <w:shd w:val="clear" w:color="auto" w:fill="FFFFFF"/>
        </w:rPr>
        <w:t xml:space="preserve"> сприймалося як сигнал до повного об´єднання навколо Белграду всіх земель, які серби вважали своїми.</w:t>
      </w:r>
    </w:p>
    <w:p w:rsidR="00262309" w:rsidRDefault="00262309" w:rsidP="00262309">
      <w:pPr>
        <w:spacing w:line="360" w:lineRule="auto"/>
        <w:ind w:firstLine="567"/>
        <w:jc w:val="both"/>
        <w:rPr>
          <w:rFonts w:asciiTheme="majorBidi" w:hAnsiTheme="majorBidi" w:cstheme="majorBidi"/>
          <w:color w:val="000000"/>
          <w:szCs w:val="28"/>
          <w:shd w:val="clear" w:color="auto" w:fill="FFFFFF"/>
          <w:lang w:val="uk-UA"/>
        </w:rPr>
      </w:pPr>
      <w:r w:rsidRPr="00A215BD">
        <w:rPr>
          <w:rFonts w:asciiTheme="majorBidi" w:hAnsiTheme="majorBidi" w:cstheme="majorBidi"/>
          <w:b/>
          <w:bCs/>
          <w:shd w:val="clear" w:color="auto" w:fill="FFFFFF"/>
        </w:rPr>
        <w:t>1913</w:t>
      </w:r>
      <w:r w:rsidRPr="00A215BD">
        <w:rPr>
          <w:rFonts w:asciiTheme="majorBidi" w:hAnsiTheme="majorBidi" w:cstheme="majorBidi"/>
          <w:b/>
          <w:bCs/>
          <w:shd w:val="clear" w:color="auto" w:fill="FFFFFF"/>
          <w:lang w:val="uk-UA"/>
        </w:rPr>
        <w:t xml:space="preserve"> р. </w:t>
      </w:r>
      <w:r w:rsidRPr="00A215BD">
        <w:rPr>
          <w:rFonts w:asciiTheme="majorBidi" w:hAnsiTheme="majorBidi" w:cstheme="majorBidi"/>
          <w:shd w:val="clear" w:color="auto" w:fill="FFFFFF"/>
          <w:lang w:val="uk-UA"/>
        </w:rPr>
        <w:t>- Друга</w:t>
      </w:r>
      <w:r w:rsidRPr="00A215BD">
        <w:rPr>
          <w:rFonts w:asciiTheme="majorBidi" w:hAnsiTheme="majorBidi" w:cstheme="majorBidi"/>
          <w:shd w:val="clear" w:color="auto" w:fill="FFFFFF"/>
        </w:rPr>
        <w:t xml:space="preserve"> Балканська війна</w:t>
      </w:r>
      <w:r w:rsidRPr="00A215BD">
        <w:rPr>
          <w:rFonts w:asciiTheme="majorBidi" w:hAnsiTheme="majorBidi" w:cstheme="majorBidi"/>
          <w:shd w:val="clear" w:color="auto" w:fill="FFFFFF"/>
          <w:lang w:val="uk-UA"/>
        </w:rPr>
        <w:t>.</w:t>
      </w:r>
      <w:r>
        <w:rPr>
          <w:rFonts w:asciiTheme="majorBidi" w:hAnsiTheme="majorBidi" w:cstheme="majorBidi"/>
          <w:shd w:val="clear" w:color="auto" w:fill="FFFFFF"/>
          <w:lang w:val="uk-UA"/>
        </w:rPr>
        <w:t xml:space="preserve"> Перемога над Болгарією. А</w:t>
      </w:r>
      <w:r w:rsidRPr="00262309">
        <w:rPr>
          <w:rFonts w:asciiTheme="majorBidi" w:hAnsiTheme="majorBidi" w:cstheme="majorBidi"/>
          <w:color w:val="000000"/>
          <w:szCs w:val="28"/>
          <w:shd w:val="clear" w:color="auto" w:fill="FFFFFF"/>
        </w:rPr>
        <w:t xml:space="preserve">рмія Сербії нестримно рвалася до адриатичного узбережжя Албанії, чого </w:t>
      </w:r>
      <w:r>
        <w:rPr>
          <w:rFonts w:asciiTheme="majorBidi" w:hAnsiTheme="majorBidi" w:cstheme="majorBidi"/>
          <w:color w:val="000000"/>
          <w:szCs w:val="28"/>
          <w:shd w:val="clear" w:color="auto" w:fill="FFFFFF"/>
          <w:lang w:val="uk-UA"/>
        </w:rPr>
        <w:t>Австро-Угорська</w:t>
      </w:r>
      <w:r w:rsidRPr="00262309">
        <w:rPr>
          <w:rFonts w:asciiTheme="majorBidi" w:hAnsiTheme="majorBidi" w:cstheme="majorBidi"/>
          <w:color w:val="000000"/>
          <w:szCs w:val="28"/>
          <w:shd w:val="clear" w:color="auto" w:fill="FFFFFF"/>
        </w:rPr>
        <w:t xml:space="preserve"> імперія не бажала</w:t>
      </w:r>
      <w:r>
        <w:rPr>
          <w:rFonts w:asciiTheme="majorBidi" w:hAnsiTheme="majorBidi" w:cstheme="majorBidi"/>
          <w:color w:val="000000"/>
          <w:szCs w:val="28"/>
          <w:shd w:val="clear" w:color="auto" w:fill="FFFFFF"/>
          <w:lang w:val="uk-UA"/>
        </w:rPr>
        <w:t>.</w:t>
      </w:r>
    </w:p>
    <w:p w:rsidR="00BF6127" w:rsidRDefault="00BF6127" w:rsidP="00BF6127">
      <w:pPr>
        <w:spacing w:line="360" w:lineRule="auto"/>
        <w:ind w:firstLine="567"/>
        <w:jc w:val="both"/>
        <w:rPr>
          <w:rFonts w:asciiTheme="majorBidi" w:hAnsiTheme="majorBidi" w:cstheme="majorBidi"/>
          <w:color w:val="000000"/>
          <w:szCs w:val="28"/>
          <w:shd w:val="clear" w:color="auto" w:fill="FFFFFF"/>
          <w:lang w:val="uk-UA"/>
        </w:rPr>
      </w:pPr>
      <w:r w:rsidRPr="00BF6127">
        <w:rPr>
          <w:rFonts w:asciiTheme="majorBidi" w:hAnsiTheme="majorBidi" w:cstheme="majorBidi"/>
          <w:b/>
          <w:bCs/>
          <w:color w:val="000000"/>
          <w:szCs w:val="28"/>
          <w:shd w:val="clear" w:color="auto" w:fill="FFFFFF"/>
          <w:lang w:val="uk-UA"/>
        </w:rPr>
        <w:t xml:space="preserve">1913 р. </w:t>
      </w:r>
      <w:r w:rsidRPr="00BF6127">
        <w:rPr>
          <w:rFonts w:asciiTheme="majorBidi" w:hAnsiTheme="majorBidi" w:cstheme="majorBidi"/>
          <w:color w:val="000000"/>
          <w:szCs w:val="28"/>
          <w:shd w:val="clear" w:color="auto" w:fill="FFFFFF"/>
          <w:lang w:val="uk-UA"/>
        </w:rPr>
        <w:t>- Відень та Берлін тричі пропонували Петербургу повернутися до духу Мюрцштега й відродити союз трьох цісарів, переслідуючи мету відірвати Росію від Франції та Англії.</w:t>
      </w:r>
    </w:p>
    <w:p w:rsidR="00D527F1" w:rsidRPr="00D527F1" w:rsidRDefault="00D527F1" w:rsidP="00BF6127">
      <w:pPr>
        <w:spacing w:line="360" w:lineRule="auto"/>
        <w:ind w:firstLine="567"/>
        <w:jc w:val="both"/>
        <w:rPr>
          <w:rFonts w:asciiTheme="majorBidi" w:hAnsiTheme="majorBidi" w:cstheme="majorBidi"/>
          <w:szCs w:val="28"/>
          <w:shd w:val="clear" w:color="auto" w:fill="FFFFFF"/>
          <w:lang w:val="uk-UA"/>
        </w:rPr>
      </w:pPr>
      <w:r w:rsidRPr="00D527F1">
        <w:rPr>
          <w:rFonts w:asciiTheme="majorBidi" w:hAnsiTheme="majorBidi" w:cstheme="majorBidi"/>
          <w:b/>
          <w:bCs/>
          <w:szCs w:val="28"/>
          <w:shd w:val="clear" w:color="auto" w:fill="FFFFFF"/>
          <w:lang w:val="uk-UA"/>
        </w:rPr>
        <w:t xml:space="preserve">1913-1914 </w:t>
      </w:r>
      <w:r w:rsidRPr="00D527F1">
        <w:rPr>
          <w:rFonts w:asciiTheme="majorBidi" w:hAnsiTheme="majorBidi" w:cstheme="majorBidi"/>
          <w:b/>
          <w:bCs/>
          <w:szCs w:val="28"/>
          <w:shd w:val="clear" w:color="auto" w:fill="FFFFFF"/>
        </w:rPr>
        <w:t>pp</w:t>
      </w:r>
      <w:r w:rsidRPr="00D527F1">
        <w:rPr>
          <w:rFonts w:asciiTheme="majorBidi" w:hAnsiTheme="majorBidi" w:cstheme="majorBidi"/>
          <w:b/>
          <w:bCs/>
          <w:szCs w:val="28"/>
          <w:shd w:val="clear" w:color="auto" w:fill="FFFFFF"/>
          <w:lang w:val="uk-UA"/>
        </w:rPr>
        <w:t xml:space="preserve">. </w:t>
      </w:r>
      <w:r w:rsidRPr="00D527F1">
        <w:rPr>
          <w:rFonts w:asciiTheme="majorBidi" w:hAnsiTheme="majorBidi" w:cstheme="majorBidi"/>
          <w:szCs w:val="28"/>
          <w:shd w:val="clear" w:color="auto" w:fill="FFFFFF"/>
          <w:lang w:val="uk-UA"/>
        </w:rPr>
        <w:t xml:space="preserve">- </w:t>
      </w:r>
      <w:r>
        <w:rPr>
          <w:rFonts w:asciiTheme="majorBidi" w:hAnsiTheme="majorBidi" w:cstheme="majorBidi"/>
          <w:szCs w:val="28"/>
          <w:shd w:val="clear" w:color="auto" w:fill="FFFFFF"/>
          <w:lang w:val="uk-UA"/>
        </w:rPr>
        <w:t>с</w:t>
      </w:r>
      <w:r w:rsidRPr="00D527F1">
        <w:rPr>
          <w:rFonts w:asciiTheme="majorBidi" w:hAnsiTheme="majorBidi" w:cstheme="majorBidi"/>
          <w:szCs w:val="28"/>
          <w:shd w:val="clear" w:color="auto" w:fill="FFFFFF"/>
          <w:lang w:val="uk-UA"/>
        </w:rPr>
        <w:t>ербська військова адміністрація в Македонії онтролювалася „Чорною рукою” і проводила жорстку політику щодо місцевого населення .</w:t>
      </w:r>
    </w:p>
    <w:p w:rsidR="00D5416F" w:rsidRDefault="007D2826" w:rsidP="00CE3845">
      <w:pPr>
        <w:spacing w:line="360" w:lineRule="auto"/>
        <w:ind w:firstLine="567"/>
        <w:jc w:val="both"/>
        <w:rPr>
          <w:rFonts w:asciiTheme="majorBidi" w:hAnsiTheme="majorBidi" w:cstheme="majorBidi"/>
          <w:color w:val="000000"/>
          <w:shd w:val="clear" w:color="auto" w:fill="FFFFFF"/>
          <w:lang w:val="uk-UA"/>
        </w:rPr>
      </w:pPr>
      <w:r w:rsidRPr="007D2826">
        <w:rPr>
          <w:rFonts w:asciiTheme="majorBidi" w:hAnsiTheme="majorBidi" w:cstheme="majorBidi"/>
          <w:b/>
          <w:bCs/>
          <w:color w:val="000000"/>
          <w:shd w:val="clear" w:color="auto" w:fill="FFFFFF"/>
        </w:rPr>
        <w:t>2</w:t>
      </w:r>
      <w:r w:rsidR="00CE3845">
        <w:rPr>
          <w:rFonts w:asciiTheme="majorBidi" w:hAnsiTheme="majorBidi" w:cstheme="majorBidi"/>
          <w:b/>
          <w:bCs/>
          <w:color w:val="000000"/>
          <w:shd w:val="clear" w:color="auto" w:fill="FFFFFF"/>
          <w:lang w:val="uk-UA"/>
        </w:rPr>
        <w:t>-</w:t>
      </w:r>
      <w:r w:rsidRPr="007D2826">
        <w:rPr>
          <w:rFonts w:asciiTheme="majorBidi" w:hAnsiTheme="majorBidi" w:cstheme="majorBidi"/>
          <w:b/>
          <w:bCs/>
          <w:color w:val="000000"/>
          <w:shd w:val="clear" w:color="auto" w:fill="FFFFFF"/>
        </w:rPr>
        <w:t>6 серпня 1914 р.</w:t>
      </w:r>
      <w:r>
        <w:rPr>
          <w:rFonts w:asciiTheme="majorBidi" w:hAnsiTheme="majorBidi" w:cstheme="majorBidi"/>
          <w:color w:val="000000"/>
          <w:shd w:val="clear" w:color="auto" w:fill="FFFFFF"/>
          <w:lang w:val="uk-UA"/>
        </w:rPr>
        <w:t xml:space="preserve"> - </w:t>
      </w:r>
      <w:r>
        <w:rPr>
          <w:rFonts w:asciiTheme="majorBidi" w:hAnsiTheme="majorBidi" w:cstheme="majorBidi"/>
          <w:color w:val="000000"/>
          <w:shd w:val="clear" w:color="auto" w:fill="FFFFFF"/>
        </w:rPr>
        <w:t>битв</w:t>
      </w:r>
      <w:r>
        <w:rPr>
          <w:rFonts w:asciiTheme="majorBidi" w:hAnsiTheme="majorBidi" w:cstheme="majorBidi"/>
          <w:color w:val="000000"/>
          <w:shd w:val="clear" w:color="auto" w:fill="FFFFFF"/>
          <w:lang w:val="uk-UA"/>
        </w:rPr>
        <w:t>а</w:t>
      </w:r>
      <w:r w:rsidRPr="007D2826">
        <w:rPr>
          <w:rFonts w:asciiTheme="majorBidi" w:hAnsiTheme="majorBidi" w:cstheme="majorBidi"/>
          <w:color w:val="000000"/>
          <w:shd w:val="clear" w:color="auto" w:fill="FFFFFF"/>
        </w:rPr>
        <w:t xml:space="preserve"> в районі Церського хребта</w:t>
      </w:r>
      <w:r>
        <w:rPr>
          <w:rFonts w:asciiTheme="majorBidi" w:hAnsiTheme="majorBidi" w:cstheme="majorBidi"/>
          <w:color w:val="000000"/>
          <w:shd w:val="clear" w:color="auto" w:fill="FFFFFF"/>
          <w:lang w:val="uk-UA"/>
        </w:rPr>
        <w:t>.</w:t>
      </w:r>
      <w:r w:rsidRPr="007D2826">
        <w:rPr>
          <w:rFonts w:asciiTheme="majorBidi" w:hAnsiTheme="majorBidi" w:cstheme="majorBidi"/>
          <w:color w:val="000000"/>
          <w:shd w:val="clear" w:color="auto" w:fill="FFFFFF"/>
        </w:rPr>
        <w:t xml:space="preserve"> Незважаючи на те, що Австро-Угорщина майже відразу після оголошення війни розгорнула масований наступ на Сербію, початковий період війни склався для сербів досить успішно. У </w:t>
      </w:r>
      <w:r>
        <w:rPr>
          <w:rFonts w:asciiTheme="majorBidi" w:hAnsiTheme="majorBidi" w:cstheme="majorBidi"/>
          <w:color w:val="000000"/>
          <w:shd w:val="clear" w:color="auto" w:fill="FFFFFF"/>
        </w:rPr>
        <w:t>битв</w:t>
      </w:r>
      <w:r>
        <w:rPr>
          <w:rFonts w:asciiTheme="majorBidi" w:hAnsiTheme="majorBidi" w:cstheme="majorBidi"/>
          <w:color w:val="000000"/>
          <w:shd w:val="clear" w:color="auto" w:fill="FFFFFF"/>
          <w:lang w:val="uk-UA"/>
        </w:rPr>
        <w:t>і</w:t>
      </w:r>
      <w:r w:rsidRPr="007D2826">
        <w:rPr>
          <w:rFonts w:asciiTheme="majorBidi" w:hAnsiTheme="majorBidi" w:cstheme="majorBidi"/>
          <w:color w:val="000000"/>
          <w:shd w:val="clear" w:color="auto" w:fill="FFFFFF"/>
        </w:rPr>
        <w:t xml:space="preserve"> в районі Церського хребта сербська армія, продемонструвавши неабиякий героїзм і витримку, здобула важливу перемогу над потужнішим з огляду як на кількість, так і на матеріально-технічне забезпечення австро-угорським військом. </w:t>
      </w:r>
      <w:r w:rsidRPr="007D2826">
        <w:rPr>
          <w:rFonts w:asciiTheme="majorBidi" w:hAnsiTheme="majorBidi" w:cstheme="majorBidi"/>
          <w:color w:val="000000"/>
          <w:shd w:val="clear" w:color="auto" w:fill="FFFFFF"/>
        </w:rPr>
        <w:lastRenderedPageBreak/>
        <w:t>Після цього серби навіть самі перейшли в наступ, котрий, щоправда, не приніс особливих успіхів і закінчився дуже швидко.</w:t>
      </w:r>
      <w:r w:rsidR="00D5416F">
        <w:rPr>
          <w:rFonts w:asciiTheme="majorBidi" w:hAnsiTheme="majorBidi" w:cstheme="majorBidi"/>
          <w:color w:val="000000"/>
          <w:shd w:val="clear" w:color="auto" w:fill="FFFFFF"/>
          <w:lang w:val="uk-UA"/>
        </w:rPr>
        <w:t xml:space="preserve"> </w:t>
      </w:r>
    </w:p>
    <w:p w:rsidR="007C7BD3" w:rsidRDefault="007C7BD3" w:rsidP="00D5416F">
      <w:pPr>
        <w:spacing w:line="360" w:lineRule="auto"/>
        <w:ind w:firstLine="567"/>
        <w:jc w:val="both"/>
        <w:rPr>
          <w:rFonts w:asciiTheme="majorBidi" w:hAnsiTheme="majorBidi" w:cstheme="majorBidi"/>
          <w:color w:val="000000"/>
          <w:szCs w:val="28"/>
          <w:shd w:val="clear" w:color="auto" w:fill="FFFFFF"/>
          <w:lang w:val="uk-UA"/>
        </w:rPr>
      </w:pPr>
      <w:r w:rsidRPr="007C7BD3">
        <w:rPr>
          <w:rFonts w:asciiTheme="majorBidi" w:hAnsiTheme="majorBidi" w:cstheme="majorBidi"/>
          <w:b/>
          <w:bCs/>
          <w:color w:val="000000"/>
          <w:szCs w:val="28"/>
          <w:shd w:val="clear" w:color="auto" w:fill="FFFFFF"/>
          <w:lang w:val="uk-UA"/>
        </w:rPr>
        <w:t>Наприкінці січня 1914 р.</w:t>
      </w:r>
      <w:r w:rsidRPr="007C7BD3">
        <w:rPr>
          <w:rFonts w:asciiTheme="majorBidi" w:hAnsiTheme="majorBidi" w:cstheme="majorBidi"/>
          <w:color w:val="000000"/>
          <w:szCs w:val="28"/>
          <w:shd w:val="clear" w:color="auto" w:fill="FFFFFF"/>
          <w:lang w:val="uk-UA"/>
        </w:rPr>
        <w:t xml:space="preserve"> - Росія уклала формальний союз з Сербією, вважаючи тим самим, що укріплює російські позиції на Балканах. </w:t>
      </w:r>
      <w:r w:rsidRPr="007C7BD3">
        <w:rPr>
          <w:rFonts w:asciiTheme="majorBidi" w:hAnsiTheme="majorBidi" w:cstheme="majorBidi"/>
          <w:color w:val="000000"/>
          <w:szCs w:val="28"/>
          <w:shd w:val="clear" w:color="auto" w:fill="FFFFFF"/>
        </w:rPr>
        <w:t>Насправді російсько-сербська угода про військово-політичну співпрацю вкрай загострила обстановку в Південно-східній Європі.</w:t>
      </w:r>
    </w:p>
    <w:p w:rsidR="00CE3845" w:rsidRDefault="00CE3845" w:rsidP="00BD61BE">
      <w:pPr>
        <w:spacing w:line="360" w:lineRule="auto"/>
        <w:ind w:firstLine="567"/>
        <w:jc w:val="both"/>
        <w:rPr>
          <w:rFonts w:asciiTheme="majorBidi" w:hAnsiTheme="majorBidi" w:cstheme="majorBidi"/>
          <w:color w:val="000000"/>
          <w:szCs w:val="28"/>
          <w:shd w:val="clear" w:color="auto" w:fill="FFFFFF"/>
          <w:lang w:val="uk-UA"/>
        </w:rPr>
      </w:pPr>
      <w:r w:rsidRPr="00BD61BE">
        <w:rPr>
          <w:rFonts w:asciiTheme="majorBidi" w:hAnsiTheme="majorBidi" w:cstheme="majorBidi"/>
          <w:b/>
          <w:bCs/>
          <w:color w:val="000000"/>
          <w:szCs w:val="28"/>
          <w:shd w:val="clear" w:color="auto" w:fill="FFFFFF"/>
          <w:lang w:val="uk-UA"/>
        </w:rPr>
        <w:t>Б</w:t>
      </w:r>
      <w:r w:rsidRPr="00BD61BE">
        <w:rPr>
          <w:rFonts w:asciiTheme="majorBidi" w:hAnsiTheme="majorBidi" w:cstheme="majorBidi"/>
          <w:b/>
          <w:bCs/>
          <w:color w:val="000000"/>
          <w:szCs w:val="28"/>
          <w:shd w:val="clear" w:color="auto" w:fill="FFFFFF"/>
        </w:rPr>
        <w:t>ерез</w:t>
      </w:r>
      <w:r w:rsidRPr="00BD61BE">
        <w:rPr>
          <w:rFonts w:asciiTheme="majorBidi" w:hAnsiTheme="majorBidi" w:cstheme="majorBidi"/>
          <w:b/>
          <w:bCs/>
          <w:color w:val="000000"/>
          <w:szCs w:val="28"/>
          <w:shd w:val="clear" w:color="auto" w:fill="FFFFFF"/>
          <w:lang w:val="uk-UA"/>
        </w:rPr>
        <w:t>е</w:t>
      </w:r>
      <w:r w:rsidRPr="00BD61BE">
        <w:rPr>
          <w:rFonts w:asciiTheme="majorBidi" w:hAnsiTheme="majorBidi" w:cstheme="majorBidi"/>
          <w:b/>
          <w:bCs/>
          <w:color w:val="000000"/>
          <w:szCs w:val="28"/>
          <w:shd w:val="clear" w:color="auto" w:fill="FFFFFF"/>
        </w:rPr>
        <w:t>н</w:t>
      </w:r>
      <w:r w:rsidRPr="00BD61BE">
        <w:rPr>
          <w:rFonts w:asciiTheme="majorBidi" w:hAnsiTheme="majorBidi" w:cstheme="majorBidi"/>
          <w:b/>
          <w:bCs/>
          <w:color w:val="000000"/>
          <w:szCs w:val="28"/>
          <w:shd w:val="clear" w:color="auto" w:fill="FFFFFF"/>
          <w:lang w:val="uk-UA"/>
        </w:rPr>
        <w:t>ь</w:t>
      </w:r>
      <w:r w:rsidRPr="00BD61BE">
        <w:rPr>
          <w:rFonts w:asciiTheme="majorBidi" w:hAnsiTheme="majorBidi" w:cstheme="majorBidi"/>
          <w:b/>
          <w:bCs/>
          <w:color w:val="000000"/>
          <w:szCs w:val="28"/>
          <w:shd w:val="clear" w:color="auto" w:fill="FFFFFF"/>
        </w:rPr>
        <w:t>-трав</w:t>
      </w:r>
      <w:r w:rsidRPr="00BD61BE">
        <w:rPr>
          <w:rFonts w:asciiTheme="majorBidi" w:hAnsiTheme="majorBidi" w:cstheme="majorBidi"/>
          <w:b/>
          <w:bCs/>
          <w:color w:val="000000"/>
          <w:szCs w:val="28"/>
          <w:shd w:val="clear" w:color="auto" w:fill="FFFFFF"/>
          <w:lang w:val="uk-UA"/>
        </w:rPr>
        <w:t>е</w:t>
      </w:r>
      <w:r w:rsidRPr="00BD61BE">
        <w:rPr>
          <w:rFonts w:asciiTheme="majorBidi" w:hAnsiTheme="majorBidi" w:cstheme="majorBidi"/>
          <w:b/>
          <w:bCs/>
          <w:color w:val="000000"/>
          <w:szCs w:val="28"/>
          <w:shd w:val="clear" w:color="auto" w:fill="FFFFFF"/>
        </w:rPr>
        <w:t>н</w:t>
      </w:r>
      <w:r w:rsidRPr="00BD61BE">
        <w:rPr>
          <w:rFonts w:asciiTheme="majorBidi" w:hAnsiTheme="majorBidi" w:cstheme="majorBidi"/>
          <w:b/>
          <w:bCs/>
          <w:color w:val="000000"/>
          <w:szCs w:val="28"/>
          <w:shd w:val="clear" w:color="auto" w:fill="FFFFFF"/>
          <w:lang w:val="uk-UA"/>
        </w:rPr>
        <w:t>ь 1914 р.</w:t>
      </w:r>
      <w:r w:rsidRPr="00BD61BE">
        <w:rPr>
          <w:rFonts w:asciiTheme="majorBidi" w:hAnsiTheme="majorBidi" w:cstheme="majorBidi"/>
          <w:color w:val="000000"/>
          <w:szCs w:val="28"/>
          <w:shd w:val="clear" w:color="auto" w:fill="FFFFFF"/>
          <w:lang w:val="uk-UA"/>
        </w:rPr>
        <w:t xml:space="preserve"> - </w:t>
      </w:r>
      <w:r w:rsidR="00BD61BE" w:rsidRPr="00BD61BE">
        <w:rPr>
          <w:rFonts w:asciiTheme="majorBidi" w:hAnsiTheme="majorBidi" w:cstheme="majorBidi"/>
          <w:color w:val="000000"/>
          <w:szCs w:val="28"/>
          <w:shd w:val="clear" w:color="auto" w:fill="FFFFFF"/>
        </w:rPr>
        <w:t>пройшло узгодження майбутніх операцій</w:t>
      </w:r>
      <w:r w:rsidR="00BD61BE" w:rsidRPr="00BD61BE">
        <w:rPr>
          <w:rFonts w:asciiTheme="majorBidi" w:hAnsiTheme="majorBidi" w:cstheme="majorBidi"/>
          <w:color w:val="000000"/>
          <w:szCs w:val="28"/>
          <w:shd w:val="clear" w:color="auto" w:fill="FFFFFF"/>
          <w:lang w:val="uk-UA"/>
        </w:rPr>
        <w:t xml:space="preserve"> Росії і Сербії</w:t>
      </w:r>
      <w:r w:rsidR="00BD61BE" w:rsidRPr="00BD61BE">
        <w:rPr>
          <w:rFonts w:asciiTheme="majorBidi" w:hAnsiTheme="majorBidi" w:cstheme="majorBidi"/>
          <w:color w:val="000000"/>
          <w:szCs w:val="28"/>
          <w:shd w:val="clear" w:color="auto" w:fill="FFFFFF"/>
        </w:rPr>
        <w:t xml:space="preserve"> проти Австро-Угорщини. Таке ж узгодження майбутніх військових дій мало місце і з Чорногорією.</w:t>
      </w:r>
    </w:p>
    <w:p w:rsidR="00BF6127" w:rsidRPr="00BF6127" w:rsidRDefault="00BF6127" w:rsidP="00BD61BE">
      <w:pPr>
        <w:spacing w:line="360" w:lineRule="auto"/>
        <w:ind w:firstLine="567"/>
        <w:jc w:val="both"/>
        <w:rPr>
          <w:rFonts w:asciiTheme="majorBidi" w:hAnsiTheme="majorBidi" w:cstheme="majorBidi"/>
          <w:color w:val="000000"/>
          <w:szCs w:val="28"/>
          <w:shd w:val="clear" w:color="auto" w:fill="FFFFFF"/>
          <w:lang w:val="uk-UA"/>
        </w:rPr>
      </w:pPr>
      <w:r w:rsidRPr="00BF6127">
        <w:rPr>
          <w:rFonts w:asciiTheme="majorBidi" w:hAnsiTheme="majorBidi" w:cstheme="majorBidi"/>
          <w:b/>
          <w:bCs/>
          <w:color w:val="000000"/>
          <w:szCs w:val="28"/>
          <w:shd w:val="clear" w:color="auto" w:fill="FFFFFF"/>
          <w:lang w:val="uk-UA"/>
        </w:rPr>
        <w:t>28 червня 1914 р.</w:t>
      </w:r>
      <w:r w:rsidRPr="00BF6127">
        <w:rPr>
          <w:rFonts w:asciiTheme="majorBidi" w:hAnsiTheme="majorBidi" w:cstheme="majorBidi"/>
          <w:color w:val="000000"/>
          <w:szCs w:val="28"/>
          <w:shd w:val="clear" w:color="auto" w:fill="FFFFFF"/>
          <w:lang w:val="uk-UA"/>
        </w:rPr>
        <w:t xml:space="preserve"> - конфлікт між Австро-Угорщиною та Сербією через вбивство сербським терористом 28 червня 1914 р.</w:t>
      </w:r>
      <w:r w:rsidR="00C473FC">
        <w:rPr>
          <w:rFonts w:asciiTheme="majorBidi" w:hAnsiTheme="majorBidi" w:cstheme="majorBidi"/>
          <w:color w:val="000000"/>
          <w:szCs w:val="28"/>
          <w:shd w:val="clear" w:color="auto" w:fill="FFFFFF"/>
          <w:lang w:val="uk-UA"/>
        </w:rPr>
        <w:t xml:space="preserve"> Г. Принципом в м. Сараєво</w:t>
      </w:r>
      <w:r w:rsidRPr="00BF6127">
        <w:rPr>
          <w:rFonts w:asciiTheme="majorBidi" w:hAnsiTheme="majorBidi" w:cstheme="majorBidi"/>
          <w:color w:val="000000"/>
          <w:szCs w:val="28"/>
          <w:shd w:val="clear" w:color="auto" w:fill="FFFFFF"/>
          <w:lang w:val="uk-UA"/>
        </w:rPr>
        <w:t xml:space="preserve"> ерцгерцога Франца Фердинанда та його дружини вийшов за локально-регіональні рамки внаслідок втручання Росії, що й викликало ланцюгову реакцію інтервенцій - Німеччини, Франції, Англії та інших країн.</w:t>
      </w:r>
    </w:p>
    <w:p w:rsidR="00CC6450" w:rsidRPr="00CC6450" w:rsidRDefault="00CC6450" w:rsidP="00CC6450">
      <w:pPr>
        <w:spacing w:line="360" w:lineRule="auto"/>
        <w:ind w:firstLine="567"/>
        <w:jc w:val="both"/>
        <w:rPr>
          <w:rFonts w:asciiTheme="majorBidi" w:hAnsiTheme="majorBidi" w:cstheme="majorBidi"/>
          <w:b/>
          <w:bCs/>
          <w:color w:val="000000"/>
          <w:szCs w:val="28"/>
          <w:shd w:val="clear" w:color="auto" w:fill="FFFFFF"/>
          <w:lang w:val="uk-UA"/>
        </w:rPr>
      </w:pPr>
      <w:r w:rsidRPr="00CC6450">
        <w:rPr>
          <w:rFonts w:asciiTheme="majorBidi" w:hAnsiTheme="majorBidi" w:cstheme="majorBidi"/>
          <w:b/>
          <w:bCs/>
          <w:color w:val="000000"/>
          <w:szCs w:val="28"/>
          <w:shd w:val="clear" w:color="auto" w:fill="FFFFFF"/>
        </w:rPr>
        <w:t>1908-1914 рр.</w:t>
      </w:r>
      <w:r>
        <w:rPr>
          <w:rFonts w:asciiTheme="majorBidi" w:hAnsiTheme="majorBidi" w:cstheme="majorBidi"/>
          <w:color w:val="000000"/>
          <w:szCs w:val="28"/>
          <w:shd w:val="clear" w:color="auto" w:fill="FFFFFF"/>
          <w:lang w:val="uk-UA"/>
        </w:rPr>
        <w:t xml:space="preserve"> -</w:t>
      </w:r>
      <w:r w:rsidRPr="00CC6450">
        <w:rPr>
          <w:rFonts w:asciiTheme="majorBidi" w:hAnsiTheme="majorBidi" w:cstheme="majorBidi"/>
          <w:color w:val="000000"/>
          <w:szCs w:val="28"/>
          <w:shd w:val="clear" w:color="auto" w:fill="FFFFFF"/>
        </w:rPr>
        <w:t xml:space="preserve"> Сербія постійно провоку</w:t>
      </w:r>
      <w:r>
        <w:rPr>
          <w:rFonts w:asciiTheme="majorBidi" w:hAnsiTheme="majorBidi" w:cstheme="majorBidi"/>
          <w:color w:val="000000"/>
          <w:szCs w:val="28"/>
          <w:shd w:val="clear" w:color="auto" w:fill="FFFFFF"/>
          <w:lang w:val="uk-UA"/>
        </w:rPr>
        <w:t>є</w:t>
      </w:r>
      <w:r w:rsidRPr="00CC6450">
        <w:rPr>
          <w:rFonts w:asciiTheme="majorBidi" w:hAnsiTheme="majorBidi" w:cstheme="majorBidi"/>
          <w:color w:val="000000"/>
          <w:szCs w:val="28"/>
          <w:shd w:val="clear" w:color="auto" w:fill="FFFFFF"/>
        </w:rPr>
        <w:t xml:space="preserve"> </w:t>
      </w:r>
      <w:r>
        <w:rPr>
          <w:rFonts w:asciiTheme="majorBidi" w:hAnsiTheme="majorBidi" w:cstheme="majorBidi"/>
          <w:color w:val="000000"/>
          <w:shd w:val="clear" w:color="auto" w:fill="FFFFFF"/>
        </w:rPr>
        <w:t>Австро-Угорщин</w:t>
      </w:r>
      <w:r>
        <w:rPr>
          <w:rFonts w:asciiTheme="majorBidi" w:hAnsiTheme="majorBidi" w:cstheme="majorBidi"/>
          <w:color w:val="000000"/>
          <w:shd w:val="clear" w:color="auto" w:fill="FFFFFF"/>
          <w:lang w:val="uk-UA"/>
        </w:rPr>
        <w:t>у</w:t>
      </w:r>
      <w:r w:rsidRPr="00CC6450">
        <w:rPr>
          <w:rFonts w:asciiTheme="majorBidi" w:hAnsiTheme="majorBidi" w:cstheme="majorBidi"/>
          <w:color w:val="000000"/>
          <w:szCs w:val="28"/>
          <w:shd w:val="clear" w:color="auto" w:fill="FFFFFF"/>
        </w:rPr>
        <w:t>. </w:t>
      </w:r>
      <w:r w:rsidRPr="00CC6450">
        <w:rPr>
          <w:rFonts w:asciiTheme="majorBidi" w:hAnsiTheme="majorBidi" w:cstheme="majorBidi"/>
          <w:b/>
          <w:bCs/>
          <w:color w:val="000000"/>
          <w:szCs w:val="28"/>
          <w:shd w:val="clear" w:color="auto" w:fill="FFFFFF"/>
        </w:rPr>
        <w:t xml:space="preserve"> </w:t>
      </w:r>
    </w:p>
    <w:p w:rsidR="00BF6127" w:rsidRDefault="00BF6127" w:rsidP="00BF6127">
      <w:pPr>
        <w:spacing w:line="360" w:lineRule="auto"/>
        <w:ind w:firstLine="567"/>
        <w:jc w:val="both"/>
        <w:rPr>
          <w:rFonts w:asciiTheme="majorBidi" w:hAnsiTheme="majorBidi" w:cstheme="majorBidi"/>
          <w:color w:val="000000"/>
          <w:szCs w:val="28"/>
          <w:shd w:val="clear" w:color="auto" w:fill="FFFFFF"/>
          <w:lang w:val="uk-UA"/>
        </w:rPr>
      </w:pPr>
      <w:r w:rsidRPr="00BF6127">
        <w:rPr>
          <w:rFonts w:asciiTheme="majorBidi" w:hAnsiTheme="majorBidi" w:cstheme="majorBidi"/>
          <w:b/>
          <w:bCs/>
          <w:color w:val="000000"/>
          <w:szCs w:val="28"/>
          <w:shd w:val="clear" w:color="auto" w:fill="FFFFFF"/>
          <w:lang w:val="uk-UA"/>
        </w:rPr>
        <w:t>Липень</w:t>
      </w:r>
      <w:r w:rsidRPr="00BF6127">
        <w:rPr>
          <w:rFonts w:asciiTheme="majorBidi" w:hAnsiTheme="majorBidi" w:cstheme="majorBidi"/>
          <w:b/>
          <w:bCs/>
          <w:color w:val="000000"/>
          <w:szCs w:val="28"/>
          <w:shd w:val="clear" w:color="auto" w:fill="FFFFFF"/>
        </w:rPr>
        <w:t xml:space="preserve"> 1914 р.</w:t>
      </w:r>
      <w:r w:rsidRPr="00BF6127">
        <w:rPr>
          <w:rFonts w:asciiTheme="majorBidi" w:hAnsiTheme="majorBidi" w:cstheme="majorBidi"/>
          <w:color w:val="000000"/>
          <w:szCs w:val="28"/>
          <w:shd w:val="clear" w:color="auto" w:fill="FFFFFF"/>
          <w:lang w:val="uk-UA"/>
        </w:rPr>
        <w:t xml:space="preserve"> - </w:t>
      </w:r>
      <w:r w:rsidRPr="00BF6127">
        <w:rPr>
          <w:rFonts w:asciiTheme="majorBidi" w:hAnsiTheme="majorBidi" w:cstheme="majorBidi"/>
          <w:color w:val="000000"/>
          <w:szCs w:val="28"/>
          <w:shd w:val="clear" w:color="auto" w:fill="FFFFFF"/>
        </w:rPr>
        <w:t>липнев</w:t>
      </w:r>
      <w:r w:rsidRPr="00BF6127">
        <w:rPr>
          <w:rFonts w:asciiTheme="majorBidi" w:hAnsiTheme="majorBidi" w:cstheme="majorBidi"/>
          <w:color w:val="000000"/>
          <w:szCs w:val="28"/>
          <w:shd w:val="clear" w:color="auto" w:fill="FFFFFF"/>
          <w:lang w:val="uk-UA"/>
        </w:rPr>
        <w:t>а</w:t>
      </w:r>
      <w:r w:rsidRPr="00BF6127">
        <w:rPr>
          <w:rFonts w:asciiTheme="majorBidi" w:hAnsiTheme="majorBidi" w:cstheme="majorBidi"/>
          <w:color w:val="000000"/>
          <w:szCs w:val="28"/>
          <w:shd w:val="clear" w:color="auto" w:fill="FFFFFF"/>
        </w:rPr>
        <w:t xml:space="preserve"> криз</w:t>
      </w:r>
      <w:r w:rsidRPr="00BF6127">
        <w:rPr>
          <w:rFonts w:asciiTheme="majorBidi" w:hAnsiTheme="majorBidi" w:cstheme="majorBidi"/>
          <w:color w:val="000000"/>
          <w:szCs w:val="28"/>
          <w:shd w:val="clear" w:color="auto" w:fill="FFFFFF"/>
          <w:lang w:val="uk-UA"/>
        </w:rPr>
        <w:t xml:space="preserve">а. </w:t>
      </w:r>
      <w:r w:rsidRPr="00BF6127">
        <w:rPr>
          <w:rFonts w:asciiTheme="majorBidi" w:hAnsiTheme="majorBidi" w:cstheme="majorBidi"/>
          <w:color w:val="000000"/>
          <w:szCs w:val="28"/>
          <w:shd w:val="clear" w:color="auto" w:fill="FFFFFF"/>
        </w:rPr>
        <w:t>Сербія, представляла певну загрозу Австро-Угорщини, її територіальної цілісності.</w:t>
      </w:r>
    </w:p>
    <w:p w:rsidR="00C473FC" w:rsidRPr="00C473FC" w:rsidRDefault="00C473FC" w:rsidP="00BF6127">
      <w:pPr>
        <w:spacing w:line="360" w:lineRule="auto"/>
        <w:ind w:firstLine="567"/>
        <w:jc w:val="both"/>
        <w:rPr>
          <w:rFonts w:asciiTheme="majorBidi" w:hAnsiTheme="majorBidi" w:cstheme="majorBidi"/>
          <w:b/>
          <w:bCs/>
          <w:color w:val="000000"/>
          <w:szCs w:val="28"/>
          <w:shd w:val="clear" w:color="auto" w:fill="FFFFFF"/>
          <w:lang w:val="uk-UA"/>
        </w:rPr>
      </w:pPr>
      <w:r w:rsidRPr="00C473FC">
        <w:rPr>
          <w:rFonts w:asciiTheme="majorBidi" w:hAnsiTheme="majorBidi" w:cstheme="majorBidi"/>
          <w:b/>
          <w:bCs/>
          <w:color w:val="000000"/>
          <w:szCs w:val="28"/>
          <w:shd w:val="clear" w:color="auto" w:fill="FFFFFF"/>
        </w:rPr>
        <w:t>7 липня 1914 р.</w:t>
      </w:r>
      <w:r w:rsidRPr="00C473FC">
        <w:rPr>
          <w:rFonts w:asciiTheme="majorBidi" w:hAnsiTheme="majorBidi" w:cstheme="majorBidi"/>
          <w:color w:val="000000"/>
          <w:szCs w:val="28"/>
          <w:shd w:val="clear" w:color="auto" w:fill="FFFFFF"/>
          <w:lang w:val="uk-UA"/>
        </w:rPr>
        <w:t xml:space="preserve"> - </w:t>
      </w:r>
      <w:r w:rsidRPr="00C473FC">
        <w:rPr>
          <w:rFonts w:asciiTheme="majorBidi" w:hAnsiTheme="majorBidi" w:cstheme="majorBidi"/>
          <w:color w:val="000000"/>
          <w:szCs w:val="28"/>
          <w:shd w:val="clear" w:color="auto" w:fill="FFFFFF"/>
        </w:rPr>
        <w:t>австрійський уряд підготував</w:t>
      </w:r>
      <w:r w:rsidRPr="00C473FC">
        <w:rPr>
          <w:rFonts w:asciiTheme="majorBidi" w:hAnsiTheme="majorBidi" w:cstheme="majorBidi"/>
          <w:color w:val="000000"/>
          <w:szCs w:val="28"/>
          <w:shd w:val="clear" w:color="auto" w:fill="FFFFFF"/>
          <w:lang w:val="uk-UA"/>
        </w:rPr>
        <w:t xml:space="preserve"> для Сербії</w:t>
      </w:r>
      <w:r>
        <w:rPr>
          <w:rFonts w:asciiTheme="majorBidi" w:hAnsiTheme="majorBidi" w:cstheme="majorBidi"/>
          <w:color w:val="000000"/>
          <w:szCs w:val="28"/>
          <w:shd w:val="clear" w:color="auto" w:fill="FFFFFF"/>
        </w:rPr>
        <w:t xml:space="preserve"> ультиматум, який не мог</w:t>
      </w:r>
      <w:r w:rsidRPr="00C473FC">
        <w:rPr>
          <w:rFonts w:asciiTheme="majorBidi" w:hAnsiTheme="majorBidi" w:cstheme="majorBidi"/>
          <w:color w:val="000000"/>
          <w:szCs w:val="28"/>
          <w:shd w:val="clear" w:color="auto" w:fill="FFFFFF"/>
        </w:rPr>
        <w:t>ла прийняти жодна суверенна країна.</w:t>
      </w:r>
    </w:p>
    <w:p w:rsidR="00C473FC" w:rsidRDefault="001C75DE" w:rsidP="00CC6450">
      <w:pPr>
        <w:spacing w:line="360" w:lineRule="auto"/>
        <w:ind w:firstLine="567"/>
        <w:jc w:val="both"/>
        <w:rPr>
          <w:rFonts w:asciiTheme="majorBidi" w:hAnsiTheme="majorBidi" w:cstheme="majorBidi"/>
          <w:b/>
          <w:bCs/>
          <w:color w:val="000000"/>
          <w:shd w:val="clear" w:color="auto" w:fill="FFFFFF"/>
          <w:lang w:val="uk-UA"/>
        </w:rPr>
      </w:pPr>
      <w:r w:rsidRPr="001C75DE">
        <w:rPr>
          <w:b/>
          <w:bCs/>
          <w:color w:val="000000"/>
          <w:szCs w:val="28"/>
          <w:shd w:val="clear" w:color="auto" w:fill="FFFFFF"/>
        </w:rPr>
        <w:t>28 липня</w:t>
      </w:r>
      <w:r w:rsidRPr="001C75DE">
        <w:rPr>
          <w:b/>
          <w:bCs/>
          <w:color w:val="000000"/>
          <w:szCs w:val="28"/>
          <w:shd w:val="clear" w:color="auto" w:fill="FFFFFF"/>
          <w:lang w:val="uk-UA"/>
        </w:rPr>
        <w:t xml:space="preserve"> </w:t>
      </w:r>
      <w:r w:rsidR="00C473FC" w:rsidRPr="00BF6127">
        <w:rPr>
          <w:rFonts w:asciiTheme="majorBidi" w:hAnsiTheme="majorBidi" w:cstheme="majorBidi"/>
          <w:b/>
          <w:bCs/>
          <w:szCs w:val="28"/>
          <w:shd w:val="clear" w:color="auto" w:fill="FFFFFF"/>
        </w:rPr>
        <w:t>1914</w:t>
      </w:r>
      <w:r>
        <w:rPr>
          <w:rFonts w:asciiTheme="majorBidi" w:hAnsiTheme="majorBidi" w:cstheme="majorBidi"/>
          <w:b/>
          <w:bCs/>
          <w:szCs w:val="28"/>
          <w:shd w:val="clear" w:color="auto" w:fill="FFFFFF"/>
          <w:lang w:val="uk-UA"/>
        </w:rPr>
        <w:t xml:space="preserve"> </w:t>
      </w:r>
      <w:r>
        <w:rPr>
          <w:rFonts w:asciiTheme="majorBidi" w:hAnsiTheme="majorBidi" w:cstheme="majorBidi"/>
          <w:b/>
          <w:bCs/>
          <w:szCs w:val="28"/>
          <w:shd w:val="clear" w:color="auto" w:fill="FFFFFF"/>
        </w:rPr>
        <w:t>–</w:t>
      </w:r>
      <w:r>
        <w:rPr>
          <w:rFonts w:asciiTheme="majorBidi" w:hAnsiTheme="majorBidi" w:cstheme="majorBidi"/>
          <w:b/>
          <w:bCs/>
          <w:szCs w:val="28"/>
          <w:shd w:val="clear" w:color="auto" w:fill="FFFFFF"/>
          <w:lang w:val="uk-UA"/>
        </w:rPr>
        <w:t xml:space="preserve"> 11 листопада </w:t>
      </w:r>
      <w:r w:rsidR="00C473FC" w:rsidRPr="00BF6127">
        <w:rPr>
          <w:rFonts w:asciiTheme="majorBidi" w:hAnsiTheme="majorBidi" w:cstheme="majorBidi"/>
          <w:b/>
          <w:bCs/>
          <w:szCs w:val="28"/>
          <w:shd w:val="clear" w:color="auto" w:fill="FFFFFF"/>
        </w:rPr>
        <w:t>1918 рр.</w:t>
      </w:r>
      <w:r w:rsidR="00C473FC" w:rsidRPr="00BF6127">
        <w:rPr>
          <w:rFonts w:asciiTheme="majorBidi" w:hAnsiTheme="majorBidi" w:cstheme="majorBidi"/>
          <w:szCs w:val="28"/>
          <w:shd w:val="clear" w:color="auto" w:fill="FFFFFF"/>
          <w:lang w:val="uk-UA"/>
        </w:rPr>
        <w:t xml:space="preserve"> – Перша світова війна.</w:t>
      </w:r>
    </w:p>
    <w:p w:rsidR="00D5416F" w:rsidRDefault="00D5416F" w:rsidP="00CC6450">
      <w:pPr>
        <w:spacing w:line="360" w:lineRule="auto"/>
        <w:ind w:firstLine="567"/>
        <w:jc w:val="both"/>
        <w:rPr>
          <w:rFonts w:asciiTheme="majorBidi" w:hAnsiTheme="majorBidi" w:cstheme="majorBidi"/>
          <w:color w:val="000000"/>
          <w:shd w:val="clear" w:color="auto" w:fill="FFFFFF"/>
          <w:lang w:val="uk-UA"/>
        </w:rPr>
      </w:pPr>
      <w:r w:rsidRPr="007D2826">
        <w:rPr>
          <w:rFonts w:asciiTheme="majorBidi" w:hAnsiTheme="majorBidi" w:cstheme="majorBidi"/>
          <w:b/>
          <w:bCs/>
          <w:color w:val="000000"/>
          <w:shd w:val="clear" w:color="auto" w:fill="FFFFFF"/>
        </w:rPr>
        <w:t>1914 р.</w:t>
      </w:r>
      <w:r>
        <w:rPr>
          <w:rFonts w:asciiTheme="majorBidi" w:hAnsiTheme="majorBidi" w:cstheme="majorBidi"/>
          <w:b/>
          <w:bCs/>
          <w:color w:val="000000"/>
          <w:shd w:val="clear" w:color="auto" w:fill="FFFFFF"/>
          <w:lang w:val="uk-UA"/>
        </w:rPr>
        <w:t xml:space="preserve"> -</w:t>
      </w:r>
      <w:r w:rsidR="007D2826" w:rsidRPr="007D2826">
        <w:rPr>
          <w:rFonts w:asciiTheme="majorBidi" w:hAnsiTheme="majorBidi" w:cstheme="majorBidi"/>
          <w:color w:val="000000"/>
          <w:shd w:val="clear" w:color="auto" w:fill="FFFFFF"/>
        </w:rPr>
        <w:t xml:space="preserve"> Австро-Угорщина здійснила </w:t>
      </w:r>
      <w:r w:rsidR="00CC6450">
        <w:rPr>
          <w:rFonts w:asciiTheme="majorBidi" w:hAnsiTheme="majorBidi" w:cstheme="majorBidi"/>
          <w:color w:val="000000"/>
          <w:shd w:val="clear" w:color="auto" w:fill="FFFFFF"/>
          <w:lang w:val="uk-UA"/>
        </w:rPr>
        <w:t>чергову</w:t>
      </w:r>
      <w:r w:rsidR="007D2826" w:rsidRPr="007D2826">
        <w:rPr>
          <w:rFonts w:asciiTheme="majorBidi" w:hAnsiTheme="majorBidi" w:cstheme="majorBidi"/>
          <w:color w:val="000000"/>
          <w:shd w:val="clear" w:color="auto" w:fill="FFFFFF"/>
        </w:rPr>
        <w:t xml:space="preserve"> наступальну операцію на Південному фронті, змусивши сербську армію відступати вглиб своєї території з відчутними втратами. На чолі однієї з армій став генерал Ж. Мішич, відомий своїми організаторськими здібностями. У вирішальній битві поблизу міста Мілановац серби несподівано для всіх здобули блискучу перемогу, після якої перейшли в контрнаступ і здійснили прорив австрійського фронту. </w:t>
      </w:r>
    </w:p>
    <w:p w:rsidR="00D5416F" w:rsidRDefault="00D5416F" w:rsidP="00D5416F">
      <w:pPr>
        <w:spacing w:line="360" w:lineRule="auto"/>
        <w:ind w:firstLine="567"/>
        <w:jc w:val="both"/>
        <w:rPr>
          <w:rFonts w:asciiTheme="majorBidi" w:hAnsiTheme="majorBidi" w:cstheme="majorBidi"/>
          <w:color w:val="000000"/>
          <w:shd w:val="clear" w:color="auto" w:fill="FFFFFF"/>
          <w:lang w:val="uk-UA"/>
        </w:rPr>
      </w:pPr>
      <w:r w:rsidRPr="00D5416F">
        <w:rPr>
          <w:rFonts w:asciiTheme="majorBidi" w:hAnsiTheme="majorBidi" w:cstheme="majorBidi"/>
          <w:b/>
          <w:bCs/>
          <w:color w:val="000000"/>
          <w:shd w:val="clear" w:color="auto" w:fill="FFFFFF"/>
          <w:lang w:val="uk-UA"/>
        </w:rPr>
        <w:t>Г</w:t>
      </w:r>
      <w:r w:rsidR="007D2826" w:rsidRPr="00D5416F">
        <w:rPr>
          <w:rFonts w:asciiTheme="majorBidi" w:hAnsiTheme="majorBidi" w:cstheme="majorBidi"/>
          <w:b/>
          <w:bCs/>
          <w:color w:val="000000"/>
          <w:shd w:val="clear" w:color="auto" w:fill="FFFFFF"/>
        </w:rPr>
        <w:t>руд</w:t>
      </w:r>
      <w:r w:rsidRPr="00D5416F">
        <w:rPr>
          <w:rFonts w:asciiTheme="majorBidi" w:hAnsiTheme="majorBidi" w:cstheme="majorBidi"/>
          <w:b/>
          <w:bCs/>
          <w:color w:val="000000"/>
          <w:shd w:val="clear" w:color="auto" w:fill="FFFFFF"/>
          <w:lang w:val="uk-UA"/>
        </w:rPr>
        <w:t>е</w:t>
      </w:r>
      <w:r w:rsidR="007D2826" w:rsidRPr="00D5416F">
        <w:rPr>
          <w:rFonts w:asciiTheme="majorBidi" w:hAnsiTheme="majorBidi" w:cstheme="majorBidi"/>
          <w:b/>
          <w:bCs/>
          <w:color w:val="000000"/>
          <w:shd w:val="clear" w:color="auto" w:fill="FFFFFF"/>
        </w:rPr>
        <w:t>н</w:t>
      </w:r>
      <w:r w:rsidRPr="00D5416F">
        <w:rPr>
          <w:rFonts w:asciiTheme="majorBidi" w:hAnsiTheme="majorBidi" w:cstheme="majorBidi"/>
          <w:b/>
          <w:bCs/>
          <w:color w:val="000000"/>
          <w:shd w:val="clear" w:color="auto" w:fill="FFFFFF"/>
          <w:lang w:val="uk-UA"/>
        </w:rPr>
        <w:t>ь</w:t>
      </w:r>
      <w:r>
        <w:rPr>
          <w:rFonts w:asciiTheme="majorBidi" w:hAnsiTheme="majorBidi" w:cstheme="majorBidi"/>
          <w:color w:val="000000"/>
          <w:shd w:val="clear" w:color="auto" w:fill="FFFFFF"/>
          <w:lang w:val="uk-UA"/>
        </w:rPr>
        <w:t xml:space="preserve"> </w:t>
      </w:r>
      <w:r w:rsidRPr="007D2826">
        <w:rPr>
          <w:rFonts w:asciiTheme="majorBidi" w:hAnsiTheme="majorBidi" w:cstheme="majorBidi"/>
          <w:b/>
          <w:bCs/>
          <w:color w:val="000000"/>
          <w:shd w:val="clear" w:color="auto" w:fill="FFFFFF"/>
        </w:rPr>
        <w:t>1914 р.</w:t>
      </w:r>
      <w:r>
        <w:rPr>
          <w:rFonts w:asciiTheme="majorBidi" w:hAnsiTheme="majorBidi" w:cstheme="majorBidi"/>
          <w:b/>
          <w:bCs/>
          <w:color w:val="000000"/>
          <w:shd w:val="clear" w:color="auto" w:fill="FFFFFF"/>
          <w:lang w:val="uk-UA"/>
        </w:rPr>
        <w:t xml:space="preserve"> -</w:t>
      </w:r>
      <w:r w:rsidRPr="007D2826">
        <w:rPr>
          <w:rFonts w:asciiTheme="majorBidi" w:hAnsiTheme="majorBidi" w:cstheme="majorBidi"/>
          <w:color w:val="000000"/>
          <w:shd w:val="clear" w:color="auto" w:fill="FFFFFF"/>
        </w:rPr>
        <w:t xml:space="preserve"> </w:t>
      </w:r>
      <w:r w:rsidR="007D2826" w:rsidRPr="007D2826">
        <w:rPr>
          <w:rFonts w:asciiTheme="majorBidi" w:hAnsiTheme="majorBidi" w:cstheme="majorBidi"/>
          <w:color w:val="000000"/>
          <w:shd w:val="clear" w:color="auto" w:fill="FFFFFF"/>
        </w:rPr>
        <w:t xml:space="preserve"> сербська армія вступила до Белграда, продовживши наступ у напрямі Срему. Австрійці швидко відступали, залишаючи важке озброєння та боєприпаси. Більш як 50 тис. солдатів противника в ході цієї операції потрапило в полон.</w:t>
      </w:r>
    </w:p>
    <w:p w:rsidR="00D5416F" w:rsidRDefault="00D5416F" w:rsidP="00D5416F">
      <w:pPr>
        <w:spacing w:line="360" w:lineRule="auto"/>
        <w:ind w:firstLine="567"/>
        <w:jc w:val="both"/>
        <w:rPr>
          <w:rFonts w:asciiTheme="majorBidi" w:hAnsiTheme="majorBidi" w:cstheme="majorBidi"/>
          <w:color w:val="000000"/>
          <w:shd w:val="clear" w:color="auto" w:fill="FFFFFF"/>
          <w:lang w:val="uk-UA"/>
        </w:rPr>
      </w:pPr>
      <w:r w:rsidRPr="00D5416F">
        <w:rPr>
          <w:rFonts w:asciiTheme="majorBidi" w:hAnsiTheme="majorBidi" w:cstheme="majorBidi"/>
          <w:b/>
          <w:bCs/>
          <w:color w:val="000000"/>
          <w:shd w:val="clear" w:color="auto" w:fill="FFFFFF"/>
        </w:rPr>
        <w:lastRenderedPageBreak/>
        <w:t>7 грудня 1914 р.</w:t>
      </w:r>
      <w:r>
        <w:rPr>
          <w:rFonts w:asciiTheme="majorBidi" w:hAnsiTheme="majorBidi" w:cstheme="majorBidi"/>
          <w:color w:val="000000"/>
          <w:shd w:val="clear" w:color="auto" w:fill="FFFFFF"/>
          <w:lang w:val="uk-UA"/>
        </w:rPr>
        <w:t xml:space="preserve"> - </w:t>
      </w:r>
      <w:r w:rsidRPr="007D2826">
        <w:rPr>
          <w:rFonts w:asciiTheme="majorBidi" w:hAnsiTheme="majorBidi" w:cstheme="majorBidi"/>
          <w:color w:val="000000"/>
          <w:shd w:val="clear" w:color="auto" w:fill="FFFFFF"/>
        </w:rPr>
        <w:t>Скупщина ухвалила "Нішську декларацію ", в якій проголошувалося, що Сербія веде війну за "визволення та об'єднан</w:t>
      </w:r>
      <w:r>
        <w:rPr>
          <w:rFonts w:asciiTheme="majorBidi" w:hAnsiTheme="majorBidi" w:cstheme="majorBidi"/>
          <w:color w:val="000000"/>
          <w:shd w:val="clear" w:color="auto" w:fill="FFFFFF"/>
        </w:rPr>
        <w:t>ня сербів, хорватів і словенців</w:t>
      </w:r>
      <w:r w:rsidRPr="007D2826">
        <w:rPr>
          <w:rFonts w:asciiTheme="majorBidi" w:hAnsiTheme="majorBidi" w:cstheme="majorBidi"/>
          <w:color w:val="000000"/>
          <w:shd w:val="clear" w:color="auto" w:fill="FFFFFF"/>
        </w:rPr>
        <w:t>".</w:t>
      </w:r>
    </w:p>
    <w:p w:rsidR="00D5416F" w:rsidRDefault="007D2826" w:rsidP="00D5416F">
      <w:pPr>
        <w:spacing w:line="360" w:lineRule="auto"/>
        <w:ind w:firstLine="567"/>
        <w:jc w:val="both"/>
        <w:rPr>
          <w:rFonts w:asciiTheme="majorBidi" w:hAnsiTheme="majorBidi" w:cstheme="majorBidi"/>
          <w:color w:val="000000"/>
          <w:shd w:val="clear" w:color="auto" w:fill="FFFFFF"/>
          <w:lang w:val="uk-UA"/>
        </w:rPr>
      </w:pPr>
      <w:r w:rsidRPr="00D5416F">
        <w:rPr>
          <w:rFonts w:asciiTheme="majorBidi" w:hAnsiTheme="majorBidi" w:cstheme="majorBidi"/>
          <w:b/>
          <w:bCs/>
          <w:color w:val="000000"/>
          <w:shd w:val="clear" w:color="auto" w:fill="FFFFFF"/>
          <w:lang w:val="uk-UA"/>
        </w:rPr>
        <w:t>1915 р.</w:t>
      </w:r>
      <w:r w:rsidR="00D5416F">
        <w:rPr>
          <w:rFonts w:asciiTheme="majorBidi" w:hAnsiTheme="majorBidi" w:cstheme="majorBidi"/>
          <w:color w:val="000000"/>
          <w:shd w:val="clear" w:color="auto" w:fill="FFFFFF"/>
          <w:lang w:val="uk-UA"/>
        </w:rPr>
        <w:t xml:space="preserve"> -</w:t>
      </w:r>
      <w:r w:rsidRPr="00D5416F">
        <w:rPr>
          <w:rFonts w:asciiTheme="majorBidi" w:hAnsiTheme="majorBidi" w:cstheme="majorBidi"/>
          <w:color w:val="000000"/>
          <w:shd w:val="clear" w:color="auto" w:fill="FFFFFF"/>
          <w:lang w:val="uk-UA"/>
        </w:rPr>
        <w:t xml:space="preserve"> значно пожвавилася діяльність сербських політичних сил усередині Габсбурзької монархії з метою об'єднання із Сербією. </w:t>
      </w:r>
      <w:r w:rsidRPr="007D2826">
        <w:rPr>
          <w:rFonts w:asciiTheme="majorBidi" w:hAnsiTheme="majorBidi" w:cstheme="majorBidi"/>
          <w:color w:val="000000"/>
          <w:shd w:val="clear" w:color="auto" w:fill="FFFFFF"/>
        </w:rPr>
        <w:t>Вона дістала новий потужний імпульс і новий зміст після створення в Лондоні Югослов'янського комітету, до складу якого ввійшли представники сербів, хорватів і словенців Австро-Угорщини.</w:t>
      </w:r>
    </w:p>
    <w:p w:rsidR="00D5416F" w:rsidRDefault="00D5416F" w:rsidP="00D5416F">
      <w:pPr>
        <w:spacing w:line="360" w:lineRule="auto"/>
        <w:ind w:firstLine="567"/>
        <w:jc w:val="both"/>
        <w:rPr>
          <w:rFonts w:asciiTheme="majorBidi" w:hAnsiTheme="majorBidi" w:cstheme="majorBidi"/>
          <w:color w:val="000000"/>
          <w:shd w:val="clear" w:color="auto" w:fill="FFFFFF"/>
          <w:lang w:val="uk-UA"/>
        </w:rPr>
      </w:pPr>
      <w:r w:rsidRPr="00D5416F">
        <w:rPr>
          <w:rFonts w:asciiTheme="majorBidi" w:hAnsiTheme="majorBidi" w:cstheme="majorBidi"/>
          <w:b/>
          <w:bCs/>
          <w:color w:val="000000"/>
          <w:shd w:val="clear" w:color="auto" w:fill="FFFFFF"/>
          <w:lang w:val="uk-UA"/>
        </w:rPr>
        <w:t>1915 р.</w:t>
      </w:r>
      <w:r>
        <w:rPr>
          <w:rFonts w:asciiTheme="majorBidi" w:hAnsiTheme="majorBidi" w:cstheme="majorBidi"/>
          <w:color w:val="000000"/>
          <w:shd w:val="clear" w:color="auto" w:fill="FFFFFF"/>
          <w:lang w:val="uk-UA"/>
        </w:rPr>
        <w:t xml:space="preserve"> - </w:t>
      </w:r>
      <w:r w:rsidR="007D2826" w:rsidRPr="007D2826">
        <w:rPr>
          <w:rFonts w:asciiTheme="majorBidi" w:hAnsiTheme="majorBidi" w:cstheme="majorBidi"/>
          <w:color w:val="000000"/>
          <w:shd w:val="clear" w:color="auto" w:fill="FFFFFF"/>
        </w:rPr>
        <w:t>вироблення засадничих принципів розв'язання "південнослов'янського питання". Паралельно з пропозицією щодо утворення так званої "Великої Сербії", до складу якої мали ввійти в сербські землі, а також Македонія, Боснія та Герцеговина й окремі західні райони Болгарії, розглядався варіант утворення спільної держави трьох народів "одного кореня" — сербів, хорватів, словенців.</w:t>
      </w:r>
    </w:p>
    <w:p w:rsidR="001C75DE" w:rsidRDefault="001C75DE" w:rsidP="001C75DE">
      <w:pPr>
        <w:spacing w:line="360" w:lineRule="auto"/>
        <w:ind w:firstLine="567"/>
        <w:jc w:val="both"/>
        <w:rPr>
          <w:rFonts w:asciiTheme="majorBidi" w:hAnsiTheme="majorBidi" w:cstheme="majorBidi"/>
          <w:color w:val="000000"/>
          <w:szCs w:val="28"/>
          <w:shd w:val="clear" w:color="auto" w:fill="FFFFFF"/>
          <w:lang w:val="uk-UA"/>
        </w:rPr>
      </w:pPr>
      <w:r w:rsidRPr="001C75DE">
        <w:rPr>
          <w:rFonts w:asciiTheme="majorBidi" w:hAnsiTheme="majorBidi" w:cstheme="majorBidi"/>
          <w:b/>
          <w:bCs/>
          <w:color w:val="000000"/>
          <w:szCs w:val="28"/>
          <w:shd w:val="clear" w:color="auto" w:fill="FFFFFF"/>
          <w:lang w:val="uk-UA"/>
        </w:rPr>
        <w:t>Ч</w:t>
      </w:r>
      <w:r w:rsidRPr="001C75DE">
        <w:rPr>
          <w:rFonts w:asciiTheme="majorBidi" w:hAnsiTheme="majorBidi" w:cstheme="majorBidi"/>
          <w:b/>
          <w:bCs/>
          <w:color w:val="000000"/>
          <w:szCs w:val="28"/>
          <w:shd w:val="clear" w:color="auto" w:fill="FFFFFF"/>
        </w:rPr>
        <w:t>ерв</w:t>
      </w:r>
      <w:r w:rsidRPr="001C75DE">
        <w:rPr>
          <w:rFonts w:asciiTheme="majorBidi" w:hAnsiTheme="majorBidi" w:cstheme="majorBidi"/>
          <w:b/>
          <w:bCs/>
          <w:color w:val="000000"/>
          <w:szCs w:val="28"/>
          <w:shd w:val="clear" w:color="auto" w:fill="FFFFFF"/>
          <w:lang w:val="uk-UA"/>
        </w:rPr>
        <w:t>е</w:t>
      </w:r>
      <w:r w:rsidRPr="001C75DE">
        <w:rPr>
          <w:rFonts w:asciiTheme="majorBidi" w:hAnsiTheme="majorBidi" w:cstheme="majorBidi"/>
          <w:b/>
          <w:bCs/>
          <w:color w:val="000000"/>
          <w:szCs w:val="28"/>
          <w:shd w:val="clear" w:color="auto" w:fill="FFFFFF"/>
        </w:rPr>
        <w:t>н</w:t>
      </w:r>
      <w:r w:rsidRPr="001C75DE">
        <w:rPr>
          <w:rFonts w:asciiTheme="majorBidi" w:hAnsiTheme="majorBidi" w:cstheme="majorBidi"/>
          <w:b/>
          <w:bCs/>
          <w:color w:val="000000"/>
          <w:szCs w:val="28"/>
          <w:shd w:val="clear" w:color="auto" w:fill="FFFFFF"/>
          <w:lang w:val="uk-UA"/>
        </w:rPr>
        <w:t>ь</w:t>
      </w:r>
      <w:r w:rsidRPr="001C75DE">
        <w:rPr>
          <w:rFonts w:asciiTheme="majorBidi" w:hAnsiTheme="majorBidi" w:cstheme="majorBidi"/>
          <w:b/>
          <w:bCs/>
          <w:color w:val="000000"/>
          <w:szCs w:val="28"/>
          <w:shd w:val="clear" w:color="auto" w:fill="FFFFFF"/>
        </w:rPr>
        <w:t xml:space="preserve"> 1915 р.</w:t>
      </w:r>
      <w:r w:rsidRPr="001C75DE">
        <w:rPr>
          <w:rFonts w:asciiTheme="majorBidi" w:hAnsiTheme="majorBidi" w:cstheme="majorBidi"/>
          <w:color w:val="000000"/>
          <w:szCs w:val="28"/>
          <w:shd w:val="clear" w:color="auto" w:fill="FFFFFF"/>
          <w:lang w:val="uk-UA"/>
        </w:rPr>
        <w:t xml:space="preserve"> -</w:t>
      </w:r>
      <w:r w:rsidRPr="001C75DE">
        <w:rPr>
          <w:rFonts w:asciiTheme="majorBidi" w:hAnsiTheme="majorBidi" w:cstheme="majorBidi"/>
          <w:color w:val="000000"/>
          <w:szCs w:val="28"/>
          <w:shd w:val="clear" w:color="auto" w:fill="FFFFFF"/>
        </w:rPr>
        <w:t xml:space="preserve"> сербські війська були введені в центральну частину Албанії.</w:t>
      </w:r>
    </w:p>
    <w:p w:rsidR="001C75DE" w:rsidRPr="001C75DE" w:rsidRDefault="001C75DE" w:rsidP="001C75DE">
      <w:pPr>
        <w:spacing w:line="360" w:lineRule="auto"/>
        <w:ind w:firstLine="567"/>
        <w:jc w:val="both"/>
        <w:rPr>
          <w:rFonts w:asciiTheme="majorBidi" w:hAnsiTheme="majorBidi" w:cstheme="majorBidi"/>
          <w:color w:val="000000"/>
          <w:szCs w:val="28"/>
          <w:shd w:val="clear" w:color="auto" w:fill="FFFFFF"/>
          <w:lang w:val="uk-UA"/>
        </w:rPr>
      </w:pPr>
      <w:r w:rsidRPr="001C75DE">
        <w:rPr>
          <w:rFonts w:asciiTheme="majorBidi" w:hAnsiTheme="majorBidi" w:cstheme="majorBidi"/>
          <w:b/>
          <w:bCs/>
          <w:color w:val="000000"/>
          <w:szCs w:val="28"/>
          <w:shd w:val="clear" w:color="auto" w:fill="FFFFFF"/>
          <w:lang w:val="uk-UA"/>
        </w:rPr>
        <w:t>Червень 1915 р.</w:t>
      </w:r>
      <w:r>
        <w:rPr>
          <w:rFonts w:asciiTheme="majorBidi" w:hAnsiTheme="majorBidi" w:cstheme="majorBidi"/>
          <w:b/>
          <w:bCs/>
          <w:color w:val="000000"/>
          <w:szCs w:val="28"/>
          <w:shd w:val="clear" w:color="auto" w:fill="FFFFFF"/>
          <w:lang w:val="uk-UA"/>
        </w:rPr>
        <w:t xml:space="preserve"> - </w:t>
      </w:r>
      <w:r w:rsidRPr="001C75DE">
        <w:rPr>
          <w:rFonts w:asciiTheme="majorBidi" w:hAnsiTheme="majorBidi" w:cstheme="majorBidi"/>
          <w:color w:val="000000"/>
          <w:szCs w:val="28"/>
          <w:shd w:val="clear" w:color="auto" w:fill="FFFFFF"/>
          <w:lang w:val="uk-UA"/>
        </w:rPr>
        <w:t>чорногорські війська без узгодження з союзниками перейшли кордон і окупували північну частину Албанії, що ледве не призвело до зіткнення між арміями Сербії та Чорногорії.</w:t>
      </w:r>
    </w:p>
    <w:p w:rsidR="00D5416F" w:rsidRDefault="007D2826" w:rsidP="00D5416F">
      <w:pPr>
        <w:spacing w:line="360" w:lineRule="auto"/>
        <w:ind w:firstLine="567"/>
        <w:jc w:val="both"/>
        <w:rPr>
          <w:rFonts w:asciiTheme="majorBidi" w:hAnsiTheme="majorBidi" w:cstheme="majorBidi"/>
          <w:color w:val="000000"/>
          <w:shd w:val="clear" w:color="auto" w:fill="FFFFFF"/>
          <w:lang w:val="uk-UA"/>
        </w:rPr>
      </w:pPr>
      <w:r w:rsidRPr="00D5416F">
        <w:rPr>
          <w:rFonts w:asciiTheme="majorBidi" w:hAnsiTheme="majorBidi" w:cstheme="majorBidi"/>
          <w:b/>
          <w:bCs/>
          <w:color w:val="000000"/>
          <w:shd w:val="clear" w:color="auto" w:fill="FFFFFF"/>
          <w:lang w:val="uk-UA"/>
        </w:rPr>
        <w:t>Восени 1915 р.</w:t>
      </w:r>
      <w:r w:rsidR="00D5416F">
        <w:rPr>
          <w:rFonts w:asciiTheme="majorBidi" w:hAnsiTheme="majorBidi" w:cstheme="majorBidi"/>
          <w:color w:val="000000"/>
          <w:shd w:val="clear" w:color="auto" w:fill="FFFFFF"/>
          <w:lang w:val="uk-UA"/>
        </w:rPr>
        <w:t xml:space="preserve"> -</w:t>
      </w:r>
      <w:r w:rsidRPr="00D5416F">
        <w:rPr>
          <w:rFonts w:asciiTheme="majorBidi" w:hAnsiTheme="majorBidi" w:cstheme="majorBidi"/>
          <w:color w:val="000000"/>
          <w:shd w:val="clear" w:color="auto" w:fill="FFFFFF"/>
          <w:lang w:val="uk-UA"/>
        </w:rPr>
        <w:t xml:space="preserve"> після кількамісячного затишшя на сербсько-австрійському фронті розпочався новий наступ австрійських військ, посилених цього разу кількома німецькими дивізіями. </w:t>
      </w:r>
      <w:r w:rsidR="00D5416F">
        <w:rPr>
          <w:rFonts w:asciiTheme="majorBidi" w:hAnsiTheme="majorBidi" w:cstheme="majorBidi"/>
          <w:color w:val="000000"/>
          <w:shd w:val="clear" w:color="auto" w:fill="FFFFFF"/>
          <w:lang w:val="uk-UA"/>
        </w:rPr>
        <w:t>У</w:t>
      </w:r>
      <w:r w:rsidRPr="007D2826">
        <w:rPr>
          <w:rFonts w:asciiTheme="majorBidi" w:hAnsiTheme="majorBidi" w:cstheme="majorBidi"/>
          <w:color w:val="000000"/>
          <w:shd w:val="clear" w:color="auto" w:fill="FFFFFF"/>
        </w:rPr>
        <w:t xml:space="preserve"> війну вступила Болгарія, ситуація для сербів стала критичною.</w:t>
      </w:r>
      <w:r w:rsidR="00D5416F">
        <w:rPr>
          <w:rFonts w:asciiTheme="majorBidi" w:hAnsiTheme="majorBidi" w:cstheme="majorBidi"/>
          <w:color w:val="000000"/>
          <w:shd w:val="clear" w:color="auto" w:fill="FFFFFF"/>
          <w:lang w:val="uk-UA"/>
        </w:rPr>
        <w:t xml:space="preserve"> </w:t>
      </w:r>
      <w:r w:rsidRPr="007D2826">
        <w:rPr>
          <w:rFonts w:asciiTheme="majorBidi" w:hAnsiTheme="majorBidi" w:cstheme="majorBidi"/>
          <w:color w:val="000000"/>
          <w:shd w:val="clear" w:color="auto" w:fill="FFFFFF"/>
        </w:rPr>
        <w:t>Сербська армія мусила залишити Белград і відступати через важкодоступні гірські райони Чорногорії та Албанії в напрямі Адріатичного моря. Разом з нею столицю залишили уряд та значна частина жителів міста й біженців з окупованих противником територій. Цей похід, який коштував життя десяткам тисяч солдатів та цивільних осіб, став легендарною подією сербської історії.</w:t>
      </w:r>
    </w:p>
    <w:p w:rsidR="001C75DE" w:rsidRPr="001C75DE" w:rsidRDefault="001C75DE" w:rsidP="001C75DE">
      <w:pPr>
        <w:spacing w:line="360" w:lineRule="auto"/>
        <w:ind w:firstLine="567"/>
        <w:jc w:val="both"/>
        <w:rPr>
          <w:rFonts w:asciiTheme="majorBidi" w:hAnsiTheme="majorBidi" w:cstheme="majorBidi"/>
          <w:color w:val="000000"/>
          <w:szCs w:val="28"/>
          <w:shd w:val="clear" w:color="auto" w:fill="FFFFFF"/>
          <w:lang w:val="uk-UA"/>
        </w:rPr>
      </w:pPr>
      <w:r w:rsidRPr="001C75DE">
        <w:rPr>
          <w:rFonts w:asciiTheme="majorBidi" w:hAnsiTheme="majorBidi" w:cstheme="majorBidi"/>
          <w:b/>
          <w:bCs/>
          <w:color w:val="000000"/>
          <w:szCs w:val="28"/>
          <w:shd w:val="clear" w:color="auto" w:fill="FFFFFF"/>
          <w:lang w:val="uk-UA"/>
        </w:rPr>
        <w:t>Ж</w:t>
      </w:r>
      <w:r w:rsidRPr="001C75DE">
        <w:rPr>
          <w:rFonts w:asciiTheme="majorBidi" w:hAnsiTheme="majorBidi" w:cstheme="majorBidi"/>
          <w:b/>
          <w:bCs/>
          <w:color w:val="000000"/>
          <w:szCs w:val="28"/>
          <w:shd w:val="clear" w:color="auto" w:fill="FFFFFF"/>
        </w:rPr>
        <w:t>овт</w:t>
      </w:r>
      <w:r w:rsidRPr="001C75DE">
        <w:rPr>
          <w:rFonts w:asciiTheme="majorBidi" w:hAnsiTheme="majorBidi" w:cstheme="majorBidi"/>
          <w:b/>
          <w:bCs/>
          <w:color w:val="000000"/>
          <w:szCs w:val="28"/>
          <w:shd w:val="clear" w:color="auto" w:fill="FFFFFF"/>
          <w:lang w:val="uk-UA"/>
        </w:rPr>
        <w:t>е</w:t>
      </w:r>
      <w:r w:rsidRPr="001C75DE">
        <w:rPr>
          <w:rFonts w:asciiTheme="majorBidi" w:hAnsiTheme="majorBidi" w:cstheme="majorBidi"/>
          <w:b/>
          <w:bCs/>
          <w:color w:val="000000"/>
          <w:szCs w:val="28"/>
          <w:shd w:val="clear" w:color="auto" w:fill="FFFFFF"/>
        </w:rPr>
        <w:t>н</w:t>
      </w:r>
      <w:r w:rsidRPr="001C75DE">
        <w:rPr>
          <w:rFonts w:asciiTheme="majorBidi" w:hAnsiTheme="majorBidi" w:cstheme="majorBidi"/>
          <w:b/>
          <w:bCs/>
          <w:color w:val="000000"/>
          <w:szCs w:val="28"/>
          <w:shd w:val="clear" w:color="auto" w:fill="FFFFFF"/>
          <w:lang w:val="uk-UA"/>
        </w:rPr>
        <w:t>ь</w:t>
      </w:r>
      <w:r w:rsidRPr="001C75DE">
        <w:rPr>
          <w:rFonts w:asciiTheme="majorBidi" w:hAnsiTheme="majorBidi" w:cstheme="majorBidi"/>
          <w:b/>
          <w:bCs/>
          <w:color w:val="000000"/>
          <w:szCs w:val="28"/>
          <w:shd w:val="clear" w:color="auto" w:fill="FFFFFF"/>
        </w:rPr>
        <w:t xml:space="preserve"> 1915 р.</w:t>
      </w:r>
      <w:r w:rsidRPr="001C75DE">
        <w:rPr>
          <w:rFonts w:asciiTheme="majorBidi" w:hAnsiTheme="majorBidi" w:cstheme="majorBidi"/>
          <w:color w:val="000000"/>
          <w:szCs w:val="28"/>
          <w:shd w:val="clear" w:color="auto" w:fill="FFFFFF"/>
          <w:lang w:val="uk-UA"/>
        </w:rPr>
        <w:t xml:space="preserve"> -</w:t>
      </w:r>
      <w:r w:rsidRPr="001C75DE">
        <w:rPr>
          <w:rFonts w:asciiTheme="majorBidi" w:hAnsiTheme="majorBidi" w:cstheme="majorBidi"/>
          <w:color w:val="000000"/>
          <w:szCs w:val="28"/>
          <w:shd w:val="clear" w:color="auto" w:fill="FFFFFF"/>
        </w:rPr>
        <w:t xml:space="preserve"> 300-тисячна об'єднана австро-німецька армія перейшла в наступ. Тоді ж Болгарія оголосила війну Сербії, а її 300-тисячна армія перейшла сербський кордон. Затиснути з двох сторін 300-тисячна армія Сербії без зовнішньої підтримки була приречена на поразку, але, незважаючи на значну перевагу австро-німецько-болгарських військ, продовжувала чинити опір.</w:t>
      </w:r>
    </w:p>
    <w:p w:rsidR="00556006" w:rsidRDefault="00D5416F" w:rsidP="00D527F1">
      <w:pPr>
        <w:spacing w:line="360" w:lineRule="auto"/>
        <w:ind w:firstLine="567"/>
        <w:jc w:val="both"/>
        <w:rPr>
          <w:rFonts w:asciiTheme="majorBidi" w:hAnsiTheme="majorBidi" w:cstheme="majorBidi"/>
          <w:color w:val="000000"/>
          <w:shd w:val="clear" w:color="auto" w:fill="FFFFFF"/>
          <w:lang w:val="uk-UA"/>
        </w:rPr>
      </w:pPr>
      <w:r w:rsidRPr="00D5416F">
        <w:rPr>
          <w:rFonts w:asciiTheme="majorBidi" w:hAnsiTheme="majorBidi" w:cstheme="majorBidi"/>
          <w:b/>
          <w:bCs/>
          <w:color w:val="000000"/>
          <w:shd w:val="clear" w:color="auto" w:fill="FFFFFF"/>
          <w:lang w:val="uk-UA"/>
        </w:rPr>
        <w:lastRenderedPageBreak/>
        <w:t>191</w:t>
      </w:r>
      <w:r w:rsidR="00556006">
        <w:rPr>
          <w:rFonts w:asciiTheme="majorBidi" w:hAnsiTheme="majorBidi" w:cstheme="majorBidi"/>
          <w:b/>
          <w:bCs/>
          <w:color w:val="000000"/>
          <w:shd w:val="clear" w:color="auto" w:fill="FFFFFF"/>
          <w:lang w:val="uk-UA"/>
        </w:rPr>
        <w:t>5</w:t>
      </w:r>
      <w:r w:rsidRPr="00D5416F">
        <w:rPr>
          <w:rFonts w:asciiTheme="majorBidi" w:hAnsiTheme="majorBidi" w:cstheme="majorBidi"/>
          <w:b/>
          <w:bCs/>
          <w:color w:val="000000"/>
          <w:shd w:val="clear" w:color="auto" w:fill="FFFFFF"/>
          <w:lang w:val="uk-UA"/>
        </w:rPr>
        <w:t xml:space="preserve"> р.</w:t>
      </w:r>
      <w:r>
        <w:rPr>
          <w:rFonts w:asciiTheme="majorBidi" w:hAnsiTheme="majorBidi" w:cstheme="majorBidi"/>
          <w:color w:val="000000"/>
          <w:shd w:val="clear" w:color="auto" w:fill="FFFFFF"/>
          <w:lang w:val="uk-UA"/>
        </w:rPr>
        <w:t xml:space="preserve"> - т</w:t>
      </w:r>
      <w:r w:rsidR="007D2826" w:rsidRPr="007D2826">
        <w:rPr>
          <w:rFonts w:asciiTheme="majorBidi" w:hAnsiTheme="majorBidi" w:cstheme="majorBidi"/>
          <w:color w:val="000000"/>
          <w:shd w:val="clear" w:color="auto" w:fill="FFFFFF"/>
        </w:rPr>
        <w:t xml:space="preserve">ериторію Сербії поділили між собою Австро-Угорщина та Болгарія. </w:t>
      </w:r>
      <w:r w:rsidR="00556006" w:rsidRPr="00D5416F">
        <w:rPr>
          <w:rFonts w:asciiTheme="majorBidi" w:hAnsiTheme="majorBidi" w:cstheme="majorBidi"/>
          <w:b/>
          <w:bCs/>
          <w:color w:val="000000"/>
          <w:shd w:val="clear" w:color="auto" w:fill="FFFFFF"/>
          <w:lang w:val="uk-UA"/>
        </w:rPr>
        <w:t>191</w:t>
      </w:r>
      <w:r w:rsidR="00D527F1">
        <w:rPr>
          <w:rFonts w:asciiTheme="majorBidi" w:hAnsiTheme="majorBidi" w:cstheme="majorBidi"/>
          <w:b/>
          <w:bCs/>
          <w:color w:val="000000"/>
          <w:shd w:val="clear" w:color="auto" w:fill="FFFFFF"/>
          <w:lang w:val="uk-UA"/>
        </w:rPr>
        <w:t>5</w:t>
      </w:r>
      <w:r w:rsidR="00556006" w:rsidRPr="00D5416F">
        <w:rPr>
          <w:rFonts w:asciiTheme="majorBidi" w:hAnsiTheme="majorBidi" w:cstheme="majorBidi"/>
          <w:b/>
          <w:bCs/>
          <w:color w:val="000000"/>
          <w:shd w:val="clear" w:color="auto" w:fill="FFFFFF"/>
          <w:lang w:val="uk-UA"/>
        </w:rPr>
        <w:t xml:space="preserve"> р.</w:t>
      </w:r>
      <w:r w:rsidR="00556006">
        <w:rPr>
          <w:rFonts w:asciiTheme="majorBidi" w:hAnsiTheme="majorBidi" w:cstheme="majorBidi"/>
          <w:color w:val="000000"/>
          <w:shd w:val="clear" w:color="auto" w:fill="FFFFFF"/>
          <w:lang w:val="uk-UA"/>
        </w:rPr>
        <w:t xml:space="preserve"> - о</w:t>
      </w:r>
      <w:r w:rsidRPr="00D5416F">
        <w:rPr>
          <w:rFonts w:asciiTheme="majorBidi" w:hAnsiTheme="majorBidi" w:cstheme="majorBidi"/>
          <w:b/>
          <w:bCs/>
          <w:color w:val="000000"/>
          <w:shd w:val="clear" w:color="auto" w:fill="FFFFFF"/>
        </w:rPr>
        <w:t>с</w:t>
      </w:r>
      <w:r w:rsidRPr="00D5416F">
        <w:rPr>
          <w:rFonts w:asciiTheme="majorBidi" w:hAnsiTheme="majorBidi" w:cstheme="majorBidi"/>
          <w:b/>
          <w:bCs/>
          <w:color w:val="000000"/>
          <w:shd w:val="clear" w:color="auto" w:fill="FFFFFF"/>
          <w:lang w:val="uk-UA"/>
        </w:rPr>
        <w:t>інь</w:t>
      </w:r>
      <w:r w:rsidRPr="00D5416F">
        <w:rPr>
          <w:rFonts w:asciiTheme="majorBidi" w:hAnsiTheme="majorBidi" w:cstheme="majorBidi"/>
          <w:b/>
          <w:bCs/>
          <w:color w:val="000000"/>
          <w:shd w:val="clear" w:color="auto" w:fill="FFFFFF"/>
        </w:rPr>
        <w:t xml:space="preserve"> 1918 р.</w:t>
      </w:r>
      <w:r>
        <w:rPr>
          <w:rFonts w:asciiTheme="majorBidi" w:hAnsiTheme="majorBidi" w:cstheme="majorBidi"/>
          <w:b/>
          <w:bCs/>
          <w:color w:val="000000"/>
          <w:shd w:val="clear" w:color="auto" w:fill="FFFFFF"/>
          <w:lang w:val="uk-UA"/>
        </w:rPr>
        <w:t xml:space="preserve"> –</w:t>
      </w:r>
      <w:r>
        <w:rPr>
          <w:rFonts w:asciiTheme="majorBidi" w:hAnsiTheme="majorBidi" w:cstheme="majorBidi"/>
          <w:color w:val="000000"/>
          <w:shd w:val="clear" w:color="auto" w:fill="FFFFFF"/>
          <w:lang w:val="uk-UA"/>
        </w:rPr>
        <w:t xml:space="preserve"> о</w:t>
      </w:r>
      <w:r w:rsidR="007D2826" w:rsidRPr="007D2826">
        <w:rPr>
          <w:rFonts w:asciiTheme="majorBidi" w:hAnsiTheme="majorBidi" w:cstheme="majorBidi"/>
          <w:color w:val="000000"/>
          <w:shd w:val="clear" w:color="auto" w:fill="FFFFFF"/>
        </w:rPr>
        <w:t>купація</w:t>
      </w:r>
      <w:r>
        <w:rPr>
          <w:rFonts w:asciiTheme="majorBidi" w:hAnsiTheme="majorBidi" w:cstheme="majorBidi"/>
          <w:color w:val="000000"/>
          <w:shd w:val="clear" w:color="auto" w:fill="FFFFFF"/>
          <w:lang w:val="uk-UA"/>
        </w:rPr>
        <w:t xml:space="preserve"> Сербії</w:t>
      </w:r>
      <w:r w:rsidR="007D2826" w:rsidRPr="007D2826">
        <w:rPr>
          <w:rFonts w:asciiTheme="majorBidi" w:hAnsiTheme="majorBidi" w:cstheme="majorBidi"/>
          <w:color w:val="000000"/>
          <w:shd w:val="clear" w:color="auto" w:fill="FFFFFF"/>
        </w:rPr>
        <w:t>, під час якої діяв режим справжнього терору (особливо відзначалися в цьому болгари), тривала до, коли сербам, за підтримки держав Антанти, вдалося досить швидко визволити територію країни й навіть продовжити наступальні дії в областях, населених "австрійськими " слов'янами.</w:t>
      </w:r>
    </w:p>
    <w:p w:rsidR="003B05D4" w:rsidRPr="003B05D4" w:rsidRDefault="003B05D4" w:rsidP="00D527F1">
      <w:pPr>
        <w:spacing w:line="360" w:lineRule="auto"/>
        <w:ind w:firstLine="567"/>
        <w:jc w:val="both"/>
        <w:rPr>
          <w:rFonts w:asciiTheme="majorBidi" w:hAnsiTheme="majorBidi" w:cstheme="majorBidi"/>
          <w:szCs w:val="28"/>
          <w:shd w:val="clear" w:color="auto" w:fill="FFFFFF"/>
          <w:lang w:val="uk-UA"/>
        </w:rPr>
      </w:pPr>
      <w:r w:rsidRPr="003B05D4">
        <w:rPr>
          <w:rFonts w:asciiTheme="majorBidi" w:hAnsiTheme="majorBidi" w:cstheme="majorBidi"/>
          <w:b/>
          <w:bCs/>
          <w:szCs w:val="28"/>
          <w:shd w:val="clear" w:color="auto" w:fill="FFFFFF"/>
        </w:rPr>
        <w:t>1915 р.</w:t>
      </w:r>
      <w:r w:rsidRPr="003B05D4">
        <w:rPr>
          <w:rFonts w:asciiTheme="majorBidi" w:hAnsiTheme="majorBidi" w:cstheme="majorBidi"/>
          <w:b/>
          <w:bCs/>
          <w:szCs w:val="28"/>
          <w:shd w:val="clear" w:color="auto" w:fill="FFFFFF"/>
          <w:lang w:val="uk-UA"/>
        </w:rPr>
        <w:t xml:space="preserve"> </w:t>
      </w:r>
      <w:r w:rsidRPr="003B05D4">
        <w:rPr>
          <w:rFonts w:asciiTheme="majorBidi" w:hAnsiTheme="majorBidi" w:cstheme="majorBidi"/>
          <w:szCs w:val="28"/>
          <w:shd w:val="clear" w:color="auto" w:fill="FFFFFF"/>
          <w:lang w:val="uk-UA"/>
        </w:rPr>
        <w:t xml:space="preserve">- </w:t>
      </w:r>
      <w:r w:rsidRPr="003B05D4">
        <w:rPr>
          <w:rFonts w:asciiTheme="majorBidi" w:hAnsiTheme="majorBidi" w:cstheme="majorBidi"/>
          <w:szCs w:val="28"/>
          <w:shd w:val="clear" w:color="auto" w:fill="FFFFFF"/>
        </w:rPr>
        <w:t>таємний Лондонський договір передбачав, що Хорватія й Чорногорія по війні будуть незалежними державами</w:t>
      </w:r>
      <w:r w:rsidRPr="003B05D4">
        <w:rPr>
          <w:rFonts w:asciiTheme="majorBidi" w:hAnsiTheme="majorBidi" w:cstheme="majorBidi"/>
          <w:szCs w:val="28"/>
          <w:shd w:val="clear" w:color="auto" w:fill="FFFFFF"/>
          <w:lang w:val="uk-UA"/>
        </w:rPr>
        <w:t>.</w:t>
      </w:r>
    </w:p>
    <w:p w:rsidR="003B05D4" w:rsidRPr="003B05D4" w:rsidRDefault="003B05D4" w:rsidP="003B05D4">
      <w:pPr>
        <w:spacing w:line="360" w:lineRule="auto"/>
        <w:ind w:firstLine="567"/>
        <w:jc w:val="both"/>
        <w:rPr>
          <w:rFonts w:asciiTheme="majorBidi" w:hAnsiTheme="majorBidi" w:cstheme="majorBidi"/>
          <w:szCs w:val="28"/>
          <w:shd w:val="clear" w:color="auto" w:fill="FFFFFF"/>
          <w:lang w:val="uk-UA"/>
        </w:rPr>
      </w:pPr>
      <w:r w:rsidRPr="003B05D4">
        <w:rPr>
          <w:rFonts w:asciiTheme="majorBidi" w:hAnsiTheme="majorBidi" w:cstheme="majorBidi"/>
          <w:b/>
          <w:bCs/>
          <w:szCs w:val="28"/>
          <w:shd w:val="clear" w:color="auto" w:fill="FFFFFF"/>
          <w:lang w:val="uk-UA"/>
        </w:rPr>
        <w:t>1915 р.</w:t>
      </w:r>
      <w:r w:rsidRPr="003B05D4">
        <w:rPr>
          <w:rFonts w:asciiTheme="majorBidi" w:hAnsiTheme="majorBidi" w:cstheme="majorBidi"/>
          <w:szCs w:val="28"/>
          <w:shd w:val="clear" w:color="auto" w:fill="FFFFFF"/>
          <w:lang w:val="uk-UA"/>
        </w:rPr>
        <w:t xml:space="preserve"> - Південнослов'янський комітет під егідою лідера хорватських націоналістів Анте Трумбича.</w:t>
      </w:r>
    </w:p>
    <w:p w:rsidR="008A36F5" w:rsidRDefault="008A36F5" w:rsidP="008A36F5">
      <w:pPr>
        <w:spacing w:line="360" w:lineRule="auto"/>
        <w:ind w:firstLine="567"/>
        <w:jc w:val="both"/>
        <w:rPr>
          <w:rFonts w:asciiTheme="majorBidi" w:hAnsiTheme="majorBidi" w:cstheme="majorBidi"/>
          <w:color w:val="000000"/>
          <w:szCs w:val="28"/>
          <w:shd w:val="clear" w:color="auto" w:fill="FFFFFF"/>
          <w:lang w:val="uk-UA"/>
        </w:rPr>
      </w:pPr>
      <w:r w:rsidRPr="008A36F5">
        <w:rPr>
          <w:rFonts w:asciiTheme="majorBidi" w:hAnsiTheme="majorBidi" w:cstheme="majorBidi"/>
          <w:b/>
          <w:bCs/>
          <w:color w:val="000000"/>
          <w:szCs w:val="28"/>
          <w:shd w:val="clear" w:color="auto" w:fill="FFFFFF"/>
          <w:lang w:val="uk-UA"/>
        </w:rPr>
        <w:t>П</w:t>
      </w:r>
      <w:r w:rsidRPr="008A36F5">
        <w:rPr>
          <w:rFonts w:asciiTheme="majorBidi" w:hAnsiTheme="majorBidi" w:cstheme="majorBidi"/>
          <w:b/>
          <w:bCs/>
          <w:color w:val="000000"/>
          <w:szCs w:val="28"/>
          <w:shd w:val="clear" w:color="auto" w:fill="FFFFFF"/>
        </w:rPr>
        <w:t>очат</w:t>
      </w:r>
      <w:r w:rsidRPr="008A36F5">
        <w:rPr>
          <w:rFonts w:asciiTheme="majorBidi" w:hAnsiTheme="majorBidi" w:cstheme="majorBidi"/>
          <w:b/>
          <w:bCs/>
          <w:color w:val="000000"/>
          <w:szCs w:val="28"/>
          <w:shd w:val="clear" w:color="auto" w:fill="FFFFFF"/>
          <w:lang w:val="uk-UA"/>
        </w:rPr>
        <w:t>о</w:t>
      </w:r>
      <w:r w:rsidRPr="008A36F5">
        <w:rPr>
          <w:rFonts w:asciiTheme="majorBidi" w:hAnsiTheme="majorBidi" w:cstheme="majorBidi"/>
          <w:b/>
          <w:bCs/>
          <w:color w:val="000000"/>
          <w:szCs w:val="28"/>
          <w:shd w:val="clear" w:color="auto" w:fill="FFFFFF"/>
        </w:rPr>
        <w:t>к 1916 р.</w:t>
      </w:r>
      <w:r w:rsidRPr="008A36F5">
        <w:rPr>
          <w:rFonts w:asciiTheme="majorBidi" w:hAnsiTheme="majorBidi" w:cstheme="majorBidi"/>
          <w:color w:val="000000"/>
          <w:szCs w:val="28"/>
          <w:shd w:val="clear" w:color="auto" w:fill="FFFFFF"/>
        </w:rPr>
        <w:t xml:space="preserve"> </w:t>
      </w:r>
      <w:r>
        <w:rPr>
          <w:rFonts w:asciiTheme="majorBidi" w:hAnsiTheme="majorBidi" w:cstheme="majorBidi"/>
          <w:color w:val="000000"/>
          <w:szCs w:val="28"/>
          <w:shd w:val="clear" w:color="auto" w:fill="FFFFFF"/>
          <w:lang w:val="uk-UA"/>
        </w:rPr>
        <w:t xml:space="preserve">- </w:t>
      </w:r>
      <w:r w:rsidRPr="008A36F5">
        <w:rPr>
          <w:rFonts w:asciiTheme="majorBidi" w:hAnsiTheme="majorBidi" w:cstheme="majorBidi"/>
          <w:color w:val="000000"/>
          <w:szCs w:val="28"/>
          <w:shd w:val="clear" w:color="auto" w:fill="FFFFFF"/>
        </w:rPr>
        <w:t>120 тис. уцілілих сербських вояків евакуювалися на грецький острів Корфу, де вже перебував сербський уряд.</w:t>
      </w:r>
    </w:p>
    <w:p w:rsidR="0062680C" w:rsidRDefault="0062680C" w:rsidP="0062680C">
      <w:pPr>
        <w:spacing w:line="360" w:lineRule="auto"/>
        <w:ind w:firstLine="567"/>
        <w:jc w:val="both"/>
        <w:rPr>
          <w:rFonts w:asciiTheme="majorBidi" w:hAnsiTheme="majorBidi" w:cstheme="majorBidi"/>
          <w:color w:val="000000"/>
          <w:szCs w:val="28"/>
          <w:shd w:val="clear" w:color="auto" w:fill="FFFFFF"/>
          <w:lang w:val="uk-UA"/>
        </w:rPr>
      </w:pPr>
      <w:r w:rsidRPr="008A36F5">
        <w:rPr>
          <w:rFonts w:asciiTheme="majorBidi" w:hAnsiTheme="majorBidi" w:cstheme="majorBidi"/>
          <w:b/>
          <w:bCs/>
          <w:color w:val="000000"/>
          <w:szCs w:val="28"/>
          <w:shd w:val="clear" w:color="auto" w:fill="FFFFFF"/>
          <w:lang w:val="uk-UA"/>
        </w:rPr>
        <w:t>П</w:t>
      </w:r>
      <w:r w:rsidRPr="008A36F5">
        <w:rPr>
          <w:rFonts w:asciiTheme="majorBidi" w:hAnsiTheme="majorBidi" w:cstheme="majorBidi"/>
          <w:b/>
          <w:bCs/>
          <w:color w:val="000000"/>
          <w:szCs w:val="28"/>
          <w:shd w:val="clear" w:color="auto" w:fill="FFFFFF"/>
        </w:rPr>
        <w:t>очат</w:t>
      </w:r>
      <w:r w:rsidRPr="008A36F5">
        <w:rPr>
          <w:rFonts w:asciiTheme="majorBidi" w:hAnsiTheme="majorBidi" w:cstheme="majorBidi"/>
          <w:b/>
          <w:bCs/>
          <w:color w:val="000000"/>
          <w:szCs w:val="28"/>
          <w:shd w:val="clear" w:color="auto" w:fill="FFFFFF"/>
          <w:lang w:val="uk-UA"/>
        </w:rPr>
        <w:t>о</w:t>
      </w:r>
      <w:r w:rsidRPr="008A36F5">
        <w:rPr>
          <w:rFonts w:asciiTheme="majorBidi" w:hAnsiTheme="majorBidi" w:cstheme="majorBidi"/>
          <w:b/>
          <w:bCs/>
          <w:color w:val="000000"/>
          <w:szCs w:val="28"/>
          <w:shd w:val="clear" w:color="auto" w:fill="FFFFFF"/>
        </w:rPr>
        <w:t>к</w:t>
      </w:r>
      <w:r>
        <w:rPr>
          <w:rFonts w:ascii="Verdana" w:hAnsi="Verdana"/>
          <w:color w:val="000000"/>
          <w:sz w:val="20"/>
          <w:szCs w:val="20"/>
          <w:shd w:val="clear" w:color="auto" w:fill="FFFFFF"/>
        </w:rPr>
        <w:t xml:space="preserve"> </w:t>
      </w:r>
      <w:r w:rsidRPr="0062680C">
        <w:rPr>
          <w:rFonts w:asciiTheme="majorBidi" w:hAnsiTheme="majorBidi" w:cstheme="majorBidi"/>
          <w:b/>
          <w:bCs/>
          <w:color w:val="000000"/>
          <w:szCs w:val="28"/>
          <w:shd w:val="clear" w:color="auto" w:fill="FFFFFF"/>
        </w:rPr>
        <w:t>січня 1916 р.</w:t>
      </w:r>
      <w:r w:rsidRPr="0062680C">
        <w:rPr>
          <w:rFonts w:asciiTheme="majorBidi" w:hAnsiTheme="majorBidi" w:cstheme="majorBidi"/>
          <w:color w:val="000000"/>
          <w:szCs w:val="28"/>
          <w:shd w:val="clear" w:color="auto" w:fill="FFFFFF"/>
          <w:lang w:val="uk-UA"/>
        </w:rPr>
        <w:t xml:space="preserve"> - п</w:t>
      </w:r>
      <w:r w:rsidRPr="0062680C">
        <w:rPr>
          <w:rFonts w:asciiTheme="majorBidi" w:hAnsiTheme="majorBidi" w:cstheme="majorBidi"/>
          <w:color w:val="000000"/>
          <w:szCs w:val="28"/>
          <w:shd w:val="clear" w:color="auto" w:fill="FFFFFF"/>
        </w:rPr>
        <w:t xml:space="preserve">ісля нетривалого опору чорногорські підрозділи </w:t>
      </w:r>
      <w:r>
        <w:rPr>
          <w:rFonts w:asciiTheme="majorBidi" w:hAnsiTheme="majorBidi" w:cstheme="majorBidi"/>
          <w:color w:val="000000"/>
          <w:szCs w:val="28"/>
          <w:shd w:val="clear" w:color="auto" w:fill="FFFFFF"/>
        </w:rPr>
        <w:t>залишили сто</w:t>
      </w:r>
      <w:r w:rsidRPr="0062680C">
        <w:rPr>
          <w:rFonts w:asciiTheme="majorBidi" w:hAnsiTheme="majorBidi" w:cstheme="majorBidi"/>
          <w:color w:val="000000"/>
          <w:szCs w:val="28"/>
          <w:shd w:val="clear" w:color="auto" w:fill="FFFFFF"/>
        </w:rPr>
        <w:t>лицю Цетине.</w:t>
      </w:r>
      <w:r w:rsidRPr="0062680C">
        <w:rPr>
          <w:rFonts w:asciiTheme="majorBidi" w:hAnsiTheme="majorBidi" w:cstheme="majorBidi"/>
          <w:color w:val="000000"/>
          <w:szCs w:val="28"/>
          <w:shd w:val="clear" w:color="auto" w:fill="FFFFFF"/>
          <w:lang w:val="uk-UA"/>
        </w:rPr>
        <w:t xml:space="preserve"> </w:t>
      </w:r>
    </w:p>
    <w:p w:rsidR="0062680C" w:rsidRPr="0062680C" w:rsidRDefault="0062680C" w:rsidP="0062680C">
      <w:pPr>
        <w:spacing w:line="360" w:lineRule="auto"/>
        <w:ind w:firstLine="567"/>
        <w:jc w:val="both"/>
        <w:rPr>
          <w:rFonts w:asciiTheme="majorBidi" w:hAnsiTheme="majorBidi" w:cstheme="majorBidi"/>
          <w:color w:val="000000"/>
          <w:szCs w:val="28"/>
          <w:shd w:val="clear" w:color="auto" w:fill="FFFFFF"/>
          <w:lang w:val="uk-UA"/>
        </w:rPr>
      </w:pPr>
      <w:r w:rsidRPr="0062680C">
        <w:rPr>
          <w:rFonts w:asciiTheme="majorBidi" w:hAnsiTheme="majorBidi" w:cstheme="majorBidi"/>
          <w:b/>
          <w:bCs/>
          <w:color w:val="000000"/>
          <w:szCs w:val="28"/>
          <w:shd w:val="clear" w:color="auto" w:fill="FFFFFF"/>
          <w:lang w:val="uk-UA"/>
        </w:rPr>
        <w:t>Л</w:t>
      </w:r>
      <w:r w:rsidRPr="0062680C">
        <w:rPr>
          <w:rFonts w:asciiTheme="majorBidi" w:hAnsiTheme="majorBidi" w:cstheme="majorBidi"/>
          <w:b/>
          <w:bCs/>
          <w:color w:val="000000"/>
          <w:szCs w:val="28"/>
          <w:shd w:val="clear" w:color="auto" w:fill="FFFFFF"/>
        </w:rPr>
        <w:t>ют</w:t>
      </w:r>
      <w:r w:rsidRPr="0062680C">
        <w:rPr>
          <w:rFonts w:asciiTheme="majorBidi" w:hAnsiTheme="majorBidi" w:cstheme="majorBidi"/>
          <w:b/>
          <w:bCs/>
          <w:color w:val="000000"/>
          <w:szCs w:val="28"/>
          <w:shd w:val="clear" w:color="auto" w:fill="FFFFFF"/>
          <w:lang w:val="uk-UA"/>
        </w:rPr>
        <w:t>ий</w:t>
      </w:r>
      <w:r w:rsidRPr="0062680C">
        <w:rPr>
          <w:rFonts w:asciiTheme="majorBidi" w:hAnsiTheme="majorBidi" w:cstheme="majorBidi"/>
          <w:b/>
          <w:bCs/>
          <w:color w:val="000000"/>
          <w:szCs w:val="28"/>
          <w:shd w:val="clear" w:color="auto" w:fill="FFFFFF"/>
        </w:rPr>
        <w:t xml:space="preserve"> 1916 р.</w:t>
      </w:r>
      <w:r w:rsidRPr="0062680C">
        <w:rPr>
          <w:rFonts w:asciiTheme="majorBidi" w:hAnsiTheme="majorBidi" w:cstheme="majorBidi"/>
          <w:color w:val="000000"/>
          <w:szCs w:val="28"/>
          <w:shd w:val="clear" w:color="auto" w:fill="FFFFFF"/>
          <w:lang w:val="uk-UA"/>
        </w:rPr>
        <w:t xml:space="preserve"> -</w:t>
      </w:r>
      <w:r w:rsidRPr="0062680C">
        <w:rPr>
          <w:rFonts w:asciiTheme="majorBidi" w:hAnsiTheme="majorBidi" w:cstheme="majorBidi"/>
          <w:color w:val="000000"/>
          <w:szCs w:val="28"/>
          <w:shd w:val="clear" w:color="auto" w:fill="FFFFFF"/>
        </w:rPr>
        <w:t xml:space="preserve"> австро</w:t>
      </w:r>
      <w:r>
        <w:rPr>
          <w:rFonts w:asciiTheme="majorBidi" w:hAnsiTheme="majorBidi" w:cstheme="majorBidi"/>
          <w:color w:val="000000"/>
          <w:szCs w:val="28"/>
          <w:shd w:val="clear" w:color="auto" w:fill="FFFFFF"/>
        </w:rPr>
        <w:t>-угорські війська завершили оку</w:t>
      </w:r>
      <w:r w:rsidRPr="0062680C">
        <w:rPr>
          <w:rFonts w:asciiTheme="majorBidi" w:hAnsiTheme="majorBidi" w:cstheme="majorBidi"/>
          <w:color w:val="000000"/>
          <w:szCs w:val="28"/>
          <w:shd w:val="clear" w:color="auto" w:fill="FFFFFF"/>
        </w:rPr>
        <w:t>пацію гірських районів Чорногорії.</w:t>
      </w:r>
    </w:p>
    <w:p w:rsidR="00556006" w:rsidRDefault="00556006" w:rsidP="00556006">
      <w:pPr>
        <w:spacing w:line="360" w:lineRule="auto"/>
        <w:ind w:firstLine="567"/>
        <w:jc w:val="both"/>
        <w:rPr>
          <w:rFonts w:asciiTheme="majorBidi" w:hAnsiTheme="majorBidi" w:cstheme="majorBidi"/>
          <w:color w:val="000000"/>
          <w:shd w:val="clear" w:color="auto" w:fill="FFFFFF"/>
          <w:lang w:val="uk-UA"/>
        </w:rPr>
      </w:pPr>
      <w:r w:rsidRPr="00556006">
        <w:rPr>
          <w:rFonts w:asciiTheme="majorBidi" w:hAnsiTheme="majorBidi" w:cstheme="majorBidi"/>
          <w:b/>
          <w:bCs/>
          <w:color w:val="000000"/>
          <w:shd w:val="clear" w:color="auto" w:fill="FFFFFF"/>
          <w:lang w:val="uk-UA"/>
        </w:rPr>
        <w:t>Влітку 1916 р.</w:t>
      </w:r>
      <w:r>
        <w:rPr>
          <w:rFonts w:asciiTheme="majorBidi" w:hAnsiTheme="majorBidi" w:cstheme="majorBidi"/>
          <w:color w:val="000000"/>
          <w:shd w:val="clear" w:color="auto" w:fill="FFFFFF"/>
          <w:lang w:val="uk-UA"/>
        </w:rPr>
        <w:t xml:space="preserve"> - внаслідок</w:t>
      </w:r>
      <w:r w:rsidR="007D2826" w:rsidRPr="00556006">
        <w:rPr>
          <w:rFonts w:asciiTheme="majorBidi" w:hAnsiTheme="majorBidi" w:cstheme="majorBidi"/>
          <w:color w:val="000000"/>
          <w:shd w:val="clear" w:color="auto" w:fill="FFFFFF"/>
          <w:lang w:val="uk-UA"/>
        </w:rPr>
        <w:t xml:space="preserve"> успішних операцій, </w:t>
      </w:r>
      <w:r w:rsidRPr="00556006">
        <w:rPr>
          <w:rFonts w:asciiTheme="majorBidi" w:hAnsiTheme="majorBidi" w:cstheme="majorBidi"/>
          <w:color w:val="000000"/>
          <w:shd w:val="clear" w:color="auto" w:fill="FFFFFF"/>
          <w:lang w:val="uk-UA"/>
        </w:rPr>
        <w:t>модернізован</w:t>
      </w:r>
      <w:r>
        <w:rPr>
          <w:rFonts w:asciiTheme="majorBidi" w:hAnsiTheme="majorBidi" w:cstheme="majorBidi"/>
          <w:color w:val="000000"/>
          <w:shd w:val="clear" w:color="auto" w:fill="FFFFFF"/>
          <w:lang w:val="uk-UA"/>
        </w:rPr>
        <w:t>а</w:t>
      </w:r>
      <w:r w:rsidRPr="00556006">
        <w:rPr>
          <w:rFonts w:asciiTheme="majorBidi" w:hAnsiTheme="majorBidi" w:cstheme="majorBidi"/>
          <w:color w:val="000000"/>
          <w:shd w:val="clear" w:color="auto" w:fill="FFFFFF"/>
          <w:lang w:val="uk-UA"/>
        </w:rPr>
        <w:t xml:space="preserve"> сербськ</w:t>
      </w:r>
      <w:r>
        <w:rPr>
          <w:rFonts w:asciiTheme="majorBidi" w:hAnsiTheme="majorBidi" w:cstheme="majorBidi"/>
          <w:color w:val="000000"/>
          <w:shd w:val="clear" w:color="auto" w:fill="FFFFFF"/>
          <w:lang w:val="uk-UA"/>
        </w:rPr>
        <w:t>а</w:t>
      </w:r>
      <w:r w:rsidRPr="00556006">
        <w:rPr>
          <w:rFonts w:asciiTheme="majorBidi" w:hAnsiTheme="majorBidi" w:cstheme="majorBidi"/>
          <w:color w:val="000000"/>
          <w:shd w:val="clear" w:color="auto" w:fill="FFFFFF"/>
          <w:lang w:val="uk-UA"/>
        </w:rPr>
        <w:t xml:space="preserve"> армі</w:t>
      </w:r>
      <w:r>
        <w:rPr>
          <w:rFonts w:asciiTheme="majorBidi" w:hAnsiTheme="majorBidi" w:cstheme="majorBidi"/>
          <w:color w:val="000000"/>
          <w:shd w:val="clear" w:color="auto" w:fill="FFFFFF"/>
          <w:lang w:val="uk-UA"/>
        </w:rPr>
        <w:t>я</w:t>
      </w:r>
      <w:r w:rsidR="007D2826" w:rsidRPr="00556006">
        <w:rPr>
          <w:rFonts w:asciiTheme="majorBidi" w:hAnsiTheme="majorBidi" w:cstheme="majorBidi"/>
          <w:color w:val="000000"/>
          <w:shd w:val="clear" w:color="auto" w:fill="FFFFFF"/>
          <w:lang w:val="uk-UA"/>
        </w:rPr>
        <w:t xml:space="preserve"> поновила свої дії </w:t>
      </w:r>
      <w:r w:rsidR="0062680C">
        <w:rPr>
          <w:rFonts w:asciiTheme="majorBidi" w:hAnsiTheme="majorBidi" w:cstheme="majorBidi"/>
          <w:color w:val="000000"/>
          <w:shd w:val="clear" w:color="auto" w:fill="FFFFFF"/>
          <w:lang w:val="uk-UA"/>
        </w:rPr>
        <w:t>на Салоні</w:t>
      </w:r>
      <w:r>
        <w:rPr>
          <w:rFonts w:asciiTheme="majorBidi" w:hAnsiTheme="majorBidi" w:cstheme="majorBidi"/>
          <w:color w:val="000000"/>
          <w:shd w:val="clear" w:color="auto" w:fill="FFFFFF"/>
          <w:lang w:val="uk-UA"/>
        </w:rPr>
        <w:t>к</w:t>
      </w:r>
      <w:r w:rsidR="0062680C">
        <w:rPr>
          <w:rFonts w:asciiTheme="majorBidi" w:hAnsiTheme="majorBidi" w:cstheme="majorBidi"/>
          <w:color w:val="000000"/>
          <w:shd w:val="clear" w:color="auto" w:fill="FFFFFF"/>
          <w:lang w:val="uk-UA"/>
        </w:rPr>
        <w:t>ськ</w:t>
      </w:r>
      <w:r>
        <w:rPr>
          <w:rFonts w:asciiTheme="majorBidi" w:hAnsiTheme="majorBidi" w:cstheme="majorBidi"/>
          <w:color w:val="000000"/>
          <w:shd w:val="clear" w:color="auto" w:fill="FFFFFF"/>
          <w:lang w:val="uk-UA"/>
        </w:rPr>
        <w:t>ому фронті.</w:t>
      </w:r>
    </w:p>
    <w:p w:rsidR="00556006" w:rsidRDefault="00556006" w:rsidP="00556006">
      <w:pPr>
        <w:spacing w:line="360" w:lineRule="auto"/>
        <w:ind w:firstLine="567"/>
        <w:jc w:val="both"/>
        <w:rPr>
          <w:rFonts w:asciiTheme="majorBidi" w:hAnsiTheme="majorBidi" w:cstheme="majorBidi"/>
          <w:color w:val="000000"/>
          <w:shd w:val="clear" w:color="auto" w:fill="FFFFFF"/>
          <w:lang w:val="uk-UA"/>
        </w:rPr>
      </w:pPr>
      <w:r w:rsidRPr="00556006">
        <w:rPr>
          <w:rFonts w:asciiTheme="majorBidi" w:hAnsiTheme="majorBidi" w:cstheme="majorBidi"/>
          <w:b/>
          <w:bCs/>
          <w:color w:val="000000"/>
          <w:shd w:val="clear" w:color="auto" w:fill="FFFFFF"/>
          <w:lang w:val="uk-UA"/>
        </w:rPr>
        <w:t>12—30 вересня 1916 р.</w:t>
      </w:r>
      <w:r>
        <w:rPr>
          <w:rFonts w:asciiTheme="majorBidi" w:hAnsiTheme="majorBidi" w:cstheme="majorBidi"/>
          <w:color w:val="000000"/>
          <w:shd w:val="clear" w:color="auto" w:fill="FFFFFF"/>
          <w:lang w:val="uk-UA"/>
        </w:rPr>
        <w:t xml:space="preserve"> -</w:t>
      </w:r>
      <w:r w:rsidR="007D2826" w:rsidRPr="00556006">
        <w:rPr>
          <w:rFonts w:asciiTheme="majorBidi" w:hAnsiTheme="majorBidi" w:cstheme="majorBidi"/>
          <w:color w:val="000000"/>
          <w:shd w:val="clear" w:color="auto" w:fill="FFFFFF"/>
          <w:lang w:val="uk-UA"/>
        </w:rPr>
        <w:t xml:space="preserve"> виявивши взірці мужності у важкій і виснажлив</w:t>
      </w:r>
      <w:r>
        <w:rPr>
          <w:rFonts w:asciiTheme="majorBidi" w:hAnsiTheme="majorBidi" w:cstheme="majorBidi"/>
          <w:color w:val="000000"/>
          <w:shd w:val="clear" w:color="auto" w:fill="FFFFFF"/>
          <w:lang w:val="uk-UA"/>
        </w:rPr>
        <w:t xml:space="preserve">ій битві в районі Каймакчалана перемогла </w:t>
      </w:r>
      <w:r w:rsidRPr="00556006">
        <w:rPr>
          <w:rFonts w:asciiTheme="majorBidi" w:hAnsiTheme="majorBidi" w:cstheme="majorBidi"/>
          <w:color w:val="000000"/>
          <w:shd w:val="clear" w:color="auto" w:fill="FFFFFF"/>
          <w:lang w:val="uk-UA"/>
        </w:rPr>
        <w:t>модернізован</w:t>
      </w:r>
      <w:r>
        <w:rPr>
          <w:rFonts w:asciiTheme="majorBidi" w:hAnsiTheme="majorBidi" w:cstheme="majorBidi"/>
          <w:color w:val="000000"/>
          <w:shd w:val="clear" w:color="auto" w:fill="FFFFFF"/>
          <w:lang w:val="uk-UA"/>
        </w:rPr>
        <w:t>а</w:t>
      </w:r>
      <w:r w:rsidRPr="00556006">
        <w:rPr>
          <w:rFonts w:asciiTheme="majorBidi" w:hAnsiTheme="majorBidi" w:cstheme="majorBidi"/>
          <w:color w:val="000000"/>
          <w:shd w:val="clear" w:color="auto" w:fill="FFFFFF"/>
          <w:lang w:val="uk-UA"/>
        </w:rPr>
        <w:t xml:space="preserve"> сербськ</w:t>
      </w:r>
      <w:r>
        <w:rPr>
          <w:rFonts w:asciiTheme="majorBidi" w:hAnsiTheme="majorBidi" w:cstheme="majorBidi"/>
          <w:color w:val="000000"/>
          <w:shd w:val="clear" w:color="auto" w:fill="FFFFFF"/>
          <w:lang w:val="uk-UA"/>
        </w:rPr>
        <w:t>а</w:t>
      </w:r>
      <w:r w:rsidRPr="00556006">
        <w:rPr>
          <w:rFonts w:asciiTheme="majorBidi" w:hAnsiTheme="majorBidi" w:cstheme="majorBidi"/>
          <w:color w:val="000000"/>
          <w:shd w:val="clear" w:color="auto" w:fill="FFFFFF"/>
          <w:lang w:val="uk-UA"/>
        </w:rPr>
        <w:t xml:space="preserve"> армі</w:t>
      </w:r>
      <w:r>
        <w:rPr>
          <w:rFonts w:asciiTheme="majorBidi" w:hAnsiTheme="majorBidi" w:cstheme="majorBidi"/>
          <w:color w:val="000000"/>
          <w:shd w:val="clear" w:color="auto" w:fill="FFFFFF"/>
          <w:lang w:val="uk-UA"/>
        </w:rPr>
        <w:t>я</w:t>
      </w:r>
      <w:r w:rsidR="007D2826" w:rsidRPr="00556006">
        <w:rPr>
          <w:rFonts w:asciiTheme="majorBidi" w:hAnsiTheme="majorBidi" w:cstheme="majorBidi"/>
          <w:color w:val="000000"/>
          <w:shd w:val="clear" w:color="auto" w:fill="FFFFFF"/>
          <w:lang w:val="uk-UA"/>
        </w:rPr>
        <w:t>.</w:t>
      </w:r>
      <w:r>
        <w:rPr>
          <w:rFonts w:asciiTheme="majorBidi" w:hAnsiTheme="majorBidi" w:cstheme="majorBidi"/>
          <w:color w:val="000000"/>
          <w:shd w:val="clear" w:color="auto" w:fill="FFFFFF"/>
          <w:lang w:val="uk-UA"/>
        </w:rPr>
        <w:t xml:space="preserve"> </w:t>
      </w:r>
      <w:r w:rsidR="007D2826" w:rsidRPr="007D2826">
        <w:rPr>
          <w:rFonts w:asciiTheme="majorBidi" w:hAnsiTheme="majorBidi" w:cstheme="majorBidi"/>
          <w:color w:val="000000"/>
          <w:shd w:val="clear" w:color="auto" w:fill="FFFFFF"/>
        </w:rPr>
        <w:t>Перемоги сербів на полях битв і розпад Австро-Угорщини, який почався внаслідок поразки в Першій світовій війні, знову висунули на порядок денний європейської політики пит</w:t>
      </w:r>
      <w:r>
        <w:rPr>
          <w:rFonts w:asciiTheme="majorBidi" w:hAnsiTheme="majorBidi" w:cstheme="majorBidi"/>
          <w:color w:val="000000"/>
          <w:shd w:val="clear" w:color="auto" w:fill="FFFFFF"/>
        </w:rPr>
        <w:t xml:space="preserve">ання державного устрою слов'ян </w:t>
      </w:r>
      <w:r>
        <w:rPr>
          <w:rFonts w:asciiTheme="majorBidi" w:hAnsiTheme="majorBidi" w:cstheme="majorBidi"/>
          <w:color w:val="000000"/>
          <w:shd w:val="clear" w:color="auto" w:fill="FFFFFF"/>
          <w:lang w:val="uk-UA"/>
        </w:rPr>
        <w:t>Б</w:t>
      </w:r>
      <w:r>
        <w:rPr>
          <w:rFonts w:asciiTheme="majorBidi" w:hAnsiTheme="majorBidi" w:cstheme="majorBidi"/>
          <w:color w:val="000000"/>
          <w:shd w:val="clear" w:color="auto" w:fill="FFFFFF"/>
        </w:rPr>
        <w:t>олк</w:t>
      </w:r>
      <w:r>
        <w:rPr>
          <w:rFonts w:asciiTheme="majorBidi" w:hAnsiTheme="majorBidi" w:cstheme="majorBidi"/>
          <w:color w:val="000000"/>
          <w:shd w:val="clear" w:color="auto" w:fill="FFFFFF"/>
          <w:lang w:val="uk-UA"/>
        </w:rPr>
        <w:t>а</w:t>
      </w:r>
      <w:r w:rsidR="007D2826" w:rsidRPr="007D2826">
        <w:rPr>
          <w:rFonts w:asciiTheme="majorBidi" w:hAnsiTheme="majorBidi" w:cstheme="majorBidi"/>
          <w:color w:val="000000"/>
          <w:shd w:val="clear" w:color="auto" w:fill="FFFFFF"/>
        </w:rPr>
        <w:t>нського півострова.</w:t>
      </w:r>
      <w:r>
        <w:rPr>
          <w:rFonts w:asciiTheme="majorBidi" w:hAnsiTheme="majorBidi" w:cstheme="majorBidi"/>
          <w:color w:val="000000"/>
          <w:shd w:val="clear" w:color="auto" w:fill="FFFFFF"/>
          <w:lang w:val="uk-UA"/>
        </w:rPr>
        <w:t xml:space="preserve"> </w:t>
      </w:r>
      <w:r w:rsidRPr="00556006">
        <w:rPr>
          <w:rFonts w:asciiTheme="majorBidi" w:hAnsiTheme="majorBidi" w:cstheme="majorBidi"/>
          <w:color w:val="000000"/>
          <w:shd w:val="clear" w:color="auto" w:fill="FFFFFF"/>
        </w:rPr>
        <w:t>Після певних вагань великі держави, передовсім Велика Британія та Франція, визначилися на користь створення єдиної держави південних слов'ян на основі Сербії як єдиної на півострові країни-переможниці.</w:t>
      </w:r>
    </w:p>
    <w:p w:rsidR="0062680C" w:rsidRPr="0062680C" w:rsidRDefault="0062680C" w:rsidP="0062680C">
      <w:pPr>
        <w:spacing w:line="360" w:lineRule="auto"/>
        <w:ind w:firstLine="567"/>
        <w:jc w:val="both"/>
        <w:rPr>
          <w:rFonts w:asciiTheme="majorBidi" w:hAnsiTheme="majorBidi" w:cstheme="majorBidi"/>
          <w:color w:val="000000"/>
          <w:szCs w:val="28"/>
          <w:shd w:val="clear" w:color="auto" w:fill="FFFFFF"/>
          <w:lang w:val="uk-UA"/>
        </w:rPr>
      </w:pPr>
      <w:r w:rsidRPr="0062680C">
        <w:rPr>
          <w:rFonts w:asciiTheme="majorBidi" w:hAnsiTheme="majorBidi" w:cstheme="majorBidi"/>
          <w:b/>
          <w:bCs/>
          <w:color w:val="000000"/>
          <w:szCs w:val="28"/>
          <w:shd w:val="clear" w:color="auto" w:fill="FFFFFF"/>
          <w:lang w:val="uk-UA"/>
        </w:rPr>
        <w:t>Л</w:t>
      </w:r>
      <w:r w:rsidRPr="0062680C">
        <w:rPr>
          <w:rFonts w:asciiTheme="majorBidi" w:hAnsiTheme="majorBidi" w:cstheme="majorBidi"/>
          <w:b/>
          <w:bCs/>
          <w:color w:val="000000"/>
          <w:szCs w:val="28"/>
          <w:shd w:val="clear" w:color="auto" w:fill="FFFFFF"/>
        </w:rPr>
        <w:t>ют</w:t>
      </w:r>
      <w:r w:rsidRPr="0062680C">
        <w:rPr>
          <w:rFonts w:asciiTheme="majorBidi" w:hAnsiTheme="majorBidi" w:cstheme="majorBidi"/>
          <w:b/>
          <w:bCs/>
          <w:color w:val="000000"/>
          <w:szCs w:val="28"/>
          <w:shd w:val="clear" w:color="auto" w:fill="FFFFFF"/>
          <w:lang w:val="uk-UA"/>
        </w:rPr>
        <w:t>ий</w:t>
      </w:r>
      <w:r w:rsidRPr="0062680C">
        <w:rPr>
          <w:rFonts w:asciiTheme="majorBidi" w:hAnsiTheme="majorBidi" w:cstheme="majorBidi"/>
          <w:b/>
          <w:bCs/>
          <w:color w:val="000000"/>
          <w:szCs w:val="28"/>
          <w:shd w:val="clear" w:color="auto" w:fill="FFFFFF"/>
        </w:rPr>
        <w:t xml:space="preserve"> 1917 р.</w:t>
      </w:r>
      <w:r w:rsidRPr="0062680C">
        <w:rPr>
          <w:rFonts w:asciiTheme="majorBidi" w:hAnsiTheme="majorBidi" w:cstheme="majorBidi"/>
          <w:color w:val="000000"/>
          <w:szCs w:val="28"/>
          <w:shd w:val="clear" w:color="auto" w:fill="FFFFFF"/>
          <w:lang w:val="uk-UA"/>
        </w:rPr>
        <w:t xml:space="preserve"> -</w:t>
      </w:r>
      <w:r w:rsidRPr="0062680C">
        <w:rPr>
          <w:rFonts w:asciiTheme="majorBidi" w:hAnsiTheme="majorBidi" w:cstheme="majorBidi"/>
          <w:color w:val="000000"/>
          <w:szCs w:val="28"/>
          <w:shd w:val="clear" w:color="auto" w:fill="FFFFFF"/>
        </w:rPr>
        <w:t xml:space="preserve"> спалахнуло Топлицьке повстання, яке охопило територію басейну річки Морави та притоки Топлиці. Повстання було жорстоко придушене. Декілька разів чинили опір загарбникам і чорногорці.</w:t>
      </w:r>
    </w:p>
    <w:p w:rsidR="00F75A7F" w:rsidRDefault="00F75A7F" w:rsidP="00556006">
      <w:pPr>
        <w:spacing w:line="360" w:lineRule="auto"/>
        <w:ind w:firstLine="567"/>
        <w:jc w:val="both"/>
        <w:rPr>
          <w:color w:val="000000"/>
          <w:szCs w:val="28"/>
          <w:shd w:val="clear" w:color="auto" w:fill="FFFFFF"/>
          <w:lang w:val="uk-UA"/>
        </w:rPr>
      </w:pPr>
      <w:r w:rsidRPr="0076137A">
        <w:rPr>
          <w:b/>
          <w:bCs/>
          <w:color w:val="000000"/>
          <w:szCs w:val="28"/>
          <w:shd w:val="clear" w:color="auto" w:fill="FFFFFF"/>
          <w:lang w:val="uk-UA"/>
        </w:rPr>
        <w:t>1917 р.</w:t>
      </w:r>
      <w:r w:rsidRPr="00F75A7F">
        <w:rPr>
          <w:color w:val="000000"/>
          <w:szCs w:val="28"/>
          <w:shd w:val="clear" w:color="auto" w:fill="FFFFFF"/>
          <w:lang w:val="uk-UA"/>
        </w:rPr>
        <w:t xml:space="preserve"> - </w:t>
      </w:r>
      <w:r w:rsidRPr="0076137A">
        <w:rPr>
          <w:color w:val="000000"/>
          <w:szCs w:val="28"/>
          <w:shd w:val="clear" w:color="auto" w:fill="FFFFFF"/>
          <w:lang w:val="uk-UA"/>
        </w:rPr>
        <w:t>Салоникський процес</w:t>
      </w:r>
      <w:r>
        <w:rPr>
          <w:color w:val="000000"/>
          <w:szCs w:val="28"/>
          <w:shd w:val="clear" w:color="auto" w:fill="FFFFFF"/>
          <w:lang w:val="uk-UA"/>
        </w:rPr>
        <w:t>.</w:t>
      </w:r>
    </w:p>
    <w:p w:rsidR="003B05D4" w:rsidRDefault="003B05D4" w:rsidP="00556006">
      <w:pPr>
        <w:spacing w:line="360" w:lineRule="auto"/>
        <w:ind w:firstLine="567"/>
        <w:jc w:val="both"/>
        <w:rPr>
          <w:rFonts w:asciiTheme="majorBidi" w:hAnsiTheme="majorBidi" w:cstheme="majorBidi"/>
          <w:szCs w:val="28"/>
          <w:shd w:val="clear" w:color="auto" w:fill="FFFFFF"/>
          <w:lang w:val="uk-UA"/>
        </w:rPr>
      </w:pPr>
      <w:r w:rsidRPr="003B05D4">
        <w:rPr>
          <w:rFonts w:asciiTheme="majorBidi" w:hAnsiTheme="majorBidi" w:cstheme="majorBidi"/>
          <w:b/>
          <w:bCs/>
          <w:szCs w:val="28"/>
          <w:shd w:val="clear" w:color="auto" w:fill="FFFFFF"/>
          <w:lang w:val="uk-UA"/>
        </w:rPr>
        <w:lastRenderedPageBreak/>
        <w:t xml:space="preserve">Липні 1917 р. </w:t>
      </w:r>
      <w:r w:rsidRPr="003B05D4">
        <w:rPr>
          <w:rFonts w:asciiTheme="majorBidi" w:hAnsiTheme="majorBidi" w:cstheme="majorBidi"/>
          <w:szCs w:val="28"/>
          <w:shd w:val="clear" w:color="auto" w:fill="FFFFFF"/>
          <w:lang w:val="uk-UA"/>
        </w:rPr>
        <w:t>- на грецькому острові Корфу, де тоді перебував сербський</w:t>
      </w:r>
      <w:r w:rsidR="00483189">
        <w:rPr>
          <w:rFonts w:asciiTheme="majorBidi" w:hAnsiTheme="majorBidi" w:cstheme="majorBidi"/>
          <w:szCs w:val="28"/>
          <w:shd w:val="clear" w:color="auto" w:fill="FFFFFF"/>
          <w:lang w:val="uk-UA"/>
        </w:rPr>
        <w:t xml:space="preserve"> </w:t>
      </w:r>
      <w:hyperlink r:id="rId23" w:tooltip="Вплив аграрної реформи уряду Франца-Йосифа 1848 р. Селянська реформа 1861 р. у Наддніпрянській Україні. Капіталізація. Ринкові відносини" w:history="1">
        <w:r w:rsidRPr="00483189">
          <w:rPr>
            <w:rStyle w:val="a6"/>
            <w:rFonts w:asciiTheme="majorBidi" w:hAnsiTheme="majorBidi" w:cstheme="majorBidi"/>
            <w:color w:val="auto"/>
            <w:szCs w:val="28"/>
            <w:u w:val="none"/>
            <w:shd w:val="clear" w:color="auto" w:fill="FFFFFF"/>
            <w:lang w:val="uk-UA"/>
          </w:rPr>
          <w:t>уряд</w:t>
        </w:r>
      </w:hyperlink>
      <w:r w:rsidRPr="003B05D4">
        <w:rPr>
          <w:rFonts w:asciiTheme="majorBidi" w:hAnsiTheme="majorBidi" w:cstheme="majorBidi"/>
          <w:szCs w:val="28"/>
          <w:shd w:val="clear" w:color="auto" w:fill="FFFFFF"/>
          <w:lang w:val="uk-UA"/>
        </w:rPr>
        <w:t>, відбулася важлива зустріч між А. Трумбичем та сербським прем'єр-міністром Ніколою Пашичем.</w:t>
      </w:r>
    </w:p>
    <w:p w:rsidR="003B05D4" w:rsidRPr="00483189" w:rsidRDefault="003B05D4" w:rsidP="003B05D4">
      <w:pPr>
        <w:spacing w:line="360" w:lineRule="auto"/>
        <w:ind w:firstLine="567"/>
        <w:jc w:val="both"/>
        <w:rPr>
          <w:rFonts w:asciiTheme="majorBidi" w:hAnsiTheme="majorBidi" w:cstheme="majorBidi"/>
          <w:szCs w:val="28"/>
          <w:shd w:val="clear" w:color="auto" w:fill="FFFFFF"/>
          <w:lang w:val="uk-UA"/>
        </w:rPr>
      </w:pPr>
      <w:r w:rsidRPr="003B05D4">
        <w:rPr>
          <w:rFonts w:asciiTheme="majorBidi" w:hAnsiTheme="majorBidi" w:cstheme="majorBidi"/>
          <w:b/>
          <w:bCs/>
          <w:szCs w:val="28"/>
          <w:shd w:val="clear" w:color="auto" w:fill="FFFFFF"/>
        </w:rPr>
        <w:t>6 жовтня 1918 р.</w:t>
      </w:r>
      <w:r w:rsidRPr="003B05D4">
        <w:rPr>
          <w:rFonts w:asciiTheme="majorBidi" w:hAnsiTheme="majorBidi" w:cstheme="majorBidi"/>
          <w:szCs w:val="28"/>
          <w:shd w:val="clear" w:color="auto" w:fill="FFFFFF"/>
        </w:rPr>
        <w:t xml:space="preserve"> </w:t>
      </w:r>
      <w:r w:rsidRPr="003B05D4">
        <w:rPr>
          <w:rFonts w:asciiTheme="majorBidi" w:hAnsiTheme="majorBidi" w:cstheme="majorBidi"/>
          <w:szCs w:val="28"/>
          <w:shd w:val="clear" w:color="auto" w:fill="FFFFFF"/>
          <w:lang w:val="uk-UA"/>
        </w:rPr>
        <w:t>-</w:t>
      </w:r>
      <w:r w:rsidRPr="003B05D4">
        <w:rPr>
          <w:rFonts w:asciiTheme="majorBidi" w:hAnsiTheme="majorBidi" w:cstheme="majorBidi"/>
          <w:szCs w:val="28"/>
          <w:shd w:val="clear" w:color="auto" w:fill="FFFFFF"/>
        </w:rPr>
        <w:t xml:space="preserve"> скликано Народне віче словенців, сербів і хорватів у Загребі, яке 29 жовтня урочисто проголосило об'єднання цих народів у єдину державу. </w:t>
      </w:r>
      <w:r w:rsidR="008C04B1" w:rsidRPr="008C04B1">
        <w:rPr>
          <w:szCs w:val="28"/>
          <w:lang w:val="uk-UA"/>
        </w:rPr>
        <w:t>Проголошення Держави словенців, хорватів і сербів</w:t>
      </w:r>
      <w:r w:rsidR="008C04B1">
        <w:rPr>
          <w:szCs w:val="28"/>
          <w:lang w:val="uk-UA"/>
        </w:rPr>
        <w:t>.</w:t>
      </w:r>
    </w:p>
    <w:p w:rsidR="003B05D4" w:rsidRPr="003B05D4" w:rsidRDefault="00556006" w:rsidP="00CA4338">
      <w:pPr>
        <w:spacing w:line="360" w:lineRule="auto"/>
        <w:ind w:firstLine="567"/>
        <w:jc w:val="both"/>
        <w:rPr>
          <w:b/>
          <w:bCs/>
          <w:szCs w:val="28"/>
          <w:lang w:val="uk-UA"/>
        </w:rPr>
      </w:pPr>
      <w:r w:rsidRPr="00556006">
        <w:rPr>
          <w:rFonts w:asciiTheme="majorBidi" w:hAnsiTheme="majorBidi" w:cstheme="majorBidi"/>
          <w:b/>
          <w:bCs/>
          <w:color w:val="000000"/>
          <w:shd w:val="clear" w:color="auto" w:fill="FFFFFF"/>
          <w:lang w:val="uk-UA"/>
        </w:rPr>
        <w:t>1 грудня 1918 р.</w:t>
      </w:r>
      <w:r>
        <w:rPr>
          <w:rFonts w:asciiTheme="majorBidi" w:hAnsiTheme="majorBidi" w:cstheme="majorBidi"/>
          <w:color w:val="000000"/>
          <w:shd w:val="clear" w:color="auto" w:fill="FFFFFF"/>
          <w:lang w:val="uk-UA"/>
        </w:rPr>
        <w:t xml:space="preserve"> -</w:t>
      </w:r>
      <w:r w:rsidRPr="00556006">
        <w:rPr>
          <w:rFonts w:asciiTheme="majorBidi" w:hAnsiTheme="majorBidi" w:cstheme="majorBidi"/>
          <w:color w:val="000000"/>
          <w:shd w:val="clear" w:color="auto" w:fill="FFFFFF"/>
          <w:lang w:val="uk-UA"/>
        </w:rPr>
        <w:t xml:space="preserve"> в Белграді було проголошено заснування Королівства сербів, хорватів, словенців, у рамках якого Сербія об'єднувала навколо себе всіх "австрійських" слов'ян з Хорватії, Славонії, Далмації, а також Чорногорію та Боснію і Герцеговину. </w:t>
      </w:r>
      <w:r w:rsidRPr="00556006">
        <w:rPr>
          <w:rFonts w:asciiTheme="majorBidi" w:hAnsiTheme="majorBidi" w:cstheme="majorBidi"/>
          <w:color w:val="000000"/>
          <w:shd w:val="clear" w:color="auto" w:fill="FFFFFF"/>
        </w:rPr>
        <w:t>Правлячою династією в новій країні стала сербська королівська династія Карагеоргієвичів.</w:t>
      </w:r>
      <w:r w:rsidR="00483189">
        <w:rPr>
          <w:rFonts w:asciiTheme="majorBidi" w:hAnsiTheme="majorBidi" w:cstheme="majorBidi"/>
          <w:color w:val="000000"/>
          <w:shd w:val="clear" w:color="auto" w:fill="FFFFFF"/>
          <w:lang w:val="uk-UA"/>
        </w:rPr>
        <w:t xml:space="preserve"> </w:t>
      </w:r>
      <w:r w:rsidR="00483189" w:rsidRPr="00483189">
        <w:rPr>
          <w:rFonts w:asciiTheme="majorBidi" w:hAnsiTheme="majorBidi" w:cstheme="majorBidi"/>
          <w:szCs w:val="28"/>
          <w:shd w:val="clear" w:color="auto" w:fill="FFFFFF"/>
          <w:lang w:val="uk-UA"/>
        </w:rPr>
        <w:t>Кордони новоутвореного королівства (з 1929 р. воно перебрало назву Югославія) було визнано Сен-Жерменським (з Австрією), Тріанонським (з Угорщиною), Рапалльським (з Італією) та Нейїським (з Болгарією) договорами.</w:t>
      </w:r>
      <w:r w:rsidR="00CA4338">
        <w:rPr>
          <w:rFonts w:asciiTheme="majorBidi" w:hAnsiTheme="majorBidi" w:cstheme="majorBidi"/>
          <w:szCs w:val="28"/>
          <w:shd w:val="clear" w:color="auto" w:fill="FFFFFF"/>
          <w:lang w:val="uk-UA"/>
        </w:rPr>
        <w:t xml:space="preserve"> </w:t>
      </w:r>
    </w:p>
    <w:p w:rsidR="000A4671" w:rsidRPr="000A4671" w:rsidRDefault="000A4671" w:rsidP="00483189">
      <w:pPr>
        <w:pStyle w:val="ac"/>
        <w:shd w:val="clear" w:color="auto" w:fill="FFFFFF"/>
        <w:spacing w:before="0" w:beforeAutospacing="0" w:after="0" w:afterAutospacing="0" w:line="360" w:lineRule="auto"/>
        <w:ind w:left="168" w:right="168" w:firstLine="567"/>
        <w:jc w:val="both"/>
        <w:rPr>
          <w:rFonts w:asciiTheme="majorBidi" w:hAnsiTheme="majorBidi" w:cstheme="majorBidi"/>
          <w:b/>
          <w:bCs/>
          <w:sz w:val="28"/>
          <w:szCs w:val="28"/>
          <w:shd w:val="clear" w:color="auto" w:fill="FFFFFF"/>
          <w:lang w:val="uk-UA"/>
        </w:rPr>
      </w:pPr>
      <w:r w:rsidRPr="000A4671">
        <w:rPr>
          <w:rFonts w:asciiTheme="majorBidi" w:hAnsiTheme="majorBidi" w:cstheme="majorBidi"/>
          <w:b/>
          <w:bCs/>
          <w:sz w:val="28"/>
          <w:szCs w:val="28"/>
          <w:shd w:val="clear" w:color="auto" w:fill="FFFFFF"/>
          <w:lang w:val="uk-UA"/>
        </w:rPr>
        <w:t>18 січня 1919 р.</w:t>
      </w:r>
      <w:r w:rsidRPr="000A4671">
        <w:rPr>
          <w:rFonts w:asciiTheme="majorBidi" w:hAnsiTheme="majorBidi" w:cstheme="majorBidi"/>
          <w:sz w:val="28"/>
          <w:szCs w:val="28"/>
          <w:shd w:val="clear" w:color="auto" w:fill="FFFFFF"/>
          <w:lang w:val="uk-UA"/>
        </w:rPr>
        <w:t xml:space="preserve"> </w:t>
      </w:r>
      <w:r>
        <w:rPr>
          <w:rFonts w:asciiTheme="majorBidi" w:hAnsiTheme="majorBidi" w:cstheme="majorBidi"/>
          <w:sz w:val="28"/>
          <w:szCs w:val="28"/>
          <w:shd w:val="clear" w:color="auto" w:fill="FFFFFF"/>
          <w:lang w:val="uk-UA"/>
        </w:rPr>
        <w:t xml:space="preserve">- </w:t>
      </w:r>
      <w:r w:rsidRPr="000A4671">
        <w:rPr>
          <w:rFonts w:asciiTheme="majorBidi" w:hAnsiTheme="majorBidi" w:cstheme="majorBidi"/>
          <w:sz w:val="28"/>
          <w:szCs w:val="28"/>
          <w:shd w:val="clear" w:color="auto" w:fill="FFFFFF"/>
          <w:lang w:val="uk-UA"/>
        </w:rPr>
        <w:t>Паризьку мирну конференцію відкрив прем’єр-міністр Франції Ж.Клемансо.</w:t>
      </w:r>
      <w:r w:rsidRPr="000A4671">
        <w:rPr>
          <w:rFonts w:asciiTheme="majorBidi" w:hAnsiTheme="majorBidi" w:cstheme="majorBidi"/>
          <w:sz w:val="28"/>
          <w:szCs w:val="28"/>
          <w:shd w:val="clear" w:color="auto" w:fill="FFFFFF"/>
        </w:rPr>
        <w:t> </w:t>
      </w:r>
      <w:r w:rsidRPr="000A4671">
        <w:rPr>
          <w:rFonts w:asciiTheme="majorBidi" w:hAnsiTheme="majorBidi" w:cstheme="majorBidi"/>
          <w:sz w:val="28"/>
          <w:szCs w:val="28"/>
          <w:shd w:val="clear" w:color="auto" w:fill="FFFFFF"/>
          <w:lang w:val="uk-UA"/>
        </w:rPr>
        <w:t xml:space="preserve">У її роботі взяли участь представники 27 країн, але домінуючу роль відігравали Франція, Великобританія і США. </w:t>
      </w:r>
      <w:r w:rsidRPr="000A4671">
        <w:rPr>
          <w:rFonts w:asciiTheme="majorBidi" w:hAnsiTheme="majorBidi" w:cstheme="majorBidi"/>
          <w:sz w:val="28"/>
          <w:szCs w:val="28"/>
          <w:shd w:val="clear" w:color="auto" w:fill="FFFFFF"/>
        </w:rPr>
        <w:t>На конференцію не було запрошено представників переможених країн і Росії, в якій точилася громадянська війна.</w:t>
      </w:r>
    </w:p>
    <w:p w:rsidR="003B05D4" w:rsidRDefault="003B05D4" w:rsidP="00483189">
      <w:pPr>
        <w:pStyle w:val="ac"/>
        <w:shd w:val="clear" w:color="auto" w:fill="FFFFFF"/>
        <w:spacing w:before="0" w:beforeAutospacing="0" w:after="0" w:afterAutospacing="0" w:line="360" w:lineRule="auto"/>
        <w:ind w:left="168" w:right="168" w:firstLine="567"/>
        <w:jc w:val="both"/>
        <w:rPr>
          <w:rFonts w:asciiTheme="majorBidi" w:hAnsiTheme="majorBidi" w:cstheme="majorBidi"/>
          <w:sz w:val="28"/>
          <w:szCs w:val="28"/>
          <w:shd w:val="clear" w:color="auto" w:fill="FFFFFF"/>
          <w:lang w:val="uk-UA"/>
        </w:rPr>
      </w:pPr>
      <w:r w:rsidRPr="00483189">
        <w:rPr>
          <w:rFonts w:asciiTheme="majorBidi" w:hAnsiTheme="majorBidi" w:cstheme="majorBidi"/>
          <w:b/>
          <w:bCs/>
          <w:sz w:val="28"/>
          <w:szCs w:val="28"/>
          <w:shd w:val="clear" w:color="auto" w:fill="FFFFFF"/>
          <w:lang w:val="uk-UA"/>
        </w:rPr>
        <w:t>Кінець</w:t>
      </w:r>
      <w:r w:rsidRPr="00483189">
        <w:rPr>
          <w:rFonts w:asciiTheme="majorBidi" w:hAnsiTheme="majorBidi" w:cstheme="majorBidi"/>
          <w:b/>
          <w:bCs/>
          <w:sz w:val="28"/>
          <w:szCs w:val="28"/>
          <w:shd w:val="clear" w:color="auto" w:fill="FFFFFF"/>
        </w:rPr>
        <w:t xml:space="preserve"> лютого 1919 р.</w:t>
      </w:r>
      <w:r w:rsidRPr="00483189">
        <w:rPr>
          <w:rFonts w:asciiTheme="majorBidi" w:hAnsiTheme="majorBidi" w:cstheme="majorBidi"/>
          <w:sz w:val="28"/>
          <w:szCs w:val="28"/>
          <w:shd w:val="clear" w:color="auto" w:fill="FFFFFF"/>
          <w:lang w:val="uk-UA"/>
        </w:rPr>
        <w:t xml:space="preserve"> - </w:t>
      </w:r>
      <w:r w:rsidRPr="00483189">
        <w:rPr>
          <w:rFonts w:asciiTheme="majorBidi" w:hAnsiTheme="majorBidi" w:cstheme="majorBidi"/>
          <w:sz w:val="28"/>
          <w:szCs w:val="28"/>
          <w:shd w:val="clear" w:color="auto" w:fill="FFFFFF"/>
        </w:rPr>
        <w:t>аграрна реформа</w:t>
      </w:r>
      <w:r w:rsidRPr="00483189">
        <w:rPr>
          <w:rFonts w:asciiTheme="majorBidi" w:hAnsiTheme="majorBidi" w:cstheme="majorBidi"/>
          <w:sz w:val="28"/>
          <w:szCs w:val="28"/>
          <w:shd w:val="clear" w:color="auto" w:fill="FFFFFF"/>
          <w:lang w:val="uk-UA"/>
        </w:rPr>
        <w:t xml:space="preserve">, </w:t>
      </w:r>
      <w:r w:rsidRPr="00483189">
        <w:rPr>
          <w:rFonts w:asciiTheme="majorBidi" w:hAnsiTheme="majorBidi" w:cstheme="majorBidi"/>
          <w:sz w:val="28"/>
          <w:szCs w:val="28"/>
          <w:shd w:val="clear" w:color="auto" w:fill="FFFFFF"/>
        </w:rPr>
        <w:t>проведення</w:t>
      </w:r>
      <w:r w:rsidRPr="00483189">
        <w:rPr>
          <w:rFonts w:asciiTheme="majorBidi" w:hAnsiTheme="majorBidi" w:cstheme="majorBidi"/>
          <w:sz w:val="28"/>
          <w:szCs w:val="28"/>
          <w:shd w:val="clear" w:color="auto" w:fill="FFFFFF"/>
          <w:lang w:val="uk-UA"/>
        </w:rPr>
        <w:t xml:space="preserve"> якої</w:t>
      </w:r>
      <w:r w:rsidRPr="00483189">
        <w:rPr>
          <w:rFonts w:asciiTheme="majorBidi" w:hAnsiTheme="majorBidi" w:cstheme="majorBidi"/>
          <w:sz w:val="28"/>
          <w:szCs w:val="28"/>
          <w:shd w:val="clear" w:color="auto" w:fill="FFFFFF"/>
        </w:rPr>
        <w:t xml:space="preserve"> розпочалося наприкінці обмеженням поміщицького землеволодіння та створенням потужного прошарку середнього сільського господаря. Югославія спромоглася уникнути можливих конфліктів, оскільки реформа здійснювалася на компенсаційній основі впродовж майже двадцяти років.</w:t>
      </w:r>
    </w:p>
    <w:p w:rsidR="000A4671" w:rsidRDefault="000A4671" w:rsidP="00483189">
      <w:pPr>
        <w:pStyle w:val="ac"/>
        <w:shd w:val="clear" w:color="auto" w:fill="FFFFFF"/>
        <w:spacing w:before="0" w:beforeAutospacing="0" w:after="0" w:afterAutospacing="0" w:line="360" w:lineRule="auto"/>
        <w:ind w:left="168" w:right="168" w:firstLine="567"/>
        <w:jc w:val="both"/>
        <w:rPr>
          <w:rFonts w:asciiTheme="majorBidi" w:hAnsiTheme="majorBidi" w:cstheme="majorBidi"/>
          <w:sz w:val="28"/>
          <w:szCs w:val="28"/>
          <w:shd w:val="clear" w:color="auto" w:fill="FFFFFF"/>
          <w:lang w:val="uk-UA"/>
        </w:rPr>
      </w:pPr>
      <w:r w:rsidRPr="000A4671">
        <w:rPr>
          <w:rFonts w:asciiTheme="majorBidi" w:hAnsiTheme="majorBidi" w:cstheme="majorBidi"/>
          <w:b/>
          <w:bCs/>
          <w:sz w:val="28"/>
          <w:szCs w:val="28"/>
          <w:shd w:val="clear" w:color="auto" w:fill="FFFFFF"/>
        </w:rPr>
        <w:t>28 червня 1919 р.</w:t>
      </w:r>
      <w:r>
        <w:rPr>
          <w:rFonts w:asciiTheme="majorBidi" w:hAnsiTheme="majorBidi" w:cstheme="majorBidi"/>
          <w:b/>
          <w:bCs/>
          <w:sz w:val="28"/>
          <w:szCs w:val="28"/>
          <w:shd w:val="clear" w:color="auto" w:fill="FFFFFF"/>
          <w:lang w:val="uk-UA"/>
        </w:rPr>
        <w:t xml:space="preserve"> -</w:t>
      </w:r>
      <w:r w:rsidRPr="000A4671">
        <w:rPr>
          <w:rFonts w:asciiTheme="majorBidi" w:hAnsiTheme="majorBidi" w:cstheme="majorBidi"/>
          <w:sz w:val="28"/>
          <w:szCs w:val="28"/>
          <w:shd w:val="clear" w:color="auto" w:fill="FFFFFF"/>
        </w:rPr>
        <w:t xml:space="preserve"> у Версалі підписано мир, який став основою післявоєнного врегулювання. У тексті договору за наполяганням Вільсона було вміщено Статут Ліги Націй (Також він був вміщений і в договори з союзниками Німеччини).</w:t>
      </w:r>
    </w:p>
    <w:p w:rsidR="00E319EE" w:rsidRPr="00E319EE" w:rsidRDefault="00E319EE" w:rsidP="00E319EE">
      <w:pPr>
        <w:pStyle w:val="ac"/>
        <w:shd w:val="clear" w:color="auto" w:fill="FFFFFF"/>
        <w:spacing w:before="0" w:beforeAutospacing="0" w:after="0" w:afterAutospacing="0" w:line="360" w:lineRule="auto"/>
        <w:ind w:left="168" w:right="168" w:firstLine="567"/>
        <w:jc w:val="both"/>
        <w:rPr>
          <w:rFonts w:asciiTheme="majorBidi" w:hAnsiTheme="majorBidi" w:cstheme="majorBidi"/>
          <w:sz w:val="28"/>
          <w:szCs w:val="28"/>
          <w:shd w:val="clear" w:color="auto" w:fill="FFFFFF"/>
          <w:lang w:val="uk-UA"/>
        </w:rPr>
      </w:pPr>
      <w:r w:rsidRPr="00E319EE">
        <w:rPr>
          <w:rFonts w:asciiTheme="majorBidi" w:hAnsiTheme="majorBidi" w:cstheme="majorBidi"/>
          <w:b/>
          <w:bCs/>
          <w:color w:val="000000"/>
          <w:sz w:val="28"/>
          <w:szCs w:val="28"/>
          <w:shd w:val="clear" w:color="auto" w:fill="FFFFFF"/>
          <w:lang w:val="uk-UA"/>
        </w:rPr>
        <w:t>1919-1920 рр.</w:t>
      </w:r>
      <w:r>
        <w:rPr>
          <w:rFonts w:asciiTheme="majorBidi" w:hAnsiTheme="majorBidi" w:cstheme="majorBidi"/>
          <w:color w:val="000000"/>
          <w:sz w:val="28"/>
          <w:szCs w:val="28"/>
          <w:shd w:val="clear" w:color="auto" w:fill="FFFFFF"/>
          <w:lang w:val="uk-UA"/>
        </w:rPr>
        <w:t xml:space="preserve"> -</w:t>
      </w:r>
      <w:r w:rsidRPr="00E319EE">
        <w:rPr>
          <w:rFonts w:asciiTheme="majorBidi" w:hAnsiTheme="majorBidi" w:cstheme="majorBidi"/>
          <w:color w:val="000000"/>
          <w:sz w:val="28"/>
          <w:szCs w:val="28"/>
          <w:shd w:val="clear" w:color="auto" w:fill="FFFFFF"/>
          <w:lang w:val="uk-UA"/>
        </w:rPr>
        <w:t xml:space="preserve"> </w:t>
      </w:r>
      <w:r w:rsidRPr="00E319EE">
        <w:rPr>
          <w:rFonts w:asciiTheme="majorBidi" w:hAnsiTheme="majorBidi" w:cstheme="majorBidi"/>
          <w:sz w:val="28"/>
          <w:szCs w:val="28"/>
          <w:shd w:val="clear" w:color="auto" w:fill="FFFFFF"/>
          <w:lang w:val="uk-UA"/>
        </w:rPr>
        <w:t>КСХС</w:t>
      </w:r>
      <w:r w:rsidRPr="00E319EE">
        <w:rPr>
          <w:rFonts w:asciiTheme="majorBidi" w:hAnsiTheme="majorBidi" w:cstheme="majorBidi"/>
          <w:color w:val="000000"/>
          <w:sz w:val="28"/>
          <w:szCs w:val="28"/>
          <w:shd w:val="clear" w:color="auto" w:fill="FFFFFF"/>
          <w:lang w:val="uk-UA"/>
        </w:rPr>
        <w:t xml:space="preserve"> врегулювало прикордонні суперечки із Грецією й Румунією.</w:t>
      </w:r>
    </w:p>
    <w:p w:rsidR="00D53040" w:rsidRDefault="00D53040" w:rsidP="00483189">
      <w:pPr>
        <w:pStyle w:val="ac"/>
        <w:shd w:val="clear" w:color="auto" w:fill="FFFFFF"/>
        <w:spacing w:before="0" w:beforeAutospacing="0" w:after="0" w:afterAutospacing="0" w:line="360" w:lineRule="auto"/>
        <w:ind w:left="168" w:right="168" w:firstLine="567"/>
        <w:jc w:val="both"/>
        <w:rPr>
          <w:rFonts w:asciiTheme="majorBidi" w:hAnsiTheme="majorBidi" w:cstheme="majorBidi"/>
          <w:color w:val="000000"/>
          <w:sz w:val="28"/>
          <w:szCs w:val="28"/>
          <w:shd w:val="clear" w:color="auto" w:fill="FFFFFF"/>
          <w:lang w:val="uk-UA"/>
        </w:rPr>
      </w:pPr>
      <w:r w:rsidRPr="00E319EE">
        <w:rPr>
          <w:rFonts w:asciiTheme="majorBidi" w:hAnsiTheme="majorBidi" w:cstheme="majorBidi"/>
          <w:b/>
          <w:bCs/>
          <w:color w:val="000000"/>
          <w:sz w:val="28"/>
          <w:szCs w:val="28"/>
          <w:shd w:val="clear" w:color="auto" w:fill="FFFFFF"/>
        </w:rPr>
        <w:lastRenderedPageBreak/>
        <w:t>1920 р</w:t>
      </w:r>
      <w:r w:rsidRPr="00E319EE">
        <w:rPr>
          <w:rFonts w:asciiTheme="majorBidi" w:hAnsiTheme="majorBidi" w:cstheme="majorBidi"/>
          <w:b/>
          <w:bCs/>
          <w:color w:val="000000"/>
          <w:sz w:val="28"/>
          <w:szCs w:val="28"/>
          <w:shd w:val="clear" w:color="auto" w:fill="FFFFFF"/>
          <w:lang w:val="uk-UA"/>
        </w:rPr>
        <w:t>.</w:t>
      </w:r>
      <w:r w:rsidRPr="00E319EE">
        <w:rPr>
          <w:rFonts w:asciiTheme="majorBidi" w:hAnsiTheme="majorBidi" w:cstheme="majorBidi"/>
          <w:color w:val="000000"/>
          <w:sz w:val="28"/>
          <w:szCs w:val="28"/>
          <w:shd w:val="clear" w:color="auto" w:fill="FFFFFF"/>
          <w:lang w:val="uk-UA"/>
        </w:rPr>
        <w:t xml:space="preserve"> -</w:t>
      </w:r>
      <w:r w:rsidRPr="00E319EE">
        <w:rPr>
          <w:rFonts w:asciiTheme="majorBidi" w:hAnsiTheme="majorBidi" w:cstheme="majorBidi"/>
          <w:color w:val="000000"/>
          <w:sz w:val="28"/>
          <w:szCs w:val="28"/>
          <w:shd w:val="clear" w:color="auto" w:fill="FFFFFF"/>
        </w:rPr>
        <w:t xml:space="preserve"> в Словенській</w:t>
      </w:r>
      <w:r w:rsidR="00E319EE" w:rsidRPr="00E319EE">
        <w:rPr>
          <w:rFonts w:asciiTheme="majorBidi" w:hAnsiTheme="majorBidi" w:cstheme="majorBidi"/>
          <w:color w:val="000000"/>
          <w:sz w:val="28"/>
          <w:szCs w:val="28"/>
          <w:shd w:val="clear" w:color="auto" w:fill="FFFFFF"/>
        </w:rPr>
        <w:t xml:space="preserve"> Каринтиї, на яку претендувало </w:t>
      </w:r>
      <w:r w:rsidR="00E319EE" w:rsidRPr="00E319EE">
        <w:rPr>
          <w:rFonts w:asciiTheme="majorBidi" w:hAnsiTheme="majorBidi" w:cstheme="majorBidi"/>
          <w:color w:val="000000"/>
          <w:sz w:val="28"/>
          <w:szCs w:val="28"/>
          <w:shd w:val="clear" w:color="auto" w:fill="FFFFFF"/>
          <w:lang w:val="uk-UA"/>
        </w:rPr>
        <w:t>К</w:t>
      </w:r>
      <w:r w:rsidRPr="00E319EE">
        <w:rPr>
          <w:rFonts w:asciiTheme="majorBidi" w:hAnsiTheme="majorBidi" w:cstheme="majorBidi"/>
          <w:color w:val="000000"/>
          <w:sz w:val="28"/>
          <w:szCs w:val="28"/>
          <w:shd w:val="clear" w:color="auto" w:fill="FFFFFF"/>
        </w:rPr>
        <w:t>оролівство</w:t>
      </w:r>
      <w:r w:rsidR="00E319EE" w:rsidRPr="00E319EE">
        <w:rPr>
          <w:rFonts w:asciiTheme="majorBidi" w:hAnsiTheme="majorBidi" w:cstheme="majorBidi"/>
          <w:color w:val="000000"/>
          <w:sz w:val="28"/>
          <w:szCs w:val="28"/>
          <w:shd w:val="clear" w:color="auto" w:fill="FFFFFF"/>
          <w:lang w:val="uk-UA"/>
        </w:rPr>
        <w:t xml:space="preserve"> СХС</w:t>
      </w:r>
      <w:r w:rsidRPr="00E319EE">
        <w:rPr>
          <w:rFonts w:asciiTheme="majorBidi" w:hAnsiTheme="majorBidi" w:cstheme="majorBidi"/>
          <w:color w:val="000000"/>
          <w:sz w:val="28"/>
          <w:szCs w:val="28"/>
          <w:shd w:val="clear" w:color="auto" w:fill="FFFFFF"/>
        </w:rPr>
        <w:t>, під контролем представників Антанти був проведений плебісцит по питанню про її державну приналежність. Більшість населення цієї зони, де переважали словенці, висловилося все-таки за збереження Каринтиї в складі Австрії. </w:t>
      </w:r>
    </w:p>
    <w:p w:rsidR="00E319EE" w:rsidRDefault="00E319EE" w:rsidP="00E319EE">
      <w:pPr>
        <w:pStyle w:val="ac"/>
        <w:shd w:val="clear" w:color="auto" w:fill="FFFFFF"/>
        <w:spacing w:before="0" w:beforeAutospacing="0" w:after="0" w:afterAutospacing="0" w:line="360" w:lineRule="auto"/>
        <w:ind w:left="168" w:right="168" w:firstLine="567"/>
        <w:jc w:val="both"/>
        <w:rPr>
          <w:rFonts w:asciiTheme="majorBidi" w:hAnsiTheme="majorBidi" w:cstheme="majorBidi"/>
          <w:sz w:val="28"/>
          <w:szCs w:val="28"/>
          <w:shd w:val="clear" w:color="auto" w:fill="FFFFFF"/>
          <w:lang w:val="uk-UA"/>
        </w:rPr>
      </w:pPr>
      <w:r w:rsidRPr="00E319EE">
        <w:rPr>
          <w:rFonts w:asciiTheme="majorBidi" w:hAnsiTheme="majorBidi" w:cstheme="majorBidi"/>
          <w:b/>
          <w:bCs/>
          <w:sz w:val="28"/>
          <w:szCs w:val="28"/>
          <w:shd w:val="clear" w:color="auto" w:fill="FFFFFF"/>
        </w:rPr>
        <w:t>12 листопада 1920 р</w:t>
      </w:r>
      <w:r>
        <w:rPr>
          <w:rFonts w:asciiTheme="majorBidi" w:hAnsiTheme="majorBidi" w:cstheme="majorBidi"/>
          <w:sz w:val="28"/>
          <w:szCs w:val="28"/>
          <w:shd w:val="clear" w:color="auto" w:fill="FFFFFF"/>
          <w:lang w:val="uk-UA"/>
        </w:rPr>
        <w:t>. -</w:t>
      </w:r>
      <w:r w:rsidRPr="00E319EE">
        <w:rPr>
          <w:rFonts w:asciiTheme="majorBidi" w:hAnsiTheme="majorBidi" w:cstheme="majorBidi"/>
          <w:sz w:val="28"/>
          <w:szCs w:val="28"/>
          <w:shd w:val="clear" w:color="auto" w:fill="FFFFFF"/>
        </w:rPr>
        <w:t xml:space="preserve"> в Рапалло був підписаний італо-югославський договір, по якому Італія відмовлялася від своїх претензій на Далмацію. У той же час до складу Італії ввійшли міста Трієст, Пула, півострів Істрія й кілька островів на Адріатиці - території, які Югославія вважала своїми. Щодо хорватського міста-порту Ризики (Фіуме), окупованого Італією, сторони пішли на компроміс, визнавши Фіуме з округою незалежною державою. Ці умови Рапалльского договору, фактично нав'язані великими державами, не задовольнили ні Італію, ні Югославію - і спірні питання, формально вирішені, продовжували ускладнювати італо-югославські відносини.</w:t>
      </w:r>
    </w:p>
    <w:p w:rsidR="00E319EE" w:rsidRPr="00E319EE" w:rsidRDefault="00E319EE" w:rsidP="00E319EE">
      <w:pPr>
        <w:pStyle w:val="ac"/>
        <w:shd w:val="clear" w:color="auto" w:fill="FFFFFF"/>
        <w:spacing w:before="0" w:beforeAutospacing="0" w:after="0" w:afterAutospacing="0" w:line="360" w:lineRule="auto"/>
        <w:ind w:left="168" w:right="168" w:firstLine="567"/>
        <w:jc w:val="both"/>
        <w:rPr>
          <w:sz w:val="28"/>
          <w:szCs w:val="28"/>
          <w:shd w:val="clear" w:color="auto" w:fill="FFFFFF"/>
          <w:lang w:val="uk-UA"/>
        </w:rPr>
      </w:pPr>
      <w:r w:rsidRPr="00E319EE">
        <w:rPr>
          <w:b/>
          <w:bCs/>
          <w:sz w:val="28"/>
          <w:szCs w:val="28"/>
          <w:shd w:val="clear" w:color="auto" w:fill="FFFFFF"/>
        </w:rPr>
        <w:t>1920 р</w:t>
      </w:r>
      <w:r w:rsidRPr="00E319EE">
        <w:rPr>
          <w:b/>
          <w:bCs/>
          <w:sz w:val="28"/>
          <w:szCs w:val="28"/>
          <w:shd w:val="clear" w:color="auto" w:fill="FFFFFF"/>
          <w:lang w:val="uk-UA"/>
        </w:rPr>
        <w:t>.</w:t>
      </w:r>
      <w:r w:rsidRPr="00E319EE">
        <w:rPr>
          <w:sz w:val="28"/>
          <w:szCs w:val="28"/>
          <w:shd w:val="clear" w:color="auto" w:fill="FFFFFF"/>
          <w:lang w:val="uk-UA"/>
        </w:rPr>
        <w:t xml:space="preserve"> -</w:t>
      </w:r>
      <w:r w:rsidRPr="00E319EE">
        <w:rPr>
          <w:sz w:val="28"/>
          <w:szCs w:val="28"/>
          <w:shd w:val="clear" w:color="auto" w:fill="FFFFFF"/>
        </w:rPr>
        <w:t xml:space="preserve"> Югославія, Чехословаччина й Румунія утворили військово-політичний блок, що одержав назву Малої Антанти. </w:t>
      </w:r>
    </w:p>
    <w:p w:rsidR="00483189" w:rsidRDefault="00483189" w:rsidP="00483189">
      <w:pPr>
        <w:pStyle w:val="ac"/>
        <w:shd w:val="clear" w:color="auto" w:fill="FFFFFF"/>
        <w:spacing w:before="0" w:beforeAutospacing="0" w:after="0" w:afterAutospacing="0" w:line="360" w:lineRule="auto"/>
        <w:ind w:left="168" w:right="168" w:firstLine="567"/>
        <w:jc w:val="both"/>
        <w:rPr>
          <w:rFonts w:asciiTheme="majorBidi" w:hAnsiTheme="majorBidi" w:cstheme="majorBidi"/>
          <w:sz w:val="28"/>
          <w:szCs w:val="28"/>
          <w:shd w:val="clear" w:color="auto" w:fill="FFFFFF"/>
          <w:lang w:val="uk-UA"/>
        </w:rPr>
      </w:pPr>
      <w:r w:rsidRPr="00483189">
        <w:rPr>
          <w:rFonts w:asciiTheme="majorBidi" w:hAnsiTheme="majorBidi" w:cstheme="majorBidi"/>
          <w:b/>
          <w:bCs/>
          <w:sz w:val="28"/>
          <w:szCs w:val="28"/>
          <w:shd w:val="clear" w:color="auto" w:fill="FFFFFF"/>
          <w:lang w:val="uk-UA"/>
        </w:rPr>
        <w:t>Кінець</w:t>
      </w:r>
      <w:r w:rsidRPr="00483189">
        <w:rPr>
          <w:rFonts w:asciiTheme="majorBidi" w:hAnsiTheme="majorBidi" w:cstheme="majorBidi"/>
          <w:b/>
          <w:bCs/>
          <w:sz w:val="28"/>
          <w:szCs w:val="28"/>
          <w:shd w:val="clear" w:color="auto" w:fill="FFFFFF"/>
        </w:rPr>
        <w:t xml:space="preserve"> червня 1921 р.</w:t>
      </w:r>
      <w:r w:rsidRPr="00483189">
        <w:rPr>
          <w:rFonts w:asciiTheme="majorBidi" w:hAnsiTheme="majorBidi" w:cstheme="majorBidi"/>
          <w:sz w:val="28"/>
          <w:szCs w:val="28"/>
          <w:shd w:val="clear" w:color="auto" w:fill="FFFFFF"/>
          <w:lang w:val="uk-UA"/>
        </w:rPr>
        <w:t xml:space="preserve"> -</w:t>
      </w:r>
      <w:r w:rsidRPr="00483189">
        <w:rPr>
          <w:rFonts w:asciiTheme="majorBidi" w:hAnsiTheme="majorBidi" w:cstheme="majorBidi"/>
          <w:sz w:val="28"/>
          <w:szCs w:val="28"/>
          <w:shd w:val="clear" w:color="auto" w:fill="FFFFFF"/>
        </w:rPr>
        <w:t xml:space="preserve"> у день Святого Вида Законодавчі збори КСХС прийняли конституцію королівства, названу на честь свята Видовданською. Це був досить суперечливий законодавчий акт. З одного боку, усі громадяни одержували політичні права і демократичні свободи, зокрема й виборче право для чоловіків з 21-річного віку, право обиратися до Народної скупщини (парламенту) з 30-річного віку тощо. Виконавча влада у королівстві належала уряду, а законодавча - королю та парламенту. З іншого боку, конституція узаконила централізацію держави з наданням переваг сербам, хоча в офіційних документах ішлося про «єдиний сербо-хорвато-словенський народ». Особам, які не належать до цього «народу», для отримання права на обрання до органів влади потрібно було прожити в </w:t>
      </w:r>
      <w:hyperlink r:id="rId24" w:tooltip="Тема 29. Освічений абсолютизм.Прусське королівство." w:history="1">
        <w:r w:rsidRPr="00483189">
          <w:rPr>
            <w:rStyle w:val="a6"/>
            <w:rFonts w:asciiTheme="majorBidi" w:hAnsiTheme="majorBidi" w:cstheme="majorBidi"/>
            <w:color w:val="auto"/>
            <w:sz w:val="28"/>
            <w:szCs w:val="28"/>
            <w:u w:val="none"/>
            <w:shd w:val="clear" w:color="auto" w:fill="FFFFFF"/>
          </w:rPr>
          <w:t>королівстві</w:t>
        </w:r>
      </w:hyperlink>
      <w:r w:rsidRPr="00483189">
        <w:rPr>
          <w:rFonts w:asciiTheme="majorBidi" w:hAnsiTheme="majorBidi" w:cstheme="majorBidi"/>
          <w:sz w:val="28"/>
          <w:szCs w:val="28"/>
          <w:shd w:val="clear" w:color="auto" w:fill="FFFFFF"/>
        </w:rPr>
        <w:t> щонайменше 10 років. По суті, конституція узаконила унітарний устрій держави, за якого дискримінації зазнавали національні меншини. Ігноруючи етнічні й історичні кордони, власті поділили територію КСХС на 33 адміністративні одиниці - жупи.</w:t>
      </w:r>
    </w:p>
    <w:p w:rsidR="000A4671" w:rsidRDefault="000A4671" w:rsidP="000A4671">
      <w:pPr>
        <w:pStyle w:val="ac"/>
        <w:shd w:val="clear" w:color="auto" w:fill="FFFFFF"/>
        <w:spacing w:before="0" w:beforeAutospacing="0" w:after="0" w:afterAutospacing="0" w:line="360" w:lineRule="auto"/>
        <w:ind w:left="168" w:right="168" w:firstLine="567"/>
        <w:jc w:val="both"/>
        <w:rPr>
          <w:rFonts w:asciiTheme="majorBidi" w:hAnsiTheme="majorBidi" w:cstheme="majorBidi"/>
          <w:sz w:val="28"/>
          <w:szCs w:val="28"/>
          <w:shd w:val="clear" w:color="auto" w:fill="FFFFFF"/>
          <w:lang w:val="uk-UA"/>
        </w:rPr>
      </w:pPr>
      <w:r w:rsidRPr="000A4671">
        <w:rPr>
          <w:rFonts w:asciiTheme="majorBidi" w:hAnsiTheme="majorBidi" w:cstheme="majorBidi"/>
          <w:b/>
          <w:bCs/>
          <w:sz w:val="28"/>
          <w:szCs w:val="28"/>
          <w:shd w:val="clear" w:color="auto" w:fill="FFFFFF"/>
          <w:lang w:val="uk-UA"/>
        </w:rPr>
        <w:t>1923 р.</w:t>
      </w:r>
      <w:r>
        <w:rPr>
          <w:rFonts w:asciiTheme="majorBidi" w:hAnsiTheme="majorBidi" w:cstheme="majorBidi"/>
          <w:sz w:val="28"/>
          <w:szCs w:val="28"/>
          <w:shd w:val="clear" w:color="auto" w:fill="FFFFFF"/>
          <w:lang w:val="uk-UA"/>
        </w:rPr>
        <w:t xml:space="preserve"> - </w:t>
      </w:r>
      <w:r w:rsidRPr="000A4671">
        <w:rPr>
          <w:rFonts w:asciiTheme="majorBidi" w:hAnsiTheme="majorBidi" w:cstheme="majorBidi"/>
          <w:sz w:val="28"/>
          <w:szCs w:val="28"/>
          <w:shd w:val="clear" w:color="auto" w:fill="FFFFFF"/>
          <w:lang w:val="uk-UA"/>
        </w:rPr>
        <w:t>Нормалізація відносин КСХС з Болгарією</w:t>
      </w:r>
      <w:r>
        <w:rPr>
          <w:rFonts w:asciiTheme="majorBidi" w:hAnsiTheme="majorBidi" w:cstheme="majorBidi"/>
          <w:sz w:val="28"/>
          <w:szCs w:val="28"/>
          <w:shd w:val="clear" w:color="auto" w:fill="FFFFFF"/>
          <w:lang w:val="uk-UA"/>
        </w:rPr>
        <w:t>.</w:t>
      </w:r>
    </w:p>
    <w:p w:rsidR="00DE69B5" w:rsidRDefault="00DE69B5" w:rsidP="00DE69B5">
      <w:pPr>
        <w:pStyle w:val="ac"/>
        <w:shd w:val="clear" w:color="auto" w:fill="FFFFFF"/>
        <w:spacing w:before="0" w:beforeAutospacing="0" w:after="0" w:afterAutospacing="0" w:line="360" w:lineRule="auto"/>
        <w:ind w:left="168" w:right="168" w:firstLine="567"/>
        <w:jc w:val="both"/>
        <w:rPr>
          <w:rFonts w:asciiTheme="majorBidi" w:hAnsiTheme="majorBidi" w:cstheme="majorBidi"/>
          <w:color w:val="000000"/>
          <w:sz w:val="28"/>
          <w:szCs w:val="28"/>
          <w:shd w:val="clear" w:color="auto" w:fill="FFFFFF"/>
          <w:lang w:val="uk-UA"/>
        </w:rPr>
      </w:pPr>
      <w:r w:rsidRPr="00DE69B5">
        <w:rPr>
          <w:rFonts w:asciiTheme="majorBidi" w:hAnsiTheme="majorBidi" w:cstheme="majorBidi"/>
          <w:b/>
          <w:bCs/>
          <w:color w:val="000000"/>
          <w:sz w:val="28"/>
          <w:szCs w:val="28"/>
          <w:shd w:val="clear" w:color="auto" w:fill="FFFFFF"/>
          <w:lang w:val="uk-UA"/>
        </w:rPr>
        <w:lastRenderedPageBreak/>
        <w:t>1920-ті рр.</w:t>
      </w:r>
      <w:r w:rsidRPr="00DE69B5">
        <w:rPr>
          <w:rFonts w:asciiTheme="majorBidi" w:hAnsiTheme="majorBidi" w:cstheme="majorBidi"/>
          <w:color w:val="000000"/>
          <w:sz w:val="28"/>
          <w:szCs w:val="28"/>
          <w:shd w:val="clear" w:color="auto" w:fill="FFFFFF"/>
          <w:lang w:val="uk-UA"/>
        </w:rPr>
        <w:t xml:space="preserve"> - ні Франція, ні Англія, ні США не були зацікавлені в розпаді королівства сербів, хорватів і словенців. </w:t>
      </w:r>
      <w:r w:rsidRPr="00DE69B5">
        <w:rPr>
          <w:rFonts w:asciiTheme="majorBidi" w:hAnsiTheme="majorBidi" w:cstheme="majorBidi"/>
          <w:color w:val="000000"/>
          <w:sz w:val="28"/>
          <w:szCs w:val="28"/>
          <w:shd w:val="clear" w:color="auto" w:fill="FFFFFF"/>
        </w:rPr>
        <w:t>Розклад сил у Європі в той час вимагав існування на Балканах великої держави, що перебуває під контролем держав Антанти, що було б, по-перше, фактором стабільності на Балканах, по-друге, служило б противагою Італії, по-третє, стримувало б реваншистські устремління Угорщини й Болгарії й, по-четверте, забезпечувало «санітарний кордон» уздовж границь СРСР.</w:t>
      </w:r>
    </w:p>
    <w:p w:rsidR="00E319EE" w:rsidRPr="00E319EE" w:rsidRDefault="00E319EE" w:rsidP="00E319EE">
      <w:pPr>
        <w:pStyle w:val="ac"/>
        <w:shd w:val="clear" w:color="auto" w:fill="FFFFFF"/>
        <w:spacing w:before="0" w:beforeAutospacing="0" w:after="0" w:afterAutospacing="0" w:line="360" w:lineRule="auto"/>
        <w:ind w:left="168" w:right="168" w:firstLine="567"/>
        <w:jc w:val="both"/>
        <w:rPr>
          <w:rFonts w:asciiTheme="majorBidi" w:hAnsiTheme="majorBidi" w:cstheme="majorBidi"/>
          <w:color w:val="000000"/>
          <w:sz w:val="28"/>
          <w:szCs w:val="28"/>
          <w:shd w:val="clear" w:color="auto" w:fill="FFFFFF"/>
          <w:lang w:val="uk-UA"/>
        </w:rPr>
      </w:pPr>
      <w:r w:rsidRPr="00E319EE">
        <w:rPr>
          <w:rFonts w:ascii="Roboto-Regular" w:hAnsi="Roboto-Regular"/>
          <w:b/>
          <w:bCs/>
          <w:sz w:val="28"/>
          <w:szCs w:val="28"/>
          <w:shd w:val="clear" w:color="auto" w:fill="FFFFFF"/>
          <w:lang w:val="uk-UA"/>
        </w:rPr>
        <w:t>Листопад 192</w:t>
      </w:r>
      <w:r>
        <w:rPr>
          <w:rFonts w:ascii="Roboto-Regular" w:hAnsi="Roboto-Regular"/>
          <w:b/>
          <w:bCs/>
          <w:sz w:val="28"/>
          <w:szCs w:val="28"/>
          <w:shd w:val="clear" w:color="auto" w:fill="FFFFFF"/>
          <w:lang w:val="uk-UA"/>
        </w:rPr>
        <w:t>6</w:t>
      </w:r>
      <w:r w:rsidRPr="00E319EE">
        <w:rPr>
          <w:rFonts w:asciiTheme="majorBidi" w:hAnsiTheme="majorBidi" w:cstheme="majorBidi"/>
          <w:b/>
          <w:bCs/>
          <w:sz w:val="28"/>
          <w:szCs w:val="28"/>
          <w:shd w:val="clear" w:color="auto" w:fill="FFFFFF"/>
          <w:lang w:val="uk-UA"/>
        </w:rPr>
        <w:t xml:space="preserve"> р.</w:t>
      </w:r>
      <w:r w:rsidRPr="00E319EE">
        <w:rPr>
          <w:rFonts w:asciiTheme="majorBidi" w:hAnsiTheme="majorBidi" w:cstheme="majorBidi"/>
          <w:sz w:val="28"/>
          <w:szCs w:val="28"/>
          <w:shd w:val="clear" w:color="auto" w:fill="FFFFFF"/>
          <w:lang w:val="uk-UA"/>
        </w:rPr>
        <w:t xml:space="preserve"> - </w:t>
      </w:r>
      <w:r w:rsidRPr="00E319EE">
        <w:rPr>
          <w:rFonts w:asciiTheme="majorBidi" w:hAnsiTheme="majorBidi" w:cstheme="majorBidi"/>
          <w:color w:val="000000"/>
          <w:sz w:val="28"/>
          <w:szCs w:val="28"/>
          <w:shd w:val="clear" w:color="auto" w:fill="FFFFFF"/>
          <w:lang w:val="uk-UA"/>
        </w:rPr>
        <w:t xml:space="preserve"> був підписаний італо-албанський пакт про дружбу й безпеку, у результаті чого Албанія фактично перетворювалася в</w:t>
      </w:r>
      <w:r w:rsidRPr="00E319EE">
        <w:rPr>
          <w:rFonts w:asciiTheme="majorBidi" w:hAnsiTheme="majorBidi" w:cstheme="majorBidi"/>
          <w:b/>
          <w:bCs/>
          <w:color w:val="000000"/>
          <w:sz w:val="28"/>
          <w:szCs w:val="28"/>
          <w:shd w:val="clear" w:color="auto" w:fill="FFFFFF"/>
        </w:rPr>
        <w:t> </w:t>
      </w:r>
      <w:r w:rsidRPr="00E319EE">
        <w:rPr>
          <w:rFonts w:asciiTheme="majorBidi" w:hAnsiTheme="majorBidi" w:cstheme="majorBidi"/>
          <w:color w:val="000000"/>
          <w:sz w:val="28"/>
          <w:szCs w:val="28"/>
          <w:shd w:val="clear" w:color="auto" w:fill="FFFFFF"/>
          <w:lang w:val="uk-UA"/>
        </w:rPr>
        <w:t>італійський протекторат. Позиції Італії покращилися, а позиції Югославії істотно погіршилися.</w:t>
      </w:r>
    </w:p>
    <w:p w:rsidR="00E319EE" w:rsidRPr="00E319EE" w:rsidRDefault="00E319EE" w:rsidP="00E319EE">
      <w:pPr>
        <w:pStyle w:val="ac"/>
        <w:shd w:val="clear" w:color="auto" w:fill="FFFFFF"/>
        <w:spacing w:before="0" w:beforeAutospacing="0" w:after="0" w:afterAutospacing="0" w:line="360" w:lineRule="auto"/>
        <w:ind w:left="168" w:right="168" w:firstLine="567"/>
        <w:jc w:val="both"/>
        <w:rPr>
          <w:rFonts w:asciiTheme="majorBidi" w:hAnsiTheme="majorBidi" w:cstheme="majorBidi"/>
          <w:sz w:val="28"/>
          <w:szCs w:val="28"/>
          <w:shd w:val="clear" w:color="auto" w:fill="FFFFFF"/>
          <w:lang w:val="uk-UA"/>
        </w:rPr>
      </w:pPr>
      <w:r w:rsidRPr="00E319EE">
        <w:rPr>
          <w:rFonts w:ascii="Roboto-Regular" w:hAnsi="Roboto-Regular"/>
          <w:b/>
          <w:bCs/>
          <w:sz w:val="28"/>
          <w:szCs w:val="28"/>
          <w:shd w:val="clear" w:color="auto" w:fill="FFFFFF"/>
          <w:lang w:val="uk-UA"/>
        </w:rPr>
        <w:t>Листопад 1927 р.</w:t>
      </w:r>
      <w:r w:rsidRPr="00E319EE">
        <w:rPr>
          <w:rFonts w:ascii="Roboto-Regular" w:hAnsi="Roboto-Regular"/>
          <w:sz w:val="28"/>
          <w:szCs w:val="28"/>
          <w:shd w:val="clear" w:color="auto" w:fill="FFFFFF"/>
          <w:lang w:val="uk-UA"/>
        </w:rPr>
        <w:t xml:space="preserve"> - договір про дружбу між Югославією й Францією, до 1933 року Югославія не мала ніякої зовнішньополітичної альтернативи союзу із Францією. </w:t>
      </w:r>
      <w:r w:rsidRPr="00E319EE">
        <w:rPr>
          <w:rFonts w:ascii="Roboto-Regular" w:hAnsi="Roboto-Regular"/>
          <w:sz w:val="28"/>
          <w:szCs w:val="28"/>
          <w:shd w:val="clear" w:color="auto" w:fill="FFFFFF"/>
        </w:rPr>
        <w:t> Але зовнішньополітичних позицій Югославії цей договір аж ніяк не підсилив, а лише продемонстрував зрослу залежність югославської політики від Франції. Військова міць Югославії майже цілком залежала від поставок французької зброї й від французьких кредитів.</w:t>
      </w:r>
    </w:p>
    <w:p w:rsidR="008C04B1" w:rsidRPr="008C04B1" w:rsidRDefault="008C04B1" w:rsidP="00483189">
      <w:pPr>
        <w:pStyle w:val="ac"/>
        <w:shd w:val="clear" w:color="auto" w:fill="FFFFFF"/>
        <w:spacing w:before="0" w:beforeAutospacing="0" w:after="0" w:afterAutospacing="0" w:line="360" w:lineRule="auto"/>
        <w:ind w:left="168" w:right="168" w:firstLine="567"/>
        <w:jc w:val="both"/>
        <w:rPr>
          <w:sz w:val="28"/>
          <w:szCs w:val="28"/>
          <w:lang w:val="uk-UA"/>
        </w:rPr>
      </w:pPr>
      <w:r w:rsidRPr="00BA1A59">
        <w:rPr>
          <w:b/>
          <w:bCs/>
          <w:sz w:val="28"/>
          <w:szCs w:val="28"/>
          <w:shd w:val="clear" w:color="auto" w:fill="FFFFFF"/>
          <w:lang w:val="uk-UA"/>
        </w:rPr>
        <w:t>20 червня 1928 р.</w:t>
      </w:r>
      <w:r w:rsidRPr="008C04B1">
        <w:rPr>
          <w:sz w:val="28"/>
          <w:szCs w:val="28"/>
          <w:shd w:val="clear" w:color="auto" w:fill="FFFFFF"/>
          <w:lang w:val="uk-UA"/>
        </w:rPr>
        <w:t xml:space="preserve"> - під час бурхливої дискусії у скупщині лідер опозиції С.Радич був поранений, а двох інших парламентарів від опозиції було вбито. </w:t>
      </w:r>
      <w:r w:rsidRPr="008C04B1">
        <w:rPr>
          <w:sz w:val="28"/>
          <w:szCs w:val="28"/>
          <w:shd w:val="clear" w:color="auto" w:fill="FFFFFF"/>
        </w:rPr>
        <w:t>Загострення національних відносин спонукало короля Олександра до встановлення особистої влади.</w:t>
      </w:r>
    </w:p>
    <w:p w:rsidR="003B05D4" w:rsidRPr="00483189" w:rsidRDefault="00483189" w:rsidP="008C04B1">
      <w:pPr>
        <w:spacing w:line="360" w:lineRule="auto"/>
        <w:ind w:firstLine="567"/>
        <w:jc w:val="both"/>
        <w:rPr>
          <w:szCs w:val="28"/>
          <w:shd w:val="clear" w:color="auto" w:fill="FFFFFF"/>
          <w:lang w:val="uk-UA"/>
        </w:rPr>
      </w:pPr>
      <w:r w:rsidRPr="00483189">
        <w:rPr>
          <w:rFonts w:asciiTheme="majorBidi" w:hAnsiTheme="majorBidi" w:cstheme="majorBidi"/>
          <w:b/>
          <w:bCs/>
          <w:szCs w:val="28"/>
          <w:shd w:val="clear" w:color="auto" w:fill="FFFFFF"/>
        </w:rPr>
        <w:t>6 січня 1929 р.</w:t>
      </w:r>
      <w:r w:rsidRPr="00483189">
        <w:rPr>
          <w:rFonts w:asciiTheme="majorBidi" w:hAnsiTheme="majorBidi" w:cstheme="majorBidi"/>
          <w:szCs w:val="28"/>
          <w:shd w:val="clear" w:color="auto" w:fill="FFFFFF"/>
          <w:lang w:val="uk-UA"/>
        </w:rPr>
        <w:t xml:space="preserve"> - </w:t>
      </w:r>
      <w:r w:rsidRPr="00483189">
        <w:rPr>
          <w:rFonts w:asciiTheme="majorBidi" w:hAnsiTheme="majorBidi" w:cstheme="majorBidi"/>
          <w:szCs w:val="28"/>
          <w:shd w:val="clear" w:color="auto" w:fill="FFFFFF"/>
        </w:rPr>
        <w:t xml:space="preserve">король </w:t>
      </w:r>
      <w:r w:rsidR="008C04B1">
        <w:rPr>
          <w:rFonts w:asciiTheme="majorBidi" w:hAnsiTheme="majorBidi" w:cstheme="majorBidi"/>
          <w:szCs w:val="28"/>
          <w:shd w:val="clear" w:color="auto" w:fill="FFFFFF"/>
          <w:lang w:val="uk-UA"/>
        </w:rPr>
        <w:t>О</w:t>
      </w:r>
      <w:r w:rsidRPr="00483189">
        <w:rPr>
          <w:rFonts w:asciiTheme="majorBidi" w:hAnsiTheme="majorBidi" w:cstheme="majorBidi"/>
          <w:szCs w:val="28"/>
          <w:shd w:val="clear" w:color="auto" w:fill="FFFFFF"/>
        </w:rPr>
        <w:t>лександр зважився на рішучі дії</w:t>
      </w:r>
      <w:r w:rsidRPr="00483189">
        <w:rPr>
          <w:rFonts w:asciiTheme="majorBidi" w:hAnsiTheme="majorBidi" w:cstheme="majorBidi"/>
          <w:szCs w:val="28"/>
          <w:shd w:val="clear" w:color="auto" w:fill="FFFFFF"/>
          <w:lang w:val="uk-UA"/>
        </w:rPr>
        <w:t xml:space="preserve">, </w:t>
      </w:r>
      <w:r w:rsidRPr="00483189">
        <w:rPr>
          <w:rFonts w:asciiTheme="majorBidi" w:hAnsiTheme="majorBidi" w:cstheme="majorBidi"/>
          <w:szCs w:val="28"/>
          <w:shd w:val="clear" w:color="auto" w:fill="FFFFFF"/>
        </w:rPr>
        <w:t xml:space="preserve">він розпустив Народну скупщину, скасував конституцію й оголосив про зосередження у своїх руках усієї повноти влади. Формування уряду </w:t>
      </w:r>
      <w:r w:rsidR="008C04B1">
        <w:rPr>
          <w:rFonts w:asciiTheme="majorBidi" w:hAnsiTheme="majorBidi" w:cstheme="majorBidi"/>
          <w:szCs w:val="28"/>
          <w:shd w:val="clear" w:color="auto" w:fill="FFFFFF"/>
          <w:lang w:val="uk-UA"/>
        </w:rPr>
        <w:t>О</w:t>
      </w:r>
      <w:r w:rsidRPr="00483189">
        <w:rPr>
          <w:rFonts w:asciiTheme="majorBidi" w:hAnsiTheme="majorBidi" w:cstheme="majorBidi"/>
          <w:szCs w:val="28"/>
          <w:shd w:val="clear" w:color="auto" w:fill="FFFFFF"/>
        </w:rPr>
        <w:t xml:space="preserve">лександр доручив популярному серед офіцерства керівнику організації «Біла рука» </w:t>
      </w:r>
      <w:r w:rsidRPr="00483189">
        <w:rPr>
          <w:szCs w:val="28"/>
          <w:shd w:val="clear" w:color="auto" w:fill="FFFFFF"/>
        </w:rPr>
        <w:t>генералу Петару Живковичу.</w:t>
      </w:r>
    </w:p>
    <w:p w:rsidR="00483189" w:rsidRDefault="00483189" w:rsidP="00BA1A59">
      <w:pPr>
        <w:spacing w:line="360" w:lineRule="auto"/>
        <w:ind w:firstLine="567"/>
        <w:jc w:val="both"/>
        <w:rPr>
          <w:szCs w:val="28"/>
          <w:shd w:val="clear" w:color="auto" w:fill="FFFFFF"/>
          <w:lang w:val="uk-UA"/>
        </w:rPr>
      </w:pPr>
      <w:r w:rsidRPr="00483189">
        <w:rPr>
          <w:b/>
          <w:bCs/>
          <w:szCs w:val="28"/>
          <w:shd w:val="clear" w:color="auto" w:fill="FFFFFF"/>
          <w:lang w:val="uk-UA"/>
        </w:rPr>
        <w:t>Ж</w:t>
      </w:r>
      <w:r w:rsidRPr="00483189">
        <w:rPr>
          <w:b/>
          <w:bCs/>
          <w:szCs w:val="28"/>
          <w:shd w:val="clear" w:color="auto" w:fill="FFFFFF"/>
        </w:rPr>
        <w:t>овт</w:t>
      </w:r>
      <w:r w:rsidRPr="00483189">
        <w:rPr>
          <w:b/>
          <w:bCs/>
          <w:szCs w:val="28"/>
          <w:shd w:val="clear" w:color="auto" w:fill="FFFFFF"/>
          <w:lang w:val="uk-UA"/>
        </w:rPr>
        <w:t>е</w:t>
      </w:r>
      <w:r w:rsidRPr="00483189">
        <w:rPr>
          <w:b/>
          <w:bCs/>
          <w:szCs w:val="28"/>
          <w:shd w:val="clear" w:color="auto" w:fill="FFFFFF"/>
        </w:rPr>
        <w:t>н</w:t>
      </w:r>
      <w:r w:rsidRPr="00483189">
        <w:rPr>
          <w:b/>
          <w:bCs/>
          <w:szCs w:val="28"/>
          <w:shd w:val="clear" w:color="auto" w:fill="FFFFFF"/>
          <w:lang w:val="uk-UA"/>
        </w:rPr>
        <w:t>ь</w:t>
      </w:r>
      <w:r w:rsidRPr="00483189">
        <w:rPr>
          <w:b/>
          <w:bCs/>
          <w:szCs w:val="28"/>
          <w:shd w:val="clear" w:color="auto" w:fill="FFFFFF"/>
        </w:rPr>
        <w:t xml:space="preserve"> 1929 р.</w:t>
      </w:r>
      <w:r w:rsidRPr="00483189">
        <w:rPr>
          <w:b/>
          <w:bCs/>
          <w:szCs w:val="28"/>
          <w:shd w:val="clear" w:color="auto" w:fill="FFFFFF"/>
          <w:lang w:val="uk-UA"/>
        </w:rPr>
        <w:t xml:space="preserve"> –</w:t>
      </w:r>
      <w:r w:rsidRPr="00483189">
        <w:rPr>
          <w:szCs w:val="28"/>
          <w:shd w:val="clear" w:color="auto" w:fill="FFFFFF"/>
        </w:rPr>
        <w:t xml:space="preserve"> країна офіційно стала називатися</w:t>
      </w:r>
      <w:r w:rsidR="00BA1A59">
        <w:rPr>
          <w:szCs w:val="28"/>
          <w:shd w:val="clear" w:color="auto" w:fill="FFFFFF"/>
          <w:lang w:val="uk-UA"/>
        </w:rPr>
        <w:t xml:space="preserve"> Королівство</w:t>
      </w:r>
      <w:r w:rsidRPr="00483189">
        <w:rPr>
          <w:szCs w:val="28"/>
          <w:shd w:val="clear" w:color="auto" w:fill="FFFFFF"/>
        </w:rPr>
        <w:t xml:space="preserve"> Югославі</w:t>
      </w:r>
      <w:r w:rsidR="00BA1A59">
        <w:rPr>
          <w:szCs w:val="28"/>
          <w:shd w:val="clear" w:color="auto" w:fill="FFFFFF"/>
          <w:lang w:val="uk-UA"/>
        </w:rPr>
        <w:t>я</w:t>
      </w:r>
      <w:r w:rsidRPr="00483189">
        <w:rPr>
          <w:szCs w:val="28"/>
          <w:shd w:val="clear" w:color="auto" w:fill="FFFFFF"/>
        </w:rPr>
        <w:t xml:space="preserve">, а етнічні назви областей було замінено новими, пов'язаними з назвами річок. </w:t>
      </w:r>
      <w:r w:rsidR="008C04B1">
        <w:rPr>
          <w:szCs w:val="28"/>
          <w:shd w:val="clear" w:color="auto" w:fill="FFFFFF"/>
          <w:lang w:val="uk-UA"/>
        </w:rPr>
        <w:t>О</w:t>
      </w:r>
      <w:r w:rsidRPr="00483189">
        <w:rPr>
          <w:szCs w:val="28"/>
          <w:shd w:val="clear" w:color="auto" w:fill="FFFFFF"/>
        </w:rPr>
        <w:t xml:space="preserve">лександр ще більше ускладнив національну напругу в королівстві, перекроївши у черговий раз кордони адміністративних одиниць, причому так, що відтепер у </w:t>
      </w:r>
      <w:r w:rsidRPr="00483189">
        <w:rPr>
          <w:szCs w:val="28"/>
          <w:shd w:val="clear" w:color="auto" w:fill="FFFFFF"/>
        </w:rPr>
        <w:lastRenderedPageBreak/>
        <w:t>кожній з 9-ти провінцій більшість виборців становили серби. Для придушення опозиційних виступів було створено Державний суд захисту держави.</w:t>
      </w:r>
    </w:p>
    <w:p w:rsidR="00BA1A59" w:rsidRPr="006E6DBD" w:rsidRDefault="00BA1A59" w:rsidP="00BA1A59">
      <w:pPr>
        <w:spacing w:line="360" w:lineRule="auto"/>
        <w:ind w:firstLine="567"/>
        <w:jc w:val="both"/>
        <w:rPr>
          <w:rFonts w:asciiTheme="majorBidi" w:hAnsiTheme="majorBidi" w:cstheme="majorBidi"/>
          <w:shd w:val="clear" w:color="auto" w:fill="FFFFFF"/>
          <w:lang w:val="uk-UA"/>
        </w:rPr>
      </w:pPr>
      <w:r w:rsidRPr="006E6DBD">
        <w:rPr>
          <w:rFonts w:asciiTheme="majorBidi" w:hAnsiTheme="majorBidi" w:cstheme="majorBidi"/>
          <w:b/>
          <w:bCs/>
          <w:shd w:val="clear" w:color="auto" w:fill="FFFFFF"/>
        </w:rPr>
        <w:t>1930 р.</w:t>
      </w:r>
      <w:r w:rsidRPr="006E6DBD">
        <w:rPr>
          <w:rFonts w:asciiTheme="majorBidi" w:hAnsiTheme="majorBidi" w:cstheme="majorBidi"/>
          <w:shd w:val="clear" w:color="auto" w:fill="FFFFFF"/>
          <w:lang w:val="uk-UA"/>
        </w:rPr>
        <w:t xml:space="preserve"> -</w:t>
      </w:r>
      <w:r w:rsidRPr="006E6DBD">
        <w:rPr>
          <w:rFonts w:asciiTheme="majorBidi" w:hAnsiTheme="majorBidi" w:cstheme="majorBidi"/>
          <w:shd w:val="clear" w:color="auto" w:fill="FFFFFF"/>
        </w:rPr>
        <w:t xml:space="preserve"> Югославію охопила економічна криза. Промислове виробництво скоротилось на половину, а ціни на сільськогосподарську продукцію вдвічі. Крім того, загострились протиріччя у суспільстві. Боротьба за права хорватів, мусульман, словенців набрала інтернаціонального характеру. Хорватські усташі на чолі з Анте Павеличем, що знайшли підтримку Італії, а згодом і Німеччини, вдалися до терористичних актів.</w:t>
      </w:r>
    </w:p>
    <w:p w:rsidR="006E6DBD" w:rsidRPr="006E6DBD" w:rsidRDefault="006E6DBD" w:rsidP="00BA1A59">
      <w:pPr>
        <w:spacing w:line="360" w:lineRule="auto"/>
        <w:ind w:firstLine="567"/>
        <w:jc w:val="both"/>
        <w:rPr>
          <w:szCs w:val="28"/>
          <w:shd w:val="clear" w:color="auto" w:fill="FFFFFF"/>
          <w:lang w:val="uk-UA"/>
        </w:rPr>
      </w:pPr>
      <w:r w:rsidRPr="006E6DBD">
        <w:rPr>
          <w:b/>
          <w:bCs/>
          <w:shd w:val="clear" w:color="auto" w:fill="FFFFFF"/>
        </w:rPr>
        <w:t>1931 р.</w:t>
      </w:r>
      <w:r w:rsidRPr="006E6DBD">
        <w:rPr>
          <w:shd w:val="clear" w:color="auto" w:fill="FFFFFF"/>
          <w:lang w:val="uk-UA"/>
        </w:rPr>
        <w:t xml:space="preserve"> -</w:t>
      </w:r>
      <w:r w:rsidRPr="006E6DBD">
        <w:rPr>
          <w:shd w:val="clear" w:color="auto" w:fill="FFFFFF"/>
        </w:rPr>
        <w:t xml:space="preserve"> Франція надала Югославії значний кредит при умові пом'якшення монархічної диктатури.</w:t>
      </w:r>
    </w:p>
    <w:p w:rsidR="00483189" w:rsidRDefault="00483189" w:rsidP="00483189">
      <w:pPr>
        <w:pStyle w:val="ac"/>
        <w:shd w:val="clear" w:color="auto" w:fill="FFFFFF"/>
        <w:spacing w:before="0" w:beforeAutospacing="0" w:after="0" w:afterAutospacing="0" w:line="360" w:lineRule="auto"/>
        <w:ind w:firstLine="567"/>
        <w:jc w:val="both"/>
        <w:rPr>
          <w:sz w:val="28"/>
          <w:szCs w:val="28"/>
          <w:lang w:val="uk-UA"/>
        </w:rPr>
      </w:pPr>
      <w:r w:rsidRPr="004723A7">
        <w:rPr>
          <w:b/>
          <w:bCs/>
          <w:sz w:val="28"/>
          <w:szCs w:val="28"/>
          <w:lang w:val="uk-UA"/>
        </w:rPr>
        <w:t>1931 р.</w:t>
      </w:r>
      <w:r w:rsidR="004723A7">
        <w:rPr>
          <w:sz w:val="28"/>
          <w:szCs w:val="28"/>
          <w:lang w:val="uk-UA"/>
        </w:rPr>
        <w:t xml:space="preserve"> -</w:t>
      </w:r>
      <w:r w:rsidR="006E6DBD">
        <w:rPr>
          <w:sz w:val="28"/>
          <w:szCs w:val="28"/>
          <w:lang w:val="uk-UA"/>
        </w:rPr>
        <w:t xml:space="preserve"> О</w:t>
      </w:r>
      <w:r w:rsidRPr="00483189">
        <w:rPr>
          <w:sz w:val="28"/>
          <w:szCs w:val="28"/>
          <w:lang w:val="uk-UA"/>
        </w:rPr>
        <w:t>лександр ініціював прийняття нової югославської конституції, яка практично залишала обабіч парламентського життя ті політичні партії, які заперечували унітарний велико-сербський характер держави, а самі вибори до двопалатного</w:t>
      </w:r>
      <w:r w:rsidRPr="00483189">
        <w:rPr>
          <w:sz w:val="28"/>
          <w:szCs w:val="28"/>
        </w:rPr>
        <w:t> </w:t>
      </w:r>
      <w:hyperlink r:id="rId25" w:tooltip="Утворення англійського парламенту. Повні уроки" w:history="1">
        <w:r w:rsidRPr="00483189">
          <w:rPr>
            <w:rStyle w:val="a6"/>
            <w:color w:val="auto"/>
            <w:sz w:val="28"/>
            <w:szCs w:val="28"/>
            <w:u w:val="none"/>
            <w:lang w:val="uk-UA"/>
          </w:rPr>
          <w:t>парламенту</w:t>
        </w:r>
      </w:hyperlink>
      <w:r w:rsidRPr="00483189">
        <w:rPr>
          <w:sz w:val="28"/>
          <w:szCs w:val="28"/>
        </w:rPr>
        <w:t> </w:t>
      </w:r>
      <w:r w:rsidRPr="00483189">
        <w:rPr>
          <w:sz w:val="28"/>
          <w:szCs w:val="28"/>
          <w:lang w:val="uk-UA"/>
        </w:rPr>
        <w:t>відтепер були відкритими.</w:t>
      </w:r>
    </w:p>
    <w:p w:rsidR="00D448E5" w:rsidRPr="00D448E5" w:rsidRDefault="00D448E5" w:rsidP="00D448E5">
      <w:pPr>
        <w:pStyle w:val="ac"/>
        <w:shd w:val="clear" w:color="auto" w:fill="FFFFFF"/>
        <w:spacing w:before="0" w:beforeAutospacing="0" w:after="0" w:afterAutospacing="0" w:line="360" w:lineRule="auto"/>
        <w:ind w:firstLine="567"/>
        <w:jc w:val="both"/>
        <w:rPr>
          <w:sz w:val="28"/>
          <w:szCs w:val="28"/>
          <w:lang w:val="uk-UA"/>
        </w:rPr>
      </w:pPr>
      <w:r w:rsidRPr="00D448E5">
        <w:rPr>
          <w:b/>
          <w:bCs/>
          <w:sz w:val="28"/>
          <w:szCs w:val="28"/>
          <w:shd w:val="clear" w:color="auto" w:fill="FFFFFF"/>
        </w:rPr>
        <w:t>1933 р</w:t>
      </w:r>
      <w:r w:rsidRPr="00D448E5">
        <w:rPr>
          <w:b/>
          <w:bCs/>
          <w:sz w:val="28"/>
          <w:szCs w:val="28"/>
          <w:shd w:val="clear" w:color="auto" w:fill="FFFFFF"/>
          <w:lang w:val="uk-UA"/>
        </w:rPr>
        <w:t>.</w:t>
      </w:r>
      <w:r w:rsidRPr="00D448E5">
        <w:rPr>
          <w:sz w:val="28"/>
          <w:szCs w:val="28"/>
          <w:shd w:val="clear" w:color="auto" w:fill="FFFFFF"/>
          <w:lang w:val="uk-UA"/>
        </w:rPr>
        <w:t xml:space="preserve"> -</w:t>
      </w:r>
      <w:r w:rsidRPr="00D448E5">
        <w:rPr>
          <w:sz w:val="28"/>
          <w:szCs w:val="28"/>
          <w:shd w:val="clear" w:color="auto" w:fill="FFFFFF"/>
        </w:rPr>
        <w:t xml:space="preserve"> у Німеччині до влади прийшов Гітлер. Берлин взяв курс на перегляд Версальського миру - миру, на якому фактично ґрунтувалася вся післявоєнна Європа й була побудована Югославія.</w:t>
      </w:r>
    </w:p>
    <w:p w:rsidR="00A7344E" w:rsidRPr="00A7344E" w:rsidRDefault="00A7344E" w:rsidP="00A7344E">
      <w:pPr>
        <w:pStyle w:val="ac"/>
        <w:shd w:val="clear" w:color="auto" w:fill="FFFFFF"/>
        <w:spacing w:before="0" w:beforeAutospacing="0" w:after="0" w:afterAutospacing="0" w:line="360" w:lineRule="auto"/>
        <w:ind w:firstLine="567"/>
        <w:jc w:val="both"/>
        <w:rPr>
          <w:rFonts w:asciiTheme="majorBidi" w:hAnsiTheme="majorBidi" w:cstheme="majorBidi"/>
          <w:sz w:val="28"/>
          <w:szCs w:val="28"/>
          <w:lang w:val="uk-UA"/>
        </w:rPr>
      </w:pPr>
      <w:r w:rsidRPr="00A7344E">
        <w:rPr>
          <w:rFonts w:asciiTheme="majorBidi" w:hAnsiTheme="majorBidi" w:cstheme="majorBidi"/>
          <w:b/>
          <w:bCs/>
          <w:color w:val="000000"/>
          <w:sz w:val="28"/>
          <w:szCs w:val="28"/>
          <w:shd w:val="clear" w:color="auto" w:fill="FFFFFF"/>
          <w:lang w:val="uk-UA"/>
        </w:rPr>
        <w:t>Л</w:t>
      </w:r>
      <w:r w:rsidRPr="00A7344E">
        <w:rPr>
          <w:rFonts w:asciiTheme="majorBidi" w:hAnsiTheme="majorBidi" w:cstheme="majorBidi"/>
          <w:b/>
          <w:bCs/>
          <w:color w:val="000000"/>
          <w:sz w:val="28"/>
          <w:szCs w:val="28"/>
          <w:shd w:val="clear" w:color="auto" w:fill="FFFFFF"/>
        </w:rPr>
        <w:t>ют</w:t>
      </w:r>
      <w:r w:rsidRPr="00A7344E">
        <w:rPr>
          <w:rFonts w:asciiTheme="majorBidi" w:hAnsiTheme="majorBidi" w:cstheme="majorBidi"/>
          <w:b/>
          <w:bCs/>
          <w:color w:val="000000"/>
          <w:sz w:val="28"/>
          <w:szCs w:val="28"/>
          <w:shd w:val="clear" w:color="auto" w:fill="FFFFFF"/>
          <w:lang w:val="uk-UA"/>
        </w:rPr>
        <w:t>ий</w:t>
      </w:r>
      <w:r w:rsidRPr="00A7344E">
        <w:rPr>
          <w:rFonts w:asciiTheme="majorBidi" w:hAnsiTheme="majorBidi" w:cstheme="majorBidi"/>
          <w:b/>
          <w:bCs/>
          <w:color w:val="000000"/>
          <w:sz w:val="28"/>
          <w:szCs w:val="28"/>
          <w:shd w:val="clear" w:color="auto" w:fill="FFFFFF"/>
        </w:rPr>
        <w:t xml:space="preserve"> 1934 р</w:t>
      </w:r>
      <w:r w:rsidRPr="00A7344E">
        <w:rPr>
          <w:rFonts w:asciiTheme="majorBidi" w:hAnsiTheme="majorBidi" w:cstheme="majorBidi"/>
          <w:b/>
          <w:bCs/>
          <w:color w:val="000000"/>
          <w:sz w:val="28"/>
          <w:szCs w:val="28"/>
          <w:shd w:val="clear" w:color="auto" w:fill="FFFFFF"/>
          <w:lang w:val="uk-UA"/>
        </w:rPr>
        <w:t xml:space="preserve">. </w:t>
      </w:r>
      <w:r w:rsidRPr="00A7344E">
        <w:rPr>
          <w:rFonts w:asciiTheme="majorBidi" w:hAnsiTheme="majorBidi" w:cstheme="majorBidi"/>
          <w:color w:val="000000"/>
          <w:sz w:val="28"/>
          <w:szCs w:val="28"/>
          <w:shd w:val="clear" w:color="auto" w:fill="FFFFFF"/>
          <w:lang w:val="uk-UA"/>
        </w:rPr>
        <w:t>-</w:t>
      </w:r>
      <w:r w:rsidRPr="00A7344E">
        <w:rPr>
          <w:rFonts w:asciiTheme="majorBidi" w:hAnsiTheme="majorBidi" w:cstheme="majorBidi"/>
          <w:color w:val="000000"/>
          <w:sz w:val="28"/>
          <w:szCs w:val="28"/>
          <w:shd w:val="clear" w:color="auto" w:fill="FFFFFF"/>
        </w:rPr>
        <w:t xml:space="preserve"> в Афінах був підписаний пакт про створення нового воєнно-політичного блоку - Ватіканської Антанти, у яку ввійшли Югославія, Туреччина, Греція й Румунія. Цей блок був явно спрямований проти Італії. У відповідь Італія пішла на зближення з Австрією й Угорщиною, створивши тим самим противагу Балканській Антанті. Ідея відтворення монархії Габсбургів, що активно підтримувала Італія, для Белграда була постійним зовнішньополітичним кошмаром.</w:t>
      </w:r>
    </w:p>
    <w:p w:rsidR="00D023C2" w:rsidRPr="00D023C2" w:rsidRDefault="00D023C2" w:rsidP="00D023C2">
      <w:pPr>
        <w:pStyle w:val="ac"/>
        <w:shd w:val="clear" w:color="auto" w:fill="FFFFFF"/>
        <w:spacing w:before="0" w:beforeAutospacing="0" w:after="0" w:afterAutospacing="0" w:line="360" w:lineRule="auto"/>
        <w:ind w:firstLine="567"/>
        <w:jc w:val="both"/>
        <w:rPr>
          <w:rFonts w:asciiTheme="majorBidi" w:hAnsiTheme="majorBidi" w:cstheme="majorBidi"/>
          <w:b/>
          <w:bCs/>
          <w:sz w:val="28"/>
          <w:szCs w:val="28"/>
          <w:lang w:val="uk-UA"/>
        </w:rPr>
      </w:pPr>
      <w:r w:rsidRPr="00D023C2">
        <w:rPr>
          <w:rFonts w:asciiTheme="majorBidi" w:hAnsiTheme="majorBidi" w:cstheme="majorBidi"/>
          <w:b/>
          <w:bCs/>
          <w:sz w:val="28"/>
          <w:szCs w:val="28"/>
          <w:shd w:val="clear" w:color="auto" w:fill="FFFFFF"/>
          <w:lang w:val="uk-UA"/>
        </w:rPr>
        <w:t>Березень 1934 р.</w:t>
      </w:r>
      <w:r w:rsidRPr="00D023C2">
        <w:rPr>
          <w:rFonts w:asciiTheme="majorBidi" w:hAnsiTheme="majorBidi" w:cstheme="majorBidi"/>
          <w:sz w:val="28"/>
          <w:szCs w:val="28"/>
          <w:shd w:val="clear" w:color="auto" w:fill="FFFFFF"/>
          <w:lang w:val="uk-UA"/>
        </w:rPr>
        <w:t xml:space="preserve"> - Югославія однієї з перших країн Європи поспішила на зближення з Німеччиною. М</w:t>
      </w:r>
      <w:r w:rsidRPr="00D023C2">
        <w:rPr>
          <w:rFonts w:asciiTheme="majorBidi" w:hAnsiTheme="majorBidi" w:cstheme="majorBidi"/>
          <w:sz w:val="28"/>
          <w:szCs w:val="28"/>
          <w:shd w:val="clear" w:color="auto" w:fill="FFFFFF"/>
        </w:rPr>
        <w:t>іж державами почалися переговори про висновок нового торговельного договору. Обговорення умов цього договору в Скупщині фактично вилилося в потік про німецької пропаганди</w:t>
      </w:r>
      <w:r>
        <w:rPr>
          <w:rFonts w:asciiTheme="majorBidi" w:hAnsiTheme="majorBidi" w:cstheme="majorBidi"/>
          <w:sz w:val="28"/>
          <w:szCs w:val="28"/>
          <w:shd w:val="clear" w:color="auto" w:fill="FFFFFF"/>
          <w:lang w:val="uk-UA"/>
        </w:rPr>
        <w:t>.</w:t>
      </w:r>
    </w:p>
    <w:p w:rsidR="00483189" w:rsidRDefault="00483189" w:rsidP="00483189">
      <w:pPr>
        <w:pStyle w:val="ac"/>
        <w:shd w:val="clear" w:color="auto" w:fill="FFFFFF"/>
        <w:spacing w:before="0" w:beforeAutospacing="0" w:after="0" w:afterAutospacing="0" w:line="360" w:lineRule="auto"/>
        <w:ind w:firstLine="567"/>
        <w:jc w:val="both"/>
        <w:rPr>
          <w:sz w:val="28"/>
          <w:szCs w:val="28"/>
          <w:lang w:val="uk-UA"/>
        </w:rPr>
      </w:pPr>
      <w:r w:rsidRPr="007E0D81">
        <w:rPr>
          <w:b/>
          <w:bCs/>
          <w:sz w:val="28"/>
          <w:szCs w:val="28"/>
          <w:lang w:val="uk-UA"/>
        </w:rPr>
        <w:t>25 червня 1934 р.</w:t>
      </w:r>
      <w:r w:rsidR="007E0D81" w:rsidRPr="007E0D81">
        <w:rPr>
          <w:b/>
          <w:bCs/>
          <w:sz w:val="28"/>
          <w:szCs w:val="28"/>
          <w:lang w:val="uk-UA"/>
        </w:rPr>
        <w:t xml:space="preserve"> </w:t>
      </w:r>
      <w:r w:rsidR="007E0D81">
        <w:rPr>
          <w:sz w:val="28"/>
          <w:szCs w:val="28"/>
          <w:lang w:val="uk-UA"/>
        </w:rPr>
        <w:t>-</w:t>
      </w:r>
      <w:r w:rsidRPr="00483189">
        <w:rPr>
          <w:sz w:val="28"/>
          <w:szCs w:val="28"/>
          <w:lang w:val="uk-UA"/>
        </w:rPr>
        <w:t xml:space="preserve"> у Белграді Л. Варту під час зустрічі з королем порушив проблему врегулювання югославсько-італійських відносин, без чого не могло відбутися стабілізації у Середземному морі.</w:t>
      </w:r>
      <w:r w:rsidRPr="00483189">
        <w:rPr>
          <w:sz w:val="28"/>
          <w:szCs w:val="28"/>
        </w:rPr>
        <w:t> </w:t>
      </w:r>
    </w:p>
    <w:p w:rsidR="00483189" w:rsidRPr="00483189" w:rsidRDefault="007E0D81" w:rsidP="007E0D81">
      <w:pPr>
        <w:pStyle w:val="ac"/>
        <w:shd w:val="clear" w:color="auto" w:fill="FFFFFF"/>
        <w:spacing w:before="0" w:beforeAutospacing="0" w:after="0" w:afterAutospacing="0" w:line="360" w:lineRule="auto"/>
        <w:ind w:firstLine="567"/>
        <w:jc w:val="both"/>
        <w:rPr>
          <w:sz w:val="28"/>
          <w:szCs w:val="28"/>
        </w:rPr>
      </w:pPr>
      <w:r w:rsidRPr="007E0D81">
        <w:rPr>
          <w:b/>
          <w:bCs/>
          <w:sz w:val="28"/>
          <w:szCs w:val="28"/>
        </w:rPr>
        <w:lastRenderedPageBreak/>
        <w:t>9 жовтня 1934 р.</w:t>
      </w:r>
      <w:r>
        <w:rPr>
          <w:sz w:val="28"/>
          <w:szCs w:val="28"/>
          <w:lang w:val="uk-UA"/>
        </w:rPr>
        <w:t xml:space="preserve"> - </w:t>
      </w:r>
      <w:r w:rsidRPr="00483189">
        <w:rPr>
          <w:sz w:val="28"/>
          <w:szCs w:val="28"/>
        </w:rPr>
        <w:t>розпочався</w:t>
      </w:r>
      <w:r>
        <w:rPr>
          <w:sz w:val="28"/>
          <w:szCs w:val="28"/>
          <w:lang w:val="uk-UA"/>
        </w:rPr>
        <w:t xml:space="preserve"> в</w:t>
      </w:r>
      <w:r w:rsidR="006E6DBD">
        <w:rPr>
          <w:sz w:val="28"/>
          <w:szCs w:val="28"/>
        </w:rPr>
        <w:t xml:space="preserve">ізит-відповідь </w:t>
      </w:r>
      <w:r w:rsidR="006E6DBD">
        <w:rPr>
          <w:sz w:val="28"/>
          <w:szCs w:val="28"/>
          <w:lang w:val="uk-UA"/>
        </w:rPr>
        <w:t>О</w:t>
      </w:r>
      <w:r w:rsidR="00483189" w:rsidRPr="00483189">
        <w:rPr>
          <w:sz w:val="28"/>
          <w:szCs w:val="28"/>
        </w:rPr>
        <w:t>лександра до Франції</w:t>
      </w:r>
      <w:r>
        <w:rPr>
          <w:sz w:val="28"/>
          <w:szCs w:val="28"/>
          <w:lang w:val="uk-UA"/>
        </w:rPr>
        <w:t>.</w:t>
      </w:r>
      <w:r w:rsidR="00483189" w:rsidRPr="00483189">
        <w:rPr>
          <w:sz w:val="28"/>
          <w:szCs w:val="28"/>
        </w:rPr>
        <w:t xml:space="preserve"> </w:t>
      </w:r>
      <w:r>
        <w:rPr>
          <w:sz w:val="28"/>
          <w:szCs w:val="28"/>
          <w:lang w:val="uk-UA"/>
        </w:rPr>
        <w:t>Т</w:t>
      </w:r>
      <w:r w:rsidR="00483189" w:rsidRPr="00483189">
        <w:rPr>
          <w:sz w:val="28"/>
          <w:szCs w:val="28"/>
        </w:rPr>
        <w:t>ого</w:t>
      </w:r>
      <w:r>
        <w:rPr>
          <w:sz w:val="28"/>
          <w:szCs w:val="28"/>
          <w:lang w:val="uk-UA"/>
        </w:rPr>
        <w:t xml:space="preserve"> ж</w:t>
      </w:r>
      <w:r w:rsidR="00483189" w:rsidRPr="00483189">
        <w:rPr>
          <w:sz w:val="28"/>
          <w:szCs w:val="28"/>
        </w:rPr>
        <w:t xml:space="preserve"> дня 37-річний македонський професійний терорист Величко Георгієв застрелив короля і поранив Л. Варту й генерала Жоржа на марсельській набережній. Французький міністр невдовзі помер у лікарні. Терориста ж було затоптано натовпом, що зібрався привітати югославського короля.</w:t>
      </w:r>
    </w:p>
    <w:p w:rsidR="00483189" w:rsidRPr="00483189" w:rsidRDefault="007E0D81" w:rsidP="007E0D81">
      <w:pPr>
        <w:pStyle w:val="ac"/>
        <w:shd w:val="clear" w:color="auto" w:fill="FFFFFF"/>
        <w:spacing w:before="0" w:beforeAutospacing="0" w:after="0" w:afterAutospacing="0" w:line="360" w:lineRule="auto"/>
        <w:ind w:firstLine="567"/>
        <w:jc w:val="both"/>
        <w:rPr>
          <w:sz w:val="28"/>
          <w:szCs w:val="28"/>
        </w:rPr>
      </w:pPr>
      <w:r w:rsidRPr="007E0D81">
        <w:rPr>
          <w:b/>
          <w:bCs/>
          <w:sz w:val="28"/>
          <w:szCs w:val="28"/>
          <w:lang w:val="uk-UA"/>
        </w:rPr>
        <w:t xml:space="preserve">Жовтень </w:t>
      </w:r>
      <w:r w:rsidRPr="007E0D81">
        <w:rPr>
          <w:b/>
          <w:bCs/>
          <w:sz w:val="28"/>
          <w:szCs w:val="28"/>
        </w:rPr>
        <w:t>1934 р.</w:t>
      </w:r>
      <w:r>
        <w:rPr>
          <w:sz w:val="28"/>
          <w:szCs w:val="28"/>
          <w:lang w:val="uk-UA"/>
        </w:rPr>
        <w:t xml:space="preserve"> - н</w:t>
      </w:r>
      <w:r w:rsidR="00483189" w:rsidRPr="00483189">
        <w:rPr>
          <w:sz w:val="28"/>
          <w:szCs w:val="28"/>
        </w:rPr>
        <w:t>овим королем Югославії було проголошено ста</w:t>
      </w:r>
      <w:r w:rsidR="006E6DBD">
        <w:rPr>
          <w:sz w:val="28"/>
          <w:szCs w:val="28"/>
        </w:rPr>
        <w:t xml:space="preserve">ршого з трьох малолітніх синів </w:t>
      </w:r>
      <w:r w:rsidR="006E6DBD">
        <w:rPr>
          <w:sz w:val="28"/>
          <w:szCs w:val="28"/>
          <w:lang w:val="uk-UA"/>
        </w:rPr>
        <w:t>О</w:t>
      </w:r>
      <w:r w:rsidR="00483189" w:rsidRPr="00483189">
        <w:rPr>
          <w:sz w:val="28"/>
          <w:szCs w:val="28"/>
        </w:rPr>
        <w:t>лександра - 11-річного Петра, а до досягнення ним повноліття його регентом було призначено двоюрідного брата загиблого короля, принца Павла.</w:t>
      </w:r>
    </w:p>
    <w:p w:rsidR="005323D7" w:rsidRPr="005323D7" w:rsidRDefault="005323D7" w:rsidP="005323D7">
      <w:pPr>
        <w:pStyle w:val="ac"/>
        <w:shd w:val="clear" w:color="auto" w:fill="FFFFFF"/>
        <w:spacing w:before="0" w:beforeAutospacing="0" w:after="0" w:afterAutospacing="0" w:line="360" w:lineRule="auto"/>
        <w:ind w:firstLine="567"/>
        <w:jc w:val="both"/>
        <w:rPr>
          <w:rFonts w:asciiTheme="majorBidi" w:hAnsiTheme="majorBidi" w:cstheme="majorBidi"/>
          <w:sz w:val="28"/>
          <w:szCs w:val="28"/>
          <w:lang w:val="uk-UA"/>
        </w:rPr>
      </w:pPr>
      <w:r w:rsidRPr="005323D7">
        <w:rPr>
          <w:rFonts w:asciiTheme="majorBidi" w:hAnsiTheme="majorBidi" w:cstheme="majorBidi"/>
          <w:b/>
          <w:bCs/>
          <w:sz w:val="28"/>
          <w:szCs w:val="28"/>
          <w:shd w:val="clear" w:color="auto" w:fill="FFFFFF"/>
        </w:rPr>
        <w:t>1935 р.</w:t>
      </w:r>
      <w:r>
        <w:rPr>
          <w:rFonts w:asciiTheme="majorBidi" w:hAnsiTheme="majorBidi" w:cstheme="majorBidi"/>
          <w:sz w:val="28"/>
          <w:szCs w:val="28"/>
          <w:shd w:val="clear" w:color="auto" w:fill="FFFFFF"/>
          <w:lang w:val="uk-UA"/>
        </w:rPr>
        <w:t xml:space="preserve"> -</w:t>
      </w:r>
      <w:r w:rsidRPr="005323D7">
        <w:rPr>
          <w:rFonts w:asciiTheme="majorBidi" w:hAnsiTheme="majorBidi" w:cstheme="majorBidi"/>
          <w:sz w:val="28"/>
          <w:szCs w:val="28"/>
          <w:shd w:val="clear" w:color="auto" w:fill="FFFFFF"/>
        </w:rPr>
        <w:t xml:space="preserve"> уряд очолив М.Стоядінович. Він намагався подолати кризу у національних відносинах. Розуміючи, що для приборкання хорватських сепаратистів потрібно позбавити їх зовнішньої підтримки, він уклав конкордат з Ватиканом, за яким католицька церква (хорвати - католики) отримувала ряд привілеїв. Це призвело до конфлікту між урядом і православною церквою.</w:t>
      </w:r>
    </w:p>
    <w:p w:rsidR="00483189" w:rsidRDefault="007E0D81" w:rsidP="005323D7">
      <w:pPr>
        <w:pStyle w:val="ac"/>
        <w:shd w:val="clear" w:color="auto" w:fill="FFFFFF"/>
        <w:spacing w:before="0" w:beforeAutospacing="0" w:after="0" w:afterAutospacing="0" w:line="360" w:lineRule="auto"/>
        <w:ind w:firstLine="567"/>
        <w:jc w:val="both"/>
        <w:rPr>
          <w:sz w:val="28"/>
          <w:szCs w:val="28"/>
          <w:lang w:val="uk-UA"/>
        </w:rPr>
      </w:pPr>
      <w:r w:rsidRPr="007E0D81">
        <w:rPr>
          <w:b/>
          <w:bCs/>
          <w:sz w:val="28"/>
          <w:szCs w:val="28"/>
          <w:lang w:val="uk-UA"/>
        </w:rPr>
        <w:t>193</w:t>
      </w:r>
      <w:r w:rsidR="005323D7">
        <w:rPr>
          <w:b/>
          <w:bCs/>
          <w:sz w:val="28"/>
          <w:szCs w:val="28"/>
          <w:lang w:val="uk-UA"/>
        </w:rPr>
        <w:t>5</w:t>
      </w:r>
      <w:r w:rsidRPr="007E0D81">
        <w:rPr>
          <w:b/>
          <w:bCs/>
          <w:sz w:val="28"/>
          <w:szCs w:val="28"/>
          <w:lang w:val="uk-UA"/>
        </w:rPr>
        <w:t xml:space="preserve">-1939 рр. </w:t>
      </w:r>
      <w:r>
        <w:rPr>
          <w:sz w:val="28"/>
          <w:szCs w:val="28"/>
          <w:lang w:val="uk-UA"/>
        </w:rPr>
        <w:t>-</w:t>
      </w:r>
      <w:r w:rsidR="00483189" w:rsidRPr="005323D7">
        <w:rPr>
          <w:sz w:val="28"/>
          <w:szCs w:val="28"/>
          <w:lang w:val="uk-UA"/>
        </w:rPr>
        <w:t xml:space="preserve"> період регентства уряду М. Стоя</w:t>
      </w:r>
      <w:r w:rsidR="005323D7">
        <w:rPr>
          <w:sz w:val="28"/>
          <w:szCs w:val="28"/>
          <w:lang w:val="uk-UA"/>
        </w:rPr>
        <w:t>ді</w:t>
      </w:r>
      <w:r w:rsidR="00483189" w:rsidRPr="005323D7">
        <w:rPr>
          <w:sz w:val="28"/>
          <w:szCs w:val="28"/>
          <w:lang w:val="uk-UA"/>
        </w:rPr>
        <w:t>новича</w:t>
      </w:r>
      <w:r>
        <w:rPr>
          <w:sz w:val="28"/>
          <w:szCs w:val="28"/>
          <w:lang w:val="uk-UA"/>
        </w:rPr>
        <w:t>,</w:t>
      </w:r>
      <w:r w:rsidR="00483189" w:rsidRPr="005323D7">
        <w:rPr>
          <w:sz w:val="28"/>
          <w:szCs w:val="28"/>
          <w:lang w:val="uk-UA"/>
        </w:rPr>
        <w:t xml:space="preserve"> вдалося суттєво поліпшити економічну і до певної міри стабілізувати політичну ситуацію в країні. </w:t>
      </w:r>
      <w:r w:rsidR="00483189" w:rsidRPr="0076137A">
        <w:rPr>
          <w:sz w:val="28"/>
          <w:szCs w:val="28"/>
          <w:lang w:val="uk-UA"/>
        </w:rPr>
        <w:t>У галузі зовнішньої політики спостерігалися кроки, спрямовані на зближення з Німеччиною та Італією.</w:t>
      </w:r>
    </w:p>
    <w:p w:rsidR="00D023C2" w:rsidRPr="00D023C2" w:rsidRDefault="00D023C2" w:rsidP="00D023C2">
      <w:pPr>
        <w:pStyle w:val="ac"/>
        <w:shd w:val="clear" w:color="auto" w:fill="FFFFFF"/>
        <w:spacing w:before="0" w:beforeAutospacing="0" w:after="0" w:afterAutospacing="0" w:line="360" w:lineRule="auto"/>
        <w:ind w:firstLine="567"/>
        <w:jc w:val="both"/>
        <w:rPr>
          <w:sz w:val="28"/>
          <w:szCs w:val="28"/>
          <w:lang w:val="uk-UA"/>
        </w:rPr>
      </w:pPr>
      <w:r w:rsidRPr="00D023C2">
        <w:rPr>
          <w:b/>
          <w:bCs/>
          <w:sz w:val="28"/>
          <w:szCs w:val="28"/>
          <w:shd w:val="clear" w:color="auto" w:fill="FFFFFF"/>
          <w:lang w:val="uk-UA"/>
        </w:rPr>
        <w:t>З</w:t>
      </w:r>
      <w:r w:rsidRPr="00D023C2">
        <w:rPr>
          <w:b/>
          <w:bCs/>
          <w:sz w:val="28"/>
          <w:szCs w:val="28"/>
          <w:shd w:val="clear" w:color="auto" w:fill="FFFFFF"/>
        </w:rPr>
        <w:t xml:space="preserve"> середини 1930-х р</w:t>
      </w:r>
      <w:r w:rsidRPr="00D023C2">
        <w:rPr>
          <w:b/>
          <w:bCs/>
          <w:sz w:val="28"/>
          <w:szCs w:val="28"/>
          <w:shd w:val="clear" w:color="auto" w:fill="FFFFFF"/>
          <w:lang w:val="uk-UA"/>
        </w:rPr>
        <w:t>.</w:t>
      </w:r>
      <w:r w:rsidRPr="00D023C2">
        <w:rPr>
          <w:sz w:val="28"/>
          <w:szCs w:val="28"/>
          <w:shd w:val="clear" w:color="auto" w:fill="FFFFFF"/>
          <w:lang w:val="uk-UA"/>
        </w:rPr>
        <w:t xml:space="preserve"> -</w:t>
      </w:r>
      <w:r w:rsidRPr="00D023C2">
        <w:rPr>
          <w:sz w:val="28"/>
          <w:szCs w:val="28"/>
          <w:shd w:val="clear" w:color="auto" w:fill="FFFFFF"/>
        </w:rPr>
        <w:t xml:space="preserve"> визначальну роль у югославській політиці стало грати вже англо-германське протистояння.</w:t>
      </w:r>
    </w:p>
    <w:p w:rsidR="005323D7" w:rsidRDefault="005323D7" w:rsidP="005323D7">
      <w:pPr>
        <w:pStyle w:val="ac"/>
        <w:shd w:val="clear" w:color="auto" w:fill="FFFFFF"/>
        <w:spacing w:before="0" w:beforeAutospacing="0" w:after="0" w:afterAutospacing="0" w:line="360" w:lineRule="auto"/>
        <w:ind w:firstLine="567"/>
        <w:jc w:val="both"/>
        <w:rPr>
          <w:rFonts w:asciiTheme="majorBidi" w:hAnsiTheme="majorBidi" w:cstheme="majorBidi"/>
          <w:color w:val="000000"/>
          <w:sz w:val="28"/>
          <w:szCs w:val="28"/>
          <w:shd w:val="clear" w:color="auto" w:fill="FFFFFF"/>
          <w:lang w:val="uk-UA"/>
        </w:rPr>
      </w:pPr>
      <w:r w:rsidRPr="005323D7">
        <w:rPr>
          <w:rFonts w:asciiTheme="majorBidi" w:hAnsiTheme="majorBidi" w:cstheme="majorBidi"/>
          <w:b/>
          <w:bCs/>
          <w:sz w:val="28"/>
          <w:szCs w:val="28"/>
          <w:shd w:val="clear" w:color="auto" w:fill="FFFFFF"/>
          <w:lang w:val="uk-UA"/>
        </w:rPr>
        <w:t>1937 р.</w:t>
      </w:r>
      <w:r>
        <w:rPr>
          <w:rFonts w:asciiTheme="majorBidi" w:hAnsiTheme="majorBidi" w:cstheme="majorBidi"/>
          <w:sz w:val="28"/>
          <w:szCs w:val="28"/>
          <w:shd w:val="clear" w:color="auto" w:fill="FFFFFF"/>
          <w:lang w:val="uk-UA"/>
        </w:rPr>
        <w:t xml:space="preserve"> – М.</w:t>
      </w:r>
      <w:r w:rsidRPr="005323D7">
        <w:rPr>
          <w:rFonts w:asciiTheme="majorBidi" w:hAnsiTheme="majorBidi" w:cstheme="majorBidi"/>
          <w:sz w:val="28"/>
          <w:szCs w:val="28"/>
          <w:shd w:val="clear" w:color="auto" w:fill="FFFFFF"/>
          <w:lang w:val="uk-UA"/>
        </w:rPr>
        <w:t xml:space="preserve"> Стоядінович уклав договір з Болгарією та Італією. </w:t>
      </w:r>
      <w:r w:rsidRPr="005323D7">
        <w:rPr>
          <w:rFonts w:asciiTheme="majorBidi" w:hAnsiTheme="majorBidi" w:cstheme="majorBidi"/>
          <w:sz w:val="28"/>
          <w:szCs w:val="28"/>
          <w:shd w:val="clear" w:color="auto" w:fill="FFFFFF"/>
        </w:rPr>
        <w:t>За Договором Італія припиняла підтримку усташів, Югославія визнавала окупацію Ефіопії і аншлюс Австрії, а після розчленування Чехословаччини заявила про припинення існування Малої Антанти. Але вирішити хорватські питання так і не вдалось. Тоді король надав право формувати уряд Д.Цвєтковичу (лютий 1939 p</w:t>
      </w:r>
      <w:r w:rsidRPr="00D023C2">
        <w:rPr>
          <w:rFonts w:asciiTheme="majorBidi" w:hAnsiTheme="majorBidi" w:cstheme="majorBidi"/>
          <w:sz w:val="28"/>
          <w:szCs w:val="28"/>
          <w:shd w:val="clear" w:color="auto" w:fill="FFFFFF"/>
        </w:rPr>
        <w:t>.).</w:t>
      </w:r>
      <w:r w:rsidR="00D023C2" w:rsidRPr="00D023C2">
        <w:rPr>
          <w:rFonts w:asciiTheme="majorBidi" w:hAnsiTheme="majorBidi" w:cstheme="majorBidi"/>
          <w:sz w:val="28"/>
          <w:szCs w:val="28"/>
          <w:shd w:val="clear" w:color="auto" w:fill="FFFFFF"/>
          <w:lang w:val="uk-UA"/>
        </w:rPr>
        <w:t xml:space="preserve"> </w:t>
      </w:r>
      <w:r w:rsidR="00D023C2" w:rsidRPr="00D023C2">
        <w:rPr>
          <w:rFonts w:asciiTheme="majorBidi" w:hAnsiTheme="majorBidi" w:cstheme="majorBidi"/>
          <w:color w:val="000000"/>
          <w:sz w:val="28"/>
          <w:szCs w:val="28"/>
          <w:shd w:val="clear" w:color="auto" w:fill="FFFFFF"/>
          <w:lang w:val="uk-UA"/>
        </w:rPr>
        <w:t xml:space="preserve">У січні 1937 року при активній участі германської дипломатії був укладений Договір про вічну дружбу між Болгарією і Югославією. </w:t>
      </w:r>
      <w:r w:rsidR="00D023C2" w:rsidRPr="00D023C2">
        <w:rPr>
          <w:rFonts w:asciiTheme="majorBidi" w:hAnsiTheme="majorBidi" w:cstheme="majorBidi"/>
          <w:color w:val="000000"/>
          <w:sz w:val="28"/>
          <w:szCs w:val="28"/>
          <w:shd w:val="clear" w:color="auto" w:fill="FFFFFF"/>
        </w:rPr>
        <w:t xml:space="preserve">Тим самим фашистська Німеччина виступила в ролі «поборника дружби двох слов'янських народів», а система створених Францією пактів на Балканах одержала перший серйозний удар. Цей крок Белграда </w:t>
      </w:r>
      <w:r w:rsidR="00D023C2" w:rsidRPr="00D023C2">
        <w:rPr>
          <w:rFonts w:asciiTheme="majorBidi" w:hAnsiTheme="majorBidi" w:cstheme="majorBidi"/>
          <w:color w:val="000000"/>
          <w:sz w:val="28"/>
          <w:szCs w:val="28"/>
          <w:shd w:val="clear" w:color="auto" w:fill="FFFFFF"/>
        </w:rPr>
        <w:lastRenderedPageBreak/>
        <w:t>привів до охолодження його відносин з недавніми союзниками - Румунією й Грецією.</w:t>
      </w:r>
    </w:p>
    <w:p w:rsidR="00D023C2" w:rsidRDefault="00D023C2" w:rsidP="007E5BED">
      <w:pPr>
        <w:pStyle w:val="ac"/>
        <w:shd w:val="clear" w:color="auto" w:fill="FFFFFF"/>
        <w:spacing w:before="0" w:beforeAutospacing="0" w:after="0" w:afterAutospacing="0" w:line="360" w:lineRule="auto"/>
        <w:ind w:firstLine="567"/>
        <w:jc w:val="both"/>
        <w:rPr>
          <w:rFonts w:asciiTheme="majorBidi" w:hAnsiTheme="majorBidi" w:cstheme="majorBidi"/>
          <w:color w:val="000000"/>
          <w:sz w:val="28"/>
          <w:szCs w:val="28"/>
          <w:shd w:val="clear" w:color="auto" w:fill="FFFFFF"/>
          <w:lang w:val="uk-UA"/>
        </w:rPr>
      </w:pPr>
      <w:r w:rsidRPr="007E5BED">
        <w:rPr>
          <w:rFonts w:asciiTheme="majorBidi" w:hAnsiTheme="majorBidi" w:cstheme="majorBidi"/>
          <w:b/>
          <w:bCs/>
          <w:color w:val="000000"/>
          <w:sz w:val="28"/>
          <w:szCs w:val="28"/>
          <w:shd w:val="clear" w:color="auto" w:fill="FFFFFF"/>
          <w:lang w:val="uk-UA"/>
        </w:rPr>
        <w:t>Травень</w:t>
      </w:r>
      <w:r w:rsidRPr="007E5BED">
        <w:rPr>
          <w:rFonts w:asciiTheme="majorBidi" w:hAnsiTheme="majorBidi" w:cstheme="majorBidi"/>
          <w:b/>
          <w:bCs/>
          <w:color w:val="000000"/>
          <w:sz w:val="28"/>
          <w:szCs w:val="28"/>
          <w:shd w:val="clear" w:color="auto" w:fill="FFFFFF"/>
        </w:rPr>
        <w:t xml:space="preserve"> 1937 р</w:t>
      </w:r>
      <w:r w:rsidRPr="007E5BED">
        <w:rPr>
          <w:rFonts w:asciiTheme="majorBidi" w:hAnsiTheme="majorBidi" w:cstheme="majorBidi"/>
          <w:b/>
          <w:bCs/>
          <w:color w:val="000000"/>
          <w:sz w:val="28"/>
          <w:szCs w:val="28"/>
          <w:shd w:val="clear" w:color="auto" w:fill="FFFFFF"/>
          <w:lang w:val="uk-UA"/>
        </w:rPr>
        <w:t xml:space="preserve">. </w:t>
      </w:r>
      <w:r w:rsidRPr="00D023C2">
        <w:rPr>
          <w:rFonts w:asciiTheme="majorBidi" w:hAnsiTheme="majorBidi" w:cstheme="majorBidi"/>
          <w:color w:val="000000"/>
          <w:sz w:val="28"/>
          <w:szCs w:val="28"/>
          <w:shd w:val="clear" w:color="auto" w:fill="FFFFFF"/>
          <w:lang w:val="uk-UA"/>
        </w:rPr>
        <w:t>-</w:t>
      </w:r>
      <w:r w:rsidRPr="00D023C2">
        <w:rPr>
          <w:rFonts w:asciiTheme="majorBidi" w:hAnsiTheme="majorBidi" w:cstheme="majorBidi"/>
          <w:color w:val="000000"/>
          <w:sz w:val="28"/>
          <w:szCs w:val="28"/>
          <w:shd w:val="clear" w:color="auto" w:fill="FFFFFF"/>
        </w:rPr>
        <w:t xml:space="preserve"> в Белград прибув Герман Геринг. Він зустрівся із принцом-регентом Павлом і прем'єр-міністром Стоядиновичем. Через місяць югославську столицю з офіційним візитом відвідав міністр закордонних справ Німеччини фон Нейрат, що зондував ґрунт для укладання договору про дружбу між Німеччиною і Югославією. </w:t>
      </w:r>
    </w:p>
    <w:p w:rsidR="002B1B5E" w:rsidRDefault="002B1B5E" w:rsidP="002B1B5E">
      <w:pPr>
        <w:pStyle w:val="ac"/>
        <w:shd w:val="clear" w:color="auto" w:fill="FFFFFF"/>
        <w:spacing w:before="0" w:beforeAutospacing="0" w:after="0" w:afterAutospacing="0" w:line="360" w:lineRule="auto"/>
        <w:ind w:firstLine="567"/>
        <w:jc w:val="both"/>
        <w:rPr>
          <w:rFonts w:asciiTheme="majorBidi" w:hAnsiTheme="majorBidi" w:cstheme="majorBidi"/>
          <w:sz w:val="28"/>
          <w:szCs w:val="28"/>
          <w:shd w:val="clear" w:color="auto" w:fill="FFFFFF"/>
          <w:lang w:val="uk-UA"/>
        </w:rPr>
      </w:pPr>
      <w:r w:rsidRPr="002B1B5E">
        <w:rPr>
          <w:rFonts w:asciiTheme="majorBidi" w:hAnsiTheme="majorBidi" w:cstheme="majorBidi"/>
          <w:b/>
          <w:bCs/>
          <w:sz w:val="28"/>
          <w:szCs w:val="28"/>
          <w:shd w:val="clear" w:color="auto" w:fill="FFFFFF"/>
          <w:lang w:val="uk-UA"/>
        </w:rPr>
        <w:t>Жовтень 1937 р.</w:t>
      </w:r>
      <w:r w:rsidRPr="002B1B5E">
        <w:rPr>
          <w:rFonts w:asciiTheme="majorBidi" w:hAnsiTheme="majorBidi" w:cstheme="majorBidi"/>
          <w:sz w:val="28"/>
          <w:szCs w:val="28"/>
          <w:shd w:val="clear" w:color="auto" w:fill="FFFFFF"/>
          <w:lang w:val="uk-UA"/>
        </w:rPr>
        <w:t xml:space="preserve"> - прем'єр-міністр Стоядинович відвідав Париж і Лондон. У Парижі він підписав угоду про продовження франко-югославського договору про дружбу, але відмовився підписувати із Францією па</w:t>
      </w:r>
      <w:r w:rsidRPr="002B1B5E">
        <w:rPr>
          <w:rFonts w:asciiTheme="majorBidi" w:hAnsiTheme="majorBidi" w:cstheme="majorBidi"/>
          <w:sz w:val="28"/>
          <w:szCs w:val="28"/>
          <w:shd w:val="clear" w:color="auto" w:fill="FFFFFF"/>
        </w:rPr>
        <w:t>кт про взаємну допомогу у випадку агресії Німеччини.</w:t>
      </w:r>
    </w:p>
    <w:p w:rsidR="002B1B5E" w:rsidRPr="002B1B5E" w:rsidRDefault="002B1B5E" w:rsidP="002B1B5E">
      <w:pPr>
        <w:pStyle w:val="ac"/>
        <w:shd w:val="clear" w:color="auto" w:fill="FFFFFF"/>
        <w:spacing w:before="0" w:beforeAutospacing="0" w:after="0" w:afterAutospacing="0" w:line="360" w:lineRule="auto"/>
        <w:ind w:firstLine="567"/>
        <w:jc w:val="both"/>
        <w:rPr>
          <w:rFonts w:asciiTheme="majorBidi" w:hAnsiTheme="majorBidi" w:cstheme="majorBidi"/>
          <w:sz w:val="28"/>
          <w:szCs w:val="28"/>
          <w:lang w:val="uk-UA"/>
        </w:rPr>
      </w:pPr>
      <w:r w:rsidRPr="002B1B5E">
        <w:rPr>
          <w:rFonts w:asciiTheme="majorBidi" w:hAnsiTheme="majorBidi" w:cstheme="majorBidi"/>
          <w:b/>
          <w:bCs/>
          <w:sz w:val="28"/>
          <w:szCs w:val="28"/>
          <w:shd w:val="clear" w:color="auto" w:fill="FFFFFF"/>
        </w:rPr>
        <w:t>23 серпня 1938 р</w:t>
      </w:r>
      <w:r w:rsidRPr="002B1B5E">
        <w:rPr>
          <w:rFonts w:asciiTheme="majorBidi" w:hAnsiTheme="majorBidi" w:cstheme="majorBidi"/>
          <w:b/>
          <w:bCs/>
          <w:sz w:val="28"/>
          <w:szCs w:val="28"/>
          <w:shd w:val="clear" w:color="auto" w:fill="FFFFFF"/>
          <w:lang w:val="uk-UA"/>
        </w:rPr>
        <w:t>.</w:t>
      </w:r>
      <w:r w:rsidRPr="002B1B5E">
        <w:rPr>
          <w:rFonts w:asciiTheme="majorBidi" w:hAnsiTheme="majorBidi" w:cstheme="majorBidi"/>
          <w:sz w:val="28"/>
          <w:szCs w:val="28"/>
          <w:shd w:val="clear" w:color="auto" w:fill="FFFFFF"/>
          <w:lang w:val="uk-UA"/>
        </w:rPr>
        <w:t xml:space="preserve"> -</w:t>
      </w:r>
      <w:r w:rsidRPr="002B1B5E">
        <w:rPr>
          <w:rFonts w:asciiTheme="majorBidi" w:hAnsiTheme="majorBidi" w:cstheme="majorBidi"/>
          <w:sz w:val="28"/>
          <w:szCs w:val="28"/>
          <w:shd w:val="clear" w:color="auto" w:fill="FFFFFF"/>
        </w:rPr>
        <w:t xml:space="preserve"> скасували </w:t>
      </w:r>
      <w:r w:rsidRPr="002B1B5E">
        <w:rPr>
          <w:rFonts w:asciiTheme="majorBidi" w:hAnsiTheme="majorBidi" w:cstheme="majorBidi"/>
          <w:sz w:val="28"/>
          <w:szCs w:val="28"/>
          <w:shd w:val="clear" w:color="auto" w:fill="FFFFFF"/>
          <w:lang w:val="uk-UA"/>
        </w:rPr>
        <w:t xml:space="preserve">деякі </w:t>
      </w:r>
      <w:r w:rsidRPr="002B1B5E">
        <w:rPr>
          <w:rFonts w:asciiTheme="majorBidi" w:hAnsiTheme="majorBidi" w:cstheme="majorBidi"/>
          <w:sz w:val="28"/>
          <w:szCs w:val="28"/>
          <w:shd w:val="clear" w:color="auto" w:fill="FFFFFF"/>
        </w:rPr>
        <w:t>статті Тріанонського договору. Але до зближення Югославії з Угорщиною це не привело. А через місяць, 29 вересня, великі держави підписали Мюнхенські угоди про розчленовування Чехословаччини, і Мала Антанта припинила своє існування.</w:t>
      </w:r>
    </w:p>
    <w:p w:rsidR="005323D7" w:rsidRDefault="007E0D81" w:rsidP="007E0D81">
      <w:pPr>
        <w:pStyle w:val="ac"/>
        <w:shd w:val="clear" w:color="auto" w:fill="FFFFFF"/>
        <w:spacing w:before="0" w:beforeAutospacing="0" w:after="0" w:afterAutospacing="0" w:line="360" w:lineRule="auto"/>
        <w:ind w:firstLine="567"/>
        <w:jc w:val="both"/>
        <w:rPr>
          <w:sz w:val="28"/>
          <w:szCs w:val="28"/>
          <w:lang w:val="uk-UA"/>
        </w:rPr>
      </w:pPr>
      <w:r w:rsidRPr="005323D7">
        <w:rPr>
          <w:rFonts w:asciiTheme="majorBidi" w:hAnsiTheme="majorBidi" w:cstheme="majorBidi"/>
          <w:b/>
          <w:bCs/>
          <w:sz w:val="28"/>
          <w:szCs w:val="28"/>
          <w:lang w:val="uk-UA"/>
        </w:rPr>
        <w:t>Л</w:t>
      </w:r>
      <w:r w:rsidRPr="005323D7">
        <w:rPr>
          <w:rFonts w:asciiTheme="majorBidi" w:hAnsiTheme="majorBidi" w:cstheme="majorBidi"/>
          <w:b/>
          <w:bCs/>
          <w:sz w:val="28"/>
          <w:szCs w:val="28"/>
        </w:rPr>
        <w:t>ют</w:t>
      </w:r>
      <w:r w:rsidRPr="005323D7">
        <w:rPr>
          <w:rFonts w:asciiTheme="majorBidi" w:hAnsiTheme="majorBidi" w:cstheme="majorBidi"/>
          <w:b/>
          <w:bCs/>
          <w:sz w:val="28"/>
          <w:szCs w:val="28"/>
          <w:lang w:val="uk-UA"/>
        </w:rPr>
        <w:t>ий</w:t>
      </w:r>
      <w:r w:rsidRPr="005323D7">
        <w:rPr>
          <w:rFonts w:asciiTheme="majorBidi" w:hAnsiTheme="majorBidi" w:cstheme="majorBidi"/>
          <w:b/>
          <w:bCs/>
          <w:sz w:val="28"/>
          <w:szCs w:val="28"/>
        </w:rPr>
        <w:t xml:space="preserve"> 1939 р.</w:t>
      </w:r>
      <w:r w:rsidRPr="005323D7">
        <w:rPr>
          <w:rFonts w:asciiTheme="majorBidi" w:hAnsiTheme="majorBidi" w:cstheme="majorBidi"/>
          <w:sz w:val="28"/>
          <w:szCs w:val="28"/>
          <w:lang w:val="uk-UA"/>
        </w:rPr>
        <w:t xml:space="preserve"> -</w:t>
      </w:r>
      <w:r w:rsidR="00483189" w:rsidRPr="005323D7">
        <w:rPr>
          <w:rFonts w:asciiTheme="majorBidi" w:hAnsiTheme="majorBidi" w:cstheme="majorBidi"/>
          <w:sz w:val="28"/>
          <w:szCs w:val="28"/>
        </w:rPr>
        <w:t xml:space="preserve"> відставки у прем'єра та його уряду й приведення до присяги уряд</w:t>
      </w:r>
      <w:r w:rsidR="00483189" w:rsidRPr="00483189">
        <w:rPr>
          <w:sz w:val="28"/>
          <w:szCs w:val="28"/>
        </w:rPr>
        <w:t xml:space="preserve">у Д. Цветковича. </w:t>
      </w:r>
    </w:p>
    <w:p w:rsidR="002B1B5E" w:rsidRPr="002B1B5E" w:rsidRDefault="002B1B5E" w:rsidP="002B1B5E">
      <w:pPr>
        <w:pStyle w:val="ac"/>
        <w:shd w:val="clear" w:color="auto" w:fill="FFFFFF"/>
        <w:spacing w:before="0" w:beforeAutospacing="0" w:after="0" w:afterAutospacing="0" w:line="360" w:lineRule="auto"/>
        <w:ind w:firstLine="567"/>
        <w:jc w:val="both"/>
        <w:rPr>
          <w:rFonts w:asciiTheme="majorBidi" w:hAnsiTheme="majorBidi" w:cstheme="majorBidi"/>
          <w:sz w:val="28"/>
          <w:szCs w:val="28"/>
          <w:lang w:val="uk-UA"/>
        </w:rPr>
      </w:pPr>
      <w:r w:rsidRPr="002B1B5E">
        <w:rPr>
          <w:rFonts w:asciiTheme="majorBidi" w:hAnsiTheme="majorBidi" w:cstheme="majorBidi"/>
          <w:b/>
          <w:bCs/>
          <w:color w:val="000000"/>
          <w:sz w:val="28"/>
          <w:szCs w:val="28"/>
          <w:shd w:val="clear" w:color="auto" w:fill="FFFFFF"/>
          <w:lang w:val="uk-UA"/>
        </w:rPr>
        <w:t>Літо 1939 р.</w:t>
      </w:r>
      <w:r w:rsidRPr="002B1B5E">
        <w:rPr>
          <w:rFonts w:asciiTheme="majorBidi" w:hAnsiTheme="majorBidi" w:cstheme="majorBidi"/>
          <w:color w:val="000000"/>
          <w:sz w:val="28"/>
          <w:szCs w:val="28"/>
          <w:shd w:val="clear" w:color="auto" w:fill="FFFFFF"/>
          <w:lang w:val="uk-UA"/>
        </w:rPr>
        <w:t xml:space="preserve"> - германська дипломатія розгорнула енергійні дії по розвалу Ватіканської Антанти й створенню замість нього профашистського військового блоку в складі Югославії, Болгарії й Угорщині.</w:t>
      </w:r>
      <w:r w:rsidRPr="002B1B5E">
        <w:rPr>
          <w:rFonts w:asciiTheme="majorBidi" w:hAnsiTheme="majorBidi" w:cstheme="majorBidi"/>
          <w:color w:val="000000"/>
          <w:sz w:val="28"/>
          <w:szCs w:val="28"/>
          <w:shd w:val="clear" w:color="auto" w:fill="FFFFFF"/>
        </w:rPr>
        <w:t> </w:t>
      </w:r>
    </w:p>
    <w:p w:rsidR="00A51FEE" w:rsidRDefault="00A51FEE" w:rsidP="00A51FEE">
      <w:pPr>
        <w:pStyle w:val="ac"/>
        <w:shd w:val="clear" w:color="auto" w:fill="FFFFFF"/>
        <w:spacing w:before="0" w:beforeAutospacing="0" w:after="0" w:afterAutospacing="0" w:line="360" w:lineRule="auto"/>
        <w:ind w:firstLine="567"/>
        <w:jc w:val="both"/>
        <w:rPr>
          <w:sz w:val="28"/>
          <w:szCs w:val="28"/>
          <w:shd w:val="clear" w:color="auto" w:fill="FFFFFF"/>
          <w:lang w:val="uk-UA"/>
        </w:rPr>
      </w:pPr>
      <w:r w:rsidRPr="00A51FEE">
        <w:rPr>
          <w:b/>
          <w:bCs/>
          <w:sz w:val="28"/>
          <w:szCs w:val="28"/>
          <w:shd w:val="clear" w:color="auto" w:fill="FFFFFF"/>
        </w:rPr>
        <w:t>26 серпня 1939 р.</w:t>
      </w:r>
      <w:r>
        <w:rPr>
          <w:sz w:val="28"/>
          <w:szCs w:val="28"/>
          <w:shd w:val="clear" w:color="auto" w:fill="FFFFFF"/>
          <w:lang w:val="uk-UA"/>
        </w:rPr>
        <w:t xml:space="preserve"> -</w:t>
      </w:r>
      <w:r w:rsidRPr="00A51FEE">
        <w:rPr>
          <w:sz w:val="28"/>
          <w:szCs w:val="28"/>
          <w:shd w:val="clear" w:color="auto" w:fill="FFFFFF"/>
        </w:rPr>
        <w:t xml:space="preserve"> </w:t>
      </w:r>
      <w:r w:rsidRPr="00483189">
        <w:rPr>
          <w:sz w:val="28"/>
          <w:szCs w:val="28"/>
        </w:rPr>
        <w:t>Д. Цветкович</w:t>
      </w:r>
      <w:r w:rsidRPr="00A51FEE">
        <w:rPr>
          <w:sz w:val="28"/>
          <w:szCs w:val="28"/>
          <w:shd w:val="clear" w:color="auto" w:fill="FFFFFF"/>
        </w:rPr>
        <w:t xml:space="preserve"> підписав угоду з лідером хорватського руху В.Мачеком про створення Хорватської само стійної адміністративної одиниці. Пронімецька політика Цвєтковича призвела до приєднання Югославії до Троїстого пакту фашистських держав - Німеччини, Італії та Японії.</w:t>
      </w:r>
    </w:p>
    <w:p w:rsidR="002B1B5E" w:rsidRDefault="002B1B5E" w:rsidP="002B1B5E">
      <w:pPr>
        <w:pStyle w:val="ac"/>
        <w:shd w:val="clear" w:color="auto" w:fill="FFFFFF"/>
        <w:spacing w:before="0" w:beforeAutospacing="0" w:after="0" w:afterAutospacing="0" w:line="360" w:lineRule="auto"/>
        <w:ind w:firstLine="567"/>
        <w:jc w:val="both"/>
        <w:rPr>
          <w:rFonts w:asciiTheme="majorBidi" w:hAnsiTheme="majorBidi" w:cstheme="majorBidi"/>
          <w:color w:val="000000"/>
          <w:sz w:val="28"/>
          <w:szCs w:val="28"/>
          <w:shd w:val="clear" w:color="auto" w:fill="FFFFFF"/>
          <w:lang w:val="uk-UA"/>
        </w:rPr>
      </w:pPr>
      <w:r w:rsidRPr="002B1B5E">
        <w:rPr>
          <w:rFonts w:asciiTheme="majorBidi" w:hAnsiTheme="majorBidi" w:cstheme="majorBidi"/>
          <w:b/>
          <w:bCs/>
          <w:color w:val="000000"/>
          <w:sz w:val="28"/>
          <w:szCs w:val="28"/>
          <w:shd w:val="clear" w:color="auto" w:fill="FFFFFF"/>
        </w:rPr>
        <w:t>1 вересня 1939 р</w:t>
      </w:r>
      <w:r w:rsidRPr="002B1B5E">
        <w:rPr>
          <w:rFonts w:asciiTheme="majorBidi" w:hAnsiTheme="majorBidi" w:cstheme="majorBidi"/>
          <w:b/>
          <w:bCs/>
          <w:color w:val="000000"/>
          <w:sz w:val="28"/>
          <w:szCs w:val="28"/>
          <w:shd w:val="clear" w:color="auto" w:fill="FFFFFF"/>
          <w:lang w:val="uk-UA"/>
        </w:rPr>
        <w:t>.</w:t>
      </w:r>
      <w:r w:rsidRPr="002B1B5E">
        <w:rPr>
          <w:rFonts w:asciiTheme="majorBidi" w:hAnsiTheme="majorBidi" w:cstheme="majorBidi"/>
          <w:color w:val="000000"/>
          <w:sz w:val="28"/>
          <w:szCs w:val="28"/>
          <w:shd w:val="clear" w:color="auto" w:fill="FFFFFF"/>
          <w:lang w:val="uk-UA"/>
        </w:rPr>
        <w:t xml:space="preserve"> -</w:t>
      </w:r>
      <w:r w:rsidRPr="002B1B5E">
        <w:rPr>
          <w:rFonts w:asciiTheme="majorBidi" w:hAnsiTheme="majorBidi" w:cstheme="majorBidi"/>
          <w:color w:val="000000"/>
          <w:sz w:val="28"/>
          <w:szCs w:val="28"/>
          <w:shd w:val="clear" w:color="auto" w:fill="FFFFFF"/>
        </w:rPr>
        <w:t xml:space="preserve"> почалася Друга світова війна - гітлерівська Німеччина напала на Польщу. У відповідь Англія й Франція оголосили Німеччині війну. Югославія заявила про свою нейтральну позицію.</w:t>
      </w:r>
    </w:p>
    <w:p w:rsidR="002B1B5E" w:rsidRDefault="002B1B5E" w:rsidP="002B1B5E">
      <w:pPr>
        <w:pStyle w:val="ac"/>
        <w:shd w:val="clear" w:color="auto" w:fill="FFFFFF"/>
        <w:spacing w:before="0" w:beforeAutospacing="0" w:after="0" w:afterAutospacing="0" w:line="360" w:lineRule="auto"/>
        <w:ind w:firstLine="567"/>
        <w:jc w:val="both"/>
        <w:rPr>
          <w:rFonts w:asciiTheme="majorBidi" w:hAnsiTheme="majorBidi" w:cstheme="majorBidi"/>
          <w:color w:val="000000"/>
          <w:sz w:val="28"/>
          <w:szCs w:val="28"/>
          <w:shd w:val="clear" w:color="auto" w:fill="FFFFFF"/>
          <w:lang w:val="uk-UA"/>
        </w:rPr>
      </w:pPr>
      <w:r w:rsidRPr="002B1B5E">
        <w:rPr>
          <w:rFonts w:asciiTheme="majorBidi" w:hAnsiTheme="majorBidi" w:cstheme="majorBidi"/>
          <w:b/>
          <w:bCs/>
          <w:color w:val="000000"/>
          <w:sz w:val="28"/>
          <w:szCs w:val="28"/>
          <w:shd w:val="clear" w:color="auto" w:fill="FFFFFF"/>
          <w:lang w:val="uk-UA"/>
        </w:rPr>
        <w:t>Ч</w:t>
      </w:r>
      <w:r w:rsidRPr="002B1B5E">
        <w:rPr>
          <w:rFonts w:asciiTheme="majorBidi" w:hAnsiTheme="majorBidi" w:cstheme="majorBidi"/>
          <w:b/>
          <w:bCs/>
          <w:color w:val="000000"/>
          <w:sz w:val="28"/>
          <w:szCs w:val="28"/>
          <w:shd w:val="clear" w:color="auto" w:fill="FFFFFF"/>
        </w:rPr>
        <w:t>ерв</w:t>
      </w:r>
      <w:r w:rsidRPr="002B1B5E">
        <w:rPr>
          <w:rFonts w:asciiTheme="majorBidi" w:hAnsiTheme="majorBidi" w:cstheme="majorBidi"/>
          <w:b/>
          <w:bCs/>
          <w:color w:val="000000"/>
          <w:sz w:val="28"/>
          <w:szCs w:val="28"/>
          <w:shd w:val="clear" w:color="auto" w:fill="FFFFFF"/>
          <w:lang w:val="uk-UA"/>
        </w:rPr>
        <w:t>е</w:t>
      </w:r>
      <w:r w:rsidRPr="002B1B5E">
        <w:rPr>
          <w:rFonts w:asciiTheme="majorBidi" w:hAnsiTheme="majorBidi" w:cstheme="majorBidi"/>
          <w:b/>
          <w:bCs/>
          <w:color w:val="000000"/>
          <w:sz w:val="28"/>
          <w:szCs w:val="28"/>
          <w:shd w:val="clear" w:color="auto" w:fill="FFFFFF"/>
        </w:rPr>
        <w:t>н</w:t>
      </w:r>
      <w:r w:rsidRPr="002B1B5E">
        <w:rPr>
          <w:rFonts w:asciiTheme="majorBidi" w:hAnsiTheme="majorBidi" w:cstheme="majorBidi"/>
          <w:b/>
          <w:bCs/>
          <w:color w:val="000000"/>
          <w:sz w:val="28"/>
          <w:szCs w:val="28"/>
          <w:shd w:val="clear" w:color="auto" w:fill="FFFFFF"/>
          <w:lang w:val="uk-UA"/>
        </w:rPr>
        <w:t>ь</w:t>
      </w:r>
      <w:r w:rsidRPr="002B1B5E">
        <w:rPr>
          <w:rFonts w:asciiTheme="majorBidi" w:hAnsiTheme="majorBidi" w:cstheme="majorBidi"/>
          <w:b/>
          <w:bCs/>
          <w:color w:val="000000"/>
          <w:sz w:val="28"/>
          <w:szCs w:val="28"/>
          <w:shd w:val="clear" w:color="auto" w:fill="FFFFFF"/>
        </w:rPr>
        <w:t xml:space="preserve"> 1940 р</w:t>
      </w:r>
      <w:r w:rsidRPr="002B1B5E">
        <w:rPr>
          <w:rFonts w:asciiTheme="majorBidi" w:hAnsiTheme="majorBidi" w:cstheme="majorBidi"/>
          <w:b/>
          <w:bCs/>
          <w:color w:val="000000"/>
          <w:sz w:val="28"/>
          <w:szCs w:val="28"/>
          <w:shd w:val="clear" w:color="auto" w:fill="FFFFFF"/>
          <w:lang w:val="uk-UA"/>
        </w:rPr>
        <w:t>.</w:t>
      </w:r>
      <w:r w:rsidRPr="002B1B5E">
        <w:rPr>
          <w:rFonts w:asciiTheme="majorBidi" w:hAnsiTheme="majorBidi" w:cstheme="majorBidi"/>
          <w:color w:val="000000"/>
          <w:sz w:val="28"/>
          <w:szCs w:val="28"/>
          <w:shd w:val="clear" w:color="auto" w:fill="FFFFFF"/>
          <w:lang w:val="uk-UA"/>
        </w:rPr>
        <w:t xml:space="preserve"> -</w:t>
      </w:r>
      <w:r w:rsidRPr="002B1B5E">
        <w:rPr>
          <w:rFonts w:asciiTheme="majorBidi" w:hAnsiTheme="majorBidi" w:cstheme="majorBidi"/>
          <w:color w:val="000000"/>
          <w:sz w:val="28"/>
          <w:szCs w:val="28"/>
          <w:shd w:val="clear" w:color="auto" w:fill="FFFFFF"/>
        </w:rPr>
        <w:t xml:space="preserve"> Югославія встановила дипломатичні стосунки зі СРСР. </w:t>
      </w:r>
    </w:p>
    <w:p w:rsidR="005C0B0A" w:rsidRPr="005C0B0A" w:rsidRDefault="005C0B0A" w:rsidP="005C0B0A">
      <w:pPr>
        <w:pStyle w:val="ac"/>
        <w:shd w:val="clear" w:color="auto" w:fill="FFFFFF"/>
        <w:spacing w:before="0" w:beforeAutospacing="0" w:after="0" w:afterAutospacing="0" w:line="360" w:lineRule="auto"/>
        <w:ind w:firstLine="567"/>
        <w:jc w:val="both"/>
        <w:rPr>
          <w:rFonts w:asciiTheme="majorBidi" w:hAnsiTheme="majorBidi" w:cstheme="majorBidi"/>
          <w:sz w:val="28"/>
          <w:szCs w:val="28"/>
          <w:lang w:val="uk-UA"/>
        </w:rPr>
      </w:pPr>
      <w:r w:rsidRPr="005C0B0A">
        <w:rPr>
          <w:rFonts w:asciiTheme="majorBidi" w:hAnsiTheme="majorBidi" w:cstheme="majorBidi"/>
          <w:b/>
          <w:bCs/>
          <w:color w:val="000000"/>
          <w:sz w:val="28"/>
          <w:szCs w:val="28"/>
          <w:shd w:val="clear" w:color="auto" w:fill="FFFFFF"/>
          <w:lang w:val="uk-UA"/>
        </w:rPr>
        <w:lastRenderedPageBreak/>
        <w:t>27 вересня 1940 р</w:t>
      </w:r>
      <w:r>
        <w:rPr>
          <w:rFonts w:asciiTheme="majorBidi" w:hAnsiTheme="majorBidi" w:cstheme="majorBidi"/>
          <w:b/>
          <w:bCs/>
          <w:color w:val="000000"/>
          <w:sz w:val="28"/>
          <w:szCs w:val="28"/>
          <w:shd w:val="clear" w:color="auto" w:fill="FFFFFF"/>
          <w:lang w:val="uk-UA"/>
        </w:rPr>
        <w:t>. -</w:t>
      </w:r>
      <w:r w:rsidRPr="005C0B0A">
        <w:rPr>
          <w:rFonts w:asciiTheme="majorBidi" w:hAnsiTheme="majorBidi" w:cstheme="majorBidi"/>
          <w:color w:val="000000"/>
          <w:sz w:val="28"/>
          <w:szCs w:val="28"/>
          <w:shd w:val="clear" w:color="auto" w:fill="FFFFFF"/>
          <w:lang w:val="uk-UA"/>
        </w:rPr>
        <w:t xml:space="preserve"> в Берліні був підписаний пакт «трьох держав» - Німеччини, Італії і Японії, що з'явилося організаційним закріпленням осі «Берлін - Рим - Токіо».</w:t>
      </w:r>
    </w:p>
    <w:p w:rsidR="00771F09" w:rsidRPr="00771F09" w:rsidRDefault="00771F09" w:rsidP="00771F09">
      <w:pPr>
        <w:pStyle w:val="ac"/>
        <w:shd w:val="clear" w:color="auto" w:fill="FFFFFF"/>
        <w:spacing w:before="0" w:beforeAutospacing="0" w:after="0" w:afterAutospacing="0" w:line="360" w:lineRule="auto"/>
        <w:ind w:firstLine="567"/>
        <w:jc w:val="both"/>
        <w:rPr>
          <w:rFonts w:asciiTheme="majorBidi" w:hAnsiTheme="majorBidi" w:cstheme="majorBidi"/>
          <w:sz w:val="28"/>
          <w:szCs w:val="28"/>
          <w:lang w:val="uk-UA"/>
        </w:rPr>
      </w:pPr>
      <w:r w:rsidRPr="00771F09">
        <w:rPr>
          <w:rFonts w:asciiTheme="majorBidi" w:hAnsiTheme="majorBidi" w:cstheme="majorBidi"/>
          <w:b/>
          <w:bCs/>
          <w:color w:val="000000"/>
          <w:sz w:val="28"/>
          <w:szCs w:val="28"/>
          <w:shd w:val="clear" w:color="auto" w:fill="FFFFFF"/>
          <w:lang w:val="uk-UA"/>
        </w:rPr>
        <w:t>Середина березня 1941 р.</w:t>
      </w:r>
      <w:r w:rsidRPr="00771F09">
        <w:rPr>
          <w:rFonts w:asciiTheme="majorBidi" w:hAnsiTheme="majorBidi" w:cstheme="majorBidi"/>
          <w:color w:val="000000"/>
          <w:sz w:val="28"/>
          <w:szCs w:val="28"/>
          <w:shd w:val="clear" w:color="auto" w:fill="FFFFFF"/>
          <w:lang w:val="uk-UA"/>
        </w:rPr>
        <w:t xml:space="preserve"> - посол Англії в Белграді зустрівся з лідерами національних рухів у Югославії й переконував їх натиснути на уряд і удержати його від приєднання до Потрійного пакту.</w:t>
      </w:r>
    </w:p>
    <w:p w:rsidR="00483189" w:rsidRDefault="00483189" w:rsidP="00A51FEE">
      <w:pPr>
        <w:pStyle w:val="ac"/>
        <w:shd w:val="clear" w:color="auto" w:fill="FFFFFF"/>
        <w:spacing w:before="0" w:beforeAutospacing="0" w:after="0" w:afterAutospacing="0" w:line="360" w:lineRule="auto"/>
        <w:ind w:firstLine="567"/>
        <w:jc w:val="both"/>
        <w:rPr>
          <w:sz w:val="28"/>
          <w:szCs w:val="28"/>
          <w:lang w:val="uk-UA"/>
        </w:rPr>
      </w:pPr>
      <w:r w:rsidRPr="005323D7">
        <w:rPr>
          <w:b/>
          <w:bCs/>
          <w:sz w:val="28"/>
          <w:szCs w:val="28"/>
        </w:rPr>
        <w:t>25 березня 1941 р.</w:t>
      </w:r>
      <w:r w:rsidR="005323D7">
        <w:rPr>
          <w:b/>
          <w:bCs/>
          <w:sz w:val="28"/>
          <w:szCs w:val="28"/>
          <w:lang w:val="uk-UA"/>
        </w:rPr>
        <w:t xml:space="preserve"> -</w:t>
      </w:r>
      <w:r w:rsidRPr="00483189">
        <w:rPr>
          <w:sz w:val="28"/>
          <w:szCs w:val="28"/>
        </w:rPr>
        <w:t xml:space="preserve"> </w:t>
      </w:r>
      <w:r w:rsidR="00A51FEE">
        <w:rPr>
          <w:sz w:val="28"/>
          <w:szCs w:val="28"/>
        </w:rPr>
        <w:t>Д. Цветкови</w:t>
      </w:r>
      <w:r w:rsidR="00A51FEE">
        <w:rPr>
          <w:sz w:val="28"/>
          <w:szCs w:val="28"/>
          <w:lang w:val="uk-UA"/>
        </w:rPr>
        <w:t>ч</w:t>
      </w:r>
      <w:r w:rsidRPr="00483189">
        <w:rPr>
          <w:sz w:val="28"/>
          <w:szCs w:val="28"/>
        </w:rPr>
        <w:t xml:space="preserve"> підписав угоду про приєднання Югославії до Троїстого пакту, що стало поштовхом до державного перевороту. Його здійснили прихильники зовнішньополітичної орієнтації країни на західні демократії та СРСР на чолі з генералом </w:t>
      </w:r>
      <w:r w:rsidR="00C67DCC">
        <w:rPr>
          <w:sz w:val="28"/>
          <w:szCs w:val="28"/>
          <w:lang w:val="uk-UA"/>
        </w:rPr>
        <w:t xml:space="preserve">Д. </w:t>
      </w:r>
      <w:r w:rsidRPr="00483189">
        <w:rPr>
          <w:sz w:val="28"/>
          <w:szCs w:val="28"/>
        </w:rPr>
        <w:t>Симовичем.</w:t>
      </w:r>
    </w:p>
    <w:p w:rsidR="008C04B1" w:rsidRDefault="007E0D81" w:rsidP="008C04B1">
      <w:pPr>
        <w:pStyle w:val="ac"/>
        <w:shd w:val="clear" w:color="auto" w:fill="FFFFFF"/>
        <w:spacing w:before="0" w:beforeAutospacing="0" w:after="0" w:afterAutospacing="0" w:line="360" w:lineRule="auto"/>
        <w:ind w:firstLine="567"/>
        <w:jc w:val="both"/>
        <w:rPr>
          <w:sz w:val="28"/>
          <w:szCs w:val="28"/>
          <w:lang w:val="uk-UA"/>
        </w:rPr>
      </w:pPr>
      <w:r w:rsidRPr="007E0D81">
        <w:rPr>
          <w:b/>
          <w:bCs/>
          <w:sz w:val="28"/>
          <w:szCs w:val="28"/>
        </w:rPr>
        <w:t>5 квітня 1941 р.</w:t>
      </w:r>
      <w:r>
        <w:rPr>
          <w:sz w:val="28"/>
          <w:szCs w:val="28"/>
          <w:lang w:val="uk-UA"/>
        </w:rPr>
        <w:t xml:space="preserve"> - у</w:t>
      </w:r>
      <w:r w:rsidR="00483189" w:rsidRPr="00483189">
        <w:rPr>
          <w:sz w:val="28"/>
          <w:szCs w:val="28"/>
        </w:rPr>
        <w:t xml:space="preserve"> відповідь на підписання пакту про ненапад з СРСР наступного дня Німеччина вчинила агресію проти Югославії. </w:t>
      </w:r>
    </w:p>
    <w:p w:rsidR="00C67DCC" w:rsidRPr="00C67DCC" w:rsidRDefault="00C67DCC" w:rsidP="008C04B1">
      <w:pPr>
        <w:pStyle w:val="ac"/>
        <w:shd w:val="clear" w:color="auto" w:fill="FFFFFF"/>
        <w:spacing w:before="0" w:beforeAutospacing="0" w:after="0" w:afterAutospacing="0" w:line="360" w:lineRule="auto"/>
        <w:ind w:firstLine="567"/>
        <w:jc w:val="both"/>
        <w:rPr>
          <w:rFonts w:asciiTheme="majorBidi" w:hAnsiTheme="majorBidi" w:cstheme="majorBidi"/>
          <w:sz w:val="28"/>
          <w:szCs w:val="28"/>
          <w:shd w:val="clear" w:color="auto" w:fill="FFFFFF"/>
          <w:lang w:val="uk-UA"/>
        </w:rPr>
      </w:pPr>
      <w:r w:rsidRPr="00C67DCC">
        <w:rPr>
          <w:rFonts w:asciiTheme="majorBidi" w:hAnsiTheme="majorBidi" w:cstheme="majorBidi"/>
          <w:b/>
          <w:bCs/>
          <w:sz w:val="28"/>
          <w:szCs w:val="28"/>
          <w:shd w:val="clear" w:color="auto" w:fill="FFFFFF"/>
        </w:rPr>
        <w:t>6 квітня 1941 р.</w:t>
      </w:r>
      <w:r w:rsidRPr="00C67DCC">
        <w:rPr>
          <w:rFonts w:asciiTheme="majorBidi" w:hAnsiTheme="majorBidi" w:cstheme="majorBidi"/>
          <w:sz w:val="28"/>
          <w:szCs w:val="28"/>
          <w:shd w:val="clear" w:color="auto" w:fill="FFFFFF"/>
        </w:rPr>
        <w:t xml:space="preserve"> </w:t>
      </w:r>
      <w:r w:rsidRPr="00C67DCC">
        <w:rPr>
          <w:rFonts w:asciiTheme="majorBidi" w:hAnsiTheme="majorBidi" w:cstheme="majorBidi"/>
          <w:sz w:val="28"/>
          <w:szCs w:val="28"/>
          <w:shd w:val="clear" w:color="auto" w:fill="FFFFFF"/>
          <w:lang w:val="uk-UA"/>
        </w:rPr>
        <w:t xml:space="preserve">- </w:t>
      </w:r>
      <w:r w:rsidRPr="00C67DCC">
        <w:rPr>
          <w:rFonts w:asciiTheme="majorBidi" w:hAnsiTheme="majorBidi" w:cstheme="majorBidi"/>
          <w:sz w:val="28"/>
          <w:szCs w:val="28"/>
          <w:shd w:val="clear" w:color="auto" w:fill="FFFFFF"/>
        </w:rPr>
        <w:t xml:space="preserve">німецькі війська вдерлись на територію Югославії і Греції. </w:t>
      </w:r>
    </w:p>
    <w:p w:rsidR="00C67DCC" w:rsidRPr="00C67DCC" w:rsidRDefault="00C67DCC" w:rsidP="008C04B1">
      <w:pPr>
        <w:pStyle w:val="ac"/>
        <w:shd w:val="clear" w:color="auto" w:fill="FFFFFF"/>
        <w:spacing w:before="0" w:beforeAutospacing="0" w:after="0" w:afterAutospacing="0" w:line="360" w:lineRule="auto"/>
        <w:ind w:firstLine="567"/>
        <w:jc w:val="both"/>
        <w:rPr>
          <w:rFonts w:asciiTheme="majorBidi" w:hAnsiTheme="majorBidi" w:cstheme="majorBidi"/>
          <w:b/>
          <w:bCs/>
          <w:sz w:val="28"/>
          <w:szCs w:val="28"/>
          <w:lang w:val="uk-UA"/>
        </w:rPr>
      </w:pPr>
      <w:r w:rsidRPr="00C67DCC">
        <w:rPr>
          <w:rFonts w:asciiTheme="majorBidi" w:hAnsiTheme="majorBidi" w:cstheme="majorBidi"/>
          <w:b/>
          <w:bCs/>
          <w:sz w:val="28"/>
          <w:szCs w:val="28"/>
          <w:shd w:val="clear" w:color="auto" w:fill="FFFFFF"/>
        </w:rPr>
        <w:t>10 квітня 1941 р.</w:t>
      </w:r>
      <w:r w:rsidRPr="00C67DCC">
        <w:rPr>
          <w:rFonts w:asciiTheme="majorBidi" w:hAnsiTheme="majorBidi" w:cstheme="majorBidi"/>
          <w:sz w:val="28"/>
          <w:szCs w:val="28"/>
          <w:shd w:val="clear" w:color="auto" w:fill="FFFFFF"/>
          <w:lang w:val="uk-UA"/>
        </w:rPr>
        <w:t xml:space="preserve"> - </w:t>
      </w:r>
      <w:r w:rsidRPr="00C67DCC">
        <w:rPr>
          <w:rFonts w:asciiTheme="majorBidi" w:hAnsiTheme="majorBidi" w:cstheme="majorBidi"/>
          <w:sz w:val="28"/>
          <w:szCs w:val="28"/>
          <w:shd w:val="clear" w:color="auto" w:fill="FFFFFF"/>
        </w:rPr>
        <w:t>Хорватія проголосила свою незалежність. Між Італією і Хорватією був укладений договір, за яким Італія визнавала територіальну цілісність Хорватії, а Хорватія зобов'язувалась не мати флоту і пропускати італійські війська через свою територію. Решта території Югославії була поділена між Болгарією, Угорщиною, Німеччиною та Італією.</w:t>
      </w:r>
    </w:p>
    <w:p w:rsidR="008C04B1" w:rsidRDefault="008C04B1" w:rsidP="008C04B1">
      <w:pPr>
        <w:pStyle w:val="ac"/>
        <w:shd w:val="clear" w:color="auto" w:fill="FFFFFF"/>
        <w:spacing w:before="0" w:beforeAutospacing="0" w:after="0" w:afterAutospacing="0" w:line="360" w:lineRule="auto"/>
        <w:ind w:firstLine="567"/>
        <w:jc w:val="both"/>
        <w:rPr>
          <w:sz w:val="28"/>
          <w:szCs w:val="28"/>
          <w:lang w:val="uk-UA"/>
        </w:rPr>
      </w:pPr>
      <w:r w:rsidRPr="008C04B1">
        <w:rPr>
          <w:b/>
          <w:bCs/>
          <w:sz w:val="28"/>
          <w:szCs w:val="28"/>
        </w:rPr>
        <w:t>15 квітня</w:t>
      </w:r>
      <w:r w:rsidRPr="00483189">
        <w:rPr>
          <w:sz w:val="28"/>
          <w:szCs w:val="28"/>
        </w:rPr>
        <w:t xml:space="preserve"> </w:t>
      </w:r>
      <w:r w:rsidRPr="007E0D81">
        <w:rPr>
          <w:b/>
          <w:bCs/>
          <w:sz w:val="28"/>
          <w:szCs w:val="28"/>
        </w:rPr>
        <w:t>1941 р.</w:t>
      </w:r>
      <w:r>
        <w:rPr>
          <w:sz w:val="28"/>
          <w:szCs w:val="28"/>
          <w:lang w:val="uk-UA"/>
        </w:rPr>
        <w:t xml:space="preserve"> - м</w:t>
      </w:r>
      <w:r w:rsidR="00483189" w:rsidRPr="00483189">
        <w:rPr>
          <w:sz w:val="28"/>
          <w:szCs w:val="28"/>
        </w:rPr>
        <w:t>олодий король Петр</w:t>
      </w:r>
      <w:r>
        <w:rPr>
          <w:sz w:val="28"/>
          <w:szCs w:val="28"/>
          <w:lang w:val="uk-UA"/>
        </w:rPr>
        <w:t> </w:t>
      </w:r>
      <w:r w:rsidR="00483189" w:rsidRPr="00483189">
        <w:rPr>
          <w:sz w:val="28"/>
          <w:szCs w:val="28"/>
        </w:rPr>
        <w:t xml:space="preserve">II Карагеоргієвич, який, не чекаючи настання повноліття, узяв на себе відповідальність за долю країни, змушений був емігрувати спочатку до Греції, а потім до Єгипту. Згодом він перебрався до Лондона. </w:t>
      </w:r>
    </w:p>
    <w:p w:rsidR="00483189" w:rsidRPr="00483189" w:rsidRDefault="00483189" w:rsidP="008C04B1">
      <w:pPr>
        <w:pStyle w:val="ac"/>
        <w:shd w:val="clear" w:color="auto" w:fill="FFFFFF"/>
        <w:spacing w:before="0" w:beforeAutospacing="0" w:after="0" w:afterAutospacing="0" w:line="360" w:lineRule="auto"/>
        <w:ind w:firstLine="567"/>
        <w:jc w:val="both"/>
        <w:rPr>
          <w:sz w:val="28"/>
          <w:szCs w:val="28"/>
        </w:rPr>
      </w:pPr>
      <w:r w:rsidRPr="008C04B1">
        <w:rPr>
          <w:b/>
          <w:bCs/>
          <w:sz w:val="28"/>
          <w:szCs w:val="28"/>
        </w:rPr>
        <w:t xml:space="preserve">17 квітня </w:t>
      </w:r>
      <w:r w:rsidR="008C04B1" w:rsidRPr="007E0D81">
        <w:rPr>
          <w:b/>
          <w:bCs/>
          <w:sz w:val="28"/>
          <w:szCs w:val="28"/>
        </w:rPr>
        <w:t>1941 р.</w:t>
      </w:r>
      <w:r w:rsidR="008C04B1">
        <w:rPr>
          <w:sz w:val="28"/>
          <w:szCs w:val="28"/>
          <w:lang w:val="uk-UA"/>
        </w:rPr>
        <w:t xml:space="preserve"> - </w:t>
      </w:r>
      <w:r w:rsidRPr="00483189">
        <w:rPr>
          <w:sz w:val="28"/>
          <w:szCs w:val="28"/>
        </w:rPr>
        <w:t>Югославію було окуповано нацистськими військами.</w:t>
      </w:r>
    </w:p>
    <w:p w:rsidR="00771F09" w:rsidRPr="00771F09" w:rsidRDefault="00771F09" w:rsidP="00771F09">
      <w:pPr>
        <w:pStyle w:val="ac"/>
        <w:shd w:val="clear" w:color="auto" w:fill="FFFFFF"/>
        <w:spacing w:before="0" w:beforeAutospacing="0" w:after="0" w:afterAutospacing="0" w:line="360" w:lineRule="auto"/>
        <w:ind w:firstLine="567"/>
        <w:jc w:val="both"/>
        <w:rPr>
          <w:rFonts w:asciiTheme="majorBidi" w:hAnsiTheme="majorBidi" w:cstheme="majorBidi"/>
          <w:color w:val="000000"/>
          <w:sz w:val="28"/>
          <w:szCs w:val="28"/>
        </w:rPr>
      </w:pPr>
      <w:r w:rsidRPr="007E0D81">
        <w:rPr>
          <w:b/>
          <w:bCs/>
          <w:sz w:val="28"/>
          <w:szCs w:val="28"/>
        </w:rPr>
        <w:t>1941 р.</w:t>
      </w:r>
      <w:r>
        <w:rPr>
          <w:sz w:val="28"/>
          <w:szCs w:val="28"/>
          <w:lang w:val="uk-UA"/>
        </w:rPr>
        <w:t xml:space="preserve"> - </w:t>
      </w:r>
      <w:r w:rsidRPr="00771F09">
        <w:rPr>
          <w:rFonts w:asciiTheme="majorBidi" w:hAnsiTheme="majorBidi" w:cstheme="majorBidi"/>
          <w:color w:val="000000"/>
          <w:sz w:val="28"/>
          <w:szCs w:val="28"/>
        </w:rPr>
        <w:t>Югославія капітулювала. Нацисти розчленували територію країни на частини -"незалежні" Сербію і Хорватію. Основним знаряддям нацистського режиму стала так звана "незалежна держава Хорватія" Усташський терор та німецька окупація викликали активізацію руху чотників (чота - загін) під проводом Д. Михайловича. Чотники орієнтувалися на емігрантський уряд у Лондоні і ставили на меті звільнення країни.</w:t>
      </w:r>
    </w:p>
    <w:p w:rsidR="005B5DF4" w:rsidRPr="005B5DF4" w:rsidRDefault="00771F09" w:rsidP="005B5DF4">
      <w:pPr>
        <w:pStyle w:val="ac"/>
        <w:shd w:val="clear" w:color="auto" w:fill="FFFFFF"/>
        <w:spacing w:before="0" w:beforeAutospacing="0" w:after="0" w:afterAutospacing="0" w:line="360" w:lineRule="auto"/>
        <w:ind w:firstLine="567"/>
        <w:jc w:val="both"/>
        <w:rPr>
          <w:rFonts w:asciiTheme="majorBidi" w:hAnsiTheme="majorBidi" w:cstheme="majorBidi"/>
          <w:color w:val="000000"/>
          <w:sz w:val="28"/>
          <w:szCs w:val="28"/>
          <w:lang w:val="uk-UA"/>
        </w:rPr>
      </w:pPr>
      <w:r>
        <w:rPr>
          <w:b/>
          <w:bCs/>
          <w:sz w:val="28"/>
          <w:szCs w:val="28"/>
        </w:rPr>
        <w:lastRenderedPageBreak/>
        <w:t xml:space="preserve">1941 </w:t>
      </w:r>
      <w:r>
        <w:rPr>
          <w:b/>
          <w:bCs/>
          <w:sz w:val="28"/>
          <w:szCs w:val="28"/>
          <w:lang w:val="uk-UA"/>
        </w:rPr>
        <w:t xml:space="preserve">- 1945 рр. - </w:t>
      </w:r>
      <w:r w:rsidRPr="00771F09">
        <w:rPr>
          <w:sz w:val="28"/>
          <w:szCs w:val="28"/>
          <w:lang w:val="uk-UA"/>
        </w:rPr>
        <w:t>м</w:t>
      </w:r>
      <w:r w:rsidRPr="00771F09">
        <w:rPr>
          <w:rFonts w:asciiTheme="majorBidi" w:hAnsiTheme="majorBidi" w:cstheme="majorBidi"/>
          <w:color w:val="000000"/>
          <w:sz w:val="28"/>
          <w:szCs w:val="28"/>
        </w:rPr>
        <w:t>асштабну визвольну війну проти окупантів розгорнула Комуністична партія Югославії (КПЮ).</w:t>
      </w:r>
      <w:r w:rsidR="005B5DF4">
        <w:rPr>
          <w:rFonts w:asciiTheme="majorBidi" w:hAnsiTheme="majorBidi" w:cstheme="majorBidi"/>
          <w:color w:val="000000"/>
          <w:sz w:val="28"/>
          <w:szCs w:val="28"/>
          <w:lang w:val="uk-UA"/>
        </w:rPr>
        <w:t xml:space="preserve"> </w:t>
      </w:r>
      <w:r w:rsidRPr="00771F09">
        <w:rPr>
          <w:rFonts w:asciiTheme="majorBidi" w:hAnsiTheme="majorBidi" w:cstheme="majorBidi"/>
          <w:color w:val="000000"/>
          <w:sz w:val="28"/>
          <w:szCs w:val="28"/>
        </w:rPr>
        <w:t>На звільненій території влада переходила до р</w:t>
      </w:r>
      <w:r w:rsidR="005B5DF4">
        <w:rPr>
          <w:rFonts w:asciiTheme="majorBidi" w:hAnsiTheme="majorBidi" w:cstheme="majorBidi"/>
          <w:color w:val="000000"/>
          <w:sz w:val="28"/>
          <w:szCs w:val="28"/>
        </w:rPr>
        <w:t>ук народно-визврльних комітетів</w:t>
      </w:r>
      <w:r w:rsidR="005B5DF4">
        <w:rPr>
          <w:rFonts w:asciiTheme="majorBidi" w:hAnsiTheme="majorBidi" w:cstheme="majorBidi"/>
          <w:color w:val="000000"/>
          <w:sz w:val="28"/>
          <w:szCs w:val="28"/>
          <w:lang w:val="uk-UA"/>
        </w:rPr>
        <w:t>.</w:t>
      </w:r>
    </w:p>
    <w:p w:rsidR="00771F09" w:rsidRPr="00771F09" w:rsidRDefault="00771F09" w:rsidP="00FC66EF">
      <w:pPr>
        <w:pStyle w:val="ac"/>
        <w:shd w:val="clear" w:color="auto" w:fill="FFFFFF"/>
        <w:spacing w:before="0" w:beforeAutospacing="0" w:after="0" w:afterAutospacing="0" w:line="360" w:lineRule="auto"/>
        <w:ind w:firstLine="567"/>
        <w:jc w:val="both"/>
        <w:rPr>
          <w:rFonts w:asciiTheme="majorBidi" w:hAnsiTheme="majorBidi" w:cstheme="majorBidi"/>
          <w:color w:val="000000"/>
          <w:sz w:val="28"/>
          <w:szCs w:val="28"/>
        </w:rPr>
      </w:pPr>
      <w:r w:rsidRPr="005B5DF4">
        <w:rPr>
          <w:rFonts w:asciiTheme="majorBidi" w:hAnsiTheme="majorBidi" w:cstheme="majorBidi"/>
          <w:b/>
          <w:bCs/>
          <w:color w:val="000000"/>
          <w:sz w:val="28"/>
          <w:szCs w:val="28"/>
        </w:rPr>
        <w:t>25-26 листопада 1942 р.</w:t>
      </w:r>
      <w:r w:rsidR="005B5DF4">
        <w:rPr>
          <w:rFonts w:asciiTheme="majorBidi" w:hAnsiTheme="majorBidi" w:cstheme="majorBidi"/>
          <w:color w:val="000000"/>
          <w:sz w:val="28"/>
          <w:szCs w:val="28"/>
          <w:lang w:val="uk-UA"/>
        </w:rPr>
        <w:t xml:space="preserve"> -</w:t>
      </w:r>
      <w:r w:rsidRPr="00771F09">
        <w:rPr>
          <w:rFonts w:asciiTheme="majorBidi" w:hAnsiTheme="majorBidi" w:cstheme="majorBidi"/>
          <w:color w:val="000000"/>
          <w:sz w:val="28"/>
          <w:szCs w:val="28"/>
        </w:rPr>
        <w:t xml:space="preserve"> у м. Біхач (Боснія) відбутись установчі збори ва участю Збори ухвалили рішення про створення Антифашистського віча народного визволення Югославії (АВНВЮ). Водночас із розрізнених партизанських загонів було створено Народно-визвольну армію Югославії (НВАЮ).</w:t>
      </w:r>
      <w:r w:rsidR="00FC66EF">
        <w:rPr>
          <w:rFonts w:asciiTheme="majorBidi" w:hAnsiTheme="majorBidi" w:cstheme="majorBidi"/>
          <w:color w:val="000000"/>
          <w:sz w:val="28"/>
          <w:szCs w:val="28"/>
          <w:lang w:val="uk-UA"/>
        </w:rPr>
        <w:t xml:space="preserve"> </w:t>
      </w:r>
      <w:r w:rsidRPr="00771F09">
        <w:rPr>
          <w:rFonts w:asciiTheme="majorBidi" w:hAnsiTheme="majorBidi" w:cstheme="majorBidi"/>
          <w:color w:val="000000"/>
          <w:sz w:val="28"/>
          <w:szCs w:val="28"/>
        </w:rPr>
        <w:t>Збори ухвалили рішення про створення Антифашистського віча народного визволення Югославії (АВНВЮ) Водночас із розрізнених партизанських загонів було створено Народно-визвольну армію Югославії (НВАЮ).</w:t>
      </w:r>
    </w:p>
    <w:p w:rsidR="00FC66EF" w:rsidRDefault="00FC66EF" w:rsidP="00FC66EF">
      <w:pPr>
        <w:pStyle w:val="ac"/>
        <w:shd w:val="clear" w:color="auto" w:fill="FFFFFF"/>
        <w:spacing w:before="0" w:beforeAutospacing="0" w:after="0" w:afterAutospacing="0" w:line="360" w:lineRule="auto"/>
        <w:ind w:firstLine="567"/>
        <w:jc w:val="both"/>
        <w:rPr>
          <w:rFonts w:asciiTheme="majorBidi" w:hAnsiTheme="majorBidi" w:cstheme="majorBidi"/>
          <w:color w:val="000000"/>
          <w:sz w:val="28"/>
          <w:szCs w:val="28"/>
          <w:lang w:val="uk-UA"/>
        </w:rPr>
      </w:pPr>
      <w:r w:rsidRPr="00FC66EF">
        <w:rPr>
          <w:rFonts w:asciiTheme="majorBidi" w:hAnsiTheme="majorBidi" w:cstheme="majorBidi"/>
          <w:b/>
          <w:bCs/>
          <w:color w:val="000000"/>
          <w:sz w:val="28"/>
          <w:szCs w:val="28"/>
          <w:lang w:val="uk-UA"/>
        </w:rPr>
        <w:t>В</w:t>
      </w:r>
      <w:r w:rsidR="00771F09" w:rsidRPr="00FC66EF">
        <w:rPr>
          <w:rFonts w:asciiTheme="majorBidi" w:hAnsiTheme="majorBidi" w:cstheme="majorBidi"/>
          <w:b/>
          <w:bCs/>
          <w:color w:val="000000"/>
          <w:sz w:val="28"/>
          <w:szCs w:val="28"/>
        </w:rPr>
        <w:t>ерес</w:t>
      </w:r>
      <w:r w:rsidRPr="00FC66EF">
        <w:rPr>
          <w:rFonts w:asciiTheme="majorBidi" w:hAnsiTheme="majorBidi" w:cstheme="majorBidi"/>
          <w:b/>
          <w:bCs/>
          <w:color w:val="000000"/>
          <w:sz w:val="28"/>
          <w:szCs w:val="28"/>
          <w:lang w:val="uk-UA"/>
        </w:rPr>
        <w:t>е</w:t>
      </w:r>
      <w:r w:rsidR="00771F09" w:rsidRPr="00FC66EF">
        <w:rPr>
          <w:rFonts w:asciiTheme="majorBidi" w:hAnsiTheme="majorBidi" w:cstheme="majorBidi"/>
          <w:b/>
          <w:bCs/>
          <w:color w:val="000000"/>
          <w:sz w:val="28"/>
          <w:szCs w:val="28"/>
        </w:rPr>
        <w:t>н</w:t>
      </w:r>
      <w:r w:rsidRPr="00FC66EF">
        <w:rPr>
          <w:rFonts w:asciiTheme="majorBidi" w:hAnsiTheme="majorBidi" w:cstheme="majorBidi"/>
          <w:b/>
          <w:bCs/>
          <w:color w:val="000000"/>
          <w:sz w:val="28"/>
          <w:szCs w:val="28"/>
          <w:lang w:val="uk-UA"/>
        </w:rPr>
        <w:t>ь</w:t>
      </w:r>
      <w:r w:rsidR="00771F09" w:rsidRPr="00FC66EF">
        <w:rPr>
          <w:rFonts w:asciiTheme="majorBidi" w:hAnsiTheme="majorBidi" w:cstheme="majorBidi"/>
          <w:b/>
          <w:bCs/>
          <w:color w:val="000000"/>
          <w:sz w:val="28"/>
          <w:szCs w:val="28"/>
        </w:rPr>
        <w:t xml:space="preserve"> 1944 р.</w:t>
      </w:r>
      <w:r>
        <w:rPr>
          <w:rFonts w:asciiTheme="majorBidi" w:hAnsiTheme="majorBidi" w:cstheme="majorBidi"/>
          <w:color w:val="000000"/>
          <w:sz w:val="28"/>
          <w:szCs w:val="28"/>
          <w:lang w:val="uk-UA"/>
        </w:rPr>
        <w:t xml:space="preserve"> -</w:t>
      </w:r>
      <w:r w:rsidR="00771F09" w:rsidRPr="00771F09">
        <w:rPr>
          <w:rFonts w:asciiTheme="majorBidi" w:hAnsiTheme="majorBidi" w:cstheme="majorBidi"/>
          <w:color w:val="000000"/>
          <w:sz w:val="28"/>
          <w:szCs w:val="28"/>
        </w:rPr>
        <w:t xml:space="preserve"> на територію Югославії вступили радянські війська. </w:t>
      </w:r>
    </w:p>
    <w:p w:rsidR="00FC66EF" w:rsidRDefault="00FC66EF" w:rsidP="00FC66EF">
      <w:pPr>
        <w:pStyle w:val="ac"/>
        <w:shd w:val="clear" w:color="auto" w:fill="FFFFFF"/>
        <w:spacing w:before="0" w:beforeAutospacing="0" w:after="0" w:afterAutospacing="0" w:line="360" w:lineRule="auto"/>
        <w:ind w:firstLine="567"/>
        <w:jc w:val="both"/>
        <w:rPr>
          <w:rFonts w:asciiTheme="majorBidi" w:hAnsiTheme="majorBidi" w:cstheme="majorBidi"/>
          <w:color w:val="000000"/>
          <w:sz w:val="28"/>
          <w:szCs w:val="28"/>
          <w:lang w:val="uk-UA"/>
        </w:rPr>
      </w:pPr>
      <w:r w:rsidRPr="00FC66EF">
        <w:rPr>
          <w:rFonts w:asciiTheme="majorBidi" w:hAnsiTheme="majorBidi" w:cstheme="majorBidi"/>
          <w:b/>
          <w:bCs/>
          <w:color w:val="000000"/>
          <w:sz w:val="28"/>
          <w:szCs w:val="28"/>
        </w:rPr>
        <w:t>20 жовтня 1944 р.</w:t>
      </w:r>
      <w:r>
        <w:rPr>
          <w:rFonts w:asciiTheme="majorBidi" w:hAnsiTheme="majorBidi" w:cstheme="majorBidi"/>
          <w:color w:val="000000"/>
          <w:sz w:val="28"/>
          <w:szCs w:val="28"/>
          <w:lang w:val="uk-UA"/>
        </w:rPr>
        <w:t xml:space="preserve"> - </w:t>
      </w:r>
      <w:r>
        <w:rPr>
          <w:rFonts w:asciiTheme="majorBidi" w:hAnsiTheme="majorBidi" w:cstheme="majorBidi"/>
          <w:color w:val="000000"/>
          <w:sz w:val="28"/>
          <w:szCs w:val="28"/>
        </w:rPr>
        <w:t>звільнення</w:t>
      </w:r>
      <w:r w:rsidR="00771F09" w:rsidRPr="00771F09">
        <w:rPr>
          <w:rFonts w:asciiTheme="majorBidi" w:hAnsiTheme="majorBidi" w:cstheme="majorBidi"/>
          <w:color w:val="000000"/>
          <w:sz w:val="28"/>
          <w:szCs w:val="28"/>
        </w:rPr>
        <w:t xml:space="preserve"> Белграда, а також Сербії позиції народно-визвольного руху ще І більш зміцнилися. Одночасно було завдано удару по чотницькому руху. </w:t>
      </w:r>
    </w:p>
    <w:p w:rsidR="00771F09" w:rsidRPr="00FC66EF" w:rsidRDefault="00771F09" w:rsidP="00FC66EF">
      <w:pPr>
        <w:pStyle w:val="ac"/>
        <w:shd w:val="clear" w:color="auto" w:fill="FFFFFF"/>
        <w:spacing w:before="0" w:beforeAutospacing="0" w:after="0" w:afterAutospacing="0" w:line="360" w:lineRule="auto"/>
        <w:ind w:firstLine="567"/>
        <w:jc w:val="both"/>
        <w:rPr>
          <w:rFonts w:asciiTheme="majorBidi" w:hAnsiTheme="majorBidi" w:cstheme="majorBidi"/>
          <w:color w:val="000000"/>
          <w:sz w:val="28"/>
          <w:szCs w:val="28"/>
          <w:lang w:val="uk-UA"/>
        </w:rPr>
      </w:pPr>
      <w:r w:rsidRPr="00FC66EF">
        <w:rPr>
          <w:rFonts w:asciiTheme="majorBidi" w:hAnsiTheme="majorBidi" w:cstheme="majorBidi"/>
          <w:b/>
          <w:bCs/>
          <w:color w:val="000000"/>
          <w:sz w:val="28"/>
          <w:szCs w:val="28"/>
          <w:lang w:val="uk-UA"/>
        </w:rPr>
        <w:t>7 березня 1945 р.</w:t>
      </w:r>
      <w:r w:rsidR="00FC66EF">
        <w:rPr>
          <w:rFonts w:asciiTheme="majorBidi" w:hAnsiTheme="majorBidi" w:cstheme="majorBidi"/>
          <w:color w:val="000000"/>
          <w:sz w:val="28"/>
          <w:szCs w:val="28"/>
          <w:lang w:val="uk-UA"/>
        </w:rPr>
        <w:t xml:space="preserve"> -</w:t>
      </w:r>
      <w:r w:rsidRPr="00FC66EF">
        <w:rPr>
          <w:rFonts w:asciiTheme="majorBidi" w:hAnsiTheme="majorBidi" w:cstheme="majorBidi"/>
          <w:color w:val="000000"/>
          <w:sz w:val="28"/>
          <w:szCs w:val="28"/>
          <w:lang w:val="uk-UA"/>
        </w:rPr>
        <w:t xml:space="preserve"> Й. Броз Тіто відповідно до рекомендацій, ухвалених Кримською конференцією керівників СРСР, США, Великої Британії, сформував уряд Демократичної Федеративної Югославії (ДФЮ), який офіційно був визнаний протягом березня СРСР, Британією та США.</w:t>
      </w:r>
    </w:p>
    <w:p w:rsidR="00FC66EF" w:rsidRDefault="00771F09" w:rsidP="00771F09">
      <w:pPr>
        <w:pStyle w:val="ac"/>
        <w:shd w:val="clear" w:color="auto" w:fill="FFFFFF"/>
        <w:spacing w:before="0" w:beforeAutospacing="0" w:after="0" w:afterAutospacing="0" w:line="360" w:lineRule="auto"/>
        <w:ind w:firstLine="567"/>
        <w:jc w:val="both"/>
        <w:rPr>
          <w:rFonts w:asciiTheme="majorBidi" w:hAnsiTheme="majorBidi" w:cstheme="majorBidi"/>
          <w:color w:val="000000"/>
          <w:sz w:val="28"/>
          <w:szCs w:val="28"/>
          <w:lang w:val="uk-UA"/>
        </w:rPr>
      </w:pPr>
      <w:r w:rsidRPr="00FC66EF">
        <w:rPr>
          <w:rFonts w:asciiTheme="majorBidi" w:hAnsiTheme="majorBidi" w:cstheme="majorBidi"/>
          <w:b/>
          <w:bCs/>
          <w:color w:val="000000"/>
          <w:sz w:val="28"/>
          <w:szCs w:val="28"/>
        </w:rPr>
        <w:t>Навесні 1945 р.</w:t>
      </w:r>
      <w:r w:rsidR="00FC66EF">
        <w:rPr>
          <w:rFonts w:asciiTheme="majorBidi" w:hAnsiTheme="majorBidi" w:cstheme="majorBidi"/>
          <w:color w:val="000000"/>
          <w:sz w:val="28"/>
          <w:szCs w:val="28"/>
          <w:lang w:val="uk-UA"/>
        </w:rPr>
        <w:t xml:space="preserve"> -</w:t>
      </w:r>
      <w:r w:rsidRPr="00771F09">
        <w:rPr>
          <w:rFonts w:asciiTheme="majorBidi" w:hAnsiTheme="majorBidi" w:cstheme="majorBidi"/>
          <w:color w:val="000000"/>
          <w:sz w:val="28"/>
          <w:szCs w:val="28"/>
        </w:rPr>
        <w:t xml:space="preserve"> представницька делегація ДФЮ прибула до Москви. </w:t>
      </w:r>
    </w:p>
    <w:p w:rsidR="00771F09" w:rsidRDefault="00771F09" w:rsidP="00771F09">
      <w:pPr>
        <w:pStyle w:val="ac"/>
        <w:shd w:val="clear" w:color="auto" w:fill="FFFFFF"/>
        <w:spacing w:before="0" w:beforeAutospacing="0" w:after="0" w:afterAutospacing="0" w:line="360" w:lineRule="auto"/>
        <w:ind w:firstLine="567"/>
        <w:jc w:val="both"/>
        <w:rPr>
          <w:rFonts w:asciiTheme="majorBidi" w:hAnsiTheme="majorBidi" w:cstheme="majorBidi"/>
          <w:color w:val="000000"/>
          <w:sz w:val="28"/>
          <w:szCs w:val="28"/>
          <w:lang w:val="uk-UA"/>
        </w:rPr>
      </w:pPr>
      <w:r w:rsidRPr="00FC66EF">
        <w:rPr>
          <w:rFonts w:asciiTheme="majorBidi" w:hAnsiTheme="majorBidi" w:cstheme="majorBidi"/>
          <w:b/>
          <w:bCs/>
          <w:color w:val="000000"/>
          <w:sz w:val="28"/>
          <w:szCs w:val="28"/>
          <w:lang w:val="uk-UA"/>
        </w:rPr>
        <w:t>11 квітня</w:t>
      </w:r>
      <w:r w:rsidRPr="00FC66EF">
        <w:rPr>
          <w:rFonts w:asciiTheme="majorBidi" w:hAnsiTheme="majorBidi" w:cstheme="majorBidi"/>
          <w:color w:val="000000"/>
          <w:sz w:val="28"/>
          <w:szCs w:val="28"/>
          <w:lang w:val="uk-UA"/>
        </w:rPr>
        <w:t xml:space="preserve"> </w:t>
      </w:r>
      <w:r w:rsidR="00FC66EF" w:rsidRPr="00FC66EF">
        <w:rPr>
          <w:rFonts w:asciiTheme="majorBidi" w:hAnsiTheme="majorBidi" w:cstheme="majorBidi"/>
          <w:b/>
          <w:bCs/>
          <w:color w:val="000000"/>
          <w:sz w:val="28"/>
          <w:szCs w:val="28"/>
          <w:lang w:val="uk-UA"/>
        </w:rPr>
        <w:t>1945 р.</w:t>
      </w:r>
      <w:r w:rsidR="00FC66EF">
        <w:rPr>
          <w:rFonts w:asciiTheme="majorBidi" w:hAnsiTheme="majorBidi" w:cstheme="majorBidi"/>
          <w:color w:val="000000"/>
          <w:sz w:val="28"/>
          <w:szCs w:val="28"/>
          <w:lang w:val="uk-UA"/>
        </w:rPr>
        <w:t xml:space="preserve"> -</w:t>
      </w:r>
      <w:r w:rsidR="00FC66EF" w:rsidRPr="00FC66EF">
        <w:rPr>
          <w:rFonts w:asciiTheme="majorBidi" w:hAnsiTheme="majorBidi" w:cstheme="majorBidi"/>
          <w:color w:val="000000"/>
          <w:sz w:val="28"/>
          <w:szCs w:val="28"/>
          <w:lang w:val="uk-UA"/>
        </w:rPr>
        <w:t xml:space="preserve"> </w:t>
      </w:r>
      <w:r w:rsidRPr="00FC66EF">
        <w:rPr>
          <w:rFonts w:asciiTheme="majorBidi" w:hAnsiTheme="majorBidi" w:cstheme="majorBidi"/>
          <w:color w:val="000000"/>
          <w:sz w:val="28"/>
          <w:szCs w:val="28"/>
          <w:lang w:val="uk-UA"/>
        </w:rPr>
        <w:t xml:space="preserve">Й. Броз Тіто і В. М. Молотов підписали у присутності Сталіна радянсько-югославську угоду про дружбу, взаємну допомогу та повоєнне співробітництво. </w:t>
      </w:r>
      <w:r w:rsidRPr="0076137A">
        <w:rPr>
          <w:rFonts w:asciiTheme="majorBidi" w:hAnsiTheme="majorBidi" w:cstheme="majorBidi"/>
          <w:color w:val="000000"/>
          <w:sz w:val="28"/>
          <w:szCs w:val="28"/>
          <w:lang w:val="uk-UA"/>
        </w:rPr>
        <w:t>Кремлівське керівництво прагнуло зміцнити свій вплив у Югославії.</w:t>
      </w:r>
    </w:p>
    <w:p w:rsidR="006C4ED8" w:rsidRDefault="006C4ED8" w:rsidP="00771F09">
      <w:pPr>
        <w:pStyle w:val="ac"/>
        <w:shd w:val="clear" w:color="auto" w:fill="FFFFFF"/>
        <w:spacing w:before="0" w:beforeAutospacing="0" w:after="0" w:afterAutospacing="0" w:line="360" w:lineRule="auto"/>
        <w:ind w:firstLine="567"/>
        <w:jc w:val="both"/>
        <w:rPr>
          <w:rFonts w:asciiTheme="majorBidi" w:hAnsiTheme="majorBidi" w:cstheme="majorBidi"/>
          <w:color w:val="000000"/>
          <w:sz w:val="28"/>
          <w:szCs w:val="28"/>
          <w:lang w:val="uk-UA"/>
        </w:rPr>
      </w:pPr>
      <w:r w:rsidRPr="006C4ED8">
        <w:rPr>
          <w:rFonts w:asciiTheme="majorBidi" w:hAnsiTheme="majorBidi" w:cstheme="majorBidi"/>
          <w:b/>
          <w:bCs/>
          <w:color w:val="000000"/>
          <w:sz w:val="28"/>
          <w:szCs w:val="28"/>
          <w:lang w:val="uk-UA"/>
        </w:rPr>
        <w:t>С</w:t>
      </w:r>
      <w:r w:rsidRPr="0076137A">
        <w:rPr>
          <w:rFonts w:asciiTheme="majorBidi" w:hAnsiTheme="majorBidi" w:cstheme="majorBidi"/>
          <w:b/>
          <w:bCs/>
          <w:color w:val="000000"/>
          <w:sz w:val="28"/>
          <w:szCs w:val="28"/>
          <w:lang w:val="uk-UA"/>
        </w:rPr>
        <w:t>ерп</w:t>
      </w:r>
      <w:r w:rsidRPr="006C4ED8">
        <w:rPr>
          <w:rFonts w:asciiTheme="majorBidi" w:hAnsiTheme="majorBidi" w:cstheme="majorBidi"/>
          <w:b/>
          <w:bCs/>
          <w:color w:val="000000"/>
          <w:sz w:val="28"/>
          <w:szCs w:val="28"/>
          <w:lang w:val="uk-UA"/>
        </w:rPr>
        <w:t>е</w:t>
      </w:r>
      <w:r w:rsidRPr="0076137A">
        <w:rPr>
          <w:rFonts w:asciiTheme="majorBidi" w:hAnsiTheme="majorBidi" w:cstheme="majorBidi"/>
          <w:b/>
          <w:bCs/>
          <w:color w:val="000000"/>
          <w:sz w:val="28"/>
          <w:szCs w:val="28"/>
          <w:lang w:val="uk-UA"/>
        </w:rPr>
        <w:t>н</w:t>
      </w:r>
      <w:r w:rsidRPr="006C4ED8">
        <w:rPr>
          <w:rFonts w:asciiTheme="majorBidi" w:hAnsiTheme="majorBidi" w:cstheme="majorBidi"/>
          <w:b/>
          <w:bCs/>
          <w:color w:val="000000"/>
          <w:sz w:val="28"/>
          <w:szCs w:val="28"/>
          <w:lang w:val="uk-UA"/>
        </w:rPr>
        <w:t>ь</w:t>
      </w:r>
      <w:r w:rsidRPr="0076137A">
        <w:rPr>
          <w:rFonts w:asciiTheme="majorBidi" w:hAnsiTheme="majorBidi" w:cstheme="majorBidi"/>
          <w:b/>
          <w:bCs/>
          <w:color w:val="000000"/>
          <w:sz w:val="28"/>
          <w:szCs w:val="28"/>
          <w:lang w:val="uk-UA"/>
        </w:rPr>
        <w:t xml:space="preserve"> 1945 р.</w:t>
      </w:r>
      <w:r w:rsidRPr="0076137A">
        <w:rPr>
          <w:rFonts w:asciiTheme="majorBidi" w:hAnsiTheme="majorBidi" w:cstheme="majorBidi"/>
          <w:color w:val="000000"/>
          <w:sz w:val="28"/>
          <w:szCs w:val="28"/>
          <w:lang w:val="uk-UA"/>
        </w:rPr>
        <w:t xml:space="preserve"> </w:t>
      </w:r>
      <w:r>
        <w:rPr>
          <w:rFonts w:asciiTheme="majorBidi" w:hAnsiTheme="majorBidi" w:cstheme="majorBidi"/>
          <w:color w:val="000000"/>
          <w:sz w:val="28"/>
          <w:szCs w:val="28"/>
          <w:lang w:val="uk-UA"/>
        </w:rPr>
        <w:t xml:space="preserve">- </w:t>
      </w:r>
      <w:r w:rsidRPr="0076137A">
        <w:rPr>
          <w:rFonts w:asciiTheme="majorBidi" w:hAnsiTheme="majorBidi" w:cstheme="majorBidi"/>
          <w:color w:val="000000"/>
          <w:sz w:val="28"/>
          <w:szCs w:val="28"/>
          <w:lang w:val="uk-UA"/>
        </w:rPr>
        <w:t>у країні почала здійснюватись аграрна реформа</w:t>
      </w:r>
      <w:r>
        <w:rPr>
          <w:rFonts w:asciiTheme="majorBidi" w:hAnsiTheme="majorBidi" w:cstheme="majorBidi"/>
          <w:color w:val="000000"/>
          <w:sz w:val="28"/>
          <w:szCs w:val="28"/>
          <w:lang w:val="uk-UA"/>
        </w:rPr>
        <w:t>.</w:t>
      </w:r>
      <w:r w:rsidRPr="0076137A">
        <w:rPr>
          <w:rFonts w:asciiTheme="majorBidi" w:hAnsiTheme="majorBidi" w:cstheme="majorBidi"/>
          <w:color w:val="000000"/>
          <w:sz w:val="28"/>
          <w:szCs w:val="28"/>
          <w:lang w:val="uk-UA"/>
        </w:rPr>
        <w:t xml:space="preserve"> </w:t>
      </w:r>
    </w:p>
    <w:p w:rsidR="006C4ED8" w:rsidRPr="006C4ED8" w:rsidRDefault="006C4ED8" w:rsidP="00771F09">
      <w:pPr>
        <w:pStyle w:val="ac"/>
        <w:shd w:val="clear" w:color="auto" w:fill="FFFFFF"/>
        <w:spacing w:before="0" w:beforeAutospacing="0" w:after="0" w:afterAutospacing="0" w:line="360" w:lineRule="auto"/>
        <w:ind w:firstLine="567"/>
        <w:jc w:val="both"/>
        <w:rPr>
          <w:rFonts w:asciiTheme="majorBidi" w:hAnsiTheme="majorBidi" w:cstheme="majorBidi"/>
          <w:color w:val="000000"/>
          <w:sz w:val="28"/>
          <w:szCs w:val="28"/>
          <w:lang w:val="uk-UA"/>
        </w:rPr>
      </w:pPr>
      <w:r w:rsidRPr="006C4ED8">
        <w:rPr>
          <w:rFonts w:asciiTheme="majorBidi" w:hAnsiTheme="majorBidi" w:cstheme="majorBidi"/>
          <w:b/>
          <w:bCs/>
          <w:color w:val="000000"/>
          <w:sz w:val="28"/>
          <w:szCs w:val="28"/>
          <w:lang w:val="uk-UA"/>
        </w:rPr>
        <w:t>Т</w:t>
      </w:r>
      <w:r w:rsidRPr="006C4ED8">
        <w:rPr>
          <w:rFonts w:asciiTheme="majorBidi" w:hAnsiTheme="majorBidi" w:cstheme="majorBidi"/>
          <w:b/>
          <w:bCs/>
          <w:color w:val="000000"/>
          <w:sz w:val="28"/>
          <w:szCs w:val="28"/>
        </w:rPr>
        <w:t>рав</w:t>
      </w:r>
      <w:r w:rsidRPr="006C4ED8">
        <w:rPr>
          <w:rFonts w:asciiTheme="majorBidi" w:hAnsiTheme="majorBidi" w:cstheme="majorBidi"/>
          <w:b/>
          <w:bCs/>
          <w:color w:val="000000"/>
          <w:sz w:val="28"/>
          <w:szCs w:val="28"/>
          <w:lang w:val="uk-UA"/>
        </w:rPr>
        <w:t>е</w:t>
      </w:r>
      <w:r w:rsidRPr="006C4ED8">
        <w:rPr>
          <w:rFonts w:asciiTheme="majorBidi" w:hAnsiTheme="majorBidi" w:cstheme="majorBidi"/>
          <w:b/>
          <w:bCs/>
          <w:color w:val="000000"/>
          <w:sz w:val="28"/>
          <w:szCs w:val="28"/>
        </w:rPr>
        <w:t>н</w:t>
      </w:r>
      <w:r w:rsidRPr="006C4ED8">
        <w:rPr>
          <w:rFonts w:asciiTheme="majorBidi" w:hAnsiTheme="majorBidi" w:cstheme="majorBidi"/>
          <w:b/>
          <w:bCs/>
          <w:color w:val="000000"/>
          <w:sz w:val="28"/>
          <w:szCs w:val="28"/>
          <w:lang w:val="uk-UA"/>
        </w:rPr>
        <w:t>ь</w:t>
      </w:r>
      <w:r w:rsidRPr="006C4ED8">
        <w:rPr>
          <w:rFonts w:asciiTheme="majorBidi" w:hAnsiTheme="majorBidi" w:cstheme="majorBidi"/>
          <w:b/>
          <w:bCs/>
          <w:color w:val="000000"/>
          <w:sz w:val="28"/>
          <w:szCs w:val="28"/>
        </w:rPr>
        <w:t xml:space="preserve"> 1945 р</w:t>
      </w:r>
      <w:r w:rsidRPr="006C4ED8">
        <w:rPr>
          <w:rFonts w:asciiTheme="majorBidi" w:hAnsiTheme="majorBidi" w:cstheme="majorBidi"/>
          <w:b/>
          <w:bCs/>
          <w:color w:val="000000"/>
          <w:sz w:val="28"/>
          <w:szCs w:val="28"/>
          <w:lang w:val="uk-UA"/>
        </w:rPr>
        <w:t>.</w:t>
      </w:r>
      <w:r>
        <w:rPr>
          <w:rFonts w:asciiTheme="majorBidi" w:hAnsiTheme="majorBidi" w:cstheme="majorBidi"/>
          <w:color w:val="000000"/>
          <w:sz w:val="28"/>
          <w:szCs w:val="28"/>
          <w:lang w:val="uk-UA"/>
        </w:rPr>
        <w:t xml:space="preserve"> -</w:t>
      </w:r>
      <w:r w:rsidRPr="00771F09">
        <w:rPr>
          <w:rFonts w:asciiTheme="majorBidi" w:hAnsiTheme="majorBidi" w:cstheme="majorBidi"/>
          <w:color w:val="000000"/>
          <w:sz w:val="28"/>
          <w:szCs w:val="28"/>
        </w:rPr>
        <w:t xml:space="preserve"> було введено по суті монополію зовнішньої торгівлі, у серпні - скасовано іноземні концесії на видобуток корисних копалин.</w:t>
      </w:r>
    </w:p>
    <w:p w:rsidR="00075591" w:rsidRDefault="00075591" w:rsidP="00075591">
      <w:pPr>
        <w:pStyle w:val="ac"/>
        <w:shd w:val="clear" w:color="auto" w:fill="FFFFFF"/>
        <w:spacing w:before="0" w:beforeAutospacing="0" w:after="0" w:afterAutospacing="0" w:line="360" w:lineRule="auto"/>
        <w:ind w:firstLine="567"/>
        <w:jc w:val="both"/>
        <w:rPr>
          <w:rFonts w:asciiTheme="majorBidi" w:hAnsiTheme="majorBidi" w:cstheme="majorBidi"/>
          <w:color w:val="000000"/>
          <w:sz w:val="28"/>
          <w:szCs w:val="28"/>
          <w:lang w:val="uk-UA"/>
        </w:rPr>
      </w:pPr>
      <w:r w:rsidRPr="00075591">
        <w:rPr>
          <w:rFonts w:asciiTheme="majorBidi" w:hAnsiTheme="majorBidi" w:cstheme="majorBidi"/>
          <w:b/>
          <w:bCs/>
          <w:color w:val="000000"/>
          <w:sz w:val="28"/>
          <w:szCs w:val="28"/>
          <w:lang w:val="uk-UA"/>
        </w:rPr>
        <w:t>Л</w:t>
      </w:r>
      <w:r w:rsidRPr="00075591">
        <w:rPr>
          <w:rFonts w:asciiTheme="majorBidi" w:hAnsiTheme="majorBidi" w:cstheme="majorBidi"/>
          <w:b/>
          <w:bCs/>
          <w:color w:val="000000"/>
          <w:sz w:val="28"/>
          <w:szCs w:val="28"/>
        </w:rPr>
        <w:t>истопад 1945 р.</w:t>
      </w:r>
      <w:r>
        <w:rPr>
          <w:rFonts w:asciiTheme="majorBidi" w:hAnsiTheme="majorBidi" w:cstheme="majorBidi"/>
          <w:color w:val="000000"/>
          <w:sz w:val="28"/>
          <w:szCs w:val="28"/>
          <w:lang w:val="uk-UA"/>
        </w:rPr>
        <w:t xml:space="preserve"> - н</w:t>
      </w:r>
      <w:r w:rsidR="00771F09" w:rsidRPr="00771F09">
        <w:rPr>
          <w:rFonts w:asciiTheme="majorBidi" w:hAnsiTheme="majorBidi" w:cstheme="majorBidi"/>
          <w:color w:val="000000"/>
          <w:sz w:val="28"/>
          <w:szCs w:val="28"/>
        </w:rPr>
        <w:t>а виборах до Установчої Скупщ</w:t>
      </w:r>
      <w:r>
        <w:rPr>
          <w:rFonts w:asciiTheme="majorBidi" w:hAnsiTheme="majorBidi" w:cstheme="majorBidi"/>
          <w:color w:val="000000"/>
          <w:sz w:val="28"/>
          <w:szCs w:val="28"/>
        </w:rPr>
        <w:t>ини</w:t>
      </w:r>
      <w:r w:rsidR="00771F09" w:rsidRPr="00771F09">
        <w:rPr>
          <w:rFonts w:asciiTheme="majorBidi" w:hAnsiTheme="majorBidi" w:cstheme="majorBidi"/>
          <w:color w:val="000000"/>
          <w:sz w:val="28"/>
          <w:szCs w:val="28"/>
        </w:rPr>
        <w:t xml:space="preserve"> КПЮ отримала 90% голосів. </w:t>
      </w:r>
    </w:p>
    <w:p w:rsidR="00075591" w:rsidRDefault="00771F09" w:rsidP="00075591">
      <w:pPr>
        <w:pStyle w:val="ac"/>
        <w:shd w:val="clear" w:color="auto" w:fill="FFFFFF"/>
        <w:spacing w:before="0" w:beforeAutospacing="0" w:after="0" w:afterAutospacing="0" w:line="360" w:lineRule="auto"/>
        <w:ind w:firstLine="567"/>
        <w:jc w:val="both"/>
        <w:rPr>
          <w:rFonts w:asciiTheme="majorBidi" w:hAnsiTheme="majorBidi" w:cstheme="majorBidi"/>
          <w:color w:val="000000"/>
          <w:sz w:val="28"/>
          <w:szCs w:val="28"/>
          <w:lang w:val="uk-UA"/>
        </w:rPr>
      </w:pPr>
      <w:r w:rsidRPr="00075591">
        <w:rPr>
          <w:rFonts w:asciiTheme="majorBidi" w:hAnsiTheme="majorBidi" w:cstheme="majorBidi"/>
          <w:b/>
          <w:bCs/>
          <w:color w:val="000000"/>
          <w:sz w:val="28"/>
          <w:szCs w:val="28"/>
        </w:rPr>
        <w:lastRenderedPageBreak/>
        <w:t>29 листопада 1945 р.</w:t>
      </w:r>
      <w:r w:rsidR="00075591">
        <w:rPr>
          <w:rFonts w:asciiTheme="majorBidi" w:hAnsiTheme="majorBidi" w:cstheme="majorBidi"/>
          <w:color w:val="000000"/>
          <w:sz w:val="28"/>
          <w:szCs w:val="28"/>
          <w:lang w:val="uk-UA"/>
        </w:rPr>
        <w:t xml:space="preserve"> -</w:t>
      </w:r>
      <w:r w:rsidRPr="00771F09">
        <w:rPr>
          <w:rFonts w:asciiTheme="majorBidi" w:hAnsiTheme="majorBidi" w:cstheme="majorBidi"/>
          <w:color w:val="000000"/>
          <w:sz w:val="28"/>
          <w:szCs w:val="28"/>
        </w:rPr>
        <w:t xml:space="preserve"> Установча Скупщина проголосила Югославію Федеративною Народною Республікою (ФНРЮ). Того ж дня було ухвалено Декларацію </w:t>
      </w:r>
      <w:r w:rsidR="00075591">
        <w:rPr>
          <w:rFonts w:asciiTheme="majorBidi" w:hAnsiTheme="majorBidi" w:cstheme="majorBidi"/>
          <w:color w:val="000000"/>
          <w:sz w:val="28"/>
          <w:szCs w:val="28"/>
        </w:rPr>
        <w:t>про остаточну ліквідацію монарх</w:t>
      </w:r>
      <w:r w:rsidR="00075591">
        <w:rPr>
          <w:rFonts w:asciiTheme="majorBidi" w:hAnsiTheme="majorBidi" w:cstheme="majorBidi"/>
          <w:color w:val="000000"/>
          <w:sz w:val="28"/>
          <w:szCs w:val="28"/>
          <w:lang w:val="uk-UA"/>
        </w:rPr>
        <w:t>ії</w:t>
      </w:r>
      <w:r w:rsidRPr="00771F09">
        <w:rPr>
          <w:rFonts w:asciiTheme="majorBidi" w:hAnsiTheme="majorBidi" w:cstheme="majorBidi"/>
          <w:color w:val="000000"/>
          <w:sz w:val="28"/>
          <w:szCs w:val="28"/>
        </w:rPr>
        <w:t xml:space="preserve">. </w:t>
      </w:r>
    </w:p>
    <w:p w:rsidR="00771F09" w:rsidRPr="00771F09" w:rsidRDefault="00075591" w:rsidP="00075591">
      <w:pPr>
        <w:pStyle w:val="ac"/>
        <w:shd w:val="clear" w:color="auto" w:fill="FFFFFF"/>
        <w:spacing w:before="0" w:beforeAutospacing="0" w:after="0" w:afterAutospacing="0" w:line="360" w:lineRule="auto"/>
        <w:ind w:firstLine="567"/>
        <w:jc w:val="both"/>
        <w:rPr>
          <w:rFonts w:asciiTheme="majorBidi" w:hAnsiTheme="majorBidi" w:cstheme="majorBidi"/>
          <w:color w:val="000000"/>
          <w:sz w:val="28"/>
          <w:szCs w:val="28"/>
        </w:rPr>
      </w:pPr>
      <w:r w:rsidRPr="00075591">
        <w:rPr>
          <w:rFonts w:asciiTheme="majorBidi" w:hAnsiTheme="majorBidi" w:cstheme="majorBidi"/>
          <w:b/>
          <w:bCs/>
          <w:color w:val="000000"/>
          <w:sz w:val="28"/>
          <w:szCs w:val="28"/>
          <w:lang w:val="uk-UA"/>
        </w:rPr>
        <w:t>31 січня 1946 р.</w:t>
      </w:r>
      <w:r>
        <w:rPr>
          <w:rFonts w:asciiTheme="majorBidi" w:hAnsiTheme="majorBidi" w:cstheme="majorBidi"/>
          <w:color w:val="000000"/>
          <w:sz w:val="28"/>
          <w:szCs w:val="28"/>
          <w:lang w:val="uk-UA"/>
        </w:rPr>
        <w:t xml:space="preserve"> - </w:t>
      </w:r>
      <w:r w:rsidRPr="00075591">
        <w:rPr>
          <w:rFonts w:asciiTheme="majorBidi" w:hAnsiTheme="majorBidi" w:cstheme="majorBidi"/>
          <w:color w:val="000000"/>
          <w:sz w:val="28"/>
          <w:szCs w:val="28"/>
          <w:lang w:val="uk-UA"/>
        </w:rPr>
        <w:t xml:space="preserve">ухвалена </w:t>
      </w:r>
      <w:r>
        <w:rPr>
          <w:rFonts w:asciiTheme="majorBidi" w:hAnsiTheme="majorBidi" w:cstheme="majorBidi"/>
          <w:color w:val="000000"/>
          <w:sz w:val="28"/>
          <w:szCs w:val="28"/>
          <w:lang w:val="uk-UA"/>
        </w:rPr>
        <w:t>н</w:t>
      </w:r>
      <w:r w:rsidR="00771F09" w:rsidRPr="00075591">
        <w:rPr>
          <w:rFonts w:asciiTheme="majorBidi" w:hAnsiTheme="majorBidi" w:cstheme="majorBidi"/>
          <w:color w:val="000000"/>
          <w:sz w:val="28"/>
          <w:szCs w:val="28"/>
          <w:lang w:val="uk-UA"/>
        </w:rPr>
        <w:t xml:space="preserve">ова конституція країни, </w:t>
      </w:r>
      <w:r>
        <w:rPr>
          <w:rFonts w:asciiTheme="majorBidi" w:hAnsiTheme="majorBidi" w:cstheme="majorBidi"/>
          <w:color w:val="000000"/>
          <w:sz w:val="28"/>
          <w:szCs w:val="28"/>
          <w:lang w:val="uk-UA"/>
        </w:rPr>
        <w:t>котра</w:t>
      </w:r>
      <w:r w:rsidR="00771F09" w:rsidRPr="00075591">
        <w:rPr>
          <w:rFonts w:asciiTheme="majorBidi" w:hAnsiTheme="majorBidi" w:cstheme="majorBidi"/>
          <w:color w:val="000000"/>
          <w:sz w:val="28"/>
          <w:szCs w:val="28"/>
          <w:lang w:val="uk-UA"/>
        </w:rPr>
        <w:t xml:space="preserve"> закріпила федеративний устрій держави, до складу якої увійшли 6 союзних республік: Сербія (дві автономії - Воєводина і Косово), Хорватія, Словенія, Боснія і Герцеговина, Македонія, Чорногорія. </w:t>
      </w:r>
      <w:r w:rsidR="00771F09" w:rsidRPr="00771F09">
        <w:rPr>
          <w:rFonts w:asciiTheme="majorBidi" w:hAnsiTheme="majorBidi" w:cstheme="majorBidi"/>
          <w:color w:val="000000"/>
          <w:sz w:val="28"/>
          <w:szCs w:val="28"/>
        </w:rPr>
        <w:t>Переважаючою визнано державну власність.</w:t>
      </w:r>
    </w:p>
    <w:p w:rsidR="00771F09" w:rsidRPr="00771F09" w:rsidRDefault="00C41C97" w:rsidP="00C41C97">
      <w:pPr>
        <w:pStyle w:val="ac"/>
        <w:shd w:val="clear" w:color="auto" w:fill="FFFFFF"/>
        <w:spacing w:before="0" w:beforeAutospacing="0" w:after="0" w:afterAutospacing="0" w:line="360" w:lineRule="auto"/>
        <w:ind w:firstLine="567"/>
        <w:jc w:val="both"/>
        <w:rPr>
          <w:rFonts w:asciiTheme="majorBidi" w:hAnsiTheme="majorBidi" w:cstheme="majorBidi"/>
          <w:color w:val="000000"/>
          <w:sz w:val="28"/>
          <w:szCs w:val="28"/>
        </w:rPr>
      </w:pPr>
      <w:r w:rsidRPr="00C41C97">
        <w:rPr>
          <w:rFonts w:asciiTheme="majorBidi" w:hAnsiTheme="majorBidi" w:cstheme="majorBidi"/>
          <w:b/>
          <w:bCs/>
          <w:color w:val="000000"/>
          <w:sz w:val="28"/>
          <w:szCs w:val="28"/>
        </w:rPr>
        <w:t>1946 р.</w:t>
      </w:r>
      <w:r w:rsidRPr="00771F09">
        <w:rPr>
          <w:rFonts w:asciiTheme="majorBidi" w:hAnsiTheme="majorBidi" w:cstheme="majorBidi"/>
          <w:color w:val="000000"/>
          <w:sz w:val="28"/>
          <w:szCs w:val="28"/>
        </w:rPr>
        <w:t xml:space="preserve"> </w:t>
      </w:r>
      <w:r>
        <w:rPr>
          <w:rFonts w:asciiTheme="majorBidi" w:hAnsiTheme="majorBidi" w:cstheme="majorBidi"/>
          <w:color w:val="000000"/>
          <w:sz w:val="28"/>
          <w:szCs w:val="28"/>
          <w:lang w:val="uk-UA"/>
        </w:rPr>
        <w:t xml:space="preserve">- </w:t>
      </w:r>
      <w:r w:rsidR="00771F09" w:rsidRPr="00771F09">
        <w:rPr>
          <w:rFonts w:asciiTheme="majorBidi" w:hAnsiTheme="majorBidi" w:cstheme="majorBidi"/>
          <w:color w:val="000000"/>
          <w:sz w:val="28"/>
          <w:szCs w:val="28"/>
        </w:rPr>
        <w:t>законом про націоналізацію великої промисловості. Очоливши національно-визвольний рух у боротьбі проти фашизму й ліквідувавши політичних супротивників, КПЮ прийшла до влади, розпочавши формування тоталітарного за своєю суттю режиму в країні.</w:t>
      </w:r>
    </w:p>
    <w:p w:rsidR="00C41C97" w:rsidRDefault="00C41C97" w:rsidP="00C41C97">
      <w:pPr>
        <w:pStyle w:val="ac"/>
        <w:shd w:val="clear" w:color="auto" w:fill="FFFFFF"/>
        <w:spacing w:before="0" w:beforeAutospacing="0" w:after="0" w:afterAutospacing="0" w:line="360" w:lineRule="auto"/>
        <w:ind w:firstLine="567"/>
        <w:jc w:val="both"/>
        <w:rPr>
          <w:rFonts w:asciiTheme="majorBidi" w:hAnsiTheme="majorBidi" w:cstheme="majorBidi"/>
          <w:color w:val="000000"/>
          <w:sz w:val="28"/>
          <w:szCs w:val="28"/>
          <w:lang w:val="uk-UA"/>
        </w:rPr>
      </w:pPr>
      <w:r w:rsidRPr="00C41C97">
        <w:rPr>
          <w:rFonts w:asciiTheme="majorBidi" w:hAnsiTheme="majorBidi" w:cstheme="majorBidi"/>
          <w:b/>
          <w:bCs/>
          <w:color w:val="000000"/>
          <w:sz w:val="28"/>
          <w:szCs w:val="28"/>
          <w:lang w:val="uk-UA"/>
        </w:rPr>
        <w:t>В</w:t>
      </w:r>
      <w:r w:rsidRPr="00C41C97">
        <w:rPr>
          <w:rFonts w:asciiTheme="majorBidi" w:hAnsiTheme="majorBidi" w:cstheme="majorBidi"/>
          <w:b/>
          <w:bCs/>
          <w:color w:val="000000"/>
          <w:sz w:val="28"/>
          <w:szCs w:val="28"/>
        </w:rPr>
        <w:t>ерес</w:t>
      </w:r>
      <w:r w:rsidRPr="00C41C97">
        <w:rPr>
          <w:rFonts w:asciiTheme="majorBidi" w:hAnsiTheme="majorBidi" w:cstheme="majorBidi"/>
          <w:b/>
          <w:bCs/>
          <w:color w:val="000000"/>
          <w:sz w:val="28"/>
          <w:szCs w:val="28"/>
          <w:lang w:val="uk-UA"/>
        </w:rPr>
        <w:t>е</w:t>
      </w:r>
      <w:r w:rsidRPr="00C41C97">
        <w:rPr>
          <w:rFonts w:asciiTheme="majorBidi" w:hAnsiTheme="majorBidi" w:cstheme="majorBidi"/>
          <w:b/>
          <w:bCs/>
          <w:color w:val="000000"/>
          <w:sz w:val="28"/>
          <w:szCs w:val="28"/>
        </w:rPr>
        <w:t>н</w:t>
      </w:r>
      <w:r w:rsidRPr="00C41C97">
        <w:rPr>
          <w:rFonts w:asciiTheme="majorBidi" w:hAnsiTheme="majorBidi" w:cstheme="majorBidi"/>
          <w:b/>
          <w:bCs/>
          <w:color w:val="000000"/>
          <w:sz w:val="28"/>
          <w:szCs w:val="28"/>
          <w:lang w:val="uk-UA"/>
        </w:rPr>
        <w:t>ь</w:t>
      </w:r>
      <w:r w:rsidRPr="00C41C97">
        <w:rPr>
          <w:rFonts w:asciiTheme="majorBidi" w:hAnsiTheme="majorBidi" w:cstheme="majorBidi"/>
          <w:b/>
          <w:bCs/>
          <w:color w:val="000000"/>
          <w:sz w:val="28"/>
          <w:szCs w:val="28"/>
        </w:rPr>
        <w:t xml:space="preserve"> 1947 р.</w:t>
      </w:r>
      <w:r>
        <w:rPr>
          <w:rFonts w:asciiTheme="majorBidi" w:hAnsiTheme="majorBidi" w:cstheme="majorBidi"/>
          <w:color w:val="000000"/>
          <w:sz w:val="28"/>
          <w:szCs w:val="28"/>
          <w:lang w:val="uk-UA"/>
        </w:rPr>
        <w:t xml:space="preserve"> - </w:t>
      </w:r>
      <w:r w:rsidR="00771F09" w:rsidRPr="00771F09">
        <w:rPr>
          <w:rFonts w:asciiTheme="majorBidi" w:hAnsiTheme="majorBidi" w:cstheme="majorBidi"/>
          <w:color w:val="000000"/>
          <w:sz w:val="28"/>
          <w:szCs w:val="28"/>
        </w:rPr>
        <w:t xml:space="preserve">Лідер Югославії Й. Броз Тіто став на чолі уряду і правлячої партії. Керівництво КПЮ відмовилось брати участь у засіданнях Інформбюро, створеного на Нараді комуністичних і робітничих партій Східної Європи. Серйозні протиріччя між двома країнами поглибились, коли західні країни запропонували Югославії повернути Італії порт Трієст. В СРСР можливість такого перебігу подій розглядалася тільки за умови перемоги комуністів на виборах в Італії. </w:t>
      </w:r>
    </w:p>
    <w:p w:rsidR="00771F09" w:rsidRPr="00771F09" w:rsidRDefault="00771F09" w:rsidP="00C41C97">
      <w:pPr>
        <w:pStyle w:val="ac"/>
        <w:shd w:val="clear" w:color="auto" w:fill="FFFFFF"/>
        <w:spacing w:before="0" w:beforeAutospacing="0" w:after="0" w:afterAutospacing="0" w:line="360" w:lineRule="auto"/>
        <w:ind w:firstLine="567"/>
        <w:jc w:val="both"/>
        <w:rPr>
          <w:rFonts w:asciiTheme="majorBidi" w:hAnsiTheme="majorBidi" w:cstheme="majorBidi"/>
          <w:color w:val="000000"/>
          <w:sz w:val="28"/>
          <w:szCs w:val="28"/>
        </w:rPr>
      </w:pPr>
      <w:r w:rsidRPr="00C41C97">
        <w:rPr>
          <w:rFonts w:asciiTheme="majorBidi" w:hAnsiTheme="majorBidi" w:cstheme="majorBidi"/>
          <w:b/>
          <w:bCs/>
          <w:color w:val="000000"/>
          <w:sz w:val="28"/>
          <w:szCs w:val="28"/>
        </w:rPr>
        <w:t>20 березня 1948 р.</w:t>
      </w:r>
      <w:r w:rsidR="00C41C97">
        <w:rPr>
          <w:rFonts w:asciiTheme="majorBidi" w:hAnsiTheme="majorBidi" w:cstheme="majorBidi"/>
          <w:color w:val="000000"/>
          <w:sz w:val="28"/>
          <w:szCs w:val="28"/>
          <w:lang w:val="uk-UA"/>
        </w:rPr>
        <w:t xml:space="preserve"> -</w:t>
      </w:r>
      <w:r w:rsidRPr="00771F09">
        <w:rPr>
          <w:rFonts w:asciiTheme="majorBidi" w:hAnsiTheme="majorBidi" w:cstheme="majorBidi"/>
          <w:color w:val="000000"/>
          <w:sz w:val="28"/>
          <w:szCs w:val="28"/>
        </w:rPr>
        <w:t xml:space="preserve"> ВКП (б) надіслала керівництву КПЮ листа з численними докорами. Почалось інтенсивне листування між Москвою і Белградом. У свою чергу, Тіто висловив занепокоєність у зв'язку з лютневим переворотом у Празі. Він нагадав Кремлю про недостатню, з його точки зору, допомогу під час війни.</w:t>
      </w:r>
    </w:p>
    <w:p w:rsidR="00771F09" w:rsidRPr="00771F09" w:rsidRDefault="00C41C97" w:rsidP="00C41C97">
      <w:pPr>
        <w:pStyle w:val="ac"/>
        <w:shd w:val="clear" w:color="auto" w:fill="FFFFFF"/>
        <w:spacing w:before="0" w:beforeAutospacing="0" w:after="0" w:afterAutospacing="0" w:line="360" w:lineRule="auto"/>
        <w:ind w:firstLine="567"/>
        <w:jc w:val="both"/>
        <w:rPr>
          <w:rFonts w:asciiTheme="majorBidi" w:hAnsiTheme="majorBidi" w:cstheme="majorBidi"/>
          <w:color w:val="000000"/>
          <w:sz w:val="28"/>
          <w:szCs w:val="28"/>
        </w:rPr>
      </w:pPr>
      <w:r w:rsidRPr="00C41C97">
        <w:rPr>
          <w:rFonts w:asciiTheme="majorBidi" w:hAnsiTheme="majorBidi" w:cstheme="majorBidi"/>
          <w:b/>
          <w:bCs/>
          <w:color w:val="000000"/>
          <w:sz w:val="28"/>
          <w:szCs w:val="28"/>
          <w:lang w:val="uk-UA"/>
        </w:rPr>
        <w:t>Ч</w:t>
      </w:r>
      <w:r w:rsidR="00771F09" w:rsidRPr="00C41C97">
        <w:rPr>
          <w:rFonts w:asciiTheme="majorBidi" w:hAnsiTheme="majorBidi" w:cstheme="majorBidi"/>
          <w:b/>
          <w:bCs/>
          <w:color w:val="000000"/>
          <w:sz w:val="28"/>
          <w:szCs w:val="28"/>
        </w:rPr>
        <w:t>ерв</w:t>
      </w:r>
      <w:r w:rsidRPr="00C41C97">
        <w:rPr>
          <w:rFonts w:asciiTheme="majorBidi" w:hAnsiTheme="majorBidi" w:cstheme="majorBidi"/>
          <w:b/>
          <w:bCs/>
          <w:color w:val="000000"/>
          <w:sz w:val="28"/>
          <w:szCs w:val="28"/>
          <w:lang w:val="uk-UA"/>
        </w:rPr>
        <w:t>е</w:t>
      </w:r>
      <w:r w:rsidR="00771F09" w:rsidRPr="00C41C97">
        <w:rPr>
          <w:rFonts w:asciiTheme="majorBidi" w:hAnsiTheme="majorBidi" w:cstheme="majorBidi"/>
          <w:b/>
          <w:bCs/>
          <w:color w:val="000000"/>
          <w:sz w:val="28"/>
          <w:szCs w:val="28"/>
        </w:rPr>
        <w:t>н</w:t>
      </w:r>
      <w:r w:rsidRPr="00C41C97">
        <w:rPr>
          <w:rFonts w:asciiTheme="majorBidi" w:hAnsiTheme="majorBidi" w:cstheme="majorBidi"/>
          <w:b/>
          <w:bCs/>
          <w:color w:val="000000"/>
          <w:sz w:val="28"/>
          <w:szCs w:val="28"/>
          <w:lang w:val="uk-UA"/>
        </w:rPr>
        <w:t>ь</w:t>
      </w:r>
      <w:r w:rsidR="00771F09" w:rsidRPr="00C41C97">
        <w:rPr>
          <w:rFonts w:asciiTheme="majorBidi" w:hAnsiTheme="majorBidi" w:cstheme="majorBidi"/>
          <w:b/>
          <w:bCs/>
          <w:color w:val="000000"/>
          <w:sz w:val="28"/>
          <w:szCs w:val="28"/>
        </w:rPr>
        <w:t xml:space="preserve"> 1948 р.</w:t>
      </w:r>
      <w:r>
        <w:rPr>
          <w:rFonts w:asciiTheme="majorBidi" w:hAnsiTheme="majorBidi" w:cstheme="majorBidi"/>
          <w:color w:val="000000"/>
          <w:sz w:val="28"/>
          <w:szCs w:val="28"/>
          <w:lang w:val="uk-UA"/>
        </w:rPr>
        <w:t xml:space="preserve"> -</w:t>
      </w:r>
      <w:r w:rsidR="00771F09" w:rsidRPr="00771F09">
        <w:rPr>
          <w:rFonts w:asciiTheme="majorBidi" w:hAnsiTheme="majorBidi" w:cstheme="majorBidi"/>
          <w:color w:val="000000"/>
          <w:sz w:val="28"/>
          <w:szCs w:val="28"/>
        </w:rPr>
        <w:t xml:space="preserve"> Інформбюро ухвалило резолюцію "Про становище у КПЮ". Керівники югославських комуністів були звинувачені у невизнанні марксистської теорії класів і класової боротьби у перехідний період.</w:t>
      </w:r>
    </w:p>
    <w:p w:rsidR="00771F09" w:rsidRPr="00771F09" w:rsidRDefault="00771F09" w:rsidP="00771F09">
      <w:pPr>
        <w:pStyle w:val="ac"/>
        <w:shd w:val="clear" w:color="auto" w:fill="FFFFFF"/>
        <w:spacing w:before="0" w:beforeAutospacing="0" w:after="0" w:afterAutospacing="0" w:line="360" w:lineRule="auto"/>
        <w:ind w:firstLine="567"/>
        <w:jc w:val="both"/>
        <w:rPr>
          <w:rFonts w:asciiTheme="majorBidi" w:hAnsiTheme="majorBidi" w:cstheme="majorBidi"/>
          <w:color w:val="000000"/>
          <w:sz w:val="28"/>
          <w:szCs w:val="28"/>
        </w:rPr>
      </w:pPr>
      <w:r w:rsidRPr="00C41C97">
        <w:rPr>
          <w:rFonts w:asciiTheme="majorBidi" w:hAnsiTheme="majorBidi" w:cstheme="majorBidi"/>
          <w:b/>
          <w:bCs/>
          <w:color w:val="000000"/>
          <w:sz w:val="28"/>
          <w:szCs w:val="28"/>
        </w:rPr>
        <w:t>29 червня</w:t>
      </w:r>
      <w:r w:rsidR="00C41C97">
        <w:rPr>
          <w:rFonts w:asciiTheme="majorBidi" w:hAnsiTheme="majorBidi" w:cstheme="majorBidi"/>
          <w:color w:val="000000"/>
          <w:sz w:val="28"/>
          <w:szCs w:val="28"/>
          <w:lang w:val="uk-UA"/>
        </w:rPr>
        <w:t xml:space="preserve"> </w:t>
      </w:r>
      <w:r w:rsidR="00C41C97" w:rsidRPr="00C41C97">
        <w:rPr>
          <w:rFonts w:asciiTheme="majorBidi" w:hAnsiTheme="majorBidi" w:cstheme="majorBidi"/>
          <w:b/>
          <w:bCs/>
          <w:color w:val="000000"/>
          <w:sz w:val="28"/>
          <w:szCs w:val="28"/>
        </w:rPr>
        <w:t>1948 р.</w:t>
      </w:r>
      <w:r w:rsidR="00C41C97">
        <w:rPr>
          <w:rFonts w:asciiTheme="majorBidi" w:hAnsiTheme="majorBidi" w:cstheme="majorBidi"/>
          <w:color w:val="000000"/>
          <w:sz w:val="28"/>
          <w:szCs w:val="28"/>
          <w:lang w:val="uk-UA"/>
        </w:rPr>
        <w:t xml:space="preserve"> -</w:t>
      </w:r>
      <w:r w:rsidRPr="00771F09">
        <w:rPr>
          <w:rFonts w:asciiTheme="majorBidi" w:hAnsiTheme="majorBidi" w:cstheme="majorBidi"/>
          <w:color w:val="000000"/>
          <w:sz w:val="28"/>
          <w:szCs w:val="28"/>
        </w:rPr>
        <w:t xml:space="preserve"> югослави відповіли довгим і не менш різким листом. У Москві почала виходити сербською мовою газета "За соціалістичну Югославію", покликана "згуртувати всі антитітовські сили".</w:t>
      </w:r>
    </w:p>
    <w:p w:rsidR="00771F09" w:rsidRDefault="00607EA7" w:rsidP="00607EA7">
      <w:pPr>
        <w:pStyle w:val="ac"/>
        <w:shd w:val="clear" w:color="auto" w:fill="FFFFFF"/>
        <w:spacing w:before="0" w:beforeAutospacing="0" w:after="0" w:afterAutospacing="0" w:line="360" w:lineRule="auto"/>
        <w:ind w:firstLine="567"/>
        <w:jc w:val="both"/>
        <w:rPr>
          <w:rFonts w:asciiTheme="majorBidi" w:hAnsiTheme="majorBidi" w:cstheme="majorBidi"/>
          <w:color w:val="000000"/>
          <w:sz w:val="28"/>
          <w:szCs w:val="28"/>
          <w:lang w:val="uk-UA"/>
        </w:rPr>
      </w:pPr>
      <w:r w:rsidRPr="00607EA7">
        <w:rPr>
          <w:rFonts w:asciiTheme="majorBidi" w:hAnsiTheme="majorBidi" w:cstheme="majorBidi"/>
          <w:b/>
          <w:bCs/>
          <w:color w:val="000000"/>
          <w:sz w:val="28"/>
          <w:szCs w:val="28"/>
        </w:rPr>
        <w:t>26 червня 1950 р.</w:t>
      </w:r>
      <w:r>
        <w:rPr>
          <w:rFonts w:asciiTheme="majorBidi" w:hAnsiTheme="majorBidi" w:cstheme="majorBidi"/>
          <w:color w:val="000000"/>
          <w:sz w:val="28"/>
          <w:szCs w:val="28"/>
          <w:lang w:val="uk-UA"/>
        </w:rPr>
        <w:t xml:space="preserve"> - н</w:t>
      </w:r>
      <w:r w:rsidR="00771F09" w:rsidRPr="00771F09">
        <w:rPr>
          <w:rFonts w:asciiTheme="majorBidi" w:hAnsiTheme="majorBidi" w:cstheme="majorBidi"/>
          <w:color w:val="000000"/>
          <w:sz w:val="28"/>
          <w:szCs w:val="28"/>
        </w:rPr>
        <w:t>ові підходи до проблеми „соціалістичного будівництва було викладено Й. Броз Тіто  у Скупщині ФНРЮ. За його пропозицією парламент Югославії ухвалив цього дня закон про передачу заводів в управління робітникам.</w:t>
      </w:r>
      <w:r>
        <w:rPr>
          <w:rFonts w:asciiTheme="majorBidi" w:hAnsiTheme="majorBidi" w:cstheme="majorBidi"/>
          <w:color w:val="000000"/>
          <w:sz w:val="28"/>
          <w:szCs w:val="28"/>
          <w:lang w:val="uk-UA"/>
        </w:rPr>
        <w:t xml:space="preserve"> </w:t>
      </w:r>
      <w:r w:rsidR="00771F09" w:rsidRPr="00607EA7">
        <w:rPr>
          <w:rFonts w:asciiTheme="majorBidi" w:hAnsiTheme="majorBidi" w:cstheme="majorBidi"/>
          <w:color w:val="000000"/>
          <w:sz w:val="28"/>
          <w:szCs w:val="28"/>
          <w:lang w:val="uk-UA"/>
        </w:rPr>
        <w:lastRenderedPageBreak/>
        <w:t xml:space="preserve">3міни заторкнули і правлячу партію, яка після </w:t>
      </w:r>
      <w:r w:rsidR="00771F09" w:rsidRPr="00771F09">
        <w:rPr>
          <w:rFonts w:asciiTheme="majorBidi" w:hAnsiTheme="majorBidi" w:cstheme="majorBidi"/>
          <w:color w:val="000000"/>
          <w:sz w:val="28"/>
          <w:szCs w:val="28"/>
        </w:rPr>
        <w:t>VI</w:t>
      </w:r>
      <w:r w:rsidR="00771F09" w:rsidRPr="00607EA7">
        <w:rPr>
          <w:rFonts w:asciiTheme="majorBidi" w:hAnsiTheme="majorBidi" w:cstheme="majorBidi"/>
          <w:color w:val="000000"/>
          <w:sz w:val="28"/>
          <w:szCs w:val="28"/>
          <w:lang w:val="uk-UA"/>
        </w:rPr>
        <w:t xml:space="preserve"> з'їзду стала називатися Союзом комуністів Югославії (СКЮ). </w:t>
      </w:r>
      <w:r w:rsidR="00771F09" w:rsidRPr="00771F09">
        <w:rPr>
          <w:rFonts w:asciiTheme="majorBidi" w:hAnsiTheme="majorBidi" w:cstheme="majorBidi"/>
          <w:color w:val="000000"/>
          <w:sz w:val="28"/>
          <w:szCs w:val="28"/>
        </w:rPr>
        <w:t>Як було відзначено на з'їзді, партія в умовах розвитку самоврядування не могла більше відігравати директивної ролі у державному і суспільному житті. За нею зберігалося право розробки генеральної лінії, але боротися за її втілення вона повинна була.</w:t>
      </w:r>
    </w:p>
    <w:p w:rsidR="00CA4338" w:rsidRDefault="00CA4338" w:rsidP="00607EA7">
      <w:pPr>
        <w:pStyle w:val="ac"/>
        <w:shd w:val="clear" w:color="auto" w:fill="FFFFFF"/>
        <w:spacing w:before="0" w:beforeAutospacing="0" w:after="0" w:afterAutospacing="0" w:line="360" w:lineRule="auto"/>
        <w:ind w:firstLine="567"/>
        <w:jc w:val="both"/>
        <w:rPr>
          <w:rFonts w:asciiTheme="majorBidi" w:hAnsiTheme="majorBidi" w:cstheme="majorBidi"/>
          <w:color w:val="000000"/>
          <w:sz w:val="28"/>
          <w:szCs w:val="28"/>
          <w:lang w:val="uk-UA"/>
        </w:rPr>
      </w:pPr>
    </w:p>
    <w:p w:rsidR="00CA4338" w:rsidRDefault="00CA4338" w:rsidP="00A938F6">
      <w:pPr>
        <w:widowControl w:val="0"/>
        <w:spacing w:line="360" w:lineRule="auto"/>
        <w:jc w:val="center"/>
        <w:rPr>
          <w:b/>
          <w:bCs/>
          <w:szCs w:val="28"/>
          <w:lang w:val="uk-UA"/>
        </w:rPr>
      </w:pPr>
      <w:r w:rsidRPr="00771F09">
        <w:rPr>
          <w:b/>
          <w:bCs/>
          <w:caps/>
          <w:szCs w:val="28"/>
          <w:lang w:val="uk-UA"/>
        </w:rPr>
        <w:t>ТЕМА</w:t>
      </w:r>
      <w:r>
        <w:rPr>
          <w:b/>
          <w:bCs/>
          <w:caps/>
          <w:szCs w:val="28"/>
          <w:lang w:val="uk-UA"/>
        </w:rPr>
        <w:t xml:space="preserve"> 14:</w:t>
      </w:r>
      <w:r w:rsidRPr="00771F09">
        <w:rPr>
          <w:b/>
          <w:bCs/>
          <w:caps/>
          <w:szCs w:val="28"/>
          <w:lang w:val="uk-UA"/>
        </w:rPr>
        <w:t xml:space="preserve"> </w:t>
      </w:r>
      <w:r>
        <w:rPr>
          <w:b/>
          <w:bCs/>
          <w:caps/>
          <w:szCs w:val="28"/>
          <w:lang w:val="uk-UA"/>
        </w:rPr>
        <w:t>«</w:t>
      </w:r>
      <w:r w:rsidRPr="006D52E0">
        <w:rPr>
          <w:b/>
          <w:bCs/>
          <w:szCs w:val="28"/>
          <w:lang w:val="uk-UA"/>
        </w:rPr>
        <w:t>Південно-слов’янські народи в другій половині ХХ ст.</w:t>
      </w:r>
      <w:r>
        <w:rPr>
          <w:b/>
          <w:bCs/>
          <w:szCs w:val="28"/>
          <w:lang w:val="uk-UA"/>
        </w:rPr>
        <w:t>»</w:t>
      </w:r>
    </w:p>
    <w:p w:rsidR="001340BA" w:rsidRDefault="001340BA" w:rsidP="00A938F6">
      <w:pPr>
        <w:spacing w:line="360" w:lineRule="auto"/>
        <w:ind w:firstLine="567"/>
        <w:jc w:val="both"/>
        <w:rPr>
          <w:rFonts w:asciiTheme="majorBidi" w:hAnsiTheme="majorBidi" w:cstheme="majorBidi"/>
          <w:shd w:val="clear" w:color="auto" w:fill="FFFFFF"/>
          <w:lang w:val="uk-UA"/>
        </w:rPr>
      </w:pPr>
      <w:r>
        <w:rPr>
          <w:rFonts w:asciiTheme="majorBidi" w:hAnsiTheme="majorBidi" w:cstheme="majorBidi"/>
          <w:b/>
          <w:bCs/>
          <w:shd w:val="clear" w:color="auto" w:fill="FFFFFF"/>
          <w:lang w:val="uk-UA"/>
        </w:rPr>
        <w:t xml:space="preserve">Вид заняття: </w:t>
      </w:r>
      <w:r>
        <w:rPr>
          <w:rFonts w:asciiTheme="majorBidi" w:hAnsiTheme="majorBidi" w:cstheme="majorBidi"/>
          <w:shd w:val="clear" w:color="auto" w:fill="FFFFFF"/>
          <w:lang w:val="uk-UA"/>
        </w:rPr>
        <w:t>Лекція</w:t>
      </w:r>
    </w:p>
    <w:p w:rsidR="001340BA" w:rsidRDefault="001340BA" w:rsidP="001340BA">
      <w:pPr>
        <w:spacing w:line="360" w:lineRule="auto"/>
        <w:ind w:firstLine="567"/>
        <w:jc w:val="both"/>
        <w:rPr>
          <w:rFonts w:asciiTheme="majorBidi" w:hAnsiTheme="majorBidi" w:cstheme="majorBidi"/>
          <w:shd w:val="clear" w:color="auto" w:fill="FFFFFF"/>
          <w:lang w:val="uk-UA"/>
        </w:rPr>
      </w:pPr>
      <w:r w:rsidRPr="003473A5">
        <w:rPr>
          <w:rFonts w:asciiTheme="majorBidi" w:hAnsiTheme="majorBidi" w:cstheme="majorBidi"/>
          <w:b/>
          <w:bCs/>
          <w:shd w:val="clear" w:color="auto" w:fill="FFFFFF"/>
          <w:lang w:val="uk-UA"/>
        </w:rPr>
        <w:t>Мета:</w:t>
      </w:r>
      <w:r>
        <w:rPr>
          <w:rFonts w:asciiTheme="majorBidi" w:hAnsiTheme="majorBidi" w:cstheme="majorBidi"/>
          <w:shd w:val="clear" w:color="auto" w:fill="FFFFFF"/>
          <w:lang w:val="uk-UA"/>
        </w:rPr>
        <w:t xml:space="preserve"> Розкрити основні віхи політичного розвитку Сербії, Хорватії, Чорногорії, Словенії, Боснії та Герцеговини у другій половині ХХ - початку ХХІ ст.</w:t>
      </w:r>
    </w:p>
    <w:p w:rsidR="001340BA" w:rsidRDefault="001340BA" w:rsidP="001340BA">
      <w:pPr>
        <w:spacing w:line="360" w:lineRule="auto"/>
        <w:ind w:firstLine="567"/>
        <w:jc w:val="both"/>
        <w:rPr>
          <w:rFonts w:asciiTheme="majorBidi" w:hAnsiTheme="majorBidi" w:cstheme="majorBidi"/>
          <w:shd w:val="clear" w:color="auto" w:fill="FFFFFF"/>
          <w:lang w:val="uk-UA"/>
        </w:rPr>
      </w:pPr>
      <w:r>
        <w:rPr>
          <w:rFonts w:asciiTheme="majorBidi" w:hAnsiTheme="majorBidi" w:cstheme="majorBidi"/>
          <w:shd w:val="clear" w:color="auto" w:fill="FFFFFF"/>
          <w:lang w:val="uk-UA"/>
        </w:rPr>
        <w:t>Дидактична: Усвідомити основні віхи політичного розвитку Сербських, Хорватських, Чорногорських, Словенських, Боснійських та Герцеговинських земель в період розпаду Османської імперії та протягом всього бурхливого ХХ ст. Ознайомитись з культурою, засвоїти особливості історичного розвитку Сербських, Хорватських, Чорногорських, Словенських, Боснійських та Герцеговинських народів протягом ХХ – на початку ХХІ ст.</w:t>
      </w:r>
    </w:p>
    <w:p w:rsidR="001340BA" w:rsidRDefault="001340BA" w:rsidP="001340BA">
      <w:pPr>
        <w:spacing w:line="360" w:lineRule="auto"/>
        <w:ind w:firstLine="567"/>
        <w:jc w:val="both"/>
        <w:rPr>
          <w:rFonts w:asciiTheme="majorBidi" w:hAnsiTheme="majorBidi" w:cstheme="majorBidi"/>
          <w:shd w:val="clear" w:color="auto" w:fill="FFFFFF"/>
          <w:lang w:val="uk-UA"/>
        </w:rPr>
      </w:pPr>
      <w:r>
        <w:rPr>
          <w:rFonts w:asciiTheme="majorBidi" w:hAnsiTheme="majorBidi" w:cstheme="majorBidi"/>
          <w:shd w:val="clear" w:color="auto" w:fill="FFFFFF"/>
          <w:lang w:val="uk-UA"/>
        </w:rPr>
        <w:t>Виховна: викликати почуття поваги, інтересу до історії південних слов’ян.</w:t>
      </w:r>
    </w:p>
    <w:p w:rsidR="001340BA" w:rsidRDefault="001340BA" w:rsidP="001340BA">
      <w:pPr>
        <w:spacing w:line="360" w:lineRule="auto"/>
        <w:ind w:firstLine="567"/>
        <w:jc w:val="both"/>
        <w:rPr>
          <w:rFonts w:asciiTheme="majorBidi" w:hAnsiTheme="majorBidi" w:cstheme="majorBidi"/>
          <w:shd w:val="clear" w:color="auto" w:fill="FFFFFF"/>
          <w:lang w:val="uk-UA"/>
        </w:rPr>
      </w:pPr>
      <w:r>
        <w:rPr>
          <w:rFonts w:asciiTheme="majorBidi" w:hAnsiTheme="majorBidi" w:cstheme="majorBidi"/>
          <w:shd w:val="clear" w:color="auto" w:fill="FFFFFF"/>
          <w:lang w:val="uk-UA"/>
        </w:rPr>
        <w:t xml:space="preserve">Література: </w:t>
      </w:r>
    </w:p>
    <w:p w:rsidR="001340BA" w:rsidRPr="00410BBA" w:rsidRDefault="001340BA" w:rsidP="00137EFE">
      <w:pPr>
        <w:pStyle w:val="ac"/>
        <w:numPr>
          <w:ilvl w:val="0"/>
          <w:numId w:val="143"/>
        </w:numPr>
        <w:shd w:val="clear" w:color="auto" w:fill="FFFFFF"/>
        <w:spacing w:before="0" w:beforeAutospacing="0" w:after="0" w:afterAutospacing="0" w:line="360" w:lineRule="auto"/>
        <w:ind w:right="150"/>
        <w:jc w:val="both"/>
        <w:rPr>
          <w:rFonts w:asciiTheme="majorBidi" w:hAnsiTheme="majorBidi" w:cstheme="majorBidi"/>
          <w:sz w:val="28"/>
          <w:szCs w:val="28"/>
          <w:lang w:val="uk-UA"/>
        </w:rPr>
      </w:pPr>
      <w:r w:rsidRPr="00410BBA">
        <w:rPr>
          <w:rFonts w:asciiTheme="majorBidi" w:hAnsiTheme="majorBidi" w:cstheme="majorBidi"/>
          <w:sz w:val="28"/>
          <w:szCs w:val="28"/>
          <w:lang w:val="uk-UA"/>
        </w:rPr>
        <w:t>Бейліс О. С. Новітня історія Югославії (1918-1974 рр.). – Львів, 1975.</w:t>
      </w:r>
    </w:p>
    <w:p w:rsidR="001340BA" w:rsidRPr="00410BBA" w:rsidRDefault="001340BA" w:rsidP="00137EFE">
      <w:pPr>
        <w:pStyle w:val="ac"/>
        <w:numPr>
          <w:ilvl w:val="0"/>
          <w:numId w:val="143"/>
        </w:numPr>
        <w:shd w:val="clear" w:color="auto" w:fill="FFFFFF"/>
        <w:spacing w:before="0" w:beforeAutospacing="0" w:after="0" w:afterAutospacing="0" w:line="360" w:lineRule="auto"/>
        <w:ind w:right="150"/>
        <w:jc w:val="both"/>
        <w:rPr>
          <w:rFonts w:asciiTheme="majorBidi" w:hAnsiTheme="majorBidi" w:cstheme="majorBidi"/>
          <w:sz w:val="28"/>
          <w:szCs w:val="28"/>
          <w:lang w:val="uk-UA"/>
        </w:rPr>
      </w:pPr>
      <w:r w:rsidRPr="00410BBA">
        <w:rPr>
          <w:rFonts w:asciiTheme="majorBidi" w:hAnsiTheme="majorBidi" w:cstheme="majorBidi"/>
          <w:sz w:val="28"/>
          <w:szCs w:val="28"/>
        </w:rPr>
        <w:t>Болгария в ХХ веке: Очерки политической истории / Под ред. Е. Л. Валевой. – М.: Наука, 2003. – 463 с.</w:t>
      </w:r>
    </w:p>
    <w:p w:rsidR="001340BA" w:rsidRPr="00410BBA" w:rsidRDefault="001340BA" w:rsidP="00137EFE">
      <w:pPr>
        <w:pStyle w:val="ac"/>
        <w:numPr>
          <w:ilvl w:val="0"/>
          <w:numId w:val="143"/>
        </w:numPr>
        <w:shd w:val="clear" w:color="auto" w:fill="FFFFFF"/>
        <w:spacing w:before="0" w:beforeAutospacing="0" w:after="0" w:afterAutospacing="0" w:line="360" w:lineRule="auto"/>
        <w:ind w:right="150"/>
        <w:jc w:val="both"/>
        <w:rPr>
          <w:rFonts w:asciiTheme="majorBidi" w:hAnsiTheme="majorBidi" w:cstheme="majorBidi"/>
          <w:sz w:val="28"/>
          <w:szCs w:val="28"/>
          <w:lang w:val="uk-UA"/>
        </w:rPr>
      </w:pPr>
      <w:r w:rsidRPr="00410BBA">
        <w:rPr>
          <w:rFonts w:asciiTheme="majorBidi" w:hAnsiTheme="majorBidi" w:cstheme="majorBidi"/>
          <w:sz w:val="28"/>
          <w:szCs w:val="28"/>
          <w:shd w:val="clear" w:color="auto" w:fill="FFFFFF"/>
        </w:rPr>
        <w:t>Віперман В. Європейський фашизм: Порівняльний аналіз (1922-1982). – К.: Дух і літера, 2008. – 273 с.</w:t>
      </w:r>
    </w:p>
    <w:p w:rsidR="001340BA" w:rsidRPr="00410BBA" w:rsidRDefault="001340BA" w:rsidP="00137EFE">
      <w:pPr>
        <w:pStyle w:val="ac"/>
        <w:numPr>
          <w:ilvl w:val="0"/>
          <w:numId w:val="143"/>
        </w:numPr>
        <w:shd w:val="clear" w:color="auto" w:fill="FFFFFF"/>
        <w:spacing w:before="0" w:beforeAutospacing="0" w:after="0" w:afterAutospacing="0" w:line="360" w:lineRule="auto"/>
        <w:ind w:right="150"/>
        <w:jc w:val="both"/>
        <w:rPr>
          <w:rFonts w:asciiTheme="majorBidi" w:hAnsiTheme="majorBidi" w:cstheme="majorBidi"/>
          <w:sz w:val="28"/>
          <w:szCs w:val="28"/>
        </w:rPr>
      </w:pPr>
      <w:r w:rsidRPr="00410BBA">
        <w:rPr>
          <w:rFonts w:asciiTheme="majorBidi" w:hAnsiTheme="majorBidi" w:cstheme="majorBidi"/>
          <w:sz w:val="28"/>
          <w:szCs w:val="28"/>
        </w:rPr>
        <w:t>Джурич М. М. Образование многонационального государства Югославии, 1918-1921. – М., 1970.</w:t>
      </w:r>
    </w:p>
    <w:p w:rsidR="001340BA" w:rsidRPr="00410BBA" w:rsidRDefault="001340BA" w:rsidP="00137EFE">
      <w:pPr>
        <w:pStyle w:val="ac"/>
        <w:numPr>
          <w:ilvl w:val="0"/>
          <w:numId w:val="143"/>
        </w:numPr>
        <w:shd w:val="clear" w:color="auto" w:fill="FFFFFF"/>
        <w:spacing w:before="0" w:beforeAutospacing="0" w:after="0" w:afterAutospacing="0" w:line="360" w:lineRule="auto"/>
        <w:ind w:right="150"/>
        <w:jc w:val="both"/>
        <w:rPr>
          <w:rFonts w:asciiTheme="majorBidi" w:hAnsiTheme="majorBidi" w:cstheme="majorBidi"/>
          <w:sz w:val="28"/>
          <w:szCs w:val="28"/>
          <w:lang w:val="uk-UA"/>
        </w:rPr>
      </w:pPr>
      <w:r w:rsidRPr="00410BBA">
        <w:rPr>
          <w:rFonts w:asciiTheme="majorBidi" w:hAnsiTheme="majorBidi" w:cstheme="majorBidi"/>
          <w:sz w:val="28"/>
          <w:szCs w:val="28"/>
        </w:rPr>
        <w:t>Исламов Т. М., Пушкаш А. И., Шушарин В. П. История Венгрии. – М.: Наука, 1991. – 608 с.</w:t>
      </w:r>
    </w:p>
    <w:p w:rsidR="001340BA" w:rsidRPr="00410BBA" w:rsidRDefault="001340BA" w:rsidP="00137EFE">
      <w:pPr>
        <w:pStyle w:val="ac"/>
        <w:numPr>
          <w:ilvl w:val="0"/>
          <w:numId w:val="143"/>
        </w:numPr>
        <w:shd w:val="clear" w:color="auto" w:fill="FFFFFF"/>
        <w:spacing w:before="0" w:beforeAutospacing="0" w:after="0" w:afterAutospacing="0" w:line="360" w:lineRule="auto"/>
        <w:ind w:right="150"/>
        <w:jc w:val="both"/>
        <w:rPr>
          <w:rFonts w:asciiTheme="majorBidi" w:hAnsiTheme="majorBidi" w:cstheme="majorBidi"/>
          <w:sz w:val="28"/>
          <w:szCs w:val="28"/>
          <w:lang w:val="uk-UA"/>
        </w:rPr>
      </w:pPr>
      <w:r w:rsidRPr="00410BBA">
        <w:rPr>
          <w:rFonts w:asciiTheme="majorBidi" w:hAnsiTheme="majorBidi" w:cstheme="majorBidi"/>
          <w:sz w:val="28"/>
          <w:szCs w:val="28"/>
          <w:shd w:val="clear" w:color="auto" w:fill="FFFFFF"/>
        </w:rPr>
        <w:t>История Румынии / Под ред. И. Болован, И.-А. Поп. – М.: Весь мир, 2005. – 680 с.</w:t>
      </w:r>
    </w:p>
    <w:p w:rsidR="001340BA" w:rsidRPr="00410BBA" w:rsidRDefault="001340BA" w:rsidP="00137EFE">
      <w:pPr>
        <w:pStyle w:val="ac"/>
        <w:numPr>
          <w:ilvl w:val="0"/>
          <w:numId w:val="143"/>
        </w:numPr>
        <w:shd w:val="clear" w:color="auto" w:fill="FFFFFF"/>
        <w:spacing w:before="0" w:beforeAutospacing="0" w:after="0" w:afterAutospacing="0" w:line="360" w:lineRule="auto"/>
        <w:ind w:right="150"/>
        <w:jc w:val="both"/>
        <w:rPr>
          <w:rFonts w:asciiTheme="majorBidi" w:hAnsiTheme="majorBidi" w:cstheme="majorBidi"/>
          <w:sz w:val="28"/>
          <w:szCs w:val="28"/>
        </w:rPr>
      </w:pPr>
      <w:r w:rsidRPr="00410BBA">
        <w:rPr>
          <w:rFonts w:asciiTheme="majorBidi" w:hAnsiTheme="majorBidi" w:cstheme="majorBidi"/>
          <w:sz w:val="28"/>
          <w:szCs w:val="28"/>
        </w:rPr>
        <w:t>Контлер Л. История Венгрии. – М.: Весь мир, 2002. – 656 с.</w:t>
      </w:r>
    </w:p>
    <w:p w:rsidR="001340BA" w:rsidRPr="00410BBA" w:rsidRDefault="001340BA" w:rsidP="00137EFE">
      <w:pPr>
        <w:pStyle w:val="ac"/>
        <w:numPr>
          <w:ilvl w:val="0"/>
          <w:numId w:val="143"/>
        </w:numPr>
        <w:shd w:val="clear" w:color="auto" w:fill="FFFFFF"/>
        <w:spacing w:before="0" w:beforeAutospacing="0" w:after="0" w:afterAutospacing="0" w:line="360" w:lineRule="auto"/>
        <w:ind w:right="150"/>
        <w:jc w:val="both"/>
        <w:rPr>
          <w:rFonts w:asciiTheme="majorBidi" w:hAnsiTheme="majorBidi" w:cstheme="majorBidi"/>
          <w:sz w:val="28"/>
          <w:szCs w:val="28"/>
        </w:rPr>
      </w:pPr>
      <w:r w:rsidRPr="00410BBA">
        <w:rPr>
          <w:rFonts w:asciiTheme="majorBidi" w:hAnsiTheme="majorBidi" w:cstheme="majorBidi"/>
          <w:sz w:val="28"/>
          <w:szCs w:val="28"/>
        </w:rPr>
        <w:lastRenderedPageBreak/>
        <w:t>Краткая история Болгарии / Под ред. Г. Г. Литаврина. – М.: Наука, 1987.</w:t>
      </w:r>
    </w:p>
    <w:p w:rsidR="001340BA" w:rsidRPr="00410BBA" w:rsidRDefault="001340BA" w:rsidP="00137EFE">
      <w:pPr>
        <w:pStyle w:val="ac"/>
        <w:numPr>
          <w:ilvl w:val="0"/>
          <w:numId w:val="143"/>
        </w:numPr>
        <w:shd w:val="clear" w:color="auto" w:fill="FFFFFF"/>
        <w:spacing w:before="0" w:beforeAutospacing="0" w:after="0" w:afterAutospacing="0" w:line="360" w:lineRule="auto"/>
        <w:ind w:right="150"/>
        <w:jc w:val="both"/>
        <w:rPr>
          <w:rFonts w:asciiTheme="majorBidi" w:hAnsiTheme="majorBidi" w:cstheme="majorBidi"/>
          <w:sz w:val="28"/>
          <w:szCs w:val="28"/>
        </w:rPr>
      </w:pPr>
      <w:r w:rsidRPr="00410BBA">
        <w:rPr>
          <w:rFonts w:asciiTheme="majorBidi" w:hAnsiTheme="majorBidi" w:cstheme="majorBidi"/>
          <w:sz w:val="28"/>
          <w:szCs w:val="28"/>
        </w:rPr>
        <w:t>Писарев Ю. А. Образование Югославского государства. – М., 1975.</w:t>
      </w:r>
    </w:p>
    <w:p w:rsidR="001340BA" w:rsidRPr="001340BA" w:rsidRDefault="001340BA" w:rsidP="00137EFE">
      <w:pPr>
        <w:pStyle w:val="ac"/>
        <w:numPr>
          <w:ilvl w:val="0"/>
          <w:numId w:val="143"/>
        </w:numPr>
        <w:shd w:val="clear" w:color="auto" w:fill="FFFFFF"/>
        <w:spacing w:before="0" w:beforeAutospacing="0" w:after="0" w:afterAutospacing="0" w:line="360" w:lineRule="auto"/>
        <w:ind w:right="150"/>
        <w:jc w:val="both"/>
        <w:rPr>
          <w:rFonts w:asciiTheme="majorBidi" w:hAnsiTheme="majorBidi" w:cstheme="majorBidi"/>
          <w:sz w:val="28"/>
          <w:szCs w:val="28"/>
        </w:rPr>
      </w:pPr>
      <w:r w:rsidRPr="001340BA">
        <w:rPr>
          <w:rFonts w:asciiTheme="majorBidi" w:hAnsiTheme="majorBidi" w:cstheme="majorBidi"/>
          <w:sz w:val="28"/>
          <w:szCs w:val="28"/>
          <w:shd w:val="clear" w:color="auto" w:fill="FFFFFF"/>
        </w:rPr>
        <w:t>Смирнова Н. Д. История Албании в ХХ веке. – М.: Наука, 2003. – 431 с.</w:t>
      </w:r>
    </w:p>
    <w:p w:rsidR="001340BA" w:rsidRPr="00410BBA" w:rsidRDefault="001340BA" w:rsidP="00137EFE">
      <w:pPr>
        <w:pStyle w:val="ac"/>
        <w:numPr>
          <w:ilvl w:val="0"/>
          <w:numId w:val="143"/>
        </w:numPr>
        <w:shd w:val="clear" w:color="auto" w:fill="FFFFFF"/>
        <w:spacing w:before="0" w:beforeAutospacing="0" w:after="0" w:afterAutospacing="0" w:line="360" w:lineRule="auto"/>
        <w:ind w:right="150"/>
        <w:jc w:val="both"/>
        <w:rPr>
          <w:rFonts w:asciiTheme="majorBidi" w:hAnsiTheme="majorBidi" w:cstheme="majorBidi"/>
          <w:sz w:val="28"/>
          <w:szCs w:val="28"/>
        </w:rPr>
      </w:pPr>
      <w:r w:rsidRPr="00410BBA">
        <w:rPr>
          <w:rFonts w:asciiTheme="majorBidi" w:hAnsiTheme="majorBidi" w:cstheme="majorBidi"/>
          <w:sz w:val="28"/>
          <w:szCs w:val="28"/>
        </w:rPr>
        <w:t>Яровий В. І. Історія західних і південних слов'ян у ХХ ст. – К.: Либідь, 1996. – 416 с.</w:t>
      </w:r>
    </w:p>
    <w:p w:rsidR="001340BA" w:rsidRDefault="001340BA" w:rsidP="001340BA">
      <w:pPr>
        <w:spacing w:line="360" w:lineRule="auto"/>
        <w:ind w:firstLine="567"/>
        <w:jc w:val="both"/>
        <w:rPr>
          <w:rFonts w:asciiTheme="majorBidi" w:hAnsiTheme="majorBidi" w:cstheme="majorBidi"/>
          <w:shd w:val="clear" w:color="auto" w:fill="FFFFFF"/>
          <w:lang w:val="uk-UA"/>
        </w:rPr>
      </w:pPr>
      <w:r>
        <w:rPr>
          <w:rFonts w:asciiTheme="majorBidi" w:hAnsiTheme="majorBidi" w:cstheme="majorBidi"/>
          <w:shd w:val="clear" w:color="auto" w:fill="FFFFFF"/>
          <w:lang w:val="uk-UA"/>
        </w:rPr>
        <w:t>План лекційного заняття:</w:t>
      </w:r>
    </w:p>
    <w:p w:rsidR="001340BA" w:rsidRPr="003F693E" w:rsidRDefault="00237444" w:rsidP="00237444">
      <w:pPr>
        <w:widowControl w:val="0"/>
        <w:spacing w:line="360" w:lineRule="auto"/>
        <w:jc w:val="both"/>
        <w:rPr>
          <w:szCs w:val="28"/>
          <w:lang w:val="uk-UA"/>
        </w:rPr>
      </w:pPr>
      <w:r w:rsidRPr="006D52E0">
        <w:rPr>
          <w:szCs w:val="28"/>
          <w:lang w:val="uk-UA"/>
        </w:rPr>
        <w:t>По</w:t>
      </w:r>
      <w:r>
        <w:rPr>
          <w:szCs w:val="28"/>
          <w:lang w:val="uk-UA"/>
        </w:rPr>
        <w:t>літичний розвиток Югославії в 50</w:t>
      </w:r>
      <w:r w:rsidRPr="006D52E0">
        <w:rPr>
          <w:szCs w:val="28"/>
          <w:lang w:val="uk-UA"/>
        </w:rPr>
        <w:t>-ті - на початку 70-х років. Наростання соціально-економічних труднощів і міжнаціональних протиріч в середині 70-х - початку 90-х років. Послетітовская Югославія. Міжнаціональний конфлікт в Косово. Зростання економічної і політичної роз'єднаності суб'єктів Югославської федерації. Лібералізація політичної системи СФРЮ в кінці 80-х років. Багатопартійність і вільні вибори. Проголошення незалежності союзними республіками і розпад Югославської федерації.</w:t>
      </w:r>
      <w:r>
        <w:rPr>
          <w:szCs w:val="28"/>
          <w:lang w:val="uk-UA"/>
        </w:rPr>
        <w:t xml:space="preserve"> </w:t>
      </w:r>
      <w:r w:rsidRPr="006D52E0">
        <w:rPr>
          <w:szCs w:val="28"/>
          <w:lang w:val="uk-UA"/>
        </w:rPr>
        <w:t>Югославія в системі міжнародних відносин в 1945 - наприкінці 1980-х рр. Участь у створенні системи безпеки країн Центральної та Південно-Східної Європи. Республіки Боснія і Герцеговина, Македонія, Словенія, Союзна республіка Югославія, Хорватія. Внутрішньополітичні, міжнаціональні та зовнішньополітичні чинники розвитку нових держав. Дейтонские угоди 1996</w:t>
      </w:r>
      <w:r>
        <w:rPr>
          <w:szCs w:val="28"/>
          <w:lang w:val="uk-UA"/>
        </w:rPr>
        <w:t xml:space="preserve"> р. </w:t>
      </w:r>
      <w:r w:rsidRPr="006D52E0">
        <w:rPr>
          <w:szCs w:val="28"/>
          <w:lang w:val="uk-UA"/>
        </w:rPr>
        <w:t>Культура, наука і освіта в ХХ ст. Введення обов'язкової шкільної освіти. Університети та Академії наук. Розвиток національних літератур. Живопис. Архітектура. Внесок російських емігрантів в культуру міжвоєнної Югославії.</w:t>
      </w:r>
      <w:r>
        <w:rPr>
          <w:szCs w:val="28"/>
          <w:lang w:val="uk-UA"/>
        </w:rPr>
        <w:t xml:space="preserve"> </w:t>
      </w:r>
      <w:r w:rsidRPr="006D52E0">
        <w:rPr>
          <w:szCs w:val="28"/>
          <w:lang w:val="uk-UA"/>
        </w:rPr>
        <w:t>Література. Образотворче мистецтво та архітектура. Зміни в способі життя.</w:t>
      </w:r>
    </w:p>
    <w:p w:rsidR="001340BA" w:rsidRDefault="001340BA" w:rsidP="001340BA">
      <w:pPr>
        <w:spacing w:line="360" w:lineRule="auto"/>
        <w:ind w:firstLine="567"/>
        <w:jc w:val="both"/>
        <w:rPr>
          <w:rFonts w:asciiTheme="majorBidi" w:hAnsiTheme="majorBidi" w:cstheme="majorBidi"/>
          <w:shd w:val="clear" w:color="auto" w:fill="FFFFFF"/>
          <w:lang w:val="uk-UA"/>
        </w:rPr>
      </w:pPr>
      <w:r>
        <w:rPr>
          <w:rFonts w:asciiTheme="majorBidi" w:hAnsiTheme="majorBidi" w:cstheme="majorBidi"/>
          <w:shd w:val="clear" w:color="auto" w:fill="FFFFFF"/>
          <w:lang w:val="uk-UA"/>
        </w:rPr>
        <w:t>Зміст лекції:</w:t>
      </w:r>
    </w:p>
    <w:p w:rsidR="00CA4338" w:rsidRPr="00CA4338" w:rsidRDefault="00CA4338" w:rsidP="00607EA7">
      <w:pPr>
        <w:pStyle w:val="ac"/>
        <w:shd w:val="clear" w:color="auto" w:fill="FFFFFF"/>
        <w:spacing w:before="0" w:beforeAutospacing="0" w:after="0" w:afterAutospacing="0" w:line="360" w:lineRule="auto"/>
        <w:ind w:firstLine="567"/>
        <w:jc w:val="both"/>
        <w:rPr>
          <w:rFonts w:asciiTheme="majorBidi" w:hAnsiTheme="majorBidi" w:cstheme="majorBidi"/>
          <w:color w:val="000000"/>
          <w:sz w:val="28"/>
          <w:szCs w:val="28"/>
          <w:lang w:val="uk-UA"/>
        </w:rPr>
      </w:pPr>
    </w:p>
    <w:p w:rsidR="00771F09" w:rsidRPr="00771F09" w:rsidRDefault="00607EA7" w:rsidP="00607EA7">
      <w:pPr>
        <w:pStyle w:val="ac"/>
        <w:shd w:val="clear" w:color="auto" w:fill="FFFFFF"/>
        <w:spacing w:before="0" w:beforeAutospacing="0" w:after="0" w:afterAutospacing="0" w:line="360" w:lineRule="auto"/>
        <w:ind w:firstLine="567"/>
        <w:jc w:val="both"/>
        <w:rPr>
          <w:rFonts w:asciiTheme="majorBidi" w:hAnsiTheme="majorBidi" w:cstheme="majorBidi"/>
          <w:color w:val="000000"/>
          <w:sz w:val="28"/>
          <w:szCs w:val="28"/>
        </w:rPr>
      </w:pPr>
      <w:r w:rsidRPr="00607EA7">
        <w:rPr>
          <w:rFonts w:asciiTheme="majorBidi" w:hAnsiTheme="majorBidi" w:cstheme="majorBidi"/>
          <w:b/>
          <w:bCs/>
          <w:color w:val="000000"/>
          <w:sz w:val="28"/>
          <w:szCs w:val="28"/>
          <w:lang w:val="uk-UA"/>
        </w:rPr>
        <w:t>К</w:t>
      </w:r>
      <w:r w:rsidRPr="00607EA7">
        <w:rPr>
          <w:rFonts w:asciiTheme="majorBidi" w:hAnsiTheme="majorBidi" w:cstheme="majorBidi"/>
          <w:b/>
          <w:bCs/>
          <w:color w:val="000000"/>
          <w:sz w:val="28"/>
          <w:szCs w:val="28"/>
        </w:rPr>
        <w:t>віт</w:t>
      </w:r>
      <w:r w:rsidRPr="00607EA7">
        <w:rPr>
          <w:rFonts w:asciiTheme="majorBidi" w:hAnsiTheme="majorBidi" w:cstheme="majorBidi"/>
          <w:b/>
          <w:bCs/>
          <w:color w:val="000000"/>
          <w:sz w:val="28"/>
          <w:szCs w:val="28"/>
          <w:lang w:val="uk-UA"/>
        </w:rPr>
        <w:t>е</w:t>
      </w:r>
      <w:r w:rsidRPr="00607EA7">
        <w:rPr>
          <w:rFonts w:asciiTheme="majorBidi" w:hAnsiTheme="majorBidi" w:cstheme="majorBidi"/>
          <w:b/>
          <w:bCs/>
          <w:color w:val="000000"/>
          <w:sz w:val="28"/>
          <w:szCs w:val="28"/>
        </w:rPr>
        <w:t>н</w:t>
      </w:r>
      <w:r w:rsidRPr="00607EA7">
        <w:rPr>
          <w:rFonts w:asciiTheme="majorBidi" w:hAnsiTheme="majorBidi" w:cstheme="majorBidi"/>
          <w:b/>
          <w:bCs/>
          <w:color w:val="000000"/>
          <w:sz w:val="28"/>
          <w:szCs w:val="28"/>
          <w:lang w:val="uk-UA"/>
        </w:rPr>
        <w:t>ь</w:t>
      </w:r>
      <w:r w:rsidRPr="00607EA7">
        <w:rPr>
          <w:rFonts w:asciiTheme="majorBidi" w:hAnsiTheme="majorBidi" w:cstheme="majorBidi"/>
          <w:b/>
          <w:bCs/>
          <w:color w:val="000000"/>
          <w:sz w:val="28"/>
          <w:szCs w:val="28"/>
        </w:rPr>
        <w:t xml:space="preserve"> 1963 р.</w:t>
      </w:r>
      <w:r>
        <w:rPr>
          <w:rFonts w:asciiTheme="majorBidi" w:hAnsiTheme="majorBidi" w:cstheme="majorBidi"/>
          <w:color w:val="000000"/>
          <w:sz w:val="28"/>
          <w:szCs w:val="28"/>
          <w:lang w:val="uk-UA"/>
        </w:rPr>
        <w:t xml:space="preserve"> - </w:t>
      </w:r>
      <w:r w:rsidRPr="00771F09">
        <w:rPr>
          <w:rFonts w:asciiTheme="majorBidi" w:hAnsiTheme="majorBidi" w:cstheme="majorBidi"/>
          <w:color w:val="000000"/>
          <w:sz w:val="28"/>
          <w:szCs w:val="28"/>
        </w:rPr>
        <w:t xml:space="preserve">ухвалена </w:t>
      </w:r>
      <w:r w:rsidR="00771F09" w:rsidRPr="00771F09">
        <w:rPr>
          <w:rFonts w:asciiTheme="majorBidi" w:hAnsiTheme="majorBidi" w:cstheme="majorBidi"/>
          <w:color w:val="000000"/>
          <w:sz w:val="28"/>
          <w:szCs w:val="28"/>
        </w:rPr>
        <w:t xml:space="preserve">нова конституція країни, </w:t>
      </w:r>
      <w:r>
        <w:rPr>
          <w:rFonts w:asciiTheme="majorBidi" w:hAnsiTheme="majorBidi" w:cstheme="majorBidi"/>
          <w:color w:val="000000"/>
          <w:sz w:val="28"/>
          <w:szCs w:val="28"/>
          <w:lang w:val="uk-UA"/>
        </w:rPr>
        <w:t>котра</w:t>
      </w:r>
      <w:r w:rsidR="00771F09" w:rsidRPr="00771F09">
        <w:rPr>
          <w:rFonts w:asciiTheme="majorBidi" w:hAnsiTheme="majorBidi" w:cstheme="majorBidi"/>
          <w:color w:val="000000"/>
          <w:sz w:val="28"/>
          <w:szCs w:val="28"/>
        </w:rPr>
        <w:t xml:space="preserve"> поширила самоврядувальні стосунки і на установи невиробничої сфери, країна стала називатися Соціалістичною Федеративною Республікою Югославією (СФРЮ).</w:t>
      </w:r>
    </w:p>
    <w:p w:rsidR="00607EA7" w:rsidRDefault="00607EA7" w:rsidP="00607EA7">
      <w:pPr>
        <w:pStyle w:val="ac"/>
        <w:shd w:val="clear" w:color="auto" w:fill="FFFFFF"/>
        <w:spacing w:before="0" w:beforeAutospacing="0" w:after="0" w:afterAutospacing="0" w:line="360" w:lineRule="auto"/>
        <w:ind w:firstLine="567"/>
        <w:jc w:val="both"/>
        <w:rPr>
          <w:rFonts w:asciiTheme="majorBidi" w:hAnsiTheme="majorBidi" w:cstheme="majorBidi"/>
          <w:color w:val="000000"/>
          <w:sz w:val="28"/>
          <w:szCs w:val="28"/>
          <w:lang w:val="uk-UA"/>
        </w:rPr>
      </w:pPr>
      <w:r w:rsidRPr="00607EA7">
        <w:rPr>
          <w:rFonts w:asciiTheme="majorBidi" w:hAnsiTheme="majorBidi" w:cstheme="majorBidi"/>
          <w:b/>
          <w:bCs/>
          <w:color w:val="000000"/>
          <w:sz w:val="28"/>
          <w:szCs w:val="28"/>
          <w:lang w:val="uk-UA"/>
        </w:rPr>
        <w:t>Г</w:t>
      </w:r>
      <w:r w:rsidRPr="00607EA7">
        <w:rPr>
          <w:rFonts w:asciiTheme="majorBidi" w:hAnsiTheme="majorBidi" w:cstheme="majorBidi"/>
          <w:b/>
          <w:bCs/>
          <w:color w:val="000000"/>
          <w:sz w:val="28"/>
          <w:szCs w:val="28"/>
        </w:rPr>
        <w:t>рудень 1964 р.</w:t>
      </w:r>
      <w:r>
        <w:rPr>
          <w:rFonts w:asciiTheme="majorBidi" w:hAnsiTheme="majorBidi" w:cstheme="majorBidi"/>
          <w:color w:val="000000"/>
          <w:sz w:val="28"/>
          <w:szCs w:val="28"/>
          <w:lang w:val="uk-UA"/>
        </w:rPr>
        <w:t xml:space="preserve"> - </w:t>
      </w:r>
      <w:r>
        <w:rPr>
          <w:rFonts w:asciiTheme="majorBidi" w:hAnsiTheme="majorBidi" w:cstheme="majorBidi"/>
          <w:color w:val="000000"/>
          <w:sz w:val="28"/>
          <w:szCs w:val="28"/>
        </w:rPr>
        <w:t>VIII з'їзд СКЮ</w:t>
      </w:r>
      <w:r w:rsidR="00771F09" w:rsidRPr="00771F09">
        <w:rPr>
          <w:rFonts w:asciiTheme="majorBidi" w:hAnsiTheme="majorBidi" w:cstheme="majorBidi"/>
          <w:color w:val="000000"/>
          <w:sz w:val="28"/>
          <w:szCs w:val="28"/>
        </w:rPr>
        <w:t xml:space="preserve"> накреслив основні принципи широкого комплексу заходів, що отримали назву "суспільно-економічна реформа". </w:t>
      </w:r>
    </w:p>
    <w:p w:rsidR="00607EA7" w:rsidRDefault="00607EA7" w:rsidP="00607EA7">
      <w:pPr>
        <w:pStyle w:val="ac"/>
        <w:shd w:val="clear" w:color="auto" w:fill="FFFFFF"/>
        <w:spacing w:before="0" w:beforeAutospacing="0" w:after="0" w:afterAutospacing="0" w:line="360" w:lineRule="auto"/>
        <w:ind w:firstLine="567"/>
        <w:jc w:val="both"/>
        <w:rPr>
          <w:rFonts w:asciiTheme="majorBidi" w:hAnsiTheme="majorBidi" w:cstheme="majorBidi"/>
          <w:color w:val="000000"/>
          <w:sz w:val="28"/>
          <w:szCs w:val="28"/>
          <w:lang w:val="uk-UA"/>
        </w:rPr>
      </w:pPr>
      <w:r w:rsidRPr="00607EA7">
        <w:rPr>
          <w:rFonts w:asciiTheme="majorBidi" w:hAnsiTheme="majorBidi" w:cstheme="majorBidi"/>
          <w:b/>
          <w:bCs/>
          <w:color w:val="000000"/>
          <w:sz w:val="28"/>
          <w:szCs w:val="28"/>
          <w:lang w:val="uk-UA"/>
        </w:rPr>
        <w:lastRenderedPageBreak/>
        <w:t>Липень</w:t>
      </w:r>
      <w:r w:rsidR="00771F09" w:rsidRPr="00607EA7">
        <w:rPr>
          <w:rFonts w:asciiTheme="majorBidi" w:hAnsiTheme="majorBidi" w:cstheme="majorBidi"/>
          <w:b/>
          <w:bCs/>
          <w:color w:val="000000"/>
          <w:sz w:val="28"/>
          <w:szCs w:val="28"/>
          <w:lang w:val="uk-UA"/>
        </w:rPr>
        <w:t xml:space="preserve"> 1965 р.</w:t>
      </w:r>
      <w:r>
        <w:rPr>
          <w:rFonts w:asciiTheme="majorBidi" w:hAnsiTheme="majorBidi" w:cstheme="majorBidi"/>
          <w:color w:val="000000"/>
          <w:sz w:val="28"/>
          <w:szCs w:val="28"/>
          <w:lang w:val="uk-UA"/>
        </w:rPr>
        <w:t xml:space="preserve"> -</w:t>
      </w:r>
      <w:r w:rsidR="00771F09" w:rsidRPr="00607EA7">
        <w:rPr>
          <w:rFonts w:asciiTheme="majorBidi" w:hAnsiTheme="majorBidi" w:cstheme="majorBidi"/>
          <w:color w:val="000000"/>
          <w:sz w:val="28"/>
          <w:szCs w:val="28"/>
          <w:lang w:val="uk-UA"/>
        </w:rPr>
        <w:t xml:space="preserve"> Скупщина СФРЮ ухвалила законопроекти: було ліквідовано державні централізовані інвестиційні фонди, сфери охорони здоров'я, освіти і культури переводилися на самофінансування із місцевих джерел; засновувався Фонд федерації для прискореного розвитку слаборозвинутих в економічному відношенні регіонів. </w:t>
      </w:r>
    </w:p>
    <w:p w:rsidR="00771F09" w:rsidRPr="00771F09" w:rsidRDefault="00771F09" w:rsidP="00607EA7">
      <w:pPr>
        <w:pStyle w:val="ac"/>
        <w:shd w:val="clear" w:color="auto" w:fill="FFFFFF"/>
        <w:spacing w:before="0" w:beforeAutospacing="0" w:after="0" w:afterAutospacing="0" w:line="360" w:lineRule="auto"/>
        <w:ind w:firstLine="567"/>
        <w:jc w:val="both"/>
        <w:rPr>
          <w:rFonts w:asciiTheme="majorBidi" w:hAnsiTheme="majorBidi" w:cstheme="majorBidi"/>
          <w:color w:val="000000"/>
          <w:sz w:val="28"/>
          <w:szCs w:val="28"/>
        </w:rPr>
      </w:pPr>
      <w:r w:rsidRPr="00607EA7">
        <w:rPr>
          <w:rFonts w:asciiTheme="majorBidi" w:hAnsiTheme="majorBidi" w:cstheme="majorBidi"/>
          <w:b/>
          <w:bCs/>
          <w:color w:val="000000"/>
          <w:sz w:val="28"/>
          <w:szCs w:val="28"/>
        </w:rPr>
        <w:t>60-х - на поч. 70-х років</w:t>
      </w:r>
      <w:r w:rsidR="00607EA7">
        <w:rPr>
          <w:rFonts w:asciiTheme="majorBidi" w:hAnsiTheme="majorBidi" w:cstheme="majorBidi"/>
          <w:color w:val="000000"/>
          <w:sz w:val="28"/>
          <w:szCs w:val="28"/>
          <w:lang w:val="uk-UA"/>
        </w:rPr>
        <w:t xml:space="preserve"> </w:t>
      </w:r>
      <w:r w:rsidR="00607EA7" w:rsidRPr="00607EA7">
        <w:rPr>
          <w:rFonts w:asciiTheme="majorBidi" w:hAnsiTheme="majorBidi" w:cstheme="majorBidi"/>
          <w:b/>
          <w:bCs/>
          <w:color w:val="000000"/>
          <w:sz w:val="28"/>
          <w:szCs w:val="28"/>
          <w:lang w:val="uk-UA"/>
        </w:rPr>
        <w:t>ХХ ст.</w:t>
      </w:r>
      <w:r w:rsidR="00607EA7">
        <w:rPr>
          <w:rFonts w:asciiTheme="majorBidi" w:hAnsiTheme="majorBidi" w:cstheme="majorBidi"/>
          <w:color w:val="000000"/>
          <w:sz w:val="28"/>
          <w:szCs w:val="28"/>
          <w:lang w:val="uk-UA"/>
        </w:rPr>
        <w:t xml:space="preserve"> -</w:t>
      </w:r>
      <w:r w:rsidRPr="00771F09">
        <w:rPr>
          <w:rFonts w:asciiTheme="majorBidi" w:hAnsiTheme="majorBidi" w:cstheme="majorBidi"/>
          <w:color w:val="000000"/>
          <w:sz w:val="28"/>
          <w:szCs w:val="28"/>
        </w:rPr>
        <w:t xml:space="preserve"> до конституції СФРЮ 1963 р.</w:t>
      </w:r>
      <w:r w:rsidR="00607EA7">
        <w:rPr>
          <w:rFonts w:asciiTheme="majorBidi" w:hAnsiTheme="majorBidi" w:cstheme="majorBidi"/>
          <w:color w:val="000000"/>
          <w:sz w:val="28"/>
          <w:szCs w:val="28"/>
          <w:lang w:val="uk-UA"/>
        </w:rPr>
        <w:t xml:space="preserve"> було внесено ряд</w:t>
      </w:r>
      <w:r w:rsidRPr="00771F09">
        <w:rPr>
          <w:rFonts w:asciiTheme="majorBidi" w:hAnsiTheme="majorBidi" w:cstheme="majorBidi"/>
          <w:color w:val="000000"/>
          <w:sz w:val="28"/>
          <w:szCs w:val="28"/>
        </w:rPr>
        <w:t xml:space="preserve"> змін і доповнень, що значно розширювали самостійність республік, країв і підприємств у сфері господарської діяльності.</w:t>
      </w:r>
    </w:p>
    <w:p w:rsidR="00771F09" w:rsidRPr="00771F09" w:rsidRDefault="008A419F" w:rsidP="00771F09">
      <w:pPr>
        <w:pStyle w:val="ac"/>
        <w:shd w:val="clear" w:color="auto" w:fill="FFFFFF"/>
        <w:spacing w:before="0" w:beforeAutospacing="0" w:after="0" w:afterAutospacing="0" w:line="360" w:lineRule="auto"/>
        <w:ind w:firstLine="567"/>
        <w:jc w:val="both"/>
        <w:rPr>
          <w:rFonts w:asciiTheme="majorBidi" w:hAnsiTheme="majorBidi" w:cstheme="majorBidi"/>
          <w:color w:val="000000"/>
          <w:sz w:val="28"/>
          <w:szCs w:val="28"/>
        </w:rPr>
      </w:pPr>
      <w:r>
        <w:rPr>
          <w:rFonts w:asciiTheme="majorBidi" w:hAnsiTheme="majorBidi" w:cstheme="majorBidi"/>
          <w:b/>
          <w:bCs/>
          <w:color w:val="000000"/>
          <w:sz w:val="28"/>
          <w:szCs w:val="28"/>
          <w:lang w:val="uk-UA"/>
        </w:rPr>
        <w:t>1953</w:t>
      </w:r>
      <w:r w:rsidRPr="008A419F">
        <w:rPr>
          <w:rFonts w:asciiTheme="majorBidi" w:hAnsiTheme="majorBidi" w:cstheme="majorBidi"/>
          <w:b/>
          <w:bCs/>
          <w:color w:val="000000"/>
          <w:sz w:val="28"/>
          <w:szCs w:val="28"/>
          <w:lang w:val="uk-UA"/>
        </w:rPr>
        <w:t xml:space="preserve"> р.</w:t>
      </w:r>
      <w:r>
        <w:rPr>
          <w:rFonts w:asciiTheme="majorBidi" w:hAnsiTheme="majorBidi" w:cstheme="majorBidi"/>
          <w:color w:val="000000"/>
          <w:sz w:val="28"/>
          <w:szCs w:val="28"/>
          <w:lang w:val="uk-UA"/>
        </w:rPr>
        <w:t xml:space="preserve"> - п</w:t>
      </w:r>
      <w:r w:rsidR="00771F09" w:rsidRPr="00771F09">
        <w:rPr>
          <w:rFonts w:asciiTheme="majorBidi" w:hAnsiTheme="majorBidi" w:cstheme="majorBidi"/>
          <w:color w:val="000000"/>
          <w:sz w:val="28"/>
          <w:szCs w:val="28"/>
        </w:rPr>
        <w:t>ісля смерті Сталіна сталася нормалізація радянсько-югославських відносин. Прийняті у 1955-1956 рр. за підсумками візитів М. Хрущова до Белграда (1955 р.) та Й. Броз Тіто до СРСР (1956 р.) радянсько-югославські документи містили основні принципи поліпшення двосторонніх відносин.</w:t>
      </w:r>
    </w:p>
    <w:p w:rsidR="00771F09" w:rsidRPr="00771F09" w:rsidRDefault="008A419F" w:rsidP="008A419F">
      <w:pPr>
        <w:pStyle w:val="ac"/>
        <w:shd w:val="clear" w:color="auto" w:fill="FFFFFF"/>
        <w:spacing w:before="0" w:beforeAutospacing="0" w:after="0" w:afterAutospacing="0" w:line="360" w:lineRule="auto"/>
        <w:ind w:firstLine="567"/>
        <w:jc w:val="both"/>
        <w:rPr>
          <w:rFonts w:asciiTheme="majorBidi" w:hAnsiTheme="majorBidi" w:cstheme="majorBidi"/>
          <w:color w:val="000000"/>
          <w:sz w:val="28"/>
          <w:szCs w:val="28"/>
        </w:rPr>
      </w:pPr>
      <w:r w:rsidRPr="008A419F">
        <w:rPr>
          <w:rFonts w:asciiTheme="majorBidi" w:hAnsiTheme="majorBidi" w:cstheme="majorBidi"/>
          <w:b/>
          <w:bCs/>
          <w:color w:val="000000"/>
          <w:sz w:val="28"/>
          <w:szCs w:val="28"/>
          <w:lang w:val="uk-UA"/>
        </w:rPr>
        <w:t>Т</w:t>
      </w:r>
      <w:r w:rsidRPr="008A419F">
        <w:rPr>
          <w:rFonts w:asciiTheme="majorBidi" w:hAnsiTheme="majorBidi" w:cstheme="majorBidi"/>
          <w:b/>
          <w:bCs/>
          <w:color w:val="000000"/>
          <w:sz w:val="28"/>
          <w:szCs w:val="28"/>
        </w:rPr>
        <w:t>рав</w:t>
      </w:r>
      <w:r w:rsidRPr="008A419F">
        <w:rPr>
          <w:rFonts w:asciiTheme="majorBidi" w:hAnsiTheme="majorBidi" w:cstheme="majorBidi"/>
          <w:b/>
          <w:bCs/>
          <w:color w:val="000000"/>
          <w:sz w:val="28"/>
          <w:szCs w:val="28"/>
          <w:lang w:val="uk-UA"/>
        </w:rPr>
        <w:t>е</w:t>
      </w:r>
      <w:r w:rsidRPr="008A419F">
        <w:rPr>
          <w:rFonts w:asciiTheme="majorBidi" w:hAnsiTheme="majorBidi" w:cstheme="majorBidi"/>
          <w:b/>
          <w:bCs/>
          <w:color w:val="000000"/>
          <w:sz w:val="28"/>
          <w:szCs w:val="28"/>
        </w:rPr>
        <w:t>н</w:t>
      </w:r>
      <w:r w:rsidRPr="008A419F">
        <w:rPr>
          <w:rFonts w:asciiTheme="majorBidi" w:hAnsiTheme="majorBidi" w:cstheme="majorBidi"/>
          <w:b/>
          <w:bCs/>
          <w:color w:val="000000"/>
          <w:sz w:val="28"/>
          <w:szCs w:val="28"/>
          <w:lang w:val="uk-UA"/>
        </w:rPr>
        <w:t>ь</w:t>
      </w:r>
      <w:r w:rsidRPr="008A419F">
        <w:rPr>
          <w:rFonts w:asciiTheme="majorBidi" w:hAnsiTheme="majorBidi" w:cstheme="majorBidi"/>
          <w:b/>
          <w:bCs/>
          <w:color w:val="000000"/>
          <w:sz w:val="28"/>
          <w:szCs w:val="28"/>
        </w:rPr>
        <w:t xml:space="preserve"> 1974 р.</w:t>
      </w:r>
      <w:r>
        <w:rPr>
          <w:rFonts w:asciiTheme="majorBidi" w:hAnsiTheme="majorBidi" w:cstheme="majorBidi"/>
          <w:color w:val="000000"/>
          <w:sz w:val="28"/>
          <w:szCs w:val="28"/>
          <w:lang w:val="uk-UA"/>
        </w:rPr>
        <w:t xml:space="preserve"> -</w:t>
      </w:r>
      <w:r w:rsidRPr="00771F09">
        <w:rPr>
          <w:rFonts w:asciiTheme="majorBidi" w:hAnsiTheme="majorBidi" w:cstheme="majorBidi"/>
          <w:color w:val="000000"/>
          <w:sz w:val="28"/>
          <w:szCs w:val="28"/>
        </w:rPr>
        <w:t xml:space="preserve"> </w:t>
      </w:r>
      <w:r w:rsidR="00771F09" w:rsidRPr="00771F09">
        <w:rPr>
          <w:rFonts w:asciiTheme="majorBidi" w:hAnsiTheme="majorBidi" w:cstheme="majorBidi"/>
          <w:color w:val="000000"/>
          <w:sz w:val="28"/>
          <w:szCs w:val="28"/>
        </w:rPr>
        <w:t>Югославська система самоврядування лише частково пом'якшила комуністичний режим. У цілому ж югославська система зберегла автократичні риси, що найбільш наочно виявилось у культі особи Тіто та його необмеженій владі. Скупщина СФРЮ обрала його президентом Югославії без обмеження строку мандата. Тоді ж, на X з'їзді СКЮ, він був обраний довічним головою СКЮ.</w:t>
      </w:r>
    </w:p>
    <w:p w:rsidR="00BC69D4" w:rsidRPr="00771F09" w:rsidRDefault="008A419F" w:rsidP="00BC69D4">
      <w:pPr>
        <w:pStyle w:val="ac"/>
        <w:shd w:val="clear" w:color="auto" w:fill="FFFFFF"/>
        <w:spacing w:before="0" w:beforeAutospacing="0" w:after="0" w:afterAutospacing="0" w:line="360" w:lineRule="auto"/>
        <w:ind w:firstLine="567"/>
        <w:jc w:val="both"/>
        <w:rPr>
          <w:rFonts w:asciiTheme="majorBidi" w:hAnsiTheme="majorBidi" w:cstheme="majorBidi"/>
          <w:color w:val="000000"/>
          <w:sz w:val="28"/>
          <w:szCs w:val="28"/>
        </w:rPr>
      </w:pPr>
      <w:r w:rsidRPr="008A419F">
        <w:rPr>
          <w:rFonts w:asciiTheme="majorBidi" w:hAnsiTheme="majorBidi" w:cstheme="majorBidi"/>
          <w:b/>
          <w:bCs/>
          <w:color w:val="000000"/>
          <w:sz w:val="28"/>
          <w:szCs w:val="28"/>
        </w:rPr>
        <w:t>1974 р.</w:t>
      </w:r>
      <w:r>
        <w:rPr>
          <w:rFonts w:asciiTheme="majorBidi" w:hAnsiTheme="majorBidi" w:cstheme="majorBidi"/>
          <w:color w:val="000000"/>
          <w:sz w:val="28"/>
          <w:szCs w:val="28"/>
          <w:lang w:val="uk-UA"/>
        </w:rPr>
        <w:t xml:space="preserve"> - н</w:t>
      </w:r>
      <w:r w:rsidR="00771F09" w:rsidRPr="00771F09">
        <w:rPr>
          <w:rFonts w:asciiTheme="majorBidi" w:hAnsiTheme="majorBidi" w:cstheme="majorBidi"/>
          <w:color w:val="000000"/>
          <w:sz w:val="28"/>
          <w:szCs w:val="28"/>
        </w:rPr>
        <w:t>ова конституція істотно розширила права союзних республік і автономних країв, погли</w:t>
      </w:r>
      <w:r w:rsidR="00BC69D4">
        <w:rPr>
          <w:rFonts w:asciiTheme="majorBidi" w:hAnsiTheme="majorBidi" w:cstheme="majorBidi"/>
          <w:color w:val="000000"/>
          <w:sz w:val="28"/>
          <w:szCs w:val="28"/>
        </w:rPr>
        <w:t>била всю систему самоврядування</w:t>
      </w:r>
      <w:r w:rsidR="00BC69D4">
        <w:rPr>
          <w:rFonts w:asciiTheme="majorBidi" w:hAnsiTheme="majorBidi" w:cstheme="majorBidi"/>
          <w:color w:val="000000"/>
          <w:sz w:val="28"/>
          <w:szCs w:val="28"/>
          <w:lang w:val="uk-UA"/>
        </w:rPr>
        <w:t xml:space="preserve">, </w:t>
      </w:r>
      <w:r w:rsidR="00BC69D4" w:rsidRPr="00771F09">
        <w:rPr>
          <w:rFonts w:asciiTheme="majorBidi" w:hAnsiTheme="majorBidi" w:cstheme="majorBidi"/>
          <w:color w:val="000000"/>
          <w:sz w:val="28"/>
          <w:szCs w:val="28"/>
        </w:rPr>
        <w:t>децентралізацію югославскої держави. Майже рівні права було надано автономним краям Косово і Воєводині, що у Сербії розцінили як підрив її єдності. У новому державному устрої виразно проглядали риси конфедерації. Конституція об'єктивно сприяла послабленню центральних органів федерації. Єдність країни було на практиці поставлено в залежність від єдності СКЮ, а долю останнього - від особи Тіто.</w:t>
      </w:r>
    </w:p>
    <w:p w:rsidR="00771F09" w:rsidRPr="00771F09" w:rsidRDefault="008A419F" w:rsidP="008A419F">
      <w:pPr>
        <w:pStyle w:val="ac"/>
        <w:shd w:val="clear" w:color="auto" w:fill="FFFFFF"/>
        <w:spacing w:before="0" w:beforeAutospacing="0" w:after="0" w:afterAutospacing="0" w:line="360" w:lineRule="auto"/>
        <w:ind w:firstLine="567"/>
        <w:jc w:val="both"/>
        <w:rPr>
          <w:rFonts w:asciiTheme="majorBidi" w:hAnsiTheme="majorBidi" w:cstheme="majorBidi"/>
          <w:color w:val="000000"/>
          <w:sz w:val="28"/>
          <w:szCs w:val="28"/>
        </w:rPr>
      </w:pPr>
      <w:r w:rsidRPr="00BC69D4">
        <w:rPr>
          <w:rFonts w:asciiTheme="majorBidi" w:hAnsiTheme="majorBidi" w:cstheme="majorBidi"/>
          <w:b/>
          <w:bCs/>
          <w:color w:val="000000"/>
          <w:sz w:val="28"/>
          <w:szCs w:val="28"/>
        </w:rPr>
        <w:t>1966 р.</w:t>
      </w:r>
      <w:r w:rsidRPr="00771F09">
        <w:rPr>
          <w:rFonts w:asciiTheme="majorBidi" w:hAnsiTheme="majorBidi" w:cstheme="majorBidi"/>
          <w:color w:val="000000"/>
          <w:sz w:val="28"/>
          <w:szCs w:val="28"/>
        </w:rPr>
        <w:t xml:space="preserve"> </w:t>
      </w:r>
      <w:r>
        <w:rPr>
          <w:rFonts w:asciiTheme="majorBidi" w:hAnsiTheme="majorBidi" w:cstheme="majorBidi"/>
          <w:color w:val="000000"/>
          <w:sz w:val="28"/>
          <w:szCs w:val="28"/>
          <w:lang w:val="uk-UA"/>
        </w:rPr>
        <w:t xml:space="preserve">- </w:t>
      </w:r>
      <w:r w:rsidRPr="00771F09">
        <w:rPr>
          <w:rFonts w:asciiTheme="majorBidi" w:hAnsiTheme="majorBidi" w:cstheme="majorBidi"/>
          <w:color w:val="000000"/>
          <w:sz w:val="28"/>
          <w:szCs w:val="28"/>
        </w:rPr>
        <w:t>зміщення з усіх посад А. Ранковича</w:t>
      </w:r>
      <w:r>
        <w:rPr>
          <w:rFonts w:asciiTheme="majorBidi" w:hAnsiTheme="majorBidi" w:cstheme="majorBidi"/>
          <w:color w:val="000000"/>
          <w:sz w:val="28"/>
          <w:szCs w:val="28"/>
          <w:lang w:val="uk-UA"/>
        </w:rPr>
        <w:t>.</w:t>
      </w:r>
      <w:r w:rsidRPr="00771F09">
        <w:rPr>
          <w:rFonts w:asciiTheme="majorBidi" w:hAnsiTheme="majorBidi" w:cstheme="majorBidi"/>
          <w:color w:val="000000"/>
          <w:sz w:val="28"/>
          <w:szCs w:val="28"/>
        </w:rPr>
        <w:t xml:space="preserve"> </w:t>
      </w:r>
      <w:r w:rsidR="00771F09" w:rsidRPr="00771F09">
        <w:rPr>
          <w:rFonts w:asciiTheme="majorBidi" w:hAnsiTheme="majorBidi" w:cstheme="majorBidi"/>
          <w:color w:val="000000"/>
          <w:sz w:val="28"/>
          <w:szCs w:val="28"/>
        </w:rPr>
        <w:t xml:space="preserve">Основним, як і в попередні часи, стало протиріччя між хорватським і сербським етнічними кланами. Федеральне керівництво на чолі з Тіто, помітивши ці тенденції, визнало найбільш небезпечним сербський клан і завдало по ньому випереджувального удару. Після зміщення з усіх посад А. Ранковича розпочалася боротьба за ліквідацію переважання сербів у </w:t>
      </w:r>
      <w:r w:rsidR="00771F09" w:rsidRPr="00771F09">
        <w:rPr>
          <w:rFonts w:asciiTheme="majorBidi" w:hAnsiTheme="majorBidi" w:cstheme="majorBidi"/>
          <w:color w:val="000000"/>
          <w:sz w:val="28"/>
          <w:szCs w:val="28"/>
        </w:rPr>
        <w:lastRenderedPageBreak/>
        <w:t>федеральних органах влади. Наслідком стало різке пожвавлення націоналістичних течій у Косово, серед албанців і у Хорватії.</w:t>
      </w:r>
    </w:p>
    <w:p w:rsidR="00BC69D4" w:rsidRDefault="00771F09" w:rsidP="00BC69D4">
      <w:pPr>
        <w:pStyle w:val="ac"/>
        <w:shd w:val="clear" w:color="auto" w:fill="FFFFFF"/>
        <w:spacing w:before="0" w:beforeAutospacing="0" w:after="0" w:afterAutospacing="0" w:line="360" w:lineRule="auto"/>
        <w:ind w:firstLine="567"/>
        <w:jc w:val="both"/>
        <w:rPr>
          <w:rFonts w:asciiTheme="majorBidi" w:hAnsiTheme="majorBidi" w:cstheme="majorBidi"/>
          <w:color w:val="000000"/>
          <w:sz w:val="28"/>
          <w:szCs w:val="28"/>
          <w:lang w:val="uk-UA"/>
        </w:rPr>
      </w:pPr>
      <w:r w:rsidRPr="00BC69D4">
        <w:rPr>
          <w:rFonts w:asciiTheme="majorBidi" w:hAnsiTheme="majorBidi" w:cstheme="majorBidi"/>
          <w:b/>
          <w:bCs/>
          <w:color w:val="000000"/>
          <w:sz w:val="28"/>
          <w:szCs w:val="28"/>
        </w:rPr>
        <w:t>1968-1971 рр.</w:t>
      </w:r>
      <w:r w:rsidRPr="00771F09">
        <w:rPr>
          <w:rFonts w:asciiTheme="majorBidi" w:hAnsiTheme="majorBidi" w:cstheme="majorBidi"/>
          <w:color w:val="000000"/>
          <w:sz w:val="28"/>
          <w:szCs w:val="28"/>
        </w:rPr>
        <w:t xml:space="preserve"> </w:t>
      </w:r>
      <w:r w:rsidR="00BC69D4">
        <w:rPr>
          <w:rFonts w:asciiTheme="majorBidi" w:hAnsiTheme="majorBidi" w:cstheme="majorBidi"/>
          <w:color w:val="000000"/>
          <w:sz w:val="28"/>
          <w:szCs w:val="28"/>
          <w:lang w:val="uk-UA"/>
        </w:rPr>
        <w:t xml:space="preserve">- </w:t>
      </w:r>
      <w:r w:rsidRPr="00771F09">
        <w:rPr>
          <w:rFonts w:asciiTheme="majorBidi" w:hAnsiTheme="majorBidi" w:cstheme="majorBidi"/>
          <w:color w:val="000000"/>
          <w:sz w:val="28"/>
          <w:szCs w:val="28"/>
        </w:rPr>
        <w:t>були позначені національними виступами в Косово, демонстраціями белградських студентів, загостренням ситуації у Хорватії.</w:t>
      </w:r>
      <w:r w:rsidR="00BC69D4">
        <w:rPr>
          <w:rFonts w:asciiTheme="majorBidi" w:hAnsiTheme="majorBidi" w:cstheme="majorBidi"/>
          <w:color w:val="000000"/>
          <w:sz w:val="28"/>
          <w:szCs w:val="28"/>
          <w:lang w:val="uk-UA"/>
        </w:rPr>
        <w:t xml:space="preserve"> </w:t>
      </w:r>
      <w:r w:rsidRPr="00771F09">
        <w:rPr>
          <w:rFonts w:asciiTheme="majorBidi" w:hAnsiTheme="majorBidi" w:cstheme="majorBidi"/>
          <w:color w:val="000000"/>
          <w:sz w:val="28"/>
          <w:szCs w:val="28"/>
        </w:rPr>
        <w:t xml:space="preserve">Аналогічні процеси відбувалися і в інших союзних республіках та автономних краях. Югославське керівництво на чолі з Тіто вбачало їхні причини у недовершеності політичних реформ. </w:t>
      </w:r>
    </w:p>
    <w:p w:rsidR="00771F09" w:rsidRPr="00771F09" w:rsidRDefault="00BC69D4" w:rsidP="00BC69D4">
      <w:pPr>
        <w:pStyle w:val="ac"/>
        <w:shd w:val="clear" w:color="auto" w:fill="FFFFFF"/>
        <w:spacing w:before="0" w:beforeAutospacing="0" w:after="0" w:afterAutospacing="0" w:line="360" w:lineRule="auto"/>
        <w:ind w:firstLine="567"/>
        <w:jc w:val="both"/>
        <w:rPr>
          <w:rFonts w:asciiTheme="majorBidi" w:hAnsiTheme="majorBidi" w:cstheme="majorBidi"/>
          <w:color w:val="000000"/>
          <w:sz w:val="28"/>
          <w:szCs w:val="28"/>
        </w:rPr>
      </w:pPr>
      <w:r w:rsidRPr="00BC69D4">
        <w:rPr>
          <w:rFonts w:asciiTheme="majorBidi" w:hAnsiTheme="majorBidi" w:cstheme="majorBidi"/>
          <w:b/>
          <w:bCs/>
          <w:color w:val="000000"/>
          <w:sz w:val="28"/>
          <w:szCs w:val="28"/>
          <w:lang w:val="uk-UA"/>
        </w:rPr>
        <w:t>4 травня 1980 р.</w:t>
      </w:r>
      <w:r>
        <w:rPr>
          <w:rFonts w:asciiTheme="majorBidi" w:hAnsiTheme="majorBidi" w:cstheme="majorBidi"/>
          <w:color w:val="000000"/>
          <w:sz w:val="28"/>
          <w:szCs w:val="28"/>
          <w:lang w:val="uk-UA"/>
        </w:rPr>
        <w:t xml:space="preserve"> - п</w:t>
      </w:r>
      <w:r w:rsidR="00771F09" w:rsidRPr="00BC69D4">
        <w:rPr>
          <w:rFonts w:asciiTheme="majorBidi" w:hAnsiTheme="majorBidi" w:cstheme="majorBidi"/>
          <w:color w:val="000000"/>
          <w:sz w:val="28"/>
          <w:szCs w:val="28"/>
          <w:lang w:val="uk-UA"/>
        </w:rPr>
        <w:t xml:space="preserve">ісля смерті лідера Югославії відцентрові тенденції посилились. </w:t>
      </w:r>
      <w:r w:rsidR="00771F09" w:rsidRPr="00771F09">
        <w:rPr>
          <w:rFonts w:asciiTheme="majorBidi" w:hAnsiTheme="majorBidi" w:cstheme="majorBidi"/>
          <w:color w:val="000000"/>
          <w:sz w:val="28"/>
          <w:szCs w:val="28"/>
        </w:rPr>
        <w:t>Найвиіці посади у державі і СКЮ заміщувались строком на один рік по черзі представниками всіх республік і країв.</w:t>
      </w:r>
    </w:p>
    <w:p w:rsidR="00771F09" w:rsidRPr="00771F09" w:rsidRDefault="00BC69D4" w:rsidP="00BC69D4">
      <w:pPr>
        <w:pStyle w:val="ac"/>
        <w:shd w:val="clear" w:color="auto" w:fill="FFFFFF"/>
        <w:spacing w:before="0" w:beforeAutospacing="0" w:after="0" w:afterAutospacing="0" w:line="360" w:lineRule="auto"/>
        <w:ind w:firstLine="567"/>
        <w:jc w:val="both"/>
        <w:rPr>
          <w:rFonts w:asciiTheme="majorBidi" w:hAnsiTheme="majorBidi" w:cstheme="majorBidi"/>
          <w:color w:val="000000"/>
          <w:sz w:val="28"/>
          <w:szCs w:val="28"/>
        </w:rPr>
      </w:pPr>
      <w:r w:rsidRPr="00BC69D4">
        <w:rPr>
          <w:rFonts w:asciiTheme="majorBidi" w:hAnsiTheme="majorBidi" w:cstheme="majorBidi"/>
          <w:b/>
          <w:bCs/>
          <w:color w:val="000000"/>
          <w:sz w:val="28"/>
          <w:szCs w:val="28"/>
        </w:rPr>
        <w:t>Наприкінці травня 1981 р.</w:t>
      </w:r>
      <w:r w:rsidRPr="00771F09">
        <w:rPr>
          <w:rFonts w:asciiTheme="majorBidi" w:hAnsiTheme="majorBidi" w:cstheme="majorBidi"/>
          <w:color w:val="000000"/>
          <w:sz w:val="28"/>
          <w:szCs w:val="28"/>
        </w:rPr>
        <w:t xml:space="preserve"> </w:t>
      </w:r>
      <w:r>
        <w:rPr>
          <w:rFonts w:asciiTheme="majorBidi" w:hAnsiTheme="majorBidi" w:cstheme="majorBidi"/>
          <w:color w:val="000000"/>
          <w:sz w:val="28"/>
          <w:szCs w:val="28"/>
          <w:lang w:val="uk-UA"/>
        </w:rPr>
        <w:t>- н</w:t>
      </w:r>
      <w:r w:rsidR="00771F09" w:rsidRPr="00771F09">
        <w:rPr>
          <w:rFonts w:asciiTheme="majorBidi" w:hAnsiTheme="majorBidi" w:cstheme="majorBidi"/>
          <w:color w:val="000000"/>
          <w:sz w:val="28"/>
          <w:szCs w:val="28"/>
        </w:rPr>
        <w:t>аціональні проблеми стали ві</w:t>
      </w:r>
      <w:r>
        <w:rPr>
          <w:rFonts w:asciiTheme="majorBidi" w:hAnsiTheme="majorBidi" w:cstheme="majorBidi"/>
          <w:color w:val="000000"/>
          <w:sz w:val="28"/>
          <w:szCs w:val="28"/>
        </w:rPr>
        <w:t>ссю політичного життя Югославії</w:t>
      </w:r>
      <w:r>
        <w:rPr>
          <w:rFonts w:asciiTheme="majorBidi" w:hAnsiTheme="majorBidi" w:cstheme="majorBidi"/>
          <w:color w:val="000000"/>
          <w:sz w:val="28"/>
          <w:szCs w:val="28"/>
          <w:lang w:val="uk-UA"/>
        </w:rPr>
        <w:t>,</w:t>
      </w:r>
      <w:r w:rsidR="00771F09" w:rsidRPr="00771F09">
        <w:rPr>
          <w:rFonts w:asciiTheme="majorBidi" w:hAnsiTheme="majorBidi" w:cstheme="majorBidi"/>
          <w:color w:val="000000"/>
          <w:sz w:val="28"/>
          <w:szCs w:val="28"/>
        </w:rPr>
        <w:t xml:space="preserve"> великі заворушення спалахнули у найбільш відсталому в економічному відношенні краї Косово.</w:t>
      </w:r>
      <w:r>
        <w:rPr>
          <w:rFonts w:asciiTheme="majorBidi" w:hAnsiTheme="majorBidi" w:cstheme="majorBidi"/>
          <w:color w:val="000000"/>
          <w:sz w:val="28"/>
          <w:szCs w:val="28"/>
          <w:lang w:val="uk-UA"/>
        </w:rPr>
        <w:t xml:space="preserve"> </w:t>
      </w:r>
      <w:r w:rsidR="00771F09" w:rsidRPr="00771F09">
        <w:rPr>
          <w:rFonts w:asciiTheme="majorBidi" w:hAnsiTheme="majorBidi" w:cstheme="majorBidi"/>
          <w:color w:val="000000"/>
          <w:sz w:val="28"/>
          <w:szCs w:val="28"/>
        </w:rPr>
        <w:t>Національні проблеми у країні тісно перепліталися з погіршенням соціально-економічного становища у країні, наростанням глибокої кризи.</w:t>
      </w:r>
    </w:p>
    <w:p w:rsidR="00A44CC6" w:rsidRDefault="00A44CC6" w:rsidP="00A44CC6">
      <w:pPr>
        <w:pStyle w:val="ac"/>
        <w:shd w:val="clear" w:color="auto" w:fill="FFFFFF"/>
        <w:spacing w:before="0" w:beforeAutospacing="0" w:after="0" w:afterAutospacing="0" w:line="360" w:lineRule="auto"/>
        <w:ind w:firstLine="567"/>
        <w:jc w:val="both"/>
        <w:rPr>
          <w:rFonts w:asciiTheme="majorBidi" w:hAnsiTheme="majorBidi" w:cstheme="majorBidi"/>
          <w:color w:val="000000"/>
          <w:sz w:val="28"/>
          <w:szCs w:val="28"/>
          <w:lang w:val="uk-UA"/>
        </w:rPr>
      </w:pPr>
      <w:r w:rsidRPr="00A44CC6">
        <w:rPr>
          <w:rFonts w:asciiTheme="majorBidi" w:hAnsiTheme="majorBidi" w:cstheme="majorBidi"/>
          <w:b/>
          <w:bCs/>
          <w:color w:val="000000"/>
          <w:sz w:val="28"/>
          <w:szCs w:val="28"/>
        </w:rPr>
        <w:t>1989 р.</w:t>
      </w:r>
      <w:r w:rsidRPr="00771F09">
        <w:rPr>
          <w:rFonts w:asciiTheme="majorBidi" w:hAnsiTheme="majorBidi" w:cstheme="majorBidi"/>
          <w:color w:val="000000"/>
          <w:sz w:val="28"/>
          <w:szCs w:val="28"/>
        </w:rPr>
        <w:t xml:space="preserve"> </w:t>
      </w:r>
      <w:r>
        <w:rPr>
          <w:rFonts w:asciiTheme="majorBidi" w:hAnsiTheme="majorBidi" w:cstheme="majorBidi"/>
          <w:color w:val="000000"/>
          <w:sz w:val="28"/>
          <w:szCs w:val="28"/>
          <w:lang w:val="uk-UA"/>
        </w:rPr>
        <w:t>- п</w:t>
      </w:r>
      <w:r w:rsidR="00771F09" w:rsidRPr="00771F09">
        <w:rPr>
          <w:rFonts w:asciiTheme="majorBidi" w:hAnsiTheme="majorBidi" w:cstheme="majorBidi"/>
          <w:color w:val="000000"/>
          <w:sz w:val="28"/>
          <w:szCs w:val="28"/>
        </w:rPr>
        <w:t xml:space="preserve">одальший розвиток подій в країні відбувався і під впливом міжнародних факторів. "Перебудова" в СРСР, безкровні революції у ряді країн Центральної та Південно-Східної Європи прискорили політичні процеси в Югославії. Останньою цементуючою основою югославської федерації залишався СКЮ - правляча партія країни. Початок розпаду СКЮ став початком розвалу Югославії. </w:t>
      </w:r>
    </w:p>
    <w:p w:rsidR="00771F09" w:rsidRPr="00771F09" w:rsidRDefault="00771F09" w:rsidP="00A44CC6">
      <w:pPr>
        <w:pStyle w:val="ac"/>
        <w:shd w:val="clear" w:color="auto" w:fill="FFFFFF"/>
        <w:spacing w:before="0" w:beforeAutospacing="0" w:after="0" w:afterAutospacing="0" w:line="360" w:lineRule="auto"/>
        <w:ind w:firstLine="567"/>
        <w:jc w:val="both"/>
        <w:rPr>
          <w:rFonts w:asciiTheme="majorBidi" w:hAnsiTheme="majorBidi" w:cstheme="majorBidi"/>
          <w:color w:val="000000"/>
          <w:sz w:val="28"/>
          <w:szCs w:val="28"/>
        </w:rPr>
      </w:pPr>
      <w:r w:rsidRPr="00A44CC6">
        <w:rPr>
          <w:rFonts w:asciiTheme="majorBidi" w:hAnsiTheme="majorBidi" w:cstheme="majorBidi"/>
          <w:b/>
          <w:bCs/>
          <w:color w:val="000000"/>
          <w:sz w:val="28"/>
          <w:szCs w:val="28"/>
        </w:rPr>
        <w:t>20-22 січня 1990 р.</w:t>
      </w:r>
      <w:r w:rsidR="00A44CC6">
        <w:rPr>
          <w:rFonts w:asciiTheme="majorBidi" w:hAnsiTheme="majorBidi" w:cstheme="majorBidi"/>
          <w:color w:val="000000"/>
          <w:sz w:val="28"/>
          <w:szCs w:val="28"/>
          <w:lang w:val="uk-UA"/>
        </w:rPr>
        <w:t xml:space="preserve"> -</w:t>
      </w:r>
      <w:r w:rsidRPr="00771F09">
        <w:rPr>
          <w:rFonts w:asciiTheme="majorBidi" w:hAnsiTheme="majorBidi" w:cstheme="majorBidi"/>
          <w:color w:val="000000"/>
          <w:sz w:val="28"/>
          <w:szCs w:val="28"/>
        </w:rPr>
        <w:t xml:space="preserve"> у Белграді відбувся XIV позачерговий з'їзд, якому судилося стати останнім в історії СКЮ. На ньому делегації Словенії та Хорватії оголосили про незалежність своїх партійних організацій і залишили з'їзд. Центр ваги політичного керівництва остаточно перемістився у республіки.</w:t>
      </w:r>
    </w:p>
    <w:p w:rsidR="00A44CC6" w:rsidRDefault="00771F09" w:rsidP="00771F09">
      <w:pPr>
        <w:pStyle w:val="ac"/>
        <w:shd w:val="clear" w:color="auto" w:fill="FFFFFF"/>
        <w:spacing w:before="0" w:beforeAutospacing="0" w:after="0" w:afterAutospacing="0" w:line="360" w:lineRule="auto"/>
        <w:ind w:firstLine="567"/>
        <w:jc w:val="both"/>
        <w:rPr>
          <w:rFonts w:asciiTheme="majorBidi" w:hAnsiTheme="majorBidi" w:cstheme="majorBidi"/>
          <w:color w:val="000000"/>
          <w:sz w:val="28"/>
          <w:szCs w:val="28"/>
          <w:lang w:val="uk-UA"/>
        </w:rPr>
      </w:pPr>
      <w:r w:rsidRPr="00A44CC6">
        <w:rPr>
          <w:rFonts w:asciiTheme="majorBidi" w:hAnsiTheme="majorBidi" w:cstheme="majorBidi"/>
          <w:b/>
          <w:bCs/>
          <w:color w:val="000000"/>
          <w:sz w:val="28"/>
          <w:szCs w:val="28"/>
        </w:rPr>
        <w:t>1990 р.</w:t>
      </w:r>
      <w:r w:rsidR="00A44CC6">
        <w:rPr>
          <w:rFonts w:asciiTheme="majorBidi" w:hAnsiTheme="majorBidi" w:cstheme="majorBidi"/>
          <w:color w:val="000000"/>
          <w:sz w:val="28"/>
          <w:szCs w:val="28"/>
          <w:lang w:val="uk-UA"/>
        </w:rPr>
        <w:t xml:space="preserve"> -</w:t>
      </w:r>
      <w:r w:rsidRPr="00771F09">
        <w:rPr>
          <w:rFonts w:asciiTheme="majorBidi" w:hAnsiTheme="majorBidi" w:cstheme="majorBidi"/>
          <w:color w:val="000000"/>
          <w:sz w:val="28"/>
          <w:szCs w:val="28"/>
        </w:rPr>
        <w:t xml:space="preserve"> став роком проведення виборів на багатопар-тійній основі у союзних республіках і початком діяльності знов обраних республіканських парламентів. </w:t>
      </w:r>
    </w:p>
    <w:p w:rsidR="00A44CC6" w:rsidRDefault="00A44CC6" w:rsidP="00771F09">
      <w:pPr>
        <w:pStyle w:val="ac"/>
        <w:shd w:val="clear" w:color="auto" w:fill="FFFFFF"/>
        <w:spacing w:before="0" w:beforeAutospacing="0" w:after="0" w:afterAutospacing="0" w:line="360" w:lineRule="auto"/>
        <w:ind w:firstLine="567"/>
        <w:jc w:val="both"/>
        <w:rPr>
          <w:rFonts w:asciiTheme="majorBidi" w:hAnsiTheme="majorBidi" w:cstheme="majorBidi"/>
          <w:color w:val="000000"/>
          <w:sz w:val="28"/>
          <w:szCs w:val="28"/>
          <w:lang w:val="uk-UA"/>
        </w:rPr>
      </w:pPr>
      <w:r w:rsidRPr="00A44CC6">
        <w:rPr>
          <w:rFonts w:asciiTheme="majorBidi" w:hAnsiTheme="majorBidi" w:cstheme="majorBidi"/>
          <w:b/>
          <w:bCs/>
          <w:color w:val="000000"/>
          <w:sz w:val="28"/>
          <w:szCs w:val="28"/>
          <w:lang w:val="uk-UA"/>
        </w:rPr>
        <w:t>Квітень</w:t>
      </w:r>
      <w:r w:rsidR="00771F09" w:rsidRPr="00A44CC6">
        <w:rPr>
          <w:rFonts w:asciiTheme="majorBidi" w:hAnsiTheme="majorBidi" w:cstheme="majorBidi"/>
          <w:b/>
          <w:bCs/>
          <w:color w:val="000000"/>
          <w:sz w:val="28"/>
          <w:szCs w:val="28"/>
        </w:rPr>
        <w:t xml:space="preserve"> 1990 р.</w:t>
      </w:r>
      <w:r>
        <w:rPr>
          <w:rFonts w:asciiTheme="majorBidi" w:hAnsiTheme="majorBidi" w:cstheme="majorBidi"/>
          <w:color w:val="000000"/>
          <w:sz w:val="28"/>
          <w:szCs w:val="28"/>
          <w:lang w:val="uk-UA"/>
        </w:rPr>
        <w:t xml:space="preserve"> -</w:t>
      </w:r>
      <w:r w:rsidR="00771F09" w:rsidRPr="00771F09">
        <w:rPr>
          <w:rFonts w:asciiTheme="majorBidi" w:hAnsiTheme="majorBidi" w:cstheme="majorBidi"/>
          <w:color w:val="000000"/>
          <w:sz w:val="28"/>
          <w:szCs w:val="28"/>
        </w:rPr>
        <w:t xml:space="preserve"> відбулися вибори у Словенії та Хорватії. В обох республіках комуністи зазнали поразки. У Словенії до влади прийшла Демократична опозиція </w:t>
      </w:r>
      <w:r w:rsidR="00771F09" w:rsidRPr="00771F09">
        <w:rPr>
          <w:rFonts w:asciiTheme="majorBidi" w:hAnsiTheme="majorBidi" w:cstheme="majorBidi"/>
          <w:color w:val="000000"/>
          <w:sz w:val="28"/>
          <w:szCs w:val="28"/>
        </w:rPr>
        <w:lastRenderedPageBreak/>
        <w:t xml:space="preserve">Словенії (ДЕМОС), головою Президії У Хорватії перемогла Хорватська демократична співдружність (ХДС), а її лідер Ф. Туджман. </w:t>
      </w:r>
    </w:p>
    <w:p w:rsidR="00771F09" w:rsidRPr="00771F09" w:rsidRDefault="00A44CC6" w:rsidP="00A44CC6">
      <w:pPr>
        <w:pStyle w:val="ac"/>
        <w:shd w:val="clear" w:color="auto" w:fill="FFFFFF"/>
        <w:spacing w:before="0" w:beforeAutospacing="0" w:after="0" w:afterAutospacing="0" w:line="360" w:lineRule="auto"/>
        <w:ind w:firstLine="567"/>
        <w:jc w:val="both"/>
        <w:rPr>
          <w:rFonts w:asciiTheme="majorBidi" w:hAnsiTheme="majorBidi" w:cstheme="majorBidi"/>
          <w:color w:val="000000"/>
          <w:sz w:val="28"/>
          <w:szCs w:val="28"/>
        </w:rPr>
      </w:pPr>
      <w:r w:rsidRPr="00A44CC6">
        <w:rPr>
          <w:rFonts w:asciiTheme="majorBidi" w:hAnsiTheme="majorBidi" w:cstheme="majorBidi"/>
          <w:b/>
          <w:bCs/>
          <w:color w:val="000000"/>
          <w:sz w:val="28"/>
          <w:szCs w:val="28"/>
        </w:rPr>
        <w:t>1990 р.</w:t>
      </w:r>
      <w:r w:rsidRPr="00771F09">
        <w:rPr>
          <w:rFonts w:asciiTheme="majorBidi" w:hAnsiTheme="majorBidi" w:cstheme="majorBidi"/>
          <w:color w:val="000000"/>
          <w:sz w:val="28"/>
          <w:szCs w:val="28"/>
        </w:rPr>
        <w:t xml:space="preserve"> </w:t>
      </w:r>
      <w:r>
        <w:rPr>
          <w:rFonts w:asciiTheme="majorBidi" w:hAnsiTheme="majorBidi" w:cstheme="majorBidi"/>
          <w:color w:val="000000"/>
          <w:sz w:val="28"/>
          <w:szCs w:val="28"/>
          <w:lang w:val="uk-UA"/>
        </w:rPr>
        <w:t>- у</w:t>
      </w:r>
      <w:r w:rsidR="00771F09" w:rsidRPr="00771F09">
        <w:rPr>
          <w:rFonts w:asciiTheme="majorBidi" w:hAnsiTheme="majorBidi" w:cstheme="majorBidi"/>
          <w:color w:val="000000"/>
          <w:sz w:val="28"/>
          <w:szCs w:val="28"/>
        </w:rPr>
        <w:t xml:space="preserve"> Хорватії різко загострилися хорвато-сербські протиріччя. За конституцією Хорватія проголошувалась державою тільки хорватського народу</w:t>
      </w:r>
      <w:r>
        <w:rPr>
          <w:rFonts w:asciiTheme="majorBidi" w:hAnsiTheme="majorBidi" w:cstheme="majorBidi"/>
          <w:color w:val="000000"/>
          <w:sz w:val="28"/>
          <w:szCs w:val="28"/>
          <w:lang w:val="uk-UA"/>
        </w:rPr>
        <w:t xml:space="preserve">, </w:t>
      </w:r>
      <w:r w:rsidR="00771F09" w:rsidRPr="00771F09">
        <w:rPr>
          <w:rFonts w:asciiTheme="majorBidi" w:hAnsiTheme="majorBidi" w:cstheme="majorBidi"/>
          <w:color w:val="000000"/>
          <w:sz w:val="28"/>
          <w:szCs w:val="28"/>
        </w:rPr>
        <w:t>у населеній переважно сербами Сербській Кращі (центр - м. Кнін) було проголошено свою республіку і ухвалено Декларацію про суверенітет і автономію, Так виник сербський рух у Хорватії, який поставив за мету не дозволити відірвати себе від Сербії.</w:t>
      </w:r>
    </w:p>
    <w:p w:rsidR="00771F09" w:rsidRPr="00771F09" w:rsidRDefault="00A44CC6" w:rsidP="00A44CC6">
      <w:pPr>
        <w:pStyle w:val="ac"/>
        <w:shd w:val="clear" w:color="auto" w:fill="FFFFFF"/>
        <w:spacing w:before="0" w:beforeAutospacing="0" w:after="0" w:afterAutospacing="0" w:line="360" w:lineRule="auto"/>
        <w:ind w:firstLine="567"/>
        <w:jc w:val="both"/>
        <w:rPr>
          <w:rFonts w:asciiTheme="majorBidi" w:hAnsiTheme="majorBidi" w:cstheme="majorBidi"/>
          <w:color w:val="000000"/>
          <w:sz w:val="28"/>
          <w:szCs w:val="28"/>
        </w:rPr>
      </w:pPr>
      <w:r w:rsidRPr="00A44CC6">
        <w:rPr>
          <w:rFonts w:asciiTheme="majorBidi" w:hAnsiTheme="majorBidi" w:cstheme="majorBidi"/>
          <w:b/>
          <w:bCs/>
          <w:color w:val="000000"/>
          <w:sz w:val="28"/>
          <w:szCs w:val="28"/>
          <w:lang w:val="uk-UA"/>
        </w:rPr>
        <w:t>Л</w:t>
      </w:r>
      <w:r w:rsidRPr="00A44CC6">
        <w:rPr>
          <w:rFonts w:asciiTheme="majorBidi" w:hAnsiTheme="majorBidi" w:cstheme="majorBidi"/>
          <w:b/>
          <w:bCs/>
          <w:color w:val="000000"/>
          <w:sz w:val="28"/>
          <w:szCs w:val="28"/>
        </w:rPr>
        <w:t>истопад</w:t>
      </w:r>
      <w:r w:rsidR="00771F09" w:rsidRPr="00A44CC6">
        <w:rPr>
          <w:rFonts w:asciiTheme="majorBidi" w:hAnsiTheme="majorBidi" w:cstheme="majorBidi"/>
          <w:b/>
          <w:bCs/>
          <w:color w:val="000000"/>
          <w:sz w:val="28"/>
          <w:szCs w:val="28"/>
        </w:rPr>
        <w:t xml:space="preserve"> - груд</w:t>
      </w:r>
      <w:r w:rsidRPr="00A44CC6">
        <w:rPr>
          <w:rFonts w:asciiTheme="majorBidi" w:hAnsiTheme="majorBidi" w:cstheme="majorBidi"/>
          <w:b/>
          <w:bCs/>
          <w:color w:val="000000"/>
          <w:sz w:val="28"/>
          <w:szCs w:val="28"/>
          <w:lang w:val="uk-UA"/>
        </w:rPr>
        <w:t>е</w:t>
      </w:r>
      <w:r w:rsidR="00771F09" w:rsidRPr="00A44CC6">
        <w:rPr>
          <w:rFonts w:asciiTheme="majorBidi" w:hAnsiTheme="majorBidi" w:cstheme="majorBidi"/>
          <w:b/>
          <w:bCs/>
          <w:color w:val="000000"/>
          <w:sz w:val="28"/>
          <w:szCs w:val="28"/>
        </w:rPr>
        <w:t>н</w:t>
      </w:r>
      <w:r w:rsidRPr="00A44CC6">
        <w:rPr>
          <w:rFonts w:asciiTheme="majorBidi" w:hAnsiTheme="majorBidi" w:cstheme="majorBidi"/>
          <w:b/>
          <w:bCs/>
          <w:color w:val="000000"/>
          <w:sz w:val="28"/>
          <w:szCs w:val="28"/>
          <w:lang w:val="uk-UA"/>
        </w:rPr>
        <w:t>ь</w:t>
      </w:r>
      <w:r w:rsidR="00771F09" w:rsidRPr="00A44CC6">
        <w:rPr>
          <w:rFonts w:asciiTheme="majorBidi" w:hAnsiTheme="majorBidi" w:cstheme="majorBidi"/>
          <w:b/>
          <w:bCs/>
          <w:color w:val="000000"/>
          <w:sz w:val="28"/>
          <w:szCs w:val="28"/>
        </w:rPr>
        <w:t xml:space="preserve"> 1990 р.</w:t>
      </w:r>
      <w:r w:rsidRPr="00A44CC6">
        <w:rPr>
          <w:rFonts w:asciiTheme="majorBidi" w:hAnsiTheme="majorBidi" w:cstheme="majorBidi"/>
          <w:b/>
          <w:bCs/>
          <w:color w:val="000000"/>
          <w:sz w:val="28"/>
          <w:szCs w:val="28"/>
          <w:lang w:val="uk-UA"/>
        </w:rPr>
        <w:t xml:space="preserve"> -</w:t>
      </w:r>
      <w:r w:rsidR="00771F09" w:rsidRPr="00771F09">
        <w:rPr>
          <w:rFonts w:asciiTheme="majorBidi" w:hAnsiTheme="majorBidi" w:cstheme="majorBidi"/>
          <w:color w:val="000000"/>
          <w:sz w:val="28"/>
          <w:szCs w:val="28"/>
        </w:rPr>
        <w:t xml:space="preserve"> відбулися вибори на багатопартійній основі і в інших чотирьох югославських республіках. Загальну увагу привернули вибори у Сербії. Тут колишнього Союзу комуністів Сербії, який оголосив про саморозпуск улітку 1990 р., і Соціалістичного союзу трудового народу було створено Соціалістичну партію Сербії (СПС).</w:t>
      </w:r>
    </w:p>
    <w:p w:rsidR="00771F09" w:rsidRPr="00771F09" w:rsidRDefault="00921DC7" w:rsidP="00771F09">
      <w:pPr>
        <w:pStyle w:val="ac"/>
        <w:shd w:val="clear" w:color="auto" w:fill="FFFFFF"/>
        <w:spacing w:before="0" w:beforeAutospacing="0" w:after="0" w:afterAutospacing="0" w:line="360" w:lineRule="auto"/>
        <w:ind w:firstLine="567"/>
        <w:jc w:val="both"/>
        <w:rPr>
          <w:rFonts w:asciiTheme="majorBidi" w:hAnsiTheme="majorBidi" w:cstheme="majorBidi"/>
          <w:color w:val="000000"/>
          <w:sz w:val="28"/>
          <w:szCs w:val="28"/>
        </w:rPr>
      </w:pPr>
      <w:r w:rsidRPr="00921DC7">
        <w:rPr>
          <w:rFonts w:asciiTheme="majorBidi" w:hAnsiTheme="majorBidi" w:cstheme="majorBidi"/>
          <w:b/>
          <w:bCs/>
          <w:color w:val="000000"/>
          <w:sz w:val="28"/>
          <w:szCs w:val="28"/>
          <w:lang w:val="uk-UA"/>
        </w:rPr>
        <w:t>1990 р.</w:t>
      </w:r>
      <w:r>
        <w:rPr>
          <w:rFonts w:asciiTheme="majorBidi" w:hAnsiTheme="majorBidi" w:cstheme="majorBidi"/>
          <w:color w:val="000000"/>
          <w:sz w:val="28"/>
          <w:szCs w:val="28"/>
          <w:lang w:val="uk-UA"/>
        </w:rPr>
        <w:t xml:space="preserve"> - </w:t>
      </w:r>
      <w:r w:rsidR="00771F09" w:rsidRPr="00771F09">
        <w:rPr>
          <w:rFonts w:asciiTheme="majorBidi" w:hAnsiTheme="majorBidi" w:cstheme="majorBidi"/>
          <w:color w:val="000000"/>
          <w:sz w:val="28"/>
          <w:szCs w:val="28"/>
        </w:rPr>
        <w:t>Вибори у Чорногорії принесли перемогу Союзу комуністів, який, зберігши свою назву, проголосив демократичні реформи у країні.</w:t>
      </w:r>
    </w:p>
    <w:p w:rsidR="00771F09" w:rsidRPr="00771F09" w:rsidRDefault="00921DC7" w:rsidP="00921DC7">
      <w:pPr>
        <w:pStyle w:val="ac"/>
        <w:shd w:val="clear" w:color="auto" w:fill="FFFFFF"/>
        <w:spacing w:before="0" w:beforeAutospacing="0" w:after="0" w:afterAutospacing="0" w:line="360" w:lineRule="auto"/>
        <w:ind w:firstLine="567"/>
        <w:jc w:val="both"/>
        <w:rPr>
          <w:rFonts w:asciiTheme="majorBidi" w:hAnsiTheme="majorBidi" w:cstheme="majorBidi"/>
          <w:color w:val="000000"/>
          <w:sz w:val="28"/>
          <w:szCs w:val="28"/>
        </w:rPr>
      </w:pPr>
      <w:r w:rsidRPr="00921DC7">
        <w:rPr>
          <w:rFonts w:asciiTheme="majorBidi" w:hAnsiTheme="majorBidi" w:cstheme="majorBidi"/>
          <w:b/>
          <w:bCs/>
          <w:color w:val="000000"/>
          <w:sz w:val="28"/>
          <w:szCs w:val="28"/>
          <w:lang w:val="uk-UA"/>
        </w:rPr>
        <w:t>1990 р.</w:t>
      </w:r>
      <w:r>
        <w:rPr>
          <w:rFonts w:asciiTheme="majorBidi" w:hAnsiTheme="majorBidi" w:cstheme="majorBidi"/>
          <w:color w:val="000000"/>
          <w:sz w:val="28"/>
          <w:szCs w:val="28"/>
          <w:lang w:val="uk-UA"/>
        </w:rPr>
        <w:t xml:space="preserve"> – на виборах</w:t>
      </w:r>
      <w:r w:rsidR="00771F09" w:rsidRPr="00771F09">
        <w:rPr>
          <w:rFonts w:asciiTheme="majorBidi" w:hAnsiTheme="majorBidi" w:cstheme="majorBidi"/>
          <w:color w:val="000000"/>
          <w:sz w:val="28"/>
          <w:szCs w:val="28"/>
        </w:rPr>
        <w:t xml:space="preserve"> Македонії жодна з партій не отримала більшості</w:t>
      </w:r>
      <w:r>
        <w:rPr>
          <w:rFonts w:asciiTheme="majorBidi" w:hAnsiTheme="majorBidi" w:cstheme="majorBidi"/>
          <w:color w:val="000000"/>
          <w:sz w:val="28"/>
          <w:szCs w:val="28"/>
          <w:lang w:val="uk-UA"/>
        </w:rPr>
        <w:t>. Лідером</w:t>
      </w:r>
      <w:r w:rsidR="00771F09" w:rsidRPr="00771F09">
        <w:rPr>
          <w:rFonts w:asciiTheme="majorBidi" w:hAnsiTheme="majorBidi" w:cstheme="majorBidi"/>
          <w:color w:val="000000"/>
          <w:sz w:val="28"/>
          <w:szCs w:val="28"/>
        </w:rPr>
        <w:t xml:space="preserve"> Македонії було обрано К.</w:t>
      </w:r>
      <w:r>
        <w:rPr>
          <w:rFonts w:asciiTheme="majorBidi" w:hAnsiTheme="majorBidi" w:cstheme="majorBidi"/>
          <w:color w:val="000000"/>
          <w:sz w:val="28"/>
          <w:szCs w:val="28"/>
          <w:lang w:val="uk-UA"/>
        </w:rPr>
        <w:t> </w:t>
      </w:r>
      <w:r w:rsidR="00771F09" w:rsidRPr="00771F09">
        <w:rPr>
          <w:rFonts w:asciiTheme="majorBidi" w:hAnsiTheme="majorBidi" w:cstheme="majorBidi"/>
          <w:color w:val="000000"/>
          <w:sz w:val="28"/>
          <w:szCs w:val="28"/>
        </w:rPr>
        <w:t>Глігорова, представника старої політичної еліти.</w:t>
      </w:r>
    </w:p>
    <w:p w:rsidR="00771F09" w:rsidRPr="00771F09" w:rsidRDefault="00771F09" w:rsidP="00771F09">
      <w:pPr>
        <w:pStyle w:val="ac"/>
        <w:shd w:val="clear" w:color="auto" w:fill="FFFFFF"/>
        <w:spacing w:before="0" w:beforeAutospacing="0" w:after="0" w:afterAutospacing="0" w:line="360" w:lineRule="auto"/>
        <w:ind w:firstLine="567"/>
        <w:jc w:val="both"/>
        <w:rPr>
          <w:rFonts w:asciiTheme="majorBidi" w:hAnsiTheme="majorBidi" w:cstheme="majorBidi"/>
          <w:color w:val="000000"/>
          <w:sz w:val="28"/>
          <w:szCs w:val="28"/>
        </w:rPr>
      </w:pPr>
      <w:r w:rsidRPr="00921DC7">
        <w:rPr>
          <w:rFonts w:asciiTheme="majorBidi" w:hAnsiTheme="majorBidi" w:cstheme="majorBidi"/>
          <w:b/>
          <w:bCs/>
          <w:color w:val="000000"/>
          <w:sz w:val="28"/>
          <w:szCs w:val="28"/>
        </w:rPr>
        <w:t>26 червня 1991 р.</w:t>
      </w:r>
      <w:r w:rsidR="00921DC7">
        <w:rPr>
          <w:rFonts w:asciiTheme="majorBidi" w:hAnsiTheme="majorBidi" w:cstheme="majorBidi"/>
          <w:color w:val="000000"/>
          <w:sz w:val="28"/>
          <w:szCs w:val="28"/>
          <w:lang w:val="uk-UA"/>
        </w:rPr>
        <w:t xml:space="preserve"> -</w:t>
      </w:r>
      <w:r w:rsidRPr="00771F09">
        <w:rPr>
          <w:rFonts w:asciiTheme="majorBidi" w:hAnsiTheme="majorBidi" w:cstheme="majorBidi"/>
          <w:color w:val="000000"/>
          <w:sz w:val="28"/>
          <w:szCs w:val="28"/>
        </w:rPr>
        <w:t xml:space="preserve"> Словенія і Хорватія, кожна окремо, проголосили свою повну незалежність. Федеральна влада у Белграді оголосила ці акти незаконними і шляхом введення військ на території цих країн сподівалася запобігти відокремленню двох колишніх союзних республік.</w:t>
      </w:r>
    </w:p>
    <w:p w:rsidR="00771F09" w:rsidRPr="00771F09" w:rsidRDefault="001F3BA7" w:rsidP="001F3BA7">
      <w:pPr>
        <w:pStyle w:val="ac"/>
        <w:shd w:val="clear" w:color="auto" w:fill="FFFFFF"/>
        <w:spacing w:before="0" w:beforeAutospacing="0" w:after="0" w:afterAutospacing="0" w:line="360" w:lineRule="auto"/>
        <w:ind w:firstLine="567"/>
        <w:jc w:val="both"/>
        <w:rPr>
          <w:rFonts w:asciiTheme="majorBidi" w:hAnsiTheme="majorBidi" w:cstheme="majorBidi"/>
          <w:color w:val="000000"/>
          <w:sz w:val="28"/>
          <w:szCs w:val="28"/>
        </w:rPr>
      </w:pPr>
      <w:r w:rsidRPr="001F3BA7">
        <w:rPr>
          <w:rFonts w:asciiTheme="majorBidi" w:hAnsiTheme="majorBidi" w:cstheme="majorBidi"/>
          <w:b/>
          <w:bCs/>
          <w:color w:val="000000"/>
          <w:sz w:val="28"/>
          <w:szCs w:val="28"/>
          <w:lang w:val="uk-UA"/>
        </w:rPr>
        <w:t>В</w:t>
      </w:r>
      <w:r w:rsidRPr="001F3BA7">
        <w:rPr>
          <w:rFonts w:asciiTheme="majorBidi" w:hAnsiTheme="majorBidi" w:cstheme="majorBidi"/>
          <w:b/>
          <w:bCs/>
          <w:color w:val="000000"/>
          <w:sz w:val="28"/>
          <w:szCs w:val="28"/>
        </w:rPr>
        <w:t>ерес</w:t>
      </w:r>
      <w:r w:rsidRPr="001F3BA7">
        <w:rPr>
          <w:rFonts w:asciiTheme="majorBidi" w:hAnsiTheme="majorBidi" w:cstheme="majorBidi"/>
          <w:b/>
          <w:bCs/>
          <w:color w:val="000000"/>
          <w:sz w:val="28"/>
          <w:szCs w:val="28"/>
          <w:lang w:val="uk-UA"/>
        </w:rPr>
        <w:t>е</w:t>
      </w:r>
      <w:r w:rsidRPr="001F3BA7">
        <w:rPr>
          <w:rFonts w:asciiTheme="majorBidi" w:hAnsiTheme="majorBidi" w:cstheme="majorBidi"/>
          <w:b/>
          <w:bCs/>
          <w:color w:val="000000"/>
          <w:sz w:val="28"/>
          <w:szCs w:val="28"/>
        </w:rPr>
        <w:t>н</w:t>
      </w:r>
      <w:r w:rsidRPr="001F3BA7">
        <w:rPr>
          <w:rFonts w:asciiTheme="majorBidi" w:hAnsiTheme="majorBidi" w:cstheme="majorBidi"/>
          <w:b/>
          <w:bCs/>
          <w:color w:val="000000"/>
          <w:sz w:val="28"/>
          <w:szCs w:val="28"/>
          <w:lang w:val="uk-UA"/>
        </w:rPr>
        <w:t>ь</w:t>
      </w:r>
      <w:r w:rsidRPr="001F3BA7">
        <w:rPr>
          <w:rFonts w:asciiTheme="majorBidi" w:hAnsiTheme="majorBidi" w:cstheme="majorBidi"/>
          <w:b/>
          <w:bCs/>
          <w:color w:val="000000"/>
          <w:sz w:val="28"/>
          <w:szCs w:val="28"/>
        </w:rPr>
        <w:t xml:space="preserve"> 1992 р.</w:t>
      </w:r>
      <w:r>
        <w:rPr>
          <w:rFonts w:asciiTheme="majorBidi" w:hAnsiTheme="majorBidi" w:cstheme="majorBidi"/>
          <w:color w:val="000000"/>
          <w:sz w:val="28"/>
          <w:szCs w:val="28"/>
          <w:lang w:val="uk-UA"/>
        </w:rPr>
        <w:t xml:space="preserve"> - </w:t>
      </w:r>
      <w:r w:rsidR="00771F09" w:rsidRPr="00771F09">
        <w:rPr>
          <w:rFonts w:asciiTheme="majorBidi" w:hAnsiTheme="majorBidi" w:cstheme="majorBidi"/>
          <w:color w:val="000000"/>
          <w:sz w:val="28"/>
          <w:szCs w:val="28"/>
        </w:rPr>
        <w:t>Македонія здобула неза</w:t>
      </w:r>
      <w:r>
        <w:rPr>
          <w:rFonts w:asciiTheme="majorBidi" w:hAnsiTheme="majorBidi" w:cstheme="majorBidi"/>
          <w:color w:val="000000"/>
          <w:sz w:val="28"/>
          <w:szCs w:val="28"/>
        </w:rPr>
        <w:t>лежність на основі референдуму</w:t>
      </w:r>
      <w:r w:rsidR="00771F09" w:rsidRPr="00771F09">
        <w:rPr>
          <w:rFonts w:asciiTheme="majorBidi" w:hAnsiTheme="majorBidi" w:cstheme="majorBidi"/>
          <w:color w:val="000000"/>
          <w:sz w:val="28"/>
          <w:szCs w:val="28"/>
        </w:rPr>
        <w:t>, уникнувши воєнної конфронтації.</w:t>
      </w:r>
    </w:p>
    <w:p w:rsidR="00771F09" w:rsidRPr="00771F09" w:rsidRDefault="001F3BA7" w:rsidP="003C335C">
      <w:pPr>
        <w:pStyle w:val="ac"/>
        <w:shd w:val="clear" w:color="auto" w:fill="FFFFFF"/>
        <w:spacing w:before="0" w:beforeAutospacing="0" w:after="0" w:afterAutospacing="0" w:line="360" w:lineRule="auto"/>
        <w:ind w:firstLine="567"/>
        <w:jc w:val="both"/>
        <w:rPr>
          <w:rFonts w:asciiTheme="majorBidi" w:hAnsiTheme="majorBidi" w:cstheme="majorBidi"/>
          <w:color w:val="000000"/>
          <w:sz w:val="28"/>
          <w:szCs w:val="28"/>
        </w:rPr>
      </w:pPr>
      <w:r w:rsidRPr="001F3BA7">
        <w:rPr>
          <w:rFonts w:asciiTheme="majorBidi" w:hAnsiTheme="majorBidi" w:cstheme="majorBidi"/>
          <w:b/>
          <w:bCs/>
          <w:color w:val="000000"/>
          <w:sz w:val="28"/>
          <w:szCs w:val="28"/>
          <w:lang w:val="uk-UA"/>
        </w:rPr>
        <w:t>К</w:t>
      </w:r>
      <w:r w:rsidRPr="001F3BA7">
        <w:rPr>
          <w:rFonts w:asciiTheme="majorBidi" w:hAnsiTheme="majorBidi" w:cstheme="majorBidi"/>
          <w:b/>
          <w:bCs/>
          <w:color w:val="000000"/>
          <w:sz w:val="28"/>
          <w:szCs w:val="28"/>
        </w:rPr>
        <w:t>вітень 1993 р.</w:t>
      </w:r>
      <w:r w:rsidRPr="001F3BA7">
        <w:rPr>
          <w:rFonts w:asciiTheme="majorBidi" w:hAnsiTheme="majorBidi" w:cstheme="majorBidi"/>
          <w:b/>
          <w:bCs/>
          <w:color w:val="000000"/>
          <w:sz w:val="28"/>
          <w:szCs w:val="28"/>
          <w:lang w:val="uk-UA"/>
        </w:rPr>
        <w:t xml:space="preserve"> -</w:t>
      </w:r>
      <w:r>
        <w:rPr>
          <w:rFonts w:asciiTheme="majorBidi" w:hAnsiTheme="majorBidi" w:cstheme="majorBidi"/>
          <w:color w:val="000000"/>
          <w:sz w:val="28"/>
          <w:szCs w:val="28"/>
          <w:lang w:val="uk-UA"/>
        </w:rPr>
        <w:t xml:space="preserve"> п</w:t>
      </w:r>
      <w:r w:rsidR="00771F09" w:rsidRPr="00771F09">
        <w:rPr>
          <w:rFonts w:asciiTheme="majorBidi" w:hAnsiTheme="majorBidi" w:cstheme="majorBidi"/>
          <w:color w:val="000000"/>
          <w:sz w:val="28"/>
          <w:szCs w:val="28"/>
        </w:rPr>
        <w:t xml:space="preserve">арламент Боснії і Герцеговини проголосив незалежність своєї країни. СФРЮ вже практично не існувала. у Белграді вирішили створити нову федерацію - Союзну республіку Югославію (СРЮ), яка </w:t>
      </w:r>
      <w:r>
        <w:rPr>
          <w:rFonts w:asciiTheme="majorBidi" w:hAnsiTheme="majorBidi" w:cstheme="majorBidi"/>
          <w:color w:val="000000"/>
          <w:sz w:val="28"/>
          <w:szCs w:val="28"/>
        </w:rPr>
        <w:t>об'єднала Сербію і Чорногорію</w:t>
      </w:r>
      <w:r w:rsidR="00771F09" w:rsidRPr="00771F09">
        <w:rPr>
          <w:rFonts w:asciiTheme="majorBidi" w:hAnsiTheme="majorBidi" w:cstheme="majorBidi"/>
          <w:color w:val="000000"/>
          <w:sz w:val="28"/>
          <w:szCs w:val="28"/>
        </w:rPr>
        <w:t>.</w:t>
      </w:r>
      <w:r w:rsidR="003C335C">
        <w:rPr>
          <w:rFonts w:asciiTheme="majorBidi" w:hAnsiTheme="majorBidi" w:cstheme="majorBidi"/>
          <w:color w:val="000000"/>
          <w:sz w:val="28"/>
          <w:szCs w:val="28"/>
          <w:lang w:val="uk-UA"/>
        </w:rPr>
        <w:t xml:space="preserve"> </w:t>
      </w:r>
      <w:r w:rsidR="00771F09" w:rsidRPr="00771F09">
        <w:rPr>
          <w:rFonts w:asciiTheme="majorBidi" w:hAnsiTheme="majorBidi" w:cstheme="majorBidi"/>
          <w:color w:val="000000"/>
          <w:sz w:val="28"/>
          <w:szCs w:val="28"/>
        </w:rPr>
        <w:t>Нову державу очолив лідер колишніх комуністів Сербії Слободан Мілошевич, котрий став президентом СРЮ.</w:t>
      </w:r>
    </w:p>
    <w:p w:rsidR="00771F09" w:rsidRPr="00771F09" w:rsidRDefault="003C335C" w:rsidP="003C335C">
      <w:pPr>
        <w:pStyle w:val="ac"/>
        <w:shd w:val="clear" w:color="auto" w:fill="FFFFFF"/>
        <w:spacing w:before="0" w:beforeAutospacing="0" w:after="0" w:afterAutospacing="0" w:line="360" w:lineRule="auto"/>
        <w:ind w:firstLine="567"/>
        <w:jc w:val="both"/>
        <w:rPr>
          <w:rFonts w:asciiTheme="majorBidi" w:hAnsiTheme="majorBidi" w:cstheme="majorBidi"/>
          <w:color w:val="000000"/>
          <w:sz w:val="28"/>
          <w:szCs w:val="28"/>
        </w:rPr>
      </w:pPr>
      <w:r w:rsidRPr="003C335C">
        <w:rPr>
          <w:rFonts w:asciiTheme="majorBidi" w:hAnsiTheme="majorBidi" w:cstheme="majorBidi"/>
          <w:b/>
          <w:bCs/>
          <w:color w:val="000000"/>
          <w:sz w:val="28"/>
          <w:szCs w:val="28"/>
          <w:lang w:val="uk-UA"/>
        </w:rPr>
        <w:t>Л</w:t>
      </w:r>
      <w:r w:rsidR="00771F09" w:rsidRPr="003C335C">
        <w:rPr>
          <w:rFonts w:asciiTheme="majorBidi" w:hAnsiTheme="majorBidi" w:cstheme="majorBidi"/>
          <w:b/>
          <w:bCs/>
          <w:color w:val="000000"/>
          <w:sz w:val="28"/>
          <w:szCs w:val="28"/>
        </w:rPr>
        <w:t>истопад 1990 р.</w:t>
      </w:r>
      <w:r>
        <w:rPr>
          <w:rFonts w:asciiTheme="majorBidi" w:hAnsiTheme="majorBidi" w:cstheme="majorBidi"/>
          <w:color w:val="000000"/>
          <w:sz w:val="28"/>
          <w:szCs w:val="28"/>
          <w:lang w:val="uk-UA"/>
        </w:rPr>
        <w:t xml:space="preserve"> -</w:t>
      </w:r>
      <w:r w:rsidR="00771F09" w:rsidRPr="00771F09">
        <w:rPr>
          <w:rFonts w:asciiTheme="majorBidi" w:hAnsiTheme="majorBidi" w:cstheme="majorBidi"/>
          <w:color w:val="000000"/>
          <w:sz w:val="28"/>
          <w:szCs w:val="28"/>
        </w:rPr>
        <w:t xml:space="preserve"> у Боснії та Герцеговині за підсумком перших багатопартійнйх виборів до влади прийшли партії, що представляли основні </w:t>
      </w:r>
      <w:r w:rsidR="00771F09" w:rsidRPr="00771F09">
        <w:rPr>
          <w:rFonts w:asciiTheme="majorBidi" w:hAnsiTheme="majorBidi" w:cstheme="majorBidi"/>
          <w:color w:val="000000"/>
          <w:sz w:val="28"/>
          <w:szCs w:val="28"/>
        </w:rPr>
        <w:lastRenderedPageBreak/>
        <w:t>національно-релігійні .Ірули населення: мусульманська Партія демократичної дії, Сербська демократична партія і Хорватська демократична співдружність. Між ними розгорнулося гостре політичне протиборство Більшість у республіканському парламенті отримала Партія демократичної дії, а її голова А. Ізєтбегович став головою Президентом Боснії та Герцеговини, тобто керівником республіки.</w:t>
      </w:r>
    </w:p>
    <w:p w:rsidR="00771F09" w:rsidRPr="00771F09" w:rsidRDefault="00771F09" w:rsidP="00771F09">
      <w:pPr>
        <w:pStyle w:val="ac"/>
        <w:shd w:val="clear" w:color="auto" w:fill="FFFFFF"/>
        <w:spacing w:before="0" w:beforeAutospacing="0" w:after="0" w:afterAutospacing="0" w:line="360" w:lineRule="auto"/>
        <w:ind w:firstLine="567"/>
        <w:jc w:val="both"/>
        <w:rPr>
          <w:rFonts w:asciiTheme="majorBidi" w:hAnsiTheme="majorBidi" w:cstheme="majorBidi"/>
          <w:color w:val="000000"/>
          <w:sz w:val="28"/>
          <w:szCs w:val="28"/>
        </w:rPr>
      </w:pPr>
      <w:r w:rsidRPr="00900B9D">
        <w:rPr>
          <w:rFonts w:asciiTheme="majorBidi" w:hAnsiTheme="majorBidi" w:cstheme="majorBidi"/>
          <w:b/>
          <w:bCs/>
          <w:color w:val="000000"/>
          <w:sz w:val="28"/>
          <w:szCs w:val="28"/>
        </w:rPr>
        <w:t>6 квітня 1992 р.</w:t>
      </w:r>
      <w:r w:rsidR="00900B9D" w:rsidRPr="00900B9D">
        <w:rPr>
          <w:rFonts w:asciiTheme="majorBidi" w:hAnsiTheme="majorBidi" w:cstheme="majorBidi"/>
          <w:color w:val="000000"/>
          <w:sz w:val="28"/>
          <w:szCs w:val="28"/>
        </w:rPr>
        <w:t xml:space="preserve"> -</w:t>
      </w:r>
      <w:r w:rsidRPr="00771F09">
        <w:rPr>
          <w:rFonts w:asciiTheme="majorBidi" w:hAnsiTheme="majorBidi" w:cstheme="majorBidi"/>
          <w:color w:val="000000"/>
          <w:sz w:val="28"/>
          <w:szCs w:val="28"/>
        </w:rPr>
        <w:t xml:space="preserve"> країни ЄС визнали незалежність Боснії та Герцеговини. Одразу ж після цього спочатку у Сараєво а потім і в інших регіонах республіки розпочалися зіткнення збройних формувань етнічних громад, які незабаром переросли у повномасштабну громадянську війну. Сербію було звинувачено у підтримці сепаратистських зазіхань боснійських сербів і агресії проти Боснії та Герцеговини. 30 травня Рада Безпеки 00Н ухвалила рішення про міжнародну політичну й економічну ізоляцію СРЮ (Сербії та Чорногорії).</w:t>
      </w:r>
    </w:p>
    <w:p w:rsidR="00900B9D" w:rsidRPr="0076137A" w:rsidRDefault="00900B9D" w:rsidP="00900B9D">
      <w:pPr>
        <w:pStyle w:val="ac"/>
        <w:shd w:val="clear" w:color="auto" w:fill="FFFFFF"/>
        <w:spacing w:before="0" w:beforeAutospacing="0" w:after="0" w:afterAutospacing="0" w:line="360" w:lineRule="auto"/>
        <w:ind w:firstLine="567"/>
        <w:jc w:val="both"/>
        <w:rPr>
          <w:rFonts w:asciiTheme="majorBidi" w:hAnsiTheme="majorBidi" w:cstheme="majorBidi"/>
          <w:color w:val="000000"/>
          <w:sz w:val="28"/>
          <w:szCs w:val="28"/>
        </w:rPr>
      </w:pPr>
      <w:r w:rsidRPr="00900B9D">
        <w:rPr>
          <w:rFonts w:asciiTheme="majorBidi" w:hAnsiTheme="majorBidi" w:cstheme="majorBidi"/>
          <w:b/>
          <w:bCs/>
          <w:color w:val="000000"/>
          <w:sz w:val="28"/>
          <w:szCs w:val="28"/>
        </w:rPr>
        <w:t xml:space="preserve">1992 р. </w:t>
      </w:r>
      <w:r w:rsidRPr="00900B9D">
        <w:rPr>
          <w:rFonts w:asciiTheme="majorBidi" w:hAnsiTheme="majorBidi" w:cstheme="majorBidi"/>
          <w:color w:val="000000"/>
          <w:sz w:val="28"/>
          <w:szCs w:val="28"/>
        </w:rPr>
        <w:t xml:space="preserve">- </w:t>
      </w:r>
      <w:r w:rsidR="00B66EE7">
        <w:rPr>
          <w:rFonts w:asciiTheme="majorBidi" w:hAnsiTheme="majorBidi" w:cstheme="majorBidi"/>
          <w:color w:val="000000"/>
          <w:sz w:val="28"/>
          <w:szCs w:val="28"/>
          <w:lang w:val="uk-UA"/>
        </w:rPr>
        <w:t>в</w:t>
      </w:r>
      <w:r w:rsidR="00771F09" w:rsidRPr="00771F09">
        <w:rPr>
          <w:rFonts w:asciiTheme="majorBidi" w:hAnsiTheme="majorBidi" w:cstheme="majorBidi"/>
          <w:color w:val="000000"/>
          <w:sz w:val="28"/>
          <w:szCs w:val="28"/>
        </w:rPr>
        <w:t xml:space="preserve"> перебігу воєнних дій навесні й восени боснійські серби, маючи краще організовану армію, перевагу у бойовій техніці і озброєнні досягли значних воєнних успіхів у всіх регіонах Боснії та Герцеговини, практичне повністю блокувавши столицю республіки - Сараєво. Протягом кількох місяців місто піддавалося нищівному бомбардуванню. </w:t>
      </w:r>
    </w:p>
    <w:p w:rsidR="00771F09" w:rsidRDefault="00771F09" w:rsidP="00900B9D">
      <w:pPr>
        <w:pStyle w:val="ac"/>
        <w:shd w:val="clear" w:color="auto" w:fill="FFFFFF"/>
        <w:spacing w:before="0" w:beforeAutospacing="0" w:after="0" w:afterAutospacing="0" w:line="360" w:lineRule="auto"/>
        <w:ind w:firstLine="567"/>
        <w:jc w:val="both"/>
        <w:rPr>
          <w:rFonts w:asciiTheme="majorBidi" w:hAnsiTheme="majorBidi" w:cstheme="majorBidi"/>
          <w:color w:val="000000"/>
          <w:sz w:val="28"/>
          <w:szCs w:val="28"/>
          <w:lang w:val="uk-UA"/>
        </w:rPr>
      </w:pPr>
      <w:r w:rsidRPr="0076137A">
        <w:rPr>
          <w:rFonts w:asciiTheme="majorBidi" w:hAnsiTheme="majorBidi" w:cstheme="majorBidi"/>
          <w:b/>
          <w:bCs/>
          <w:color w:val="000000"/>
          <w:sz w:val="28"/>
          <w:szCs w:val="28"/>
        </w:rPr>
        <w:t xml:space="preserve">1994 </w:t>
      </w:r>
      <w:r w:rsidRPr="00900B9D">
        <w:rPr>
          <w:rFonts w:asciiTheme="majorBidi" w:hAnsiTheme="majorBidi" w:cstheme="majorBidi"/>
          <w:b/>
          <w:bCs/>
          <w:color w:val="000000"/>
          <w:sz w:val="28"/>
          <w:szCs w:val="28"/>
        </w:rPr>
        <w:t>р</w:t>
      </w:r>
      <w:r w:rsidRPr="0076137A">
        <w:rPr>
          <w:rFonts w:asciiTheme="majorBidi" w:hAnsiTheme="majorBidi" w:cstheme="majorBidi"/>
          <w:b/>
          <w:bCs/>
          <w:color w:val="000000"/>
          <w:sz w:val="28"/>
          <w:szCs w:val="28"/>
        </w:rPr>
        <w:t>.</w:t>
      </w:r>
      <w:r w:rsidR="00900B9D" w:rsidRPr="0076137A">
        <w:rPr>
          <w:rFonts w:asciiTheme="majorBidi" w:hAnsiTheme="majorBidi" w:cstheme="majorBidi"/>
          <w:color w:val="000000"/>
          <w:sz w:val="28"/>
          <w:szCs w:val="28"/>
        </w:rPr>
        <w:t xml:space="preserve"> -</w:t>
      </w:r>
      <w:r w:rsidRPr="0076137A">
        <w:rPr>
          <w:rFonts w:asciiTheme="majorBidi" w:hAnsiTheme="majorBidi" w:cstheme="majorBidi"/>
          <w:color w:val="000000"/>
          <w:sz w:val="28"/>
          <w:szCs w:val="28"/>
        </w:rPr>
        <w:t xml:space="preserve"> </w:t>
      </w:r>
      <w:r w:rsidRPr="00771F09">
        <w:rPr>
          <w:rFonts w:asciiTheme="majorBidi" w:hAnsiTheme="majorBidi" w:cstheme="majorBidi"/>
          <w:color w:val="000000"/>
          <w:sz w:val="28"/>
          <w:szCs w:val="28"/>
        </w:rPr>
        <w:t>бойові</w:t>
      </w:r>
      <w:r w:rsidRPr="0076137A">
        <w:rPr>
          <w:rFonts w:asciiTheme="majorBidi" w:hAnsiTheme="majorBidi" w:cstheme="majorBidi"/>
          <w:color w:val="000000"/>
          <w:sz w:val="28"/>
          <w:szCs w:val="28"/>
        </w:rPr>
        <w:t xml:space="preserve"> </w:t>
      </w:r>
      <w:r w:rsidRPr="00771F09">
        <w:rPr>
          <w:rFonts w:asciiTheme="majorBidi" w:hAnsiTheme="majorBidi" w:cstheme="majorBidi"/>
          <w:color w:val="000000"/>
          <w:sz w:val="28"/>
          <w:szCs w:val="28"/>
        </w:rPr>
        <w:t>дії</w:t>
      </w:r>
      <w:r w:rsidRPr="0076137A">
        <w:rPr>
          <w:rFonts w:asciiTheme="majorBidi" w:hAnsiTheme="majorBidi" w:cstheme="majorBidi"/>
          <w:color w:val="000000"/>
          <w:sz w:val="28"/>
          <w:szCs w:val="28"/>
        </w:rPr>
        <w:t xml:space="preserve"> </w:t>
      </w:r>
      <w:r w:rsidRPr="00771F09">
        <w:rPr>
          <w:rFonts w:asciiTheme="majorBidi" w:hAnsiTheme="majorBidi" w:cstheme="majorBidi"/>
          <w:color w:val="000000"/>
          <w:sz w:val="28"/>
          <w:szCs w:val="28"/>
        </w:rPr>
        <w:t>мали</w:t>
      </w:r>
      <w:r w:rsidRPr="0076137A">
        <w:rPr>
          <w:rFonts w:asciiTheme="majorBidi" w:hAnsiTheme="majorBidi" w:cstheme="majorBidi"/>
          <w:color w:val="000000"/>
          <w:sz w:val="28"/>
          <w:szCs w:val="28"/>
        </w:rPr>
        <w:t xml:space="preserve"> </w:t>
      </w:r>
      <w:r w:rsidRPr="00771F09">
        <w:rPr>
          <w:rFonts w:asciiTheme="majorBidi" w:hAnsiTheme="majorBidi" w:cstheme="majorBidi"/>
          <w:color w:val="000000"/>
          <w:sz w:val="28"/>
          <w:szCs w:val="28"/>
        </w:rPr>
        <w:t>в</w:t>
      </w:r>
      <w:r w:rsidRPr="0076137A">
        <w:rPr>
          <w:rFonts w:asciiTheme="majorBidi" w:hAnsiTheme="majorBidi" w:cstheme="majorBidi"/>
          <w:color w:val="000000"/>
          <w:sz w:val="28"/>
          <w:szCs w:val="28"/>
        </w:rPr>
        <w:t xml:space="preserve"> </w:t>
      </w:r>
      <w:r w:rsidRPr="00771F09">
        <w:rPr>
          <w:rFonts w:asciiTheme="majorBidi" w:hAnsiTheme="majorBidi" w:cstheme="majorBidi"/>
          <w:color w:val="000000"/>
          <w:sz w:val="28"/>
          <w:szCs w:val="28"/>
        </w:rPr>
        <w:t>цілому</w:t>
      </w:r>
      <w:r w:rsidRPr="0076137A">
        <w:rPr>
          <w:rFonts w:asciiTheme="majorBidi" w:hAnsiTheme="majorBidi" w:cstheme="majorBidi"/>
          <w:color w:val="000000"/>
          <w:sz w:val="28"/>
          <w:szCs w:val="28"/>
        </w:rPr>
        <w:t xml:space="preserve"> </w:t>
      </w:r>
      <w:r w:rsidRPr="00771F09">
        <w:rPr>
          <w:rFonts w:asciiTheme="majorBidi" w:hAnsiTheme="majorBidi" w:cstheme="majorBidi"/>
          <w:color w:val="000000"/>
          <w:sz w:val="28"/>
          <w:szCs w:val="28"/>
        </w:rPr>
        <w:t>позиційний</w:t>
      </w:r>
      <w:r w:rsidRPr="0076137A">
        <w:rPr>
          <w:rFonts w:asciiTheme="majorBidi" w:hAnsiTheme="majorBidi" w:cstheme="majorBidi"/>
          <w:color w:val="000000"/>
          <w:sz w:val="28"/>
          <w:szCs w:val="28"/>
        </w:rPr>
        <w:t xml:space="preserve"> </w:t>
      </w:r>
      <w:r w:rsidRPr="00771F09">
        <w:rPr>
          <w:rFonts w:asciiTheme="majorBidi" w:hAnsiTheme="majorBidi" w:cstheme="majorBidi"/>
          <w:color w:val="000000"/>
          <w:sz w:val="28"/>
          <w:szCs w:val="28"/>
        </w:rPr>
        <w:t>характер</w:t>
      </w:r>
      <w:r w:rsidRPr="0076137A">
        <w:rPr>
          <w:rFonts w:asciiTheme="majorBidi" w:hAnsiTheme="majorBidi" w:cstheme="majorBidi"/>
          <w:color w:val="000000"/>
          <w:sz w:val="28"/>
          <w:szCs w:val="28"/>
        </w:rPr>
        <w:t xml:space="preserve"> </w:t>
      </w:r>
      <w:r w:rsidRPr="00771F09">
        <w:rPr>
          <w:rFonts w:asciiTheme="majorBidi" w:hAnsiTheme="majorBidi" w:cstheme="majorBidi"/>
          <w:color w:val="000000"/>
          <w:sz w:val="28"/>
          <w:szCs w:val="28"/>
        </w:rPr>
        <w:t>без</w:t>
      </w:r>
      <w:r w:rsidRPr="0076137A">
        <w:rPr>
          <w:rFonts w:asciiTheme="majorBidi" w:hAnsiTheme="majorBidi" w:cstheme="majorBidi"/>
          <w:color w:val="000000"/>
          <w:sz w:val="28"/>
          <w:szCs w:val="28"/>
        </w:rPr>
        <w:t xml:space="preserve"> </w:t>
      </w:r>
      <w:r w:rsidRPr="00771F09">
        <w:rPr>
          <w:rFonts w:asciiTheme="majorBidi" w:hAnsiTheme="majorBidi" w:cstheme="majorBidi"/>
          <w:color w:val="000000"/>
          <w:sz w:val="28"/>
          <w:szCs w:val="28"/>
        </w:rPr>
        <w:t>істотних</w:t>
      </w:r>
      <w:r w:rsidRPr="0076137A">
        <w:rPr>
          <w:rFonts w:asciiTheme="majorBidi" w:hAnsiTheme="majorBidi" w:cstheme="majorBidi"/>
          <w:color w:val="000000"/>
          <w:sz w:val="28"/>
          <w:szCs w:val="28"/>
        </w:rPr>
        <w:t xml:space="preserve"> </w:t>
      </w:r>
      <w:r w:rsidRPr="00771F09">
        <w:rPr>
          <w:rFonts w:asciiTheme="majorBidi" w:hAnsiTheme="majorBidi" w:cstheme="majorBidi"/>
          <w:color w:val="000000"/>
          <w:sz w:val="28"/>
          <w:szCs w:val="28"/>
        </w:rPr>
        <w:t>змін</w:t>
      </w:r>
      <w:r w:rsidRPr="0076137A">
        <w:rPr>
          <w:rFonts w:asciiTheme="majorBidi" w:hAnsiTheme="majorBidi" w:cstheme="majorBidi"/>
          <w:color w:val="000000"/>
          <w:sz w:val="28"/>
          <w:szCs w:val="28"/>
        </w:rPr>
        <w:t xml:space="preserve"> </w:t>
      </w:r>
      <w:r w:rsidRPr="00771F09">
        <w:rPr>
          <w:rFonts w:asciiTheme="majorBidi" w:hAnsiTheme="majorBidi" w:cstheme="majorBidi"/>
          <w:color w:val="000000"/>
          <w:sz w:val="28"/>
          <w:szCs w:val="28"/>
        </w:rPr>
        <w:t>лінії</w:t>
      </w:r>
      <w:r w:rsidRPr="0076137A">
        <w:rPr>
          <w:rFonts w:asciiTheme="majorBidi" w:hAnsiTheme="majorBidi" w:cstheme="majorBidi"/>
          <w:color w:val="000000"/>
          <w:sz w:val="28"/>
          <w:szCs w:val="28"/>
        </w:rPr>
        <w:t xml:space="preserve"> </w:t>
      </w:r>
      <w:r w:rsidRPr="00771F09">
        <w:rPr>
          <w:rFonts w:asciiTheme="majorBidi" w:hAnsiTheme="majorBidi" w:cstheme="majorBidi"/>
          <w:color w:val="000000"/>
          <w:sz w:val="28"/>
          <w:szCs w:val="28"/>
        </w:rPr>
        <w:t>фронту</w:t>
      </w:r>
      <w:r w:rsidRPr="0076137A">
        <w:rPr>
          <w:rFonts w:asciiTheme="majorBidi" w:hAnsiTheme="majorBidi" w:cstheme="majorBidi"/>
          <w:color w:val="000000"/>
          <w:sz w:val="28"/>
          <w:szCs w:val="28"/>
        </w:rPr>
        <w:t xml:space="preserve">: </w:t>
      </w:r>
      <w:r w:rsidRPr="00771F09">
        <w:rPr>
          <w:rFonts w:asciiTheme="majorBidi" w:hAnsiTheme="majorBidi" w:cstheme="majorBidi"/>
          <w:color w:val="000000"/>
          <w:sz w:val="28"/>
          <w:szCs w:val="28"/>
        </w:rPr>
        <w:t>вдалося</w:t>
      </w:r>
      <w:r w:rsidRPr="0076137A">
        <w:rPr>
          <w:rFonts w:asciiTheme="majorBidi" w:hAnsiTheme="majorBidi" w:cstheme="majorBidi"/>
          <w:color w:val="000000"/>
          <w:sz w:val="28"/>
          <w:szCs w:val="28"/>
        </w:rPr>
        <w:t xml:space="preserve"> </w:t>
      </w:r>
      <w:r w:rsidRPr="00771F09">
        <w:rPr>
          <w:rFonts w:asciiTheme="majorBidi" w:hAnsiTheme="majorBidi" w:cstheme="majorBidi"/>
          <w:color w:val="000000"/>
          <w:sz w:val="28"/>
          <w:szCs w:val="28"/>
        </w:rPr>
        <w:t>погасити</w:t>
      </w:r>
      <w:r w:rsidRPr="0076137A">
        <w:rPr>
          <w:rFonts w:asciiTheme="majorBidi" w:hAnsiTheme="majorBidi" w:cstheme="majorBidi"/>
          <w:color w:val="000000"/>
          <w:sz w:val="28"/>
          <w:szCs w:val="28"/>
        </w:rPr>
        <w:t xml:space="preserve"> </w:t>
      </w:r>
      <w:r w:rsidRPr="00771F09">
        <w:rPr>
          <w:rFonts w:asciiTheme="majorBidi" w:hAnsiTheme="majorBidi" w:cstheme="majorBidi"/>
          <w:color w:val="000000"/>
          <w:sz w:val="28"/>
          <w:szCs w:val="28"/>
        </w:rPr>
        <w:t>тільки</w:t>
      </w:r>
      <w:r w:rsidRPr="0076137A">
        <w:rPr>
          <w:rFonts w:asciiTheme="majorBidi" w:hAnsiTheme="majorBidi" w:cstheme="majorBidi"/>
          <w:color w:val="000000"/>
          <w:sz w:val="28"/>
          <w:szCs w:val="28"/>
        </w:rPr>
        <w:t xml:space="preserve"> </w:t>
      </w:r>
      <w:r w:rsidRPr="00771F09">
        <w:rPr>
          <w:rFonts w:asciiTheme="majorBidi" w:hAnsiTheme="majorBidi" w:cstheme="majorBidi"/>
          <w:color w:val="000000"/>
          <w:sz w:val="28"/>
          <w:szCs w:val="28"/>
        </w:rPr>
        <w:t>після</w:t>
      </w:r>
      <w:r w:rsidRPr="0076137A">
        <w:rPr>
          <w:rFonts w:asciiTheme="majorBidi" w:hAnsiTheme="majorBidi" w:cstheme="majorBidi"/>
          <w:color w:val="000000"/>
          <w:sz w:val="28"/>
          <w:szCs w:val="28"/>
        </w:rPr>
        <w:t xml:space="preserve"> </w:t>
      </w:r>
      <w:r w:rsidRPr="00771F09">
        <w:rPr>
          <w:rFonts w:asciiTheme="majorBidi" w:hAnsiTheme="majorBidi" w:cstheme="majorBidi"/>
          <w:color w:val="000000"/>
          <w:sz w:val="28"/>
          <w:szCs w:val="28"/>
        </w:rPr>
        <w:t>створення</w:t>
      </w:r>
      <w:r w:rsidRPr="0076137A">
        <w:rPr>
          <w:rFonts w:asciiTheme="majorBidi" w:hAnsiTheme="majorBidi" w:cstheme="majorBidi"/>
          <w:color w:val="000000"/>
          <w:sz w:val="28"/>
          <w:szCs w:val="28"/>
        </w:rPr>
        <w:t xml:space="preserve"> </w:t>
      </w:r>
      <w:r w:rsidRPr="00771F09">
        <w:rPr>
          <w:rFonts w:asciiTheme="majorBidi" w:hAnsiTheme="majorBidi" w:cstheme="majorBidi"/>
          <w:color w:val="000000"/>
          <w:sz w:val="28"/>
          <w:szCs w:val="28"/>
        </w:rPr>
        <w:t>мусульмано</w:t>
      </w:r>
      <w:r w:rsidRPr="0076137A">
        <w:rPr>
          <w:rFonts w:asciiTheme="majorBidi" w:hAnsiTheme="majorBidi" w:cstheme="majorBidi"/>
          <w:color w:val="000000"/>
          <w:sz w:val="28"/>
          <w:szCs w:val="28"/>
        </w:rPr>
        <w:t>-</w:t>
      </w:r>
      <w:r w:rsidRPr="00771F09">
        <w:rPr>
          <w:rFonts w:asciiTheme="majorBidi" w:hAnsiTheme="majorBidi" w:cstheme="majorBidi"/>
          <w:color w:val="000000"/>
          <w:sz w:val="28"/>
          <w:szCs w:val="28"/>
        </w:rPr>
        <w:t>хорватської</w:t>
      </w:r>
      <w:r w:rsidRPr="0076137A">
        <w:rPr>
          <w:rFonts w:asciiTheme="majorBidi" w:hAnsiTheme="majorBidi" w:cstheme="majorBidi"/>
          <w:color w:val="000000"/>
          <w:sz w:val="28"/>
          <w:szCs w:val="28"/>
        </w:rPr>
        <w:t xml:space="preserve"> </w:t>
      </w:r>
      <w:r w:rsidRPr="00771F09">
        <w:rPr>
          <w:rFonts w:asciiTheme="majorBidi" w:hAnsiTheme="majorBidi" w:cstheme="majorBidi"/>
          <w:color w:val="000000"/>
          <w:sz w:val="28"/>
          <w:szCs w:val="28"/>
        </w:rPr>
        <w:t>федерації</w:t>
      </w:r>
      <w:r w:rsidRPr="0076137A">
        <w:rPr>
          <w:rFonts w:asciiTheme="majorBidi" w:hAnsiTheme="majorBidi" w:cstheme="majorBidi"/>
          <w:color w:val="000000"/>
          <w:sz w:val="28"/>
          <w:szCs w:val="28"/>
        </w:rPr>
        <w:t xml:space="preserve">. </w:t>
      </w:r>
      <w:r w:rsidRPr="00771F09">
        <w:rPr>
          <w:rFonts w:asciiTheme="majorBidi" w:hAnsiTheme="majorBidi" w:cstheme="majorBidi"/>
          <w:color w:val="000000"/>
          <w:sz w:val="28"/>
          <w:szCs w:val="28"/>
        </w:rPr>
        <w:t>Угоду з цього питання за посередництва США було підписано у березні 1994 р. у Вашингтоні.</w:t>
      </w:r>
    </w:p>
    <w:p w:rsidR="003E6617" w:rsidRDefault="003E6617" w:rsidP="003E6617">
      <w:pPr>
        <w:pStyle w:val="ac"/>
        <w:shd w:val="clear" w:color="auto" w:fill="FFFFFF"/>
        <w:spacing w:before="0" w:beforeAutospacing="0" w:after="0" w:afterAutospacing="0" w:line="360" w:lineRule="auto"/>
        <w:ind w:firstLine="567"/>
        <w:jc w:val="both"/>
        <w:rPr>
          <w:rFonts w:asciiTheme="majorBidi" w:hAnsiTheme="majorBidi" w:cstheme="majorBidi"/>
          <w:color w:val="000000"/>
          <w:sz w:val="28"/>
          <w:szCs w:val="28"/>
          <w:lang w:val="uk-UA"/>
        </w:rPr>
      </w:pPr>
      <w:r w:rsidRPr="003E6617">
        <w:rPr>
          <w:rFonts w:asciiTheme="majorBidi" w:hAnsiTheme="majorBidi" w:cstheme="majorBidi"/>
          <w:b/>
          <w:bCs/>
          <w:color w:val="000000"/>
          <w:sz w:val="28"/>
          <w:szCs w:val="28"/>
          <w:lang w:val="uk-UA"/>
        </w:rPr>
        <w:t>Л</w:t>
      </w:r>
      <w:r w:rsidRPr="003E6617">
        <w:rPr>
          <w:rFonts w:asciiTheme="majorBidi" w:hAnsiTheme="majorBidi" w:cstheme="majorBidi"/>
          <w:b/>
          <w:bCs/>
          <w:color w:val="000000"/>
          <w:sz w:val="28"/>
          <w:szCs w:val="28"/>
        </w:rPr>
        <w:t>ип</w:t>
      </w:r>
      <w:r w:rsidRPr="003E6617">
        <w:rPr>
          <w:rFonts w:asciiTheme="majorBidi" w:hAnsiTheme="majorBidi" w:cstheme="majorBidi"/>
          <w:b/>
          <w:bCs/>
          <w:color w:val="000000"/>
          <w:sz w:val="28"/>
          <w:szCs w:val="28"/>
          <w:lang w:val="uk-UA"/>
        </w:rPr>
        <w:t>е</w:t>
      </w:r>
      <w:r w:rsidRPr="003E6617">
        <w:rPr>
          <w:rFonts w:asciiTheme="majorBidi" w:hAnsiTheme="majorBidi" w:cstheme="majorBidi"/>
          <w:b/>
          <w:bCs/>
          <w:color w:val="000000"/>
          <w:sz w:val="28"/>
          <w:szCs w:val="28"/>
        </w:rPr>
        <w:t>н</w:t>
      </w:r>
      <w:r w:rsidRPr="003E6617">
        <w:rPr>
          <w:rFonts w:asciiTheme="majorBidi" w:hAnsiTheme="majorBidi" w:cstheme="majorBidi"/>
          <w:b/>
          <w:bCs/>
          <w:color w:val="000000"/>
          <w:sz w:val="28"/>
          <w:szCs w:val="28"/>
          <w:lang w:val="uk-UA"/>
        </w:rPr>
        <w:t>ь</w:t>
      </w:r>
      <w:r w:rsidRPr="003E6617">
        <w:rPr>
          <w:rFonts w:asciiTheme="majorBidi" w:hAnsiTheme="majorBidi" w:cstheme="majorBidi"/>
          <w:b/>
          <w:bCs/>
          <w:color w:val="000000"/>
          <w:sz w:val="28"/>
          <w:szCs w:val="28"/>
        </w:rPr>
        <w:t xml:space="preserve"> 1994 р.</w:t>
      </w:r>
      <w:r>
        <w:rPr>
          <w:rFonts w:asciiTheme="majorBidi" w:hAnsiTheme="majorBidi" w:cstheme="majorBidi"/>
          <w:color w:val="000000"/>
          <w:sz w:val="28"/>
          <w:szCs w:val="28"/>
          <w:lang w:val="uk-UA"/>
        </w:rPr>
        <w:t xml:space="preserve"> -</w:t>
      </w:r>
      <w:r w:rsidRPr="00771F09">
        <w:rPr>
          <w:rFonts w:asciiTheme="majorBidi" w:hAnsiTheme="majorBidi" w:cstheme="majorBidi"/>
          <w:color w:val="000000"/>
          <w:sz w:val="28"/>
          <w:szCs w:val="28"/>
        </w:rPr>
        <w:t xml:space="preserve"> </w:t>
      </w:r>
      <w:r>
        <w:rPr>
          <w:rFonts w:asciiTheme="majorBidi" w:hAnsiTheme="majorBidi" w:cstheme="majorBidi"/>
          <w:color w:val="000000"/>
          <w:sz w:val="28"/>
          <w:szCs w:val="28"/>
          <w:lang w:val="uk-UA"/>
        </w:rPr>
        <w:t>п</w:t>
      </w:r>
      <w:r w:rsidRPr="00771F09">
        <w:rPr>
          <w:rFonts w:asciiTheme="majorBidi" w:hAnsiTheme="majorBidi" w:cstheme="majorBidi"/>
          <w:color w:val="000000"/>
          <w:sz w:val="28"/>
          <w:szCs w:val="28"/>
        </w:rPr>
        <w:t>оворотним моментом у цій трагедії стало створення міжнародної Контактної групи (КГ) по Боснії та Герцеговині у складі представників Росії, США, ФРН, Франції .Великої Британії. Над</w:t>
      </w:r>
      <w:r>
        <w:rPr>
          <w:rFonts w:asciiTheme="majorBidi" w:hAnsiTheme="majorBidi" w:cstheme="majorBidi"/>
          <w:color w:val="000000"/>
          <w:sz w:val="28"/>
          <w:szCs w:val="28"/>
        </w:rPr>
        <w:t>-час напружених консультацій КГ</w:t>
      </w:r>
      <w:r>
        <w:rPr>
          <w:rFonts w:asciiTheme="majorBidi" w:hAnsiTheme="majorBidi" w:cstheme="majorBidi"/>
          <w:color w:val="000000"/>
          <w:sz w:val="28"/>
          <w:szCs w:val="28"/>
          <w:lang w:val="uk-UA"/>
        </w:rPr>
        <w:t xml:space="preserve"> </w:t>
      </w:r>
      <w:r w:rsidRPr="00771F09">
        <w:rPr>
          <w:rFonts w:asciiTheme="majorBidi" w:hAnsiTheme="majorBidi" w:cstheme="majorBidi"/>
          <w:color w:val="000000"/>
          <w:sz w:val="28"/>
          <w:szCs w:val="28"/>
        </w:rPr>
        <w:t xml:space="preserve">було сформовано мирний план. </w:t>
      </w:r>
    </w:p>
    <w:p w:rsidR="00900B9D" w:rsidRDefault="00900B9D" w:rsidP="00900B9D">
      <w:pPr>
        <w:pStyle w:val="ac"/>
        <w:shd w:val="clear" w:color="auto" w:fill="FFFFFF"/>
        <w:spacing w:before="0" w:beforeAutospacing="0" w:after="0" w:afterAutospacing="0" w:line="360" w:lineRule="auto"/>
        <w:ind w:firstLine="567"/>
        <w:jc w:val="both"/>
        <w:rPr>
          <w:rFonts w:asciiTheme="majorBidi" w:hAnsiTheme="majorBidi" w:cstheme="majorBidi"/>
          <w:color w:val="000000"/>
          <w:sz w:val="28"/>
          <w:szCs w:val="28"/>
          <w:lang w:val="uk-UA"/>
        </w:rPr>
      </w:pPr>
      <w:r w:rsidRPr="00900B9D">
        <w:rPr>
          <w:rFonts w:asciiTheme="majorBidi" w:hAnsiTheme="majorBidi" w:cstheme="majorBidi"/>
          <w:b/>
          <w:bCs/>
          <w:color w:val="000000"/>
          <w:sz w:val="28"/>
          <w:szCs w:val="28"/>
          <w:lang w:val="uk-UA"/>
        </w:rPr>
        <w:t>Т</w:t>
      </w:r>
      <w:r w:rsidR="00771F09" w:rsidRPr="00900B9D">
        <w:rPr>
          <w:rFonts w:asciiTheme="majorBidi" w:hAnsiTheme="majorBidi" w:cstheme="majorBidi"/>
          <w:b/>
          <w:bCs/>
          <w:color w:val="000000"/>
          <w:sz w:val="28"/>
          <w:szCs w:val="28"/>
        </w:rPr>
        <w:t>рав</w:t>
      </w:r>
      <w:r w:rsidRPr="00900B9D">
        <w:rPr>
          <w:rFonts w:asciiTheme="majorBidi" w:hAnsiTheme="majorBidi" w:cstheme="majorBidi"/>
          <w:b/>
          <w:bCs/>
          <w:color w:val="000000"/>
          <w:sz w:val="28"/>
          <w:szCs w:val="28"/>
          <w:lang w:val="uk-UA"/>
        </w:rPr>
        <w:t>е</w:t>
      </w:r>
      <w:r w:rsidR="00771F09" w:rsidRPr="00900B9D">
        <w:rPr>
          <w:rFonts w:asciiTheme="majorBidi" w:hAnsiTheme="majorBidi" w:cstheme="majorBidi"/>
          <w:b/>
          <w:bCs/>
          <w:color w:val="000000"/>
          <w:sz w:val="28"/>
          <w:szCs w:val="28"/>
        </w:rPr>
        <w:t>н</w:t>
      </w:r>
      <w:r w:rsidRPr="00900B9D">
        <w:rPr>
          <w:rFonts w:asciiTheme="majorBidi" w:hAnsiTheme="majorBidi" w:cstheme="majorBidi"/>
          <w:b/>
          <w:bCs/>
          <w:color w:val="000000"/>
          <w:sz w:val="28"/>
          <w:szCs w:val="28"/>
          <w:lang w:val="uk-UA"/>
        </w:rPr>
        <w:t>ь</w:t>
      </w:r>
      <w:r w:rsidR="00771F09" w:rsidRPr="00900B9D">
        <w:rPr>
          <w:rFonts w:asciiTheme="majorBidi" w:hAnsiTheme="majorBidi" w:cstheme="majorBidi"/>
          <w:b/>
          <w:bCs/>
          <w:color w:val="000000"/>
          <w:sz w:val="28"/>
          <w:szCs w:val="28"/>
        </w:rPr>
        <w:t xml:space="preserve"> </w:t>
      </w:r>
      <w:r w:rsidRPr="00900B9D">
        <w:rPr>
          <w:rFonts w:asciiTheme="majorBidi" w:hAnsiTheme="majorBidi" w:cstheme="majorBidi"/>
          <w:b/>
          <w:bCs/>
          <w:color w:val="000000"/>
          <w:sz w:val="28"/>
          <w:szCs w:val="28"/>
          <w:lang w:val="uk-UA"/>
        </w:rPr>
        <w:t>-</w:t>
      </w:r>
      <w:r w:rsidR="00771F09" w:rsidRPr="00900B9D">
        <w:rPr>
          <w:rFonts w:asciiTheme="majorBidi" w:hAnsiTheme="majorBidi" w:cstheme="majorBidi"/>
          <w:b/>
          <w:bCs/>
          <w:color w:val="000000"/>
          <w:sz w:val="28"/>
          <w:szCs w:val="28"/>
        </w:rPr>
        <w:t xml:space="preserve"> серп</w:t>
      </w:r>
      <w:r w:rsidRPr="00900B9D">
        <w:rPr>
          <w:rFonts w:asciiTheme="majorBidi" w:hAnsiTheme="majorBidi" w:cstheme="majorBidi"/>
          <w:b/>
          <w:bCs/>
          <w:color w:val="000000"/>
          <w:sz w:val="28"/>
          <w:szCs w:val="28"/>
          <w:lang w:val="uk-UA"/>
        </w:rPr>
        <w:t>е</w:t>
      </w:r>
      <w:r w:rsidR="00771F09" w:rsidRPr="00900B9D">
        <w:rPr>
          <w:rFonts w:asciiTheme="majorBidi" w:hAnsiTheme="majorBidi" w:cstheme="majorBidi"/>
          <w:b/>
          <w:bCs/>
          <w:color w:val="000000"/>
          <w:sz w:val="28"/>
          <w:szCs w:val="28"/>
        </w:rPr>
        <w:t>н</w:t>
      </w:r>
      <w:r w:rsidRPr="00900B9D">
        <w:rPr>
          <w:rFonts w:asciiTheme="majorBidi" w:hAnsiTheme="majorBidi" w:cstheme="majorBidi"/>
          <w:b/>
          <w:bCs/>
          <w:color w:val="000000"/>
          <w:sz w:val="28"/>
          <w:szCs w:val="28"/>
          <w:lang w:val="uk-UA"/>
        </w:rPr>
        <w:t>ь</w:t>
      </w:r>
      <w:r w:rsidR="00771F09" w:rsidRPr="00900B9D">
        <w:rPr>
          <w:rFonts w:asciiTheme="majorBidi" w:hAnsiTheme="majorBidi" w:cstheme="majorBidi"/>
          <w:b/>
          <w:bCs/>
          <w:color w:val="000000"/>
          <w:sz w:val="28"/>
          <w:szCs w:val="28"/>
        </w:rPr>
        <w:t xml:space="preserve"> 1995 р.</w:t>
      </w:r>
      <w:r>
        <w:rPr>
          <w:rFonts w:asciiTheme="majorBidi" w:hAnsiTheme="majorBidi" w:cstheme="majorBidi"/>
          <w:color w:val="000000"/>
          <w:sz w:val="28"/>
          <w:szCs w:val="28"/>
          <w:lang w:val="uk-UA"/>
        </w:rPr>
        <w:t xml:space="preserve"> -</w:t>
      </w:r>
      <w:r w:rsidR="00771F09" w:rsidRPr="00900B9D">
        <w:rPr>
          <w:rFonts w:asciiTheme="majorBidi" w:hAnsiTheme="majorBidi" w:cstheme="majorBidi"/>
          <w:color w:val="000000"/>
          <w:sz w:val="28"/>
          <w:szCs w:val="28"/>
        </w:rPr>
        <w:t xml:space="preserve"> </w:t>
      </w:r>
      <w:r w:rsidR="00771F09" w:rsidRPr="00771F09">
        <w:rPr>
          <w:rFonts w:asciiTheme="majorBidi" w:hAnsiTheme="majorBidi" w:cstheme="majorBidi"/>
          <w:color w:val="000000"/>
          <w:sz w:val="28"/>
          <w:szCs w:val="28"/>
        </w:rPr>
        <w:t>армія</w:t>
      </w:r>
      <w:r w:rsidR="00771F09" w:rsidRPr="00900B9D">
        <w:rPr>
          <w:rFonts w:asciiTheme="majorBidi" w:hAnsiTheme="majorBidi" w:cstheme="majorBidi"/>
          <w:color w:val="000000"/>
          <w:sz w:val="28"/>
          <w:szCs w:val="28"/>
        </w:rPr>
        <w:t xml:space="preserve"> </w:t>
      </w:r>
      <w:r w:rsidR="00771F09" w:rsidRPr="00771F09">
        <w:rPr>
          <w:rFonts w:asciiTheme="majorBidi" w:hAnsiTheme="majorBidi" w:cstheme="majorBidi"/>
          <w:color w:val="000000"/>
          <w:sz w:val="28"/>
          <w:szCs w:val="28"/>
        </w:rPr>
        <w:t>Республіки</w:t>
      </w:r>
      <w:r w:rsidR="00771F09" w:rsidRPr="00900B9D">
        <w:rPr>
          <w:rFonts w:asciiTheme="majorBidi" w:hAnsiTheme="majorBidi" w:cstheme="majorBidi"/>
          <w:color w:val="000000"/>
          <w:sz w:val="28"/>
          <w:szCs w:val="28"/>
        </w:rPr>
        <w:t xml:space="preserve"> </w:t>
      </w:r>
      <w:r w:rsidR="00771F09" w:rsidRPr="00771F09">
        <w:rPr>
          <w:rFonts w:asciiTheme="majorBidi" w:hAnsiTheme="majorBidi" w:cstheme="majorBidi"/>
          <w:color w:val="000000"/>
          <w:sz w:val="28"/>
          <w:szCs w:val="28"/>
        </w:rPr>
        <w:t>Хорватії</w:t>
      </w:r>
      <w:r w:rsidR="00771F09" w:rsidRPr="00900B9D">
        <w:rPr>
          <w:rFonts w:asciiTheme="majorBidi" w:hAnsiTheme="majorBidi" w:cstheme="majorBidi"/>
          <w:color w:val="000000"/>
          <w:sz w:val="28"/>
          <w:szCs w:val="28"/>
        </w:rPr>
        <w:t xml:space="preserve"> </w:t>
      </w:r>
      <w:r w:rsidR="00771F09" w:rsidRPr="00771F09">
        <w:rPr>
          <w:rFonts w:asciiTheme="majorBidi" w:hAnsiTheme="majorBidi" w:cstheme="majorBidi"/>
          <w:color w:val="000000"/>
          <w:sz w:val="28"/>
          <w:szCs w:val="28"/>
        </w:rPr>
        <w:t>у</w:t>
      </w:r>
      <w:r w:rsidR="00771F09" w:rsidRPr="00900B9D">
        <w:rPr>
          <w:rFonts w:asciiTheme="majorBidi" w:hAnsiTheme="majorBidi" w:cstheme="majorBidi"/>
          <w:color w:val="000000"/>
          <w:sz w:val="28"/>
          <w:szCs w:val="28"/>
        </w:rPr>
        <w:t xml:space="preserve"> </w:t>
      </w:r>
      <w:r w:rsidR="00771F09" w:rsidRPr="00771F09">
        <w:rPr>
          <w:rFonts w:asciiTheme="majorBidi" w:hAnsiTheme="majorBidi" w:cstheme="majorBidi"/>
          <w:color w:val="000000"/>
          <w:sz w:val="28"/>
          <w:szCs w:val="28"/>
        </w:rPr>
        <w:t>ході</w:t>
      </w:r>
      <w:r w:rsidR="00771F09" w:rsidRPr="00900B9D">
        <w:rPr>
          <w:rFonts w:asciiTheme="majorBidi" w:hAnsiTheme="majorBidi" w:cstheme="majorBidi"/>
          <w:color w:val="000000"/>
          <w:sz w:val="28"/>
          <w:szCs w:val="28"/>
        </w:rPr>
        <w:t xml:space="preserve"> </w:t>
      </w:r>
      <w:r w:rsidR="00771F09" w:rsidRPr="00771F09">
        <w:rPr>
          <w:rFonts w:asciiTheme="majorBidi" w:hAnsiTheme="majorBidi" w:cstheme="majorBidi"/>
          <w:color w:val="000000"/>
          <w:sz w:val="28"/>
          <w:szCs w:val="28"/>
        </w:rPr>
        <w:t>широкомасштабних</w:t>
      </w:r>
      <w:r w:rsidR="00771F09" w:rsidRPr="00900B9D">
        <w:rPr>
          <w:rFonts w:asciiTheme="majorBidi" w:hAnsiTheme="majorBidi" w:cstheme="majorBidi"/>
          <w:color w:val="000000"/>
          <w:sz w:val="28"/>
          <w:szCs w:val="28"/>
        </w:rPr>
        <w:t xml:space="preserve"> </w:t>
      </w:r>
      <w:r w:rsidR="00771F09" w:rsidRPr="00771F09">
        <w:rPr>
          <w:rFonts w:asciiTheme="majorBidi" w:hAnsiTheme="majorBidi" w:cstheme="majorBidi"/>
          <w:color w:val="000000"/>
          <w:sz w:val="28"/>
          <w:szCs w:val="28"/>
        </w:rPr>
        <w:t>воєнних</w:t>
      </w:r>
      <w:r w:rsidR="00771F09" w:rsidRPr="00900B9D">
        <w:rPr>
          <w:rFonts w:asciiTheme="majorBidi" w:hAnsiTheme="majorBidi" w:cstheme="majorBidi"/>
          <w:color w:val="000000"/>
          <w:sz w:val="28"/>
          <w:szCs w:val="28"/>
        </w:rPr>
        <w:t xml:space="preserve"> </w:t>
      </w:r>
      <w:r w:rsidR="00771F09" w:rsidRPr="00771F09">
        <w:rPr>
          <w:rFonts w:asciiTheme="majorBidi" w:hAnsiTheme="majorBidi" w:cstheme="majorBidi"/>
          <w:color w:val="000000"/>
          <w:sz w:val="28"/>
          <w:szCs w:val="28"/>
        </w:rPr>
        <w:t>операцій</w:t>
      </w:r>
      <w:r w:rsidR="00771F09" w:rsidRPr="00900B9D">
        <w:rPr>
          <w:rFonts w:asciiTheme="majorBidi" w:hAnsiTheme="majorBidi" w:cstheme="majorBidi"/>
          <w:color w:val="000000"/>
          <w:sz w:val="28"/>
          <w:szCs w:val="28"/>
        </w:rPr>
        <w:t xml:space="preserve"> </w:t>
      </w:r>
      <w:r w:rsidR="00771F09" w:rsidRPr="00771F09">
        <w:rPr>
          <w:rFonts w:asciiTheme="majorBidi" w:hAnsiTheme="majorBidi" w:cstheme="majorBidi"/>
          <w:color w:val="000000"/>
          <w:sz w:val="28"/>
          <w:szCs w:val="28"/>
        </w:rPr>
        <w:t>повернула</w:t>
      </w:r>
      <w:r w:rsidR="00771F09" w:rsidRPr="00900B9D">
        <w:rPr>
          <w:rFonts w:asciiTheme="majorBidi" w:hAnsiTheme="majorBidi" w:cstheme="majorBidi"/>
          <w:color w:val="000000"/>
          <w:sz w:val="28"/>
          <w:szCs w:val="28"/>
        </w:rPr>
        <w:t xml:space="preserve"> </w:t>
      </w:r>
      <w:r w:rsidR="00771F09" w:rsidRPr="00771F09">
        <w:rPr>
          <w:rFonts w:asciiTheme="majorBidi" w:hAnsiTheme="majorBidi" w:cstheme="majorBidi"/>
          <w:color w:val="000000"/>
          <w:sz w:val="28"/>
          <w:szCs w:val="28"/>
        </w:rPr>
        <w:t>під</w:t>
      </w:r>
      <w:r w:rsidR="00771F09" w:rsidRPr="00900B9D">
        <w:rPr>
          <w:rFonts w:asciiTheme="majorBidi" w:hAnsiTheme="majorBidi" w:cstheme="majorBidi"/>
          <w:color w:val="000000"/>
          <w:sz w:val="28"/>
          <w:szCs w:val="28"/>
        </w:rPr>
        <w:t xml:space="preserve"> </w:t>
      </w:r>
      <w:r w:rsidR="00771F09" w:rsidRPr="00771F09">
        <w:rPr>
          <w:rFonts w:asciiTheme="majorBidi" w:hAnsiTheme="majorBidi" w:cstheme="majorBidi"/>
          <w:color w:val="000000"/>
          <w:sz w:val="28"/>
          <w:szCs w:val="28"/>
        </w:rPr>
        <w:t>свій</w:t>
      </w:r>
      <w:r w:rsidR="00771F09" w:rsidRPr="00900B9D">
        <w:rPr>
          <w:rFonts w:asciiTheme="majorBidi" w:hAnsiTheme="majorBidi" w:cstheme="majorBidi"/>
          <w:color w:val="000000"/>
          <w:sz w:val="28"/>
          <w:szCs w:val="28"/>
        </w:rPr>
        <w:t xml:space="preserve"> </w:t>
      </w:r>
      <w:r w:rsidR="00771F09" w:rsidRPr="00771F09">
        <w:rPr>
          <w:rFonts w:asciiTheme="majorBidi" w:hAnsiTheme="majorBidi" w:cstheme="majorBidi"/>
          <w:color w:val="000000"/>
          <w:sz w:val="28"/>
          <w:szCs w:val="28"/>
        </w:rPr>
        <w:t>контроль</w:t>
      </w:r>
      <w:r w:rsidR="00771F09" w:rsidRPr="00900B9D">
        <w:rPr>
          <w:rFonts w:asciiTheme="majorBidi" w:hAnsiTheme="majorBidi" w:cstheme="majorBidi"/>
          <w:color w:val="000000"/>
          <w:sz w:val="28"/>
          <w:szCs w:val="28"/>
        </w:rPr>
        <w:t xml:space="preserve"> </w:t>
      </w:r>
      <w:r w:rsidR="00771F09" w:rsidRPr="00771F09">
        <w:rPr>
          <w:rFonts w:asciiTheme="majorBidi" w:hAnsiTheme="majorBidi" w:cstheme="majorBidi"/>
          <w:color w:val="000000"/>
          <w:sz w:val="28"/>
          <w:szCs w:val="28"/>
        </w:rPr>
        <w:t>більшу</w:t>
      </w:r>
      <w:r w:rsidR="00771F09" w:rsidRPr="00900B9D">
        <w:rPr>
          <w:rFonts w:asciiTheme="majorBidi" w:hAnsiTheme="majorBidi" w:cstheme="majorBidi"/>
          <w:color w:val="000000"/>
          <w:sz w:val="28"/>
          <w:szCs w:val="28"/>
        </w:rPr>
        <w:t xml:space="preserve"> </w:t>
      </w:r>
      <w:r w:rsidR="00771F09" w:rsidRPr="00771F09">
        <w:rPr>
          <w:rFonts w:asciiTheme="majorBidi" w:hAnsiTheme="majorBidi" w:cstheme="majorBidi"/>
          <w:color w:val="000000"/>
          <w:sz w:val="28"/>
          <w:szCs w:val="28"/>
        </w:rPr>
        <w:t>частину</w:t>
      </w:r>
      <w:r w:rsidR="00771F09" w:rsidRPr="00900B9D">
        <w:rPr>
          <w:rFonts w:asciiTheme="majorBidi" w:hAnsiTheme="majorBidi" w:cstheme="majorBidi"/>
          <w:color w:val="000000"/>
          <w:sz w:val="28"/>
          <w:szCs w:val="28"/>
        </w:rPr>
        <w:t xml:space="preserve"> </w:t>
      </w:r>
      <w:r w:rsidR="00771F09" w:rsidRPr="00771F09">
        <w:rPr>
          <w:rFonts w:asciiTheme="majorBidi" w:hAnsiTheme="majorBidi" w:cstheme="majorBidi"/>
          <w:color w:val="000000"/>
          <w:sz w:val="28"/>
          <w:szCs w:val="28"/>
        </w:rPr>
        <w:t>території</w:t>
      </w:r>
      <w:r w:rsidR="00771F09" w:rsidRPr="00900B9D">
        <w:rPr>
          <w:rFonts w:asciiTheme="majorBidi" w:hAnsiTheme="majorBidi" w:cstheme="majorBidi"/>
          <w:color w:val="000000"/>
          <w:sz w:val="28"/>
          <w:szCs w:val="28"/>
        </w:rPr>
        <w:t xml:space="preserve"> </w:t>
      </w:r>
      <w:r w:rsidR="00771F09" w:rsidRPr="00771F09">
        <w:rPr>
          <w:rFonts w:asciiTheme="majorBidi" w:hAnsiTheme="majorBidi" w:cstheme="majorBidi"/>
          <w:color w:val="000000"/>
          <w:sz w:val="28"/>
          <w:szCs w:val="28"/>
        </w:rPr>
        <w:t>Сербської</w:t>
      </w:r>
      <w:r w:rsidR="00771F09" w:rsidRPr="00900B9D">
        <w:rPr>
          <w:rFonts w:asciiTheme="majorBidi" w:hAnsiTheme="majorBidi" w:cstheme="majorBidi"/>
          <w:color w:val="000000"/>
          <w:sz w:val="28"/>
          <w:szCs w:val="28"/>
        </w:rPr>
        <w:t xml:space="preserve"> </w:t>
      </w:r>
      <w:r w:rsidR="00771F09" w:rsidRPr="00771F09">
        <w:rPr>
          <w:rFonts w:asciiTheme="majorBidi" w:hAnsiTheme="majorBidi" w:cstheme="majorBidi"/>
          <w:color w:val="000000"/>
          <w:sz w:val="28"/>
          <w:szCs w:val="28"/>
        </w:rPr>
        <w:t>Країни</w:t>
      </w:r>
      <w:r w:rsidR="00771F09" w:rsidRPr="00900B9D">
        <w:rPr>
          <w:rFonts w:asciiTheme="majorBidi" w:hAnsiTheme="majorBidi" w:cstheme="majorBidi"/>
          <w:color w:val="000000"/>
          <w:sz w:val="28"/>
          <w:szCs w:val="28"/>
        </w:rPr>
        <w:t xml:space="preserve">, </w:t>
      </w:r>
      <w:r w:rsidR="00771F09" w:rsidRPr="00771F09">
        <w:rPr>
          <w:rFonts w:asciiTheme="majorBidi" w:hAnsiTheme="majorBidi" w:cstheme="majorBidi"/>
          <w:color w:val="000000"/>
          <w:sz w:val="28"/>
          <w:szCs w:val="28"/>
        </w:rPr>
        <w:t>а</w:t>
      </w:r>
      <w:r w:rsidR="00771F09" w:rsidRPr="00900B9D">
        <w:rPr>
          <w:rFonts w:asciiTheme="majorBidi" w:hAnsiTheme="majorBidi" w:cstheme="majorBidi"/>
          <w:color w:val="000000"/>
          <w:sz w:val="28"/>
          <w:szCs w:val="28"/>
        </w:rPr>
        <w:t xml:space="preserve"> </w:t>
      </w:r>
      <w:r w:rsidR="00771F09" w:rsidRPr="00771F09">
        <w:rPr>
          <w:rFonts w:asciiTheme="majorBidi" w:hAnsiTheme="majorBidi" w:cstheme="majorBidi"/>
          <w:color w:val="000000"/>
          <w:sz w:val="28"/>
          <w:szCs w:val="28"/>
        </w:rPr>
        <w:t>сербсько</w:t>
      </w:r>
      <w:r w:rsidR="00771F09" w:rsidRPr="00900B9D">
        <w:rPr>
          <w:rFonts w:asciiTheme="majorBidi" w:hAnsiTheme="majorBidi" w:cstheme="majorBidi"/>
          <w:color w:val="000000"/>
          <w:sz w:val="28"/>
          <w:szCs w:val="28"/>
        </w:rPr>
        <w:t>-</w:t>
      </w:r>
      <w:r w:rsidR="00771F09" w:rsidRPr="00771F09">
        <w:rPr>
          <w:rFonts w:asciiTheme="majorBidi" w:hAnsiTheme="majorBidi" w:cstheme="majorBidi"/>
          <w:color w:val="000000"/>
          <w:sz w:val="28"/>
          <w:szCs w:val="28"/>
        </w:rPr>
        <w:t>країнська</w:t>
      </w:r>
      <w:r w:rsidR="00771F09" w:rsidRPr="00900B9D">
        <w:rPr>
          <w:rFonts w:asciiTheme="majorBidi" w:hAnsiTheme="majorBidi" w:cstheme="majorBidi"/>
          <w:color w:val="000000"/>
          <w:sz w:val="28"/>
          <w:szCs w:val="28"/>
        </w:rPr>
        <w:t xml:space="preserve"> </w:t>
      </w:r>
      <w:r w:rsidR="00771F09" w:rsidRPr="00771F09">
        <w:rPr>
          <w:rFonts w:asciiTheme="majorBidi" w:hAnsiTheme="majorBidi" w:cstheme="majorBidi"/>
          <w:color w:val="000000"/>
          <w:sz w:val="28"/>
          <w:szCs w:val="28"/>
        </w:rPr>
        <w:t>армія</w:t>
      </w:r>
      <w:r w:rsidR="00771F09" w:rsidRPr="00900B9D">
        <w:rPr>
          <w:rFonts w:asciiTheme="majorBidi" w:hAnsiTheme="majorBidi" w:cstheme="majorBidi"/>
          <w:color w:val="000000"/>
          <w:sz w:val="28"/>
          <w:szCs w:val="28"/>
        </w:rPr>
        <w:t xml:space="preserve">, </w:t>
      </w:r>
      <w:r w:rsidR="00771F09" w:rsidRPr="00771F09">
        <w:rPr>
          <w:rFonts w:asciiTheme="majorBidi" w:hAnsiTheme="majorBidi" w:cstheme="majorBidi"/>
          <w:color w:val="000000"/>
          <w:sz w:val="28"/>
          <w:szCs w:val="28"/>
        </w:rPr>
        <w:t>що</w:t>
      </w:r>
      <w:r w:rsidR="00771F09" w:rsidRPr="00900B9D">
        <w:rPr>
          <w:rFonts w:asciiTheme="majorBidi" w:hAnsiTheme="majorBidi" w:cstheme="majorBidi"/>
          <w:color w:val="000000"/>
          <w:sz w:val="28"/>
          <w:szCs w:val="28"/>
        </w:rPr>
        <w:t xml:space="preserve"> </w:t>
      </w:r>
      <w:r w:rsidR="00771F09" w:rsidRPr="00771F09">
        <w:rPr>
          <w:rFonts w:asciiTheme="majorBidi" w:hAnsiTheme="majorBidi" w:cstheme="majorBidi"/>
          <w:color w:val="000000"/>
          <w:sz w:val="28"/>
          <w:szCs w:val="28"/>
        </w:rPr>
        <w:t>взаємодіяла</w:t>
      </w:r>
      <w:r w:rsidR="00771F09" w:rsidRPr="00900B9D">
        <w:rPr>
          <w:rFonts w:asciiTheme="majorBidi" w:hAnsiTheme="majorBidi" w:cstheme="majorBidi"/>
          <w:color w:val="000000"/>
          <w:sz w:val="28"/>
          <w:szCs w:val="28"/>
        </w:rPr>
        <w:t xml:space="preserve"> </w:t>
      </w:r>
      <w:r w:rsidR="00771F09" w:rsidRPr="00771F09">
        <w:rPr>
          <w:rFonts w:asciiTheme="majorBidi" w:hAnsiTheme="majorBidi" w:cstheme="majorBidi"/>
          <w:color w:val="000000"/>
          <w:sz w:val="28"/>
          <w:szCs w:val="28"/>
        </w:rPr>
        <w:t>з</w:t>
      </w:r>
      <w:r w:rsidR="00771F09" w:rsidRPr="00900B9D">
        <w:rPr>
          <w:rFonts w:asciiTheme="majorBidi" w:hAnsiTheme="majorBidi" w:cstheme="majorBidi"/>
          <w:color w:val="000000"/>
          <w:sz w:val="28"/>
          <w:szCs w:val="28"/>
        </w:rPr>
        <w:t xml:space="preserve"> </w:t>
      </w:r>
      <w:r w:rsidR="00771F09" w:rsidRPr="00771F09">
        <w:rPr>
          <w:rFonts w:asciiTheme="majorBidi" w:hAnsiTheme="majorBidi" w:cstheme="majorBidi"/>
          <w:color w:val="000000"/>
          <w:sz w:val="28"/>
          <w:szCs w:val="28"/>
        </w:rPr>
        <w:t>частинами</w:t>
      </w:r>
      <w:r w:rsidR="00771F09" w:rsidRPr="00900B9D">
        <w:rPr>
          <w:rFonts w:asciiTheme="majorBidi" w:hAnsiTheme="majorBidi" w:cstheme="majorBidi"/>
          <w:color w:val="000000"/>
          <w:sz w:val="28"/>
          <w:szCs w:val="28"/>
        </w:rPr>
        <w:t xml:space="preserve"> </w:t>
      </w:r>
      <w:r w:rsidR="00771F09" w:rsidRPr="00771F09">
        <w:rPr>
          <w:rFonts w:asciiTheme="majorBidi" w:hAnsiTheme="majorBidi" w:cstheme="majorBidi"/>
          <w:color w:val="000000"/>
          <w:sz w:val="28"/>
          <w:szCs w:val="28"/>
        </w:rPr>
        <w:t>боснійських</w:t>
      </w:r>
      <w:r w:rsidR="00771F09" w:rsidRPr="00900B9D">
        <w:rPr>
          <w:rFonts w:asciiTheme="majorBidi" w:hAnsiTheme="majorBidi" w:cstheme="majorBidi"/>
          <w:color w:val="000000"/>
          <w:sz w:val="28"/>
          <w:szCs w:val="28"/>
        </w:rPr>
        <w:t xml:space="preserve"> </w:t>
      </w:r>
      <w:r w:rsidR="00771F09" w:rsidRPr="00771F09">
        <w:rPr>
          <w:rFonts w:asciiTheme="majorBidi" w:hAnsiTheme="majorBidi" w:cstheme="majorBidi"/>
          <w:color w:val="000000"/>
          <w:sz w:val="28"/>
          <w:szCs w:val="28"/>
        </w:rPr>
        <w:t>сербів</w:t>
      </w:r>
      <w:r w:rsidR="00771F09" w:rsidRPr="00900B9D">
        <w:rPr>
          <w:rFonts w:asciiTheme="majorBidi" w:hAnsiTheme="majorBidi" w:cstheme="majorBidi"/>
          <w:color w:val="000000"/>
          <w:sz w:val="28"/>
          <w:szCs w:val="28"/>
        </w:rPr>
        <w:t xml:space="preserve">, </w:t>
      </w:r>
      <w:r w:rsidR="00771F09" w:rsidRPr="00771F09">
        <w:rPr>
          <w:rFonts w:asciiTheme="majorBidi" w:hAnsiTheme="majorBidi" w:cstheme="majorBidi"/>
          <w:color w:val="000000"/>
          <w:sz w:val="28"/>
          <w:szCs w:val="28"/>
        </w:rPr>
        <w:t>перестала</w:t>
      </w:r>
      <w:r w:rsidR="00771F09" w:rsidRPr="00900B9D">
        <w:rPr>
          <w:rFonts w:asciiTheme="majorBidi" w:hAnsiTheme="majorBidi" w:cstheme="majorBidi"/>
          <w:color w:val="000000"/>
          <w:sz w:val="28"/>
          <w:szCs w:val="28"/>
        </w:rPr>
        <w:t xml:space="preserve"> </w:t>
      </w:r>
      <w:r w:rsidR="00771F09" w:rsidRPr="00771F09">
        <w:rPr>
          <w:rFonts w:asciiTheme="majorBidi" w:hAnsiTheme="majorBidi" w:cstheme="majorBidi"/>
          <w:color w:val="000000"/>
          <w:sz w:val="28"/>
          <w:szCs w:val="28"/>
        </w:rPr>
        <w:t>існувати</w:t>
      </w:r>
      <w:r w:rsidR="00771F09" w:rsidRPr="00900B9D">
        <w:rPr>
          <w:rFonts w:asciiTheme="majorBidi" w:hAnsiTheme="majorBidi" w:cstheme="majorBidi"/>
          <w:color w:val="000000"/>
          <w:sz w:val="28"/>
          <w:szCs w:val="28"/>
        </w:rPr>
        <w:t xml:space="preserve"> </w:t>
      </w:r>
      <w:r w:rsidR="00771F09" w:rsidRPr="00771F09">
        <w:rPr>
          <w:rFonts w:asciiTheme="majorBidi" w:hAnsiTheme="majorBidi" w:cstheme="majorBidi"/>
          <w:color w:val="000000"/>
          <w:sz w:val="28"/>
          <w:szCs w:val="28"/>
        </w:rPr>
        <w:t>як</w:t>
      </w:r>
      <w:r w:rsidR="00771F09" w:rsidRPr="00900B9D">
        <w:rPr>
          <w:rFonts w:asciiTheme="majorBidi" w:hAnsiTheme="majorBidi" w:cstheme="majorBidi"/>
          <w:color w:val="000000"/>
          <w:sz w:val="28"/>
          <w:szCs w:val="28"/>
        </w:rPr>
        <w:t xml:space="preserve"> </w:t>
      </w:r>
      <w:r w:rsidR="00771F09" w:rsidRPr="00771F09">
        <w:rPr>
          <w:rFonts w:asciiTheme="majorBidi" w:hAnsiTheme="majorBidi" w:cstheme="majorBidi"/>
          <w:color w:val="000000"/>
          <w:sz w:val="28"/>
          <w:szCs w:val="28"/>
        </w:rPr>
        <w:t>воєнна</w:t>
      </w:r>
      <w:r w:rsidR="00771F09" w:rsidRPr="00900B9D">
        <w:rPr>
          <w:rFonts w:asciiTheme="majorBidi" w:hAnsiTheme="majorBidi" w:cstheme="majorBidi"/>
          <w:color w:val="000000"/>
          <w:sz w:val="28"/>
          <w:szCs w:val="28"/>
        </w:rPr>
        <w:t xml:space="preserve"> </w:t>
      </w:r>
      <w:r w:rsidR="00771F09" w:rsidRPr="00771F09">
        <w:rPr>
          <w:rFonts w:asciiTheme="majorBidi" w:hAnsiTheme="majorBidi" w:cstheme="majorBidi"/>
          <w:color w:val="000000"/>
          <w:sz w:val="28"/>
          <w:szCs w:val="28"/>
        </w:rPr>
        <w:t>сила</w:t>
      </w:r>
      <w:r w:rsidR="00771F09" w:rsidRPr="00900B9D">
        <w:rPr>
          <w:rFonts w:asciiTheme="majorBidi" w:hAnsiTheme="majorBidi" w:cstheme="majorBidi"/>
          <w:color w:val="000000"/>
          <w:sz w:val="28"/>
          <w:szCs w:val="28"/>
        </w:rPr>
        <w:t xml:space="preserve">. </w:t>
      </w:r>
    </w:p>
    <w:p w:rsidR="00771F09" w:rsidRPr="00771F09" w:rsidRDefault="00900B9D" w:rsidP="00900B9D">
      <w:pPr>
        <w:pStyle w:val="ac"/>
        <w:shd w:val="clear" w:color="auto" w:fill="FFFFFF"/>
        <w:spacing w:before="0" w:beforeAutospacing="0" w:after="0" w:afterAutospacing="0" w:line="360" w:lineRule="auto"/>
        <w:ind w:firstLine="567"/>
        <w:jc w:val="both"/>
        <w:rPr>
          <w:rFonts w:asciiTheme="majorBidi" w:hAnsiTheme="majorBidi" w:cstheme="majorBidi"/>
          <w:color w:val="000000"/>
          <w:sz w:val="28"/>
          <w:szCs w:val="28"/>
        </w:rPr>
      </w:pPr>
      <w:r w:rsidRPr="00900B9D">
        <w:rPr>
          <w:rFonts w:asciiTheme="majorBidi" w:hAnsiTheme="majorBidi" w:cstheme="majorBidi"/>
          <w:b/>
          <w:bCs/>
          <w:color w:val="000000"/>
          <w:sz w:val="28"/>
          <w:szCs w:val="28"/>
          <w:lang w:val="uk-UA"/>
        </w:rPr>
        <w:lastRenderedPageBreak/>
        <w:t>Серпень-вересень 1995 р.</w:t>
      </w:r>
      <w:r>
        <w:rPr>
          <w:rFonts w:asciiTheme="majorBidi" w:hAnsiTheme="majorBidi" w:cstheme="majorBidi"/>
          <w:color w:val="000000"/>
          <w:sz w:val="28"/>
          <w:szCs w:val="28"/>
          <w:lang w:val="uk-UA"/>
        </w:rPr>
        <w:t xml:space="preserve"> - с</w:t>
      </w:r>
      <w:r w:rsidR="00771F09" w:rsidRPr="00900B9D">
        <w:rPr>
          <w:rFonts w:asciiTheme="majorBidi" w:hAnsiTheme="majorBidi" w:cstheme="majorBidi"/>
          <w:color w:val="000000"/>
          <w:sz w:val="28"/>
          <w:szCs w:val="28"/>
          <w:lang w:val="uk-UA"/>
        </w:rPr>
        <w:t>ерйозним ударом для сербів у Боснії стало бомбардування авіацією НАТО їхніх воєнних і п</w:t>
      </w:r>
      <w:r>
        <w:rPr>
          <w:rFonts w:asciiTheme="majorBidi" w:hAnsiTheme="majorBidi" w:cstheme="majorBidi"/>
          <w:color w:val="000000"/>
          <w:sz w:val="28"/>
          <w:szCs w:val="28"/>
          <w:lang w:val="uk-UA"/>
        </w:rPr>
        <w:t>ромислових об'єктів, здійснене</w:t>
      </w:r>
      <w:r w:rsidR="00771F09" w:rsidRPr="00900B9D">
        <w:rPr>
          <w:rFonts w:asciiTheme="majorBidi" w:hAnsiTheme="majorBidi" w:cstheme="majorBidi"/>
          <w:color w:val="000000"/>
          <w:sz w:val="28"/>
          <w:szCs w:val="28"/>
          <w:lang w:val="uk-UA"/>
        </w:rPr>
        <w:t xml:space="preserve"> з відома Ради Безпеки 00Н. </w:t>
      </w:r>
      <w:r w:rsidR="00771F09" w:rsidRPr="00771F09">
        <w:rPr>
          <w:rFonts w:asciiTheme="majorBidi" w:hAnsiTheme="majorBidi" w:cstheme="majorBidi"/>
          <w:color w:val="000000"/>
          <w:sz w:val="28"/>
          <w:szCs w:val="28"/>
        </w:rPr>
        <w:t>За 3,5 роки бойових дій у Боснії та Герцеговині вбито й поранено десятки тисяч людей, зруйновано сотні міст, населених пунктів.</w:t>
      </w:r>
    </w:p>
    <w:p w:rsidR="00771F09" w:rsidRPr="00771F09" w:rsidRDefault="003E6617" w:rsidP="003E6617">
      <w:pPr>
        <w:pStyle w:val="ac"/>
        <w:shd w:val="clear" w:color="auto" w:fill="FFFFFF"/>
        <w:spacing w:before="0" w:beforeAutospacing="0" w:after="0" w:afterAutospacing="0" w:line="360" w:lineRule="auto"/>
        <w:ind w:firstLine="567"/>
        <w:jc w:val="both"/>
        <w:rPr>
          <w:rFonts w:asciiTheme="majorBidi" w:hAnsiTheme="majorBidi" w:cstheme="majorBidi"/>
          <w:color w:val="000000"/>
          <w:sz w:val="28"/>
          <w:szCs w:val="28"/>
        </w:rPr>
      </w:pPr>
      <w:r w:rsidRPr="003E6617">
        <w:rPr>
          <w:rFonts w:asciiTheme="majorBidi" w:hAnsiTheme="majorBidi" w:cstheme="majorBidi"/>
          <w:b/>
          <w:bCs/>
          <w:color w:val="000000"/>
          <w:sz w:val="28"/>
          <w:szCs w:val="28"/>
          <w:lang w:val="uk-UA"/>
        </w:rPr>
        <w:t>Листопад 1995 р.</w:t>
      </w:r>
      <w:r>
        <w:rPr>
          <w:rFonts w:asciiTheme="majorBidi" w:hAnsiTheme="majorBidi" w:cstheme="majorBidi"/>
          <w:color w:val="000000"/>
          <w:sz w:val="28"/>
          <w:szCs w:val="28"/>
          <w:lang w:val="uk-UA"/>
        </w:rPr>
        <w:t xml:space="preserve"> - </w:t>
      </w:r>
      <w:r w:rsidR="00771F09" w:rsidRPr="003E6617">
        <w:rPr>
          <w:rFonts w:asciiTheme="majorBidi" w:hAnsiTheme="majorBidi" w:cstheme="majorBidi"/>
          <w:color w:val="000000"/>
          <w:sz w:val="28"/>
          <w:szCs w:val="28"/>
          <w:lang w:val="uk-UA"/>
        </w:rPr>
        <w:t xml:space="preserve">На його основі конфліктуючі сторони за підтримки країн-членів КГ у в американському місті Дейтон розробили пакет мирних документів з боснійського врегулювання, який і було </w:t>
      </w:r>
      <w:r w:rsidR="00771F09" w:rsidRPr="003E6617">
        <w:rPr>
          <w:rFonts w:asciiTheme="majorBidi" w:hAnsiTheme="majorBidi" w:cstheme="majorBidi"/>
          <w:b/>
          <w:bCs/>
          <w:color w:val="000000"/>
          <w:sz w:val="28"/>
          <w:szCs w:val="28"/>
          <w:lang w:val="uk-UA"/>
        </w:rPr>
        <w:t xml:space="preserve">14 грудня 1995 р. </w:t>
      </w:r>
      <w:r w:rsidR="00771F09" w:rsidRPr="003E6617">
        <w:rPr>
          <w:rFonts w:asciiTheme="majorBidi" w:hAnsiTheme="majorBidi" w:cstheme="majorBidi"/>
          <w:color w:val="000000"/>
          <w:sz w:val="28"/>
          <w:szCs w:val="28"/>
          <w:lang w:val="uk-UA"/>
        </w:rPr>
        <w:t xml:space="preserve">підписано у Парижі президентом Республіки Сербії Слободаном Мілошевичем, головою </w:t>
      </w:r>
      <w:r w:rsidR="00771F09" w:rsidRPr="00771F09">
        <w:rPr>
          <w:rFonts w:asciiTheme="majorBidi" w:hAnsiTheme="majorBidi" w:cstheme="majorBidi"/>
          <w:color w:val="000000"/>
          <w:sz w:val="28"/>
          <w:szCs w:val="28"/>
        </w:rPr>
        <w:t>Президії Боснії та Герцеговини А. Ізєт-беговичем і президентом Хорватії Ф. Туджманом. Свої підписи під цим документом як свідки поставили і керівники країн - членів Контактної групи - президенти Б. Клінтон, Ж. Ширак, прем'єр-міністри Дж. Мейджор, В. Чорномирдін, канцлер Г. Коль.</w:t>
      </w:r>
      <w:r>
        <w:rPr>
          <w:rFonts w:asciiTheme="majorBidi" w:hAnsiTheme="majorBidi" w:cstheme="majorBidi"/>
          <w:color w:val="000000"/>
          <w:sz w:val="28"/>
          <w:szCs w:val="28"/>
          <w:lang w:val="uk-UA"/>
        </w:rPr>
        <w:t xml:space="preserve"> </w:t>
      </w:r>
      <w:r w:rsidR="00771F09" w:rsidRPr="00771F09">
        <w:rPr>
          <w:rFonts w:asciiTheme="majorBidi" w:hAnsiTheme="majorBidi" w:cstheme="majorBidi"/>
          <w:color w:val="000000"/>
          <w:sz w:val="28"/>
          <w:szCs w:val="28"/>
        </w:rPr>
        <w:t>Згідно з мирною угодою Боснія і Герцеговина залишається єдиною державою у її міжнародно визнаних кордонах, однак складатиметься з двох суб'єктів - Боснійської мусульмано-хорватської Федерації і Республіки Сербської.</w:t>
      </w:r>
    </w:p>
    <w:p w:rsidR="00771F09" w:rsidRPr="00771F09" w:rsidRDefault="00771F09" w:rsidP="003E6617">
      <w:pPr>
        <w:pStyle w:val="ac"/>
        <w:shd w:val="clear" w:color="auto" w:fill="FFFFFF"/>
        <w:spacing w:before="0" w:beforeAutospacing="0" w:after="0" w:afterAutospacing="0" w:line="360" w:lineRule="auto"/>
        <w:ind w:firstLine="567"/>
        <w:jc w:val="both"/>
        <w:rPr>
          <w:rFonts w:asciiTheme="majorBidi" w:hAnsiTheme="majorBidi" w:cstheme="majorBidi"/>
          <w:color w:val="000000"/>
          <w:sz w:val="28"/>
          <w:szCs w:val="28"/>
        </w:rPr>
      </w:pPr>
      <w:r w:rsidRPr="003E6617">
        <w:rPr>
          <w:rFonts w:asciiTheme="majorBidi" w:hAnsiTheme="majorBidi" w:cstheme="majorBidi"/>
          <w:b/>
          <w:bCs/>
          <w:color w:val="000000"/>
          <w:sz w:val="28"/>
          <w:szCs w:val="28"/>
        </w:rPr>
        <w:t>14 вересня 1996 р.</w:t>
      </w:r>
      <w:r w:rsidR="003E6617">
        <w:rPr>
          <w:rFonts w:asciiTheme="majorBidi" w:hAnsiTheme="majorBidi" w:cstheme="majorBidi"/>
          <w:color w:val="000000"/>
          <w:sz w:val="28"/>
          <w:szCs w:val="28"/>
          <w:lang w:val="uk-UA"/>
        </w:rPr>
        <w:t xml:space="preserve"> -</w:t>
      </w:r>
      <w:r w:rsidRPr="00771F09">
        <w:rPr>
          <w:rFonts w:asciiTheme="majorBidi" w:hAnsiTheme="majorBidi" w:cstheme="majorBidi"/>
          <w:color w:val="000000"/>
          <w:sz w:val="28"/>
          <w:szCs w:val="28"/>
        </w:rPr>
        <w:t xml:space="preserve"> у Боснії та Герцеговині відбулися перші повоєнні вибори. На загальнодержавному рівні були обрані три члени Президії Боснії та Герцеговини (колегіальні глави держави): Алія Ізєтбегович (боснієць-мусульманин) та Крешимир Зубак (хорват) представляли Боснійську мусульмано-хорватську Федерацію, а серб Момчило Країшник - Республіку Сербську в БЦ.</w:t>
      </w:r>
      <w:r w:rsidR="003E6617">
        <w:rPr>
          <w:rFonts w:asciiTheme="majorBidi" w:hAnsiTheme="majorBidi" w:cstheme="majorBidi"/>
          <w:color w:val="000000"/>
          <w:sz w:val="28"/>
          <w:szCs w:val="28"/>
          <w:lang w:val="uk-UA"/>
        </w:rPr>
        <w:t xml:space="preserve"> </w:t>
      </w:r>
      <w:r w:rsidRPr="00771F09">
        <w:rPr>
          <w:rFonts w:asciiTheme="majorBidi" w:hAnsiTheme="majorBidi" w:cstheme="majorBidi"/>
          <w:color w:val="000000"/>
          <w:sz w:val="28"/>
          <w:szCs w:val="28"/>
        </w:rPr>
        <w:t>Становище у країні залишається складним, та головне - покладено край кровопролитній війні. Майбутнє Боснії та Герцеговини в руках її народів і політиків.</w:t>
      </w:r>
    </w:p>
    <w:p w:rsidR="00771F09" w:rsidRPr="00771F09" w:rsidRDefault="003E6617" w:rsidP="003E6617">
      <w:pPr>
        <w:pStyle w:val="ac"/>
        <w:shd w:val="clear" w:color="auto" w:fill="FFFFFF"/>
        <w:spacing w:before="0" w:beforeAutospacing="0" w:after="0" w:afterAutospacing="0" w:line="360" w:lineRule="auto"/>
        <w:ind w:firstLine="567"/>
        <w:jc w:val="both"/>
        <w:rPr>
          <w:rFonts w:asciiTheme="majorBidi" w:hAnsiTheme="majorBidi" w:cstheme="majorBidi"/>
          <w:color w:val="000000"/>
          <w:sz w:val="28"/>
          <w:szCs w:val="28"/>
        </w:rPr>
      </w:pPr>
      <w:r w:rsidRPr="003E6617">
        <w:rPr>
          <w:rFonts w:asciiTheme="majorBidi" w:hAnsiTheme="majorBidi" w:cstheme="majorBidi"/>
          <w:b/>
          <w:bCs/>
          <w:color w:val="000000"/>
          <w:sz w:val="28"/>
          <w:szCs w:val="28"/>
          <w:lang w:val="uk-UA"/>
        </w:rPr>
        <w:t>Л</w:t>
      </w:r>
      <w:r w:rsidRPr="003E6617">
        <w:rPr>
          <w:rFonts w:asciiTheme="majorBidi" w:hAnsiTheme="majorBidi" w:cstheme="majorBidi"/>
          <w:b/>
          <w:bCs/>
          <w:color w:val="000000"/>
          <w:sz w:val="28"/>
          <w:szCs w:val="28"/>
        </w:rPr>
        <w:t>истопад 1996 р.</w:t>
      </w:r>
      <w:r>
        <w:rPr>
          <w:rFonts w:asciiTheme="majorBidi" w:hAnsiTheme="majorBidi" w:cstheme="majorBidi"/>
          <w:color w:val="000000"/>
          <w:sz w:val="28"/>
          <w:szCs w:val="28"/>
          <w:lang w:val="uk-UA"/>
        </w:rPr>
        <w:t xml:space="preserve"> - у</w:t>
      </w:r>
      <w:r w:rsidR="00771F09" w:rsidRPr="00771F09">
        <w:rPr>
          <w:rFonts w:asciiTheme="majorBidi" w:hAnsiTheme="majorBidi" w:cstheme="majorBidi"/>
          <w:color w:val="000000"/>
          <w:sz w:val="28"/>
          <w:szCs w:val="28"/>
        </w:rPr>
        <w:t xml:space="preserve"> Союзній Республіці Югославії центр</w:t>
      </w:r>
      <w:r>
        <w:rPr>
          <w:rFonts w:asciiTheme="majorBidi" w:hAnsiTheme="majorBidi" w:cstheme="majorBidi"/>
          <w:color w:val="000000"/>
          <w:sz w:val="28"/>
          <w:szCs w:val="28"/>
        </w:rPr>
        <w:t>ом уваги стали вибори в Сербії</w:t>
      </w:r>
      <w:r w:rsidR="00771F09" w:rsidRPr="00771F09">
        <w:rPr>
          <w:rFonts w:asciiTheme="majorBidi" w:hAnsiTheme="majorBidi" w:cstheme="majorBidi"/>
          <w:color w:val="000000"/>
          <w:sz w:val="28"/>
          <w:szCs w:val="28"/>
        </w:rPr>
        <w:t xml:space="preserve"> Перемогу здобула Сербська соціалістична партія, а її лідер Слободан Мілошевич був обраний президентом Сербії. Однак Верховний суд Сербії не без участі соціалістів скасував результати виборів здобула опозиція.</w:t>
      </w:r>
    </w:p>
    <w:p w:rsidR="00771F09" w:rsidRDefault="003E6617" w:rsidP="003E6617">
      <w:pPr>
        <w:pStyle w:val="ac"/>
        <w:shd w:val="clear" w:color="auto" w:fill="FFFFFF"/>
        <w:spacing w:before="0" w:beforeAutospacing="0" w:after="0" w:afterAutospacing="0" w:line="360" w:lineRule="auto"/>
        <w:ind w:firstLine="567"/>
        <w:jc w:val="both"/>
        <w:rPr>
          <w:rFonts w:asciiTheme="majorBidi" w:hAnsiTheme="majorBidi" w:cstheme="majorBidi"/>
          <w:color w:val="000000"/>
          <w:sz w:val="28"/>
          <w:szCs w:val="28"/>
          <w:lang w:val="uk-UA"/>
        </w:rPr>
      </w:pPr>
      <w:r w:rsidRPr="003E6617">
        <w:rPr>
          <w:rFonts w:asciiTheme="majorBidi" w:hAnsiTheme="majorBidi" w:cstheme="majorBidi"/>
          <w:b/>
          <w:bCs/>
          <w:color w:val="000000"/>
          <w:sz w:val="28"/>
          <w:szCs w:val="28"/>
          <w:lang w:val="uk-UA"/>
        </w:rPr>
        <w:t>Б</w:t>
      </w:r>
      <w:r w:rsidR="00771F09" w:rsidRPr="003E6617">
        <w:rPr>
          <w:rFonts w:asciiTheme="majorBidi" w:hAnsiTheme="majorBidi" w:cstheme="majorBidi"/>
          <w:b/>
          <w:bCs/>
          <w:color w:val="000000"/>
          <w:sz w:val="28"/>
          <w:szCs w:val="28"/>
        </w:rPr>
        <w:t>ерез</w:t>
      </w:r>
      <w:r w:rsidRPr="003E6617">
        <w:rPr>
          <w:rFonts w:asciiTheme="majorBidi" w:hAnsiTheme="majorBidi" w:cstheme="majorBidi"/>
          <w:b/>
          <w:bCs/>
          <w:color w:val="000000"/>
          <w:sz w:val="28"/>
          <w:szCs w:val="28"/>
          <w:lang w:val="uk-UA"/>
        </w:rPr>
        <w:t>е</w:t>
      </w:r>
      <w:r w:rsidR="00771F09" w:rsidRPr="003E6617">
        <w:rPr>
          <w:rFonts w:asciiTheme="majorBidi" w:hAnsiTheme="majorBidi" w:cstheme="majorBidi"/>
          <w:b/>
          <w:bCs/>
          <w:color w:val="000000"/>
          <w:sz w:val="28"/>
          <w:szCs w:val="28"/>
        </w:rPr>
        <w:t>н</w:t>
      </w:r>
      <w:r w:rsidRPr="003E6617">
        <w:rPr>
          <w:rFonts w:asciiTheme="majorBidi" w:hAnsiTheme="majorBidi" w:cstheme="majorBidi"/>
          <w:b/>
          <w:bCs/>
          <w:color w:val="000000"/>
          <w:sz w:val="28"/>
          <w:szCs w:val="28"/>
          <w:lang w:val="uk-UA"/>
        </w:rPr>
        <w:t>ь</w:t>
      </w:r>
      <w:r w:rsidR="00771F09" w:rsidRPr="003E6617">
        <w:rPr>
          <w:rFonts w:asciiTheme="majorBidi" w:hAnsiTheme="majorBidi" w:cstheme="majorBidi"/>
          <w:b/>
          <w:bCs/>
          <w:color w:val="000000"/>
          <w:sz w:val="28"/>
          <w:szCs w:val="28"/>
        </w:rPr>
        <w:t xml:space="preserve"> 1998 р.</w:t>
      </w:r>
      <w:r>
        <w:rPr>
          <w:rFonts w:asciiTheme="majorBidi" w:hAnsiTheme="majorBidi" w:cstheme="majorBidi"/>
          <w:color w:val="000000"/>
          <w:sz w:val="28"/>
          <w:szCs w:val="28"/>
          <w:lang w:val="uk-UA"/>
        </w:rPr>
        <w:t xml:space="preserve"> -</w:t>
      </w:r>
      <w:r w:rsidR="00771F09" w:rsidRPr="00771F09">
        <w:rPr>
          <w:rFonts w:asciiTheme="majorBidi" w:hAnsiTheme="majorBidi" w:cstheme="majorBidi"/>
          <w:color w:val="000000"/>
          <w:sz w:val="28"/>
          <w:szCs w:val="28"/>
        </w:rPr>
        <w:t xml:space="preserve"> у сербській провінції Косово виник новий міжетнічний конфлікт, пов'язаний з албанцями, що проживають тут.</w:t>
      </w:r>
    </w:p>
    <w:p w:rsidR="00B66EE7" w:rsidRPr="00B66EE7" w:rsidRDefault="00B66EE7" w:rsidP="003E6617">
      <w:pPr>
        <w:pStyle w:val="ac"/>
        <w:shd w:val="clear" w:color="auto" w:fill="FFFFFF"/>
        <w:spacing w:before="0" w:beforeAutospacing="0" w:after="0" w:afterAutospacing="0" w:line="360" w:lineRule="auto"/>
        <w:ind w:firstLine="567"/>
        <w:jc w:val="both"/>
        <w:rPr>
          <w:rFonts w:asciiTheme="majorBidi" w:hAnsiTheme="majorBidi" w:cstheme="majorBidi"/>
          <w:sz w:val="28"/>
          <w:szCs w:val="28"/>
          <w:lang w:val="uk-UA"/>
        </w:rPr>
      </w:pPr>
      <w:r w:rsidRPr="00B66EE7">
        <w:rPr>
          <w:rFonts w:asciiTheme="majorBidi" w:hAnsiTheme="majorBidi" w:cstheme="majorBidi"/>
          <w:b/>
          <w:bCs/>
          <w:sz w:val="28"/>
          <w:szCs w:val="28"/>
          <w:shd w:val="clear" w:color="auto" w:fill="FFFFFF"/>
          <w:lang w:val="uk-UA"/>
        </w:rPr>
        <w:t>1999 р</w:t>
      </w:r>
      <w:r>
        <w:rPr>
          <w:rFonts w:asciiTheme="majorBidi" w:hAnsiTheme="majorBidi" w:cstheme="majorBidi"/>
          <w:sz w:val="28"/>
          <w:szCs w:val="28"/>
          <w:shd w:val="clear" w:color="auto" w:fill="FFFFFF"/>
          <w:lang w:val="uk-UA"/>
        </w:rPr>
        <w:t>. -</w:t>
      </w:r>
      <w:r w:rsidRPr="00B66EE7">
        <w:rPr>
          <w:rFonts w:asciiTheme="majorBidi" w:hAnsiTheme="majorBidi" w:cstheme="majorBidi"/>
          <w:sz w:val="28"/>
          <w:szCs w:val="28"/>
          <w:shd w:val="clear" w:color="auto" w:fill="FFFFFF"/>
          <w:lang w:val="uk-UA"/>
        </w:rPr>
        <w:t xml:space="preserve"> сили НАТО піддали територію Югославії бомбардуванням, змусивши Мілошевича погодитися на введення в Косово миротворців. Через кілька місяців він </w:t>
      </w:r>
      <w:r w:rsidRPr="00B66EE7">
        <w:rPr>
          <w:rFonts w:asciiTheme="majorBidi" w:hAnsiTheme="majorBidi" w:cstheme="majorBidi"/>
          <w:sz w:val="28"/>
          <w:szCs w:val="28"/>
          <w:shd w:val="clear" w:color="auto" w:fill="FFFFFF"/>
          <w:lang w:val="uk-UA"/>
        </w:rPr>
        <w:lastRenderedPageBreak/>
        <w:t>був змушений поступитися владою демократичної опозиції. Пізніше Мілошевич постав перед Міжнародним три</w:t>
      </w:r>
      <w:r w:rsidRPr="0076137A">
        <w:rPr>
          <w:rFonts w:asciiTheme="majorBidi" w:hAnsiTheme="majorBidi" w:cstheme="majorBidi"/>
          <w:sz w:val="28"/>
          <w:szCs w:val="28"/>
          <w:shd w:val="clear" w:color="auto" w:fill="FFFFFF"/>
          <w:lang w:val="uk-UA"/>
        </w:rPr>
        <w:t xml:space="preserve">буналом з розслідування військових злочинів. </w:t>
      </w:r>
      <w:r w:rsidRPr="00B66EE7">
        <w:rPr>
          <w:rFonts w:asciiTheme="majorBidi" w:hAnsiTheme="majorBidi" w:cstheme="majorBidi"/>
          <w:sz w:val="28"/>
          <w:szCs w:val="28"/>
          <w:shd w:val="clear" w:color="auto" w:fill="FFFFFF"/>
        </w:rPr>
        <w:t>Нові керівники країни почали перебудовувати економіку і переписувати закони за європейським зразком.</w:t>
      </w:r>
    </w:p>
    <w:p w:rsidR="00B66EE7" w:rsidRPr="00B66EE7" w:rsidRDefault="00B66EE7" w:rsidP="003E6617">
      <w:pPr>
        <w:pStyle w:val="ac"/>
        <w:shd w:val="clear" w:color="auto" w:fill="FFFFFF"/>
        <w:spacing w:before="0" w:beforeAutospacing="0" w:after="0" w:afterAutospacing="0" w:line="360" w:lineRule="auto"/>
        <w:ind w:firstLine="567"/>
        <w:jc w:val="both"/>
        <w:rPr>
          <w:rFonts w:asciiTheme="majorBidi" w:hAnsiTheme="majorBidi" w:cstheme="majorBidi"/>
          <w:sz w:val="28"/>
          <w:szCs w:val="28"/>
          <w:lang w:val="uk-UA"/>
        </w:rPr>
      </w:pPr>
      <w:r w:rsidRPr="00B66EE7">
        <w:rPr>
          <w:rFonts w:asciiTheme="majorBidi" w:hAnsiTheme="majorBidi" w:cstheme="majorBidi"/>
          <w:b/>
          <w:bCs/>
          <w:sz w:val="28"/>
          <w:szCs w:val="28"/>
          <w:shd w:val="clear" w:color="auto" w:fill="FFFFFF"/>
          <w:lang w:val="uk-UA"/>
        </w:rPr>
        <w:t>Кінець 1990-х рр.</w:t>
      </w:r>
      <w:r>
        <w:rPr>
          <w:rFonts w:asciiTheme="majorBidi" w:hAnsiTheme="majorBidi" w:cstheme="majorBidi"/>
          <w:sz w:val="28"/>
          <w:szCs w:val="28"/>
          <w:shd w:val="clear" w:color="auto" w:fill="FFFFFF"/>
          <w:lang w:val="uk-UA"/>
        </w:rPr>
        <w:t xml:space="preserve"> -</w:t>
      </w:r>
      <w:r w:rsidRPr="00B66EE7">
        <w:rPr>
          <w:rFonts w:asciiTheme="majorBidi" w:hAnsiTheme="majorBidi" w:cstheme="majorBidi"/>
          <w:sz w:val="28"/>
          <w:szCs w:val="28"/>
          <w:shd w:val="clear" w:color="auto" w:fill="FFFFFF"/>
          <w:lang w:val="uk-UA"/>
        </w:rPr>
        <w:t xml:space="preserve"> стали псуватися відносини між Сербією і Чорногорією. </w:t>
      </w:r>
      <w:r w:rsidRPr="00B66EE7">
        <w:rPr>
          <w:rFonts w:asciiTheme="majorBidi" w:hAnsiTheme="majorBidi" w:cstheme="majorBidi"/>
          <w:sz w:val="28"/>
          <w:szCs w:val="28"/>
          <w:shd w:val="clear" w:color="auto" w:fill="FFFFFF"/>
        </w:rPr>
        <w:t>Чорногорське керівництво прагнуло налагодити більш тісні відносини з країнами Заходу. Республіка прискорила економічні реформи і відмовилася від єдиної валюти з Сербією.</w:t>
      </w:r>
    </w:p>
    <w:p w:rsidR="00771F09" w:rsidRDefault="003E6617" w:rsidP="007E0D81">
      <w:pPr>
        <w:spacing w:line="360" w:lineRule="auto"/>
        <w:ind w:firstLine="567"/>
        <w:jc w:val="both"/>
        <w:rPr>
          <w:rFonts w:asciiTheme="majorBidi" w:hAnsiTheme="majorBidi" w:cstheme="majorBidi"/>
          <w:shd w:val="clear" w:color="auto" w:fill="FFFFFF"/>
          <w:lang w:val="uk-UA"/>
        </w:rPr>
      </w:pPr>
      <w:r w:rsidRPr="003E6617">
        <w:rPr>
          <w:rFonts w:asciiTheme="majorBidi" w:hAnsiTheme="majorBidi" w:cstheme="majorBidi"/>
          <w:b/>
          <w:bCs/>
          <w:shd w:val="clear" w:color="auto" w:fill="FFFFFF"/>
        </w:rPr>
        <w:t>2006 р</w:t>
      </w:r>
      <w:r>
        <w:rPr>
          <w:rFonts w:asciiTheme="majorBidi" w:hAnsiTheme="majorBidi" w:cstheme="majorBidi"/>
          <w:shd w:val="clear" w:color="auto" w:fill="FFFFFF"/>
          <w:lang w:val="uk-UA"/>
        </w:rPr>
        <w:t>. -</w:t>
      </w:r>
      <w:r w:rsidRPr="003E6617">
        <w:rPr>
          <w:rFonts w:asciiTheme="majorBidi" w:hAnsiTheme="majorBidi" w:cstheme="majorBidi"/>
          <w:shd w:val="clear" w:color="auto" w:fill="FFFFFF"/>
        </w:rPr>
        <w:t xml:space="preserve"> чорногорці на референдумі проголосували за відділення від СРЮ. У тому ж році її незалежність визнали багато країн. Югославія остаточно припинила своє існування.</w:t>
      </w:r>
    </w:p>
    <w:p w:rsidR="00B66EE7" w:rsidRDefault="00B66EE7" w:rsidP="007E0D81">
      <w:pPr>
        <w:spacing w:line="360" w:lineRule="auto"/>
        <w:ind w:firstLine="567"/>
        <w:jc w:val="both"/>
        <w:rPr>
          <w:rFonts w:asciiTheme="majorBidi" w:hAnsiTheme="majorBidi" w:cstheme="majorBidi"/>
          <w:shd w:val="clear" w:color="auto" w:fill="FFFFFF"/>
          <w:lang w:val="uk-UA"/>
        </w:rPr>
      </w:pPr>
    </w:p>
    <w:p w:rsidR="00A938F6" w:rsidRPr="00637C61" w:rsidRDefault="00A938F6" w:rsidP="00FD6F0B">
      <w:pPr>
        <w:widowControl w:val="0"/>
        <w:spacing w:line="360" w:lineRule="auto"/>
        <w:ind w:left="709"/>
        <w:jc w:val="both"/>
        <w:rPr>
          <w:b/>
          <w:bCs/>
          <w:szCs w:val="28"/>
          <w:lang w:val="uk-UA"/>
        </w:rPr>
      </w:pPr>
      <w:r w:rsidRPr="00637C61">
        <w:rPr>
          <w:b/>
          <w:bCs/>
          <w:caps/>
          <w:szCs w:val="28"/>
          <w:lang w:val="uk-UA"/>
        </w:rPr>
        <w:t xml:space="preserve">ТЕМА 15. </w:t>
      </w:r>
      <w:r>
        <w:rPr>
          <w:b/>
          <w:bCs/>
          <w:caps/>
          <w:szCs w:val="28"/>
          <w:lang w:val="uk-UA"/>
        </w:rPr>
        <w:t>«</w:t>
      </w:r>
      <w:r w:rsidRPr="00637C61">
        <w:rPr>
          <w:b/>
          <w:bCs/>
          <w:szCs w:val="28"/>
          <w:lang w:val="uk-UA"/>
        </w:rPr>
        <w:t>Історія Польщі у ХХ ст.</w:t>
      </w:r>
      <w:r>
        <w:rPr>
          <w:b/>
          <w:bCs/>
          <w:szCs w:val="28"/>
          <w:lang w:val="uk-UA"/>
        </w:rPr>
        <w:t>»</w:t>
      </w:r>
    </w:p>
    <w:p w:rsidR="00A938F6" w:rsidRDefault="00A938F6" w:rsidP="00F871A6">
      <w:pPr>
        <w:spacing w:line="360" w:lineRule="auto"/>
        <w:ind w:firstLine="567"/>
        <w:jc w:val="both"/>
        <w:rPr>
          <w:rFonts w:asciiTheme="majorBidi" w:hAnsiTheme="majorBidi" w:cstheme="majorBidi"/>
          <w:shd w:val="clear" w:color="auto" w:fill="FFFFFF"/>
          <w:lang w:val="uk-UA"/>
        </w:rPr>
      </w:pPr>
      <w:r w:rsidRPr="003473A5">
        <w:rPr>
          <w:rFonts w:asciiTheme="majorBidi" w:hAnsiTheme="majorBidi" w:cstheme="majorBidi"/>
          <w:b/>
          <w:bCs/>
          <w:shd w:val="clear" w:color="auto" w:fill="FFFFFF"/>
          <w:lang w:val="uk-UA"/>
        </w:rPr>
        <w:t>Мета:</w:t>
      </w:r>
      <w:r>
        <w:rPr>
          <w:rFonts w:asciiTheme="majorBidi" w:hAnsiTheme="majorBidi" w:cstheme="majorBidi"/>
          <w:shd w:val="clear" w:color="auto" w:fill="FFFFFF"/>
          <w:lang w:val="uk-UA"/>
        </w:rPr>
        <w:t xml:space="preserve"> Розкрити основні віхи політичного розвитку </w:t>
      </w:r>
      <w:r w:rsidR="00FD6F0B">
        <w:rPr>
          <w:rFonts w:asciiTheme="majorBidi" w:hAnsiTheme="majorBidi" w:cstheme="majorBidi"/>
          <w:shd w:val="clear" w:color="auto" w:fill="FFFFFF"/>
          <w:lang w:val="uk-UA"/>
        </w:rPr>
        <w:t>Польщі</w:t>
      </w:r>
      <w:r>
        <w:rPr>
          <w:rFonts w:asciiTheme="majorBidi" w:hAnsiTheme="majorBidi" w:cstheme="majorBidi"/>
          <w:shd w:val="clear" w:color="auto" w:fill="FFFFFF"/>
          <w:lang w:val="uk-UA"/>
        </w:rPr>
        <w:t xml:space="preserve"> у ХХ ст.</w:t>
      </w:r>
    </w:p>
    <w:p w:rsidR="00A938F6" w:rsidRDefault="00A938F6" w:rsidP="00F871A6">
      <w:pPr>
        <w:spacing w:line="360" w:lineRule="auto"/>
        <w:ind w:firstLine="567"/>
        <w:jc w:val="both"/>
        <w:rPr>
          <w:rFonts w:asciiTheme="majorBidi" w:hAnsiTheme="majorBidi" w:cstheme="majorBidi"/>
          <w:shd w:val="clear" w:color="auto" w:fill="FFFFFF"/>
          <w:lang w:val="uk-UA"/>
        </w:rPr>
      </w:pPr>
      <w:r>
        <w:rPr>
          <w:rFonts w:asciiTheme="majorBidi" w:hAnsiTheme="majorBidi" w:cstheme="majorBidi"/>
          <w:shd w:val="clear" w:color="auto" w:fill="FFFFFF"/>
          <w:lang w:val="uk-UA"/>
        </w:rPr>
        <w:t xml:space="preserve">Дидактична: Усвідомити основні віхи політичного розвитку </w:t>
      </w:r>
      <w:r w:rsidR="00F871A6">
        <w:rPr>
          <w:rFonts w:asciiTheme="majorBidi" w:hAnsiTheme="majorBidi" w:cstheme="majorBidi"/>
          <w:shd w:val="clear" w:color="auto" w:fill="FFFFFF"/>
          <w:lang w:val="uk-UA"/>
        </w:rPr>
        <w:t>Польських</w:t>
      </w:r>
      <w:r>
        <w:rPr>
          <w:rFonts w:asciiTheme="majorBidi" w:hAnsiTheme="majorBidi" w:cstheme="majorBidi"/>
          <w:shd w:val="clear" w:color="auto" w:fill="FFFFFF"/>
          <w:lang w:val="uk-UA"/>
        </w:rPr>
        <w:t xml:space="preserve"> земель в період розпаду імперії та протягом всього ХХ ст. Ознайомитись з культурою, засвоїти особливості історичного розвитку </w:t>
      </w:r>
      <w:r w:rsidR="00F871A6">
        <w:rPr>
          <w:rFonts w:asciiTheme="majorBidi" w:hAnsiTheme="majorBidi" w:cstheme="majorBidi"/>
          <w:shd w:val="clear" w:color="auto" w:fill="FFFFFF"/>
          <w:lang w:val="uk-UA"/>
        </w:rPr>
        <w:t>Польського</w:t>
      </w:r>
      <w:r>
        <w:rPr>
          <w:rFonts w:asciiTheme="majorBidi" w:hAnsiTheme="majorBidi" w:cstheme="majorBidi"/>
          <w:shd w:val="clear" w:color="auto" w:fill="FFFFFF"/>
          <w:lang w:val="uk-UA"/>
        </w:rPr>
        <w:t xml:space="preserve"> народ</w:t>
      </w:r>
      <w:r w:rsidR="00F871A6">
        <w:rPr>
          <w:rFonts w:asciiTheme="majorBidi" w:hAnsiTheme="majorBidi" w:cstheme="majorBidi"/>
          <w:shd w:val="clear" w:color="auto" w:fill="FFFFFF"/>
          <w:lang w:val="uk-UA"/>
        </w:rPr>
        <w:t>у в</w:t>
      </w:r>
      <w:r>
        <w:rPr>
          <w:rFonts w:asciiTheme="majorBidi" w:hAnsiTheme="majorBidi" w:cstheme="majorBidi"/>
          <w:shd w:val="clear" w:color="auto" w:fill="FFFFFF"/>
          <w:lang w:val="uk-UA"/>
        </w:rPr>
        <w:t xml:space="preserve"> ХХ ст.</w:t>
      </w:r>
    </w:p>
    <w:p w:rsidR="00A938F6" w:rsidRDefault="00A938F6" w:rsidP="00F871A6">
      <w:pPr>
        <w:spacing w:line="360" w:lineRule="auto"/>
        <w:ind w:firstLine="567"/>
        <w:jc w:val="both"/>
        <w:rPr>
          <w:rFonts w:asciiTheme="majorBidi" w:hAnsiTheme="majorBidi" w:cstheme="majorBidi"/>
          <w:shd w:val="clear" w:color="auto" w:fill="FFFFFF"/>
          <w:lang w:val="uk-UA"/>
        </w:rPr>
      </w:pPr>
      <w:r>
        <w:rPr>
          <w:rFonts w:asciiTheme="majorBidi" w:hAnsiTheme="majorBidi" w:cstheme="majorBidi"/>
          <w:shd w:val="clear" w:color="auto" w:fill="FFFFFF"/>
          <w:lang w:val="uk-UA"/>
        </w:rPr>
        <w:t xml:space="preserve">Виховна: викликати почуття поваги, інтересу до історії </w:t>
      </w:r>
      <w:r w:rsidR="00F871A6">
        <w:rPr>
          <w:rFonts w:asciiTheme="majorBidi" w:hAnsiTheme="majorBidi" w:cstheme="majorBidi"/>
          <w:shd w:val="clear" w:color="auto" w:fill="FFFFFF"/>
          <w:lang w:val="uk-UA"/>
        </w:rPr>
        <w:t>західних</w:t>
      </w:r>
      <w:r>
        <w:rPr>
          <w:rFonts w:asciiTheme="majorBidi" w:hAnsiTheme="majorBidi" w:cstheme="majorBidi"/>
          <w:shd w:val="clear" w:color="auto" w:fill="FFFFFF"/>
          <w:lang w:val="uk-UA"/>
        </w:rPr>
        <w:t xml:space="preserve"> слов’ян.</w:t>
      </w:r>
    </w:p>
    <w:p w:rsidR="00A938F6" w:rsidRDefault="00A938F6" w:rsidP="00A938F6">
      <w:pPr>
        <w:spacing w:line="360" w:lineRule="auto"/>
        <w:ind w:firstLine="567"/>
        <w:jc w:val="both"/>
        <w:rPr>
          <w:rFonts w:asciiTheme="majorBidi" w:hAnsiTheme="majorBidi" w:cstheme="majorBidi"/>
          <w:shd w:val="clear" w:color="auto" w:fill="FFFFFF"/>
          <w:lang w:val="uk-UA"/>
        </w:rPr>
      </w:pPr>
      <w:r>
        <w:rPr>
          <w:rFonts w:asciiTheme="majorBidi" w:hAnsiTheme="majorBidi" w:cstheme="majorBidi"/>
          <w:shd w:val="clear" w:color="auto" w:fill="FFFFFF"/>
          <w:lang w:val="uk-UA"/>
        </w:rPr>
        <w:t xml:space="preserve">Література: </w:t>
      </w:r>
    </w:p>
    <w:p w:rsidR="00F871A6" w:rsidRPr="00F871A6" w:rsidRDefault="00F871A6" w:rsidP="00137EFE">
      <w:pPr>
        <w:pStyle w:val="a9"/>
        <w:numPr>
          <w:ilvl w:val="0"/>
          <w:numId w:val="144"/>
        </w:numPr>
        <w:spacing w:line="360" w:lineRule="auto"/>
        <w:ind w:left="0" w:firstLine="567"/>
        <w:jc w:val="both"/>
        <w:rPr>
          <w:rFonts w:asciiTheme="majorBidi" w:hAnsiTheme="majorBidi" w:cstheme="majorBidi"/>
          <w:sz w:val="28"/>
          <w:szCs w:val="28"/>
          <w:shd w:val="clear" w:color="auto" w:fill="FFFFFF"/>
          <w:lang w:val="uk-UA"/>
        </w:rPr>
      </w:pPr>
      <w:r w:rsidRPr="00F871A6">
        <w:rPr>
          <w:rFonts w:asciiTheme="majorBidi" w:hAnsiTheme="majorBidi" w:cstheme="majorBidi"/>
          <w:sz w:val="28"/>
          <w:szCs w:val="28"/>
          <w:shd w:val="clear" w:color="auto" w:fill="FFFFFF"/>
        </w:rPr>
        <w:t>Брониславский Е., Вачнадзе Г. Польский диалог. – Тбилиси: Ганатлеба, 1990. – 640 с.</w:t>
      </w:r>
    </w:p>
    <w:p w:rsidR="00F871A6" w:rsidRPr="00F871A6" w:rsidRDefault="00F871A6" w:rsidP="00137EFE">
      <w:pPr>
        <w:pStyle w:val="a9"/>
        <w:numPr>
          <w:ilvl w:val="0"/>
          <w:numId w:val="144"/>
        </w:numPr>
        <w:spacing w:line="360" w:lineRule="auto"/>
        <w:ind w:left="0" w:firstLine="567"/>
        <w:jc w:val="both"/>
        <w:rPr>
          <w:rFonts w:asciiTheme="majorBidi" w:hAnsiTheme="majorBidi" w:cstheme="majorBidi"/>
          <w:sz w:val="28"/>
          <w:szCs w:val="28"/>
          <w:shd w:val="clear" w:color="auto" w:fill="FFFFFF"/>
          <w:lang w:val="uk-UA"/>
        </w:rPr>
      </w:pPr>
      <w:r w:rsidRPr="00F871A6">
        <w:rPr>
          <w:rFonts w:asciiTheme="majorBidi" w:hAnsiTheme="majorBidi" w:cstheme="majorBidi"/>
          <w:sz w:val="28"/>
          <w:szCs w:val="28"/>
          <w:shd w:val="clear" w:color="auto" w:fill="FFFFFF"/>
        </w:rPr>
        <w:t>Віперман В. Європейський фашизм: Порівняльний аналіз (1922-1982). – К.: Дух і літера, 2008. – 273 с.</w:t>
      </w:r>
    </w:p>
    <w:p w:rsidR="00F871A6" w:rsidRPr="00F871A6" w:rsidRDefault="00F871A6" w:rsidP="00137EFE">
      <w:pPr>
        <w:pStyle w:val="a9"/>
        <w:numPr>
          <w:ilvl w:val="0"/>
          <w:numId w:val="144"/>
        </w:numPr>
        <w:spacing w:line="360" w:lineRule="auto"/>
        <w:ind w:left="0" w:firstLine="567"/>
        <w:jc w:val="both"/>
        <w:rPr>
          <w:rFonts w:asciiTheme="majorBidi" w:hAnsiTheme="majorBidi" w:cstheme="majorBidi"/>
          <w:sz w:val="28"/>
          <w:szCs w:val="28"/>
          <w:shd w:val="clear" w:color="auto" w:fill="FFFFFF"/>
          <w:lang w:val="uk-UA"/>
        </w:rPr>
      </w:pPr>
      <w:r w:rsidRPr="00F871A6">
        <w:rPr>
          <w:rFonts w:asciiTheme="majorBidi" w:hAnsiTheme="majorBidi" w:cstheme="majorBidi"/>
          <w:sz w:val="28"/>
          <w:szCs w:val="28"/>
          <w:shd w:val="clear" w:color="auto" w:fill="FFFFFF"/>
        </w:rPr>
        <w:t>Власть – общество – реформы: Центральная и Юго-Восточная Европа. Вторая половина ХХ века / Под ред. Э. Г. Задорожнюк. – М.: Наука, 2006. – 442 с.</w:t>
      </w:r>
    </w:p>
    <w:p w:rsidR="00F871A6" w:rsidRPr="00F871A6" w:rsidRDefault="00F871A6" w:rsidP="00137EFE">
      <w:pPr>
        <w:pStyle w:val="a9"/>
        <w:numPr>
          <w:ilvl w:val="0"/>
          <w:numId w:val="144"/>
        </w:numPr>
        <w:spacing w:line="360" w:lineRule="auto"/>
        <w:ind w:left="0" w:firstLine="567"/>
        <w:jc w:val="both"/>
        <w:rPr>
          <w:rFonts w:asciiTheme="majorBidi" w:hAnsiTheme="majorBidi" w:cstheme="majorBidi"/>
          <w:sz w:val="28"/>
          <w:szCs w:val="28"/>
          <w:shd w:val="clear" w:color="auto" w:fill="FFFFFF"/>
          <w:lang w:val="uk-UA"/>
        </w:rPr>
      </w:pPr>
      <w:r w:rsidRPr="00F871A6">
        <w:rPr>
          <w:rFonts w:asciiTheme="majorBidi" w:hAnsiTheme="majorBidi" w:cstheme="majorBidi"/>
          <w:sz w:val="28"/>
          <w:szCs w:val="28"/>
          <w:shd w:val="clear" w:color="auto" w:fill="FFFFFF"/>
        </w:rPr>
        <w:t>Волокитина Т. В., Мурашко Г. П., Носкова А. Ф. Народная демократия: Миф или реальность? Общественно-политические процессы в странах Восточной Европі в 1944-1948 гг. – М., 1993.</w:t>
      </w:r>
    </w:p>
    <w:p w:rsidR="00F871A6" w:rsidRPr="00F871A6" w:rsidRDefault="00F871A6" w:rsidP="00137EFE">
      <w:pPr>
        <w:pStyle w:val="a9"/>
        <w:numPr>
          <w:ilvl w:val="0"/>
          <w:numId w:val="144"/>
        </w:numPr>
        <w:spacing w:line="360" w:lineRule="auto"/>
        <w:ind w:left="0" w:firstLine="567"/>
        <w:jc w:val="both"/>
        <w:rPr>
          <w:rFonts w:asciiTheme="majorBidi" w:hAnsiTheme="majorBidi" w:cstheme="majorBidi"/>
          <w:sz w:val="28"/>
          <w:szCs w:val="28"/>
          <w:shd w:val="clear" w:color="auto" w:fill="FFFFFF"/>
          <w:lang w:val="uk-UA"/>
        </w:rPr>
      </w:pPr>
      <w:r w:rsidRPr="00F871A6">
        <w:rPr>
          <w:rFonts w:asciiTheme="majorBidi" w:hAnsiTheme="majorBidi" w:cstheme="majorBidi"/>
          <w:sz w:val="28"/>
          <w:szCs w:val="28"/>
          <w:shd w:val="clear" w:color="auto" w:fill="FFFFFF"/>
        </w:rPr>
        <w:lastRenderedPageBreak/>
        <w:t>Зашкільняк Леонід Опанасович, Крикун Микола Григорович. Історія Польщі: Від найдавніших часів до наших днів.</w:t>
      </w:r>
      <w:r w:rsidRPr="00F871A6">
        <w:rPr>
          <w:rFonts w:asciiTheme="majorBidi" w:hAnsiTheme="majorBidi" w:cstheme="majorBidi"/>
          <w:sz w:val="28"/>
          <w:szCs w:val="28"/>
          <w:shd w:val="clear" w:color="auto" w:fill="FFFFFF"/>
          <w:lang w:val="uk-UA"/>
        </w:rPr>
        <w:t xml:space="preserve"> -</w:t>
      </w:r>
      <w:r w:rsidRPr="00F871A6">
        <w:rPr>
          <w:rFonts w:asciiTheme="majorBidi" w:hAnsiTheme="majorBidi" w:cstheme="majorBidi"/>
          <w:sz w:val="28"/>
          <w:szCs w:val="28"/>
          <w:shd w:val="clear" w:color="auto" w:fill="FFFFFF"/>
        </w:rPr>
        <w:t xml:space="preserve"> Львів: Львівський національний університет імені Івана Франка, 2002. - 752 с + 8 кол. мап.</w:t>
      </w:r>
    </w:p>
    <w:p w:rsidR="00F871A6" w:rsidRPr="00F871A6" w:rsidRDefault="00F871A6" w:rsidP="00137EFE">
      <w:pPr>
        <w:pStyle w:val="a9"/>
        <w:numPr>
          <w:ilvl w:val="0"/>
          <w:numId w:val="144"/>
        </w:numPr>
        <w:spacing w:line="360" w:lineRule="auto"/>
        <w:ind w:left="0" w:firstLine="567"/>
        <w:jc w:val="both"/>
        <w:rPr>
          <w:rFonts w:asciiTheme="majorBidi" w:hAnsiTheme="majorBidi" w:cstheme="majorBidi"/>
          <w:sz w:val="28"/>
          <w:szCs w:val="28"/>
          <w:shd w:val="clear" w:color="auto" w:fill="FFFFFF"/>
          <w:lang w:val="uk-UA"/>
        </w:rPr>
      </w:pPr>
      <w:r w:rsidRPr="00F871A6">
        <w:rPr>
          <w:rFonts w:asciiTheme="majorBidi" w:hAnsiTheme="majorBidi" w:cstheme="majorBidi"/>
          <w:sz w:val="28"/>
          <w:szCs w:val="28"/>
          <w:shd w:val="clear" w:color="auto" w:fill="FFFFFF"/>
        </w:rPr>
        <w:t>Краткая история Польши / Под ред. В. А. Дьякова. – М.: Наука, 1993. – 528 с.</w:t>
      </w:r>
    </w:p>
    <w:p w:rsidR="00F871A6" w:rsidRPr="00F871A6" w:rsidRDefault="00F871A6" w:rsidP="00137EFE">
      <w:pPr>
        <w:pStyle w:val="a9"/>
        <w:numPr>
          <w:ilvl w:val="0"/>
          <w:numId w:val="144"/>
        </w:numPr>
        <w:spacing w:line="360" w:lineRule="auto"/>
        <w:ind w:left="0" w:firstLine="567"/>
        <w:jc w:val="both"/>
        <w:rPr>
          <w:rFonts w:asciiTheme="majorBidi" w:hAnsiTheme="majorBidi" w:cstheme="majorBidi"/>
          <w:sz w:val="28"/>
          <w:szCs w:val="28"/>
          <w:shd w:val="clear" w:color="auto" w:fill="FFFFFF"/>
          <w:lang w:val="uk-UA"/>
        </w:rPr>
      </w:pPr>
      <w:r w:rsidRPr="00F871A6">
        <w:rPr>
          <w:rFonts w:asciiTheme="majorBidi" w:hAnsiTheme="majorBidi" w:cstheme="majorBidi"/>
          <w:sz w:val="28"/>
          <w:szCs w:val="28"/>
          <w:shd w:val="clear" w:color="auto" w:fill="FFFFFF"/>
        </w:rPr>
        <w:t>Народные и национальные фронты в антифашистской освободительной борьбе, в революциях 40-х гг. – М., 1986.</w:t>
      </w:r>
    </w:p>
    <w:p w:rsidR="00F871A6" w:rsidRPr="00F871A6" w:rsidRDefault="00F871A6" w:rsidP="00137EFE">
      <w:pPr>
        <w:pStyle w:val="a9"/>
        <w:numPr>
          <w:ilvl w:val="0"/>
          <w:numId w:val="144"/>
        </w:numPr>
        <w:spacing w:line="360" w:lineRule="auto"/>
        <w:ind w:left="0" w:firstLine="567"/>
        <w:jc w:val="both"/>
        <w:rPr>
          <w:rFonts w:asciiTheme="majorBidi" w:hAnsiTheme="majorBidi" w:cstheme="majorBidi"/>
          <w:sz w:val="28"/>
          <w:szCs w:val="28"/>
          <w:shd w:val="clear" w:color="auto" w:fill="FFFFFF"/>
          <w:lang w:val="uk-UA"/>
        </w:rPr>
      </w:pPr>
      <w:r w:rsidRPr="00F871A6">
        <w:rPr>
          <w:rFonts w:asciiTheme="majorBidi" w:hAnsiTheme="majorBidi" w:cstheme="majorBidi"/>
          <w:sz w:val="28"/>
          <w:szCs w:val="28"/>
          <w:shd w:val="clear" w:color="auto" w:fill="FFFFFF"/>
        </w:rPr>
        <w:t>Ротшильд Д. Східно-Центральна Європа між двома світовими війнами. – К.: Мегатайп, 2001. – 496 с.</w:t>
      </w:r>
    </w:p>
    <w:p w:rsidR="00F871A6" w:rsidRPr="00F871A6" w:rsidRDefault="00F871A6" w:rsidP="00137EFE">
      <w:pPr>
        <w:pStyle w:val="a9"/>
        <w:numPr>
          <w:ilvl w:val="0"/>
          <w:numId w:val="144"/>
        </w:numPr>
        <w:spacing w:line="360" w:lineRule="auto"/>
        <w:ind w:left="0" w:firstLine="567"/>
        <w:jc w:val="both"/>
        <w:rPr>
          <w:rFonts w:asciiTheme="majorBidi" w:hAnsiTheme="majorBidi" w:cstheme="majorBidi"/>
          <w:sz w:val="28"/>
          <w:szCs w:val="28"/>
          <w:shd w:val="clear" w:color="auto" w:fill="FFFFFF"/>
          <w:lang w:val="uk-UA"/>
        </w:rPr>
      </w:pPr>
      <w:r w:rsidRPr="00F871A6">
        <w:rPr>
          <w:rFonts w:asciiTheme="majorBidi" w:hAnsiTheme="majorBidi" w:cstheme="majorBidi"/>
          <w:sz w:val="28"/>
          <w:szCs w:val="28"/>
          <w:shd w:val="clear" w:color="auto" w:fill="FFFFFF"/>
          <w:lang w:val="uk-UA"/>
        </w:rPr>
        <w:t>Ротшильд Д., Уїнгфілд Н. М. Повернення до різноманітності: Політична історія Східно-Центральної Європи після Другої Світової війни. – Київ: Мегатайп, 2004. – 384 с.</w:t>
      </w:r>
    </w:p>
    <w:p w:rsidR="00F871A6" w:rsidRPr="00F871A6" w:rsidRDefault="00F871A6" w:rsidP="00137EFE">
      <w:pPr>
        <w:pStyle w:val="a9"/>
        <w:numPr>
          <w:ilvl w:val="0"/>
          <w:numId w:val="144"/>
        </w:numPr>
        <w:spacing w:line="360" w:lineRule="auto"/>
        <w:ind w:left="0" w:firstLine="567"/>
        <w:jc w:val="both"/>
        <w:rPr>
          <w:rFonts w:asciiTheme="majorBidi" w:hAnsiTheme="majorBidi" w:cstheme="majorBidi"/>
          <w:sz w:val="28"/>
          <w:szCs w:val="28"/>
          <w:shd w:val="clear" w:color="auto" w:fill="FFFFFF"/>
          <w:lang w:val="uk-UA"/>
        </w:rPr>
      </w:pPr>
      <w:r w:rsidRPr="00F871A6">
        <w:rPr>
          <w:rFonts w:asciiTheme="majorBidi" w:hAnsiTheme="majorBidi" w:cstheme="majorBidi"/>
          <w:sz w:val="28"/>
          <w:szCs w:val="28"/>
          <w:shd w:val="clear" w:color="auto" w:fill="FFFFFF"/>
        </w:rPr>
        <w:t>Социальная структура и политические движения в странах Центральной и Юго-Восточной Европы. Межвоенный период. – М., 1986.</w:t>
      </w:r>
    </w:p>
    <w:p w:rsidR="00F871A6" w:rsidRPr="00F871A6" w:rsidRDefault="00F871A6" w:rsidP="00137EFE">
      <w:pPr>
        <w:pStyle w:val="a9"/>
        <w:numPr>
          <w:ilvl w:val="0"/>
          <w:numId w:val="144"/>
        </w:numPr>
        <w:spacing w:line="360" w:lineRule="auto"/>
        <w:ind w:left="0" w:firstLine="567"/>
        <w:jc w:val="both"/>
        <w:rPr>
          <w:rFonts w:asciiTheme="majorBidi" w:hAnsiTheme="majorBidi" w:cstheme="majorBidi"/>
          <w:sz w:val="28"/>
          <w:szCs w:val="28"/>
          <w:shd w:val="clear" w:color="auto" w:fill="FFFFFF"/>
          <w:lang w:val="uk-UA"/>
        </w:rPr>
      </w:pPr>
      <w:r w:rsidRPr="00F871A6">
        <w:rPr>
          <w:rFonts w:asciiTheme="majorBidi" w:hAnsiTheme="majorBidi" w:cstheme="majorBidi"/>
          <w:sz w:val="28"/>
          <w:szCs w:val="28"/>
          <w:shd w:val="clear" w:color="auto" w:fill="FFFFFF"/>
        </w:rPr>
        <w:t>Тоталитаризм: Исторический опыт Восточной Европы. – М., 1994.</w:t>
      </w:r>
    </w:p>
    <w:p w:rsidR="00F871A6" w:rsidRPr="00F871A6" w:rsidRDefault="00F871A6" w:rsidP="00137EFE">
      <w:pPr>
        <w:pStyle w:val="a9"/>
        <w:numPr>
          <w:ilvl w:val="0"/>
          <w:numId w:val="144"/>
        </w:numPr>
        <w:spacing w:line="360" w:lineRule="auto"/>
        <w:ind w:left="0" w:firstLine="567"/>
        <w:jc w:val="both"/>
        <w:rPr>
          <w:rFonts w:asciiTheme="majorBidi" w:hAnsiTheme="majorBidi" w:cstheme="majorBidi"/>
          <w:sz w:val="28"/>
          <w:szCs w:val="28"/>
          <w:shd w:val="clear" w:color="auto" w:fill="FFFFFF"/>
          <w:lang w:val="uk-UA"/>
        </w:rPr>
      </w:pPr>
      <w:r w:rsidRPr="00F871A6">
        <w:rPr>
          <w:rFonts w:asciiTheme="majorBidi" w:hAnsiTheme="majorBidi" w:cstheme="majorBidi"/>
          <w:sz w:val="28"/>
          <w:szCs w:val="28"/>
          <w:shd w:val="clear" w:color="auto" w:fill="FFFFFF"/>
        </w:rPr>
        <w:t>Тымовский М., Кеневич Я., Хольцер Е. История Польши. – М.: Весь мир, 2004. – 544 с.</w:t>
      </w:r>
    </w:p>
    <w:p w:rsidR="00F871A6" w:rsidRPr="00F871A6" w:rsidRDefault="00F871A6" w:rsidP="00137EFE">
      <w:pPr>
        <w:pStyle w:val="a9"/>
        <w:numPr>
          <w:ilvl w:val="0"/>
          <w:numId w:val="144"/>
        </w:numPr>
        <w:spacing w:line="360" w:lineRule="auto"/>
        <w:ind w:left="0" w:firstLine="567"/>
        <w:jc w:val="both"/>
        <w:rPr>
          <w:rFonts w:asciiTheme="majorBidi" w:hAnsiTheme="majorBidi" w:cstheme="majorBidi"/>
          <w:sz w:val="28"/>
          <w:szCs w:val="28"/>
          <w:shd w:val="clear" w:color="auto" w:fill="FFFFFF"/>
          <w:lang w:val="uk-UA"/>
        </w:rPr>
      </w:pPr>
      <w:r w:rsidRPr="00F871A6">
        <w:rPr>
          <w:rFonts w:asciiTheme="majorBidi" w:hAnsiTheme="majorBidi" w:cstheme="majorBidi"/>
          <w:sz w:val="28"/>
          <w:szCs w:val="28"/>
          <w:shd w:val="clear" w:color="auto" w:fill="FFFFFF"/>
        </w:rPr>
        <w:t>Фашизм и антидемократические режимы в Европе: начало 1920-х – 1945 гг. – М., 1981.</w:t>
      </w:r>
    </w:p>
    <w:p w:rsidR="00F871A6" w:rsidRPr="00F871A6" w:rsidRDefault="00F871A6" w:rsidP="00137EFE">
      <w:pPr>
        <w:pStyle w:val="a9"/>
        <w:numPr>
          <w:ilvl w:val="0"/>
          <w:numId w:val="144"/>
        </w:numPr>
        <w:spacing w:line="360" w:lineRule="auto"/>
        <w:ind w:left="0" w:firstLine="567"/>
        <w:jc w:val="both"/>
        <w:rPr>
          <w:rFonts w:asciiTheme="majorBidi" w:hAnsiTheme="majorBidi" w:cstheme="majorBidi"/>
          <w:sz w:val="28"/>
          <w:szCs w:val="28"/>
          <w:shd w:val="clear" w:color="auto" w:fill="FFFFFF"/>
          <w:lang w:val="uk-UA"/>
        </w:rPr>
      </w:pPr>
      <w:r w:rsidRPr="00F871A6">
        <w:rPr>
          <w:rFonts w:asciiTheme="majorBidi" w:hAnsiTheme="majorBidi" w:cstheme="majorBidi"/>
          <w:sz w:val="28"/>
          <w:szCs w:val="28"/>
          <w:shd w:val="clear" w:color="auto" w:fill="FFFFFF"/>
        </w:rPr>
        <w:t>Шимов Я. Австро-Венгерская империя. – М.: Эксмо, 2003. – 608 с.</w:t>
      </w:r>
    </w:p>
    <w:p w:rsidR="00F871A6" w:rsidRPr="00F871A6" w:rsidRDefault="00F871A6" w:rsidP="00137EFE">
      <w:pPr>
        <w:pStyle w:val="a9"/>
        <w:numPr>
          <w:ilvl w:val="0"/>
          <w:numId w:val="144"/>
        </w:numPr>
        <w:spacing w:after="0" w:line="360" w:lineRule="auto"/>
        <w:ind w:left="0" w:firstLine="567"/>
        <w:jc w:val="both"/>
        <w:rPr>
          <w:rFonts w:asciiTheme="majorBidi" w:hAnsiTheme="majorBidi" w:cstheme="majorBidi"/>
          <w:sz w:val="28"/>
          <w:szCs w:val="28"/>
          <w:shd w:val="clear" w:color="auto" w:fill="FFFFFF"/>
          <w:lang w:val="uk-UA"/>
        </w:rPr>
      </w:pPr>
      <w:r w:rsidRPr="00F871A6">
        <w:rPr>
          <w:rFonts w:asciiTheme="majorBidi" w:hAnsiTheme="majorBidi" w:cstheme="majorBidi"/>
          <w:sz w:val="28"/>
          <w:szCs w:val="28"/>
          <w:shd w:val="clear" w:color="auto" w:fill="FFFFFF"/>
        </w:rPr>
        <w:t>Яровий В. І. Історія західних і південних слов'ян у ХХ ст. – К.: Либідь, 1996. – 416 с.</w:t>
      </w:r>
    </w:p>
    <w:p w:rsidR="00A938F6" w:rsidRDefault="00A938F6" w:rsidP="00C37378">
      <w:pPr>
        <w:spacing w:line="360" w:lineRule="auto"/>
        <w:ind w:firstLine="567"/>
        <w:jc w:val="both"/>
        <w:rPr>
          <w:rFonts w:asciiTheme="majorBidi" w:hAnsiTheme="majorBidi" w:cstheme="majorBidi"/>
          <w:shd w:val="clear" w:color="auto" w:fill="FFFFFF"/>
          <w:lang w:val="uk-UA"/>
        </w:rPr>
      </w:pPr>
      <w:r>
        <w:rPr>
          <w:rFonts w:asciiTheme="majorBidi" w:hAnsiTheme="majorBidi" w:cstheme="majorBidi"/>
          <w:shd w:val="clear" w:color="auto" w:fill="FFFFFF"/>
          <w:lang w:val="uk-UA"/>
        </w:rPr>
        <w:t>План лекційного заняття:</w:t>
      </w:r>
    </w:p>
    <w:p w:rsidR="00C37378" w:rsidRPr="00637C61" w:rsidRDefault="00C37378" w:rsidP="00F711FF">
      <w:pPr>
        <w:widowControl w:val="0"/>
        <w:spacing w:line="360" w:lineRule="auto"/>
        <w:jc w:val="both"/>
        <w:rPr>
          <w:caps/>
          <w:szCs w:val="28"/>
          <w:lang w:val="uk-UA"/>
        </w:rPr>
      </w:pPr>
      <w:r w:rsidRPr="00637C61">
        <w:rPr>
          <w:szCs w:val="28"/>
          <w:lang w:val="uk-UA"/>
        </w:rPr>
        <w:t>Історія Польщі у першій половині ХХ ст. Польські землі в роки Першої світової війни. Польське питання в політиці воюючих сторін до 1916 р</w:t>
      </w:r>
      <w:r w:rsidR="00F711FF">
        <w:rPr>
          <w:szCs w:val="28"/>
          <w:lang w:val="uk-UA"/>
        </w:rPr>
        <w:t>.</w:t>
      </w:r>
      <w:r w:rsidRPr="00637C61">
        <w:rPr>
          <w:szCs w:val="28"/>
          <w:lang w:val="uk-UA"/>
        </w:rPr>
        <w:t xml:space="preserve"> Формування інститутів державної влади в країні і за кордоном. </w:t>
      </w:r>
      <w:r w:rsidR="00F711FF">
        <w:rPr>
          <w:szCs w:val="28"/>
          <w:lang w:val="uk-UA"/>
        </w:rPr>
        <w:t>Утворення</w:t>
      </w:r>
      <w:r w:rsidRPr="00637C61">
        <w:rPr>
          <w:szCs w:val="28"/>
          <w:lang w:val="uk-UA"/>
        </w:rPr>
        <w:t xml:space="preserve"> Польської Республіки (другої Речі Посполитої). Діяльність Ю. Пілсудського. Польське питання на Паризькій мирній конференції 1919 р. Ризький мир 1921</w:t>
      </w:r>
      <w:r w:rsidR="00F711FF">
        <w:rPr>
          <w:szCs w:val="28"/>
          <w:lang w:val="uk-UA"/>
        </w:rPr>
        <w:t xml:space="preserve"> </w:t>
      </w:r>
      <w:r w:rsidRPr="00637C61">
        <w:rPr>
          <w:szCs w:val="28"/>
          <w:lang w:val="uk-UA"/>
        </w:rPr>
        <w:t xml:space="preserve">р. Польська економіка у 1919-1939 рр. Соціальна структура і динаміка її зміни. Реструктуризація промисловості. Роль національного та іноземного капіталів в індустріалізації. </w:t>
      </w:r>
      <w:r w:rsidRPr="00637C61">
        <w:rPr>
          <w:szCs w:val="28"/>
          <w:lang w:val="uk-UA"/>
        </w:rPr>
        <w:lastRenderedPageBreak/>
        <w:t>Аграрні реформи 1920 і 1926 рр. Політичний розвиток в міжвоєнні роки. Діяльність Законодавчого сейму з формування основ парламентаризму. Вбивство президента Г. Нарутовіча. Особливості партійно-політичної системи в 1922-1926 рр. Криза парламентської системи зразка 1921 р. Соціальні й національні конфлікти. Державний переворот Пілсудського у травні 1926 року і становлення авторитарного режиму "санації". Режим і опозиція в 1926-1930 рр. Створення, діяльність і розгром "Центролева". "Брестські" вибори 1930 р. Наступ на політичні свободи. Початок загальнонаціональної консолідації в 1938-1939 рр. Радянсько-німецький пакт про ненапад і Польща. Польський народ в роки Другої світової війни. Звільнення Польщі в 1944-1945 рр. Історія Польщі у другій половині ХХ – початку ХХІ ст. Боротьба за вибір шляхів післявоєнного розвитку. Польський комітет національного визволення. Варшавське повстання. Роль радянського фактору в політичному житті Польщі в 1944-1945 рр. Соціально-економічна політика. Ялтинська конференція "великої трійки" і Польща. Соціально-економічний розвиток Польщі. 1949-1989 рр. Оформлення командно-розподільчої системи в першій половині 50-х років. Спроби удосконалення механізму управління економікою в другій половині 50-х - 80-і роки. Сільське господарство. Специфіка включення польської економіки у світову та соціалістичну економічні системи в 70-і роки. Політичний розвиток Польщі наприкінці 40-х - наприкінці 80-х років. Масові виступи протесту в 1956 р. Політичні перетворення в другій половині 50-х - 60-і роки. Виступи інтелігенції і робітників у 1968 і 1970-1971 рр. Ера Е. Герека. Влада і суспільство в кризові моменти. Оформлення організованої опозиції. Гельсінські угоди і внутрішньополітичне життя в Польщі. Хвилювання літа 1980 р. Створення "Солідарності" і боротьба за владу в 1980-1981 рр. Запровадження воєнного стану. Реформи 80-х років. "Круглий стіл" 1989 р. і його рішення. Сучасна Польща. Парламентські вибори 1989 Діяльність уряду Т. Мазовецького. Зміни в партійній системі. Формування парламентської системи правління. Мала Конституцією 1992</w:t>
      </w:r>
      <w:r w:rsidR="00F711FF">
        <w:rPr>
          <w:szCs w:val="28"/>
          <w:lang w:val="uk-UA"/>
        </w:rPr>
        <w:t> </w:t>
      </w:r>
      <w:r w:rsidRPr="00637C61">
        <w:rPr>
          <w:szCs w:val="28"/>
          <w:lang w:val="uk-UA"/>
        </w:rPr>
        <w:t xml:space="preserve">р. Становлення ринкової економіки. Конституція 1997 р. Культура, наука і освіта в ХХ ст. Зміни в способі життя поляків. Вища освіта. Література, мистецтво. </w:t>
      </w:r>
    </w:p>
    <w:p w:rsidR="00A938F6" w:rsidRPr="003F693E" w:rsidRDefault="00A938F6" w:rsidP="00A938F6">
      <w:pPr>
        <w:widowControl w:val="0"/>
        <w:spacing w:line="360" w:lineRule="auto"/>
        <w:jc w:val="both"/>
        <w:rPr>
          <w:szCs w:val="28"/>
          <w:lang w:val="uk-UA"/>
        </w:rPr>
      </w:pPr>
    </w:p>
    <w:p w:rsidR="00A938F6" w:rsidRDefault="00A938F6" w:rsidP="00A938F6">
      <w:pPr>
        <w:spacing w:line="360" w:lineRule="auto"/>
        <w:ind w:firstLine="567"/>
        <w:jc w:val="both"/>
        <w:rPr>
          <w:rFonts w:asciiTheme="majorBidi" w:hAnsiTheme="majorBidi" w:cstheme="majorBidi"/>
          <w:shd w:val="clear" w:color="auto" w:fill="FFFFFF"/>
          <w:lang w:val="uk-UA"/>
        </w:rPr>
      </w:pPr>
      <w:r>
        <w:rPr>
          <w:rFonts w:asciiTheme="majorBidi" w:hAnsiTheme="majorBidi" w:cstheme="majorBidi"/>
          <w:shd w:val="clear" w:color="auto" w:fill="FFFFFF"/>
          <w:lang w:val="uk-UA"/>
        </w:rPr>
        <w:lastRenderedPageBreak/>
        <w:t>Зміст лекції:</w:t>
      </w:r>
    </w:p>
    <w:p w:rsidR="003E707D" w:rsidRPr="003E707D" w:rsidRDefault="003E707D" w:rsidP="003E707D">
      <w:pPr>
        <w:spacing w:line="360" w:lineRule="auto"/>
        <w:ind w:firstLine="567"/>
        <w:jc w:val="both"/>
        <w:rPr>
          <w:rFonts w:asciiTheme="majorBidi" w:hAnsiTheme="majorBidi" w:cstheme="majorBidi"/>
          <w:shd w:val="clear" w:color="auto" w:fill="FFFFFF"/>
          <w:lang w:val="uk-UA"/>
        </w:rPr>
      </w:pPr>
      <w:r w:rsidRPr="003E707D">
        <w:rPr>
          <w:rFonts w:asciiTheme="majorBidi" w:hAnsiTheme="majorBidi" w:cstheme="majorBidi"/>
          <w:b/>
          <w:bCs/>
          <w:shd w:val="clear" w:color="auto" w:fill="FFFFFF"/>
          <w:lang w:val="uk-UA"/>
        </w:rPr>
        <w:t>1900 р.</w:t>
      </w:r>
      <w:r>
        <w:rPr>
          <w:rFonts w:asciiTheme="majorBidi" w:hAnsiTheme="majorBidi" w:cstheme="majorBidi"/>
          <w:shd w:val="clear" w:color="auto" w:fill="FFFFFF"/>
          <w:lang w:val="uk-UA"/>
        </w:rPr>
        <w:t xml:space="preserve"> -</w:t>
      </w:r>
      <w:r w:rsidRPr="003E707D">
        <w:rPr>
          <w:rFonts w:asciiTheme="majorBidi" w:hAnsiTheme="majorBidi" w:cstheme="majorBidi"/>
          <w:shd w:val="clear" w:color="auto" w:fill="FFFFFF"/>
          <w:lang w:val="uk-UA"/>
        </w:rPr>
        <w:t xml:space="preserve"> Соціал-демократичні організації Королівства Польського і Литви об'єдналися в партію Соціал-Демократія Королівства Польського і Литви (СДКПіЛ).</w:t>
      </w:r>
    </w:p>
    <w:p w:rsidR="003E707D" w:rsidRPr="003E707D" w:rsidRDefault="003E707D" w:rsidP="003E707D">
      <w:pPr>
        <w:spacing w:line="360" w:lineRule="auto"/>
        <w:ind w:firstLine="567"/>
        <w:jc w:val="both"/>
        <w:rPr>
          <w:rFonts w:asciiTheme="majorBidi" w:hAnsiTheme="majorBidi" w:cstheme="majorBidi"/>
          <w:shd w:val="clear" w:color="auto" w:fill="FFFFFF"/>
          <w:lang w:val="uk-UA"/>
        </w:rPr>
      </w:pPr>
      <w:r w:rsidRPr="003E707D">
        <w:rPr>
          <w:rFonts w:asciiTheme="majorBidi" w:hAnsiTheme="majorBidi" w:cstheme="majorBidi"/>
          <w:b/>
          <w:bCs/>
          <w:shd w:val="clear" w:color="auto" w:fill="FFFFFF"/>
          <w:lang w:val="uk-UA"/>
        </w:rPr>
        <w:t>14 січня 1905 р.</w:t>
      </w:r>
      <w:r>
        <w:rPr>
          <w:rFonts w:asciiTheme="majorBidi" w:hAnsiTheme="majorBidi" w:cstheme="majorBidi"/>
          <w:shd w:val="clear" w:color="auto" w:fill="FFFFFF"/>
          <w:lang w:val="uk-UA"/>
        </w:rPr>
        <w:t xml:space="preserve"> -</w:t>
      </w:r>
      <w:r w:rsidRPr="003E707D">
        <w:rPr>
          <w:rFonts w:asciiTheme="majorBidi" w:hAnsiTheme="majorBidi" w:cstheme="majorBidi"/>
          <w:shd w:val="clear" w:color="auto" w:fill="FFFFFF"/>
          <w:lang w:val="uk-UA"/>
        </w:rPr>
        <w:t xml:space="preserve"> </w:t>
      </w:r>
      <w:r>
        <w:rPr>
          <w:rFonts w:asciiTheme="majorBidi" w:hAnsiTheme="majorBidi" w:cstheme="majorBidi"/>
          <w:shd w:val="clear" w:color="auto" w:fill="FFFFFF"/>
          <w:lang w:val="uk-UA"/>
        </w:rPr>
        <w:t>з</w:t>
      </w:r>
      <w:r w:rsidRPr="003E707D">
        <w:rPr>
          <w:rFonts w:asciiTheme="majorBidi" w:hAnsiTheme="majorBidi" w:cstheme="majorBidi"/>
          <w:shd w:val="clear" w:color="auto" w:fill="FFFFFF"/>
          <w:lang w:val="uk-UA"/>
        </w:rPr>
        <w:t>агальний страйк у Варшаві - демонстрація розігнана 16 (29) січня - і Лодзі.</w:t>
      </w:r>
    </w:p>
    <w:p w:rsidR="003E707D" w:rsidRPr="003E707D" w:rsidRDefault="003E707D" w:rsidP="003E707D">
      <w:pPr>
        <w:spacing w:line="360" w:lineRule="auto"/>
        <w:ind w:firstLine="567"/>
        <w:jc w:val="both"/>
        <w:rPr>
          <w:rFonts w:asciiTheme="majorBidi" w:hAnsiTheme="majorBidi" w:cstheme="majorBidi"/>
          <w:shd w:val="clear" w:color="auto" w:fill="FFFFFF"/>
          <w:lang w:val="uk-UA"/>
        </w:rPr>
      </w:pPr>
      <w:r w:rsidRPr="003E707D">
        <w:rPr>
          <w:rFonts w:asciiTheme="majorBidi" w:hAnsiTheme="majorBidi" w:cstheme="majorBidi"/>
          <w:b/>
          <w:bCs/>
          <w:shd w:val="clear" w:color="auto" w:fill="FFFFFF"/>
          <w:lang w:val="uk-UA"/>
        </w:rPr>
        <w:t>22 червня 1905 р.</w:t>
      </w:r>
      <w:r>
        <w:rPr>
          <w:rFonts w:asciiTheme="majorBidi" w:hAnsiTheme="majorBidi" w:cstheme="majorBidi"/>
          <w:shd w:val="clear" w:color="auto" w:fill="FFFFFF"/>
          <w:lang w:val="uk-UA"/>
        </w:rPr>
        <w:t xml:space="preserve"> -</w:t>
      </w:r>
      <w:r w:rsidRPr="003E707D">
        <w:rPr>
          <w:rFonts w:asciiTheme="majorBidi" w:hAnsiTheme="majorBidi" w:cstheme="majorBidi"/>
          <w:shd w:val="clear" w:color="auto" w:fill="FFFFFF"/>
          <w:lang w:val="uk-UA"/>
        </w:rPr>
        <w:t xml:space="preserve"> </w:t>
      </w:r>
      <w:r>
        <w:rPr>
          <w:rFonts w:asciiTheme="majorBidi" w:hAnsiTheme="majorBidi" w:cstheme="majorBidi"/>
          <w:shd w:val="clear" w:color="auto" w:fill="FFFFFF"/>
          <w:lang w:val="uk-UA"/>
        </w:rPr>
        <w:t>у</w:t>
      </w:r>
      <w:r w:rsidRPr="003E707D">
        <w:rPr>
          <w:rFonts w:asciiTheme="majorBidi" w:hAnsiTheme="majorBidi" w:cstheme="majorBidi"/>
          <w:shd w:val="clear" w:color="auto" w:fill="FFFFFF"/>
          <w:lang w:val="uk-UA"/>
        </w:rPr>
        <w:t xml:space="preserve"> Лод</w:t>
      </w:r>
      <w:r>
        <w:rPr>
          <w:rFonts w:asciiTheme="majorBidi" w:hAnsiTheme="majorBidi" w:cstheme="majorBidi"/>
          <w:shd w:val="clear" w:color="auto" w:fill="FFFFFF"/>
          <w:lang w:val="uk-UA"/>
        </w:rPr>
        <w:t>зі пройшов загальний страйк, який</w:t>
      </w:r>
      <w:r w:rsidRPr="003E707D">
        <w:rPr>
          <w:rFonts w:asciiTheme="majorBidi" w:hAnsiTheme="majorBidi" w:cstheme="majorBidi"/>
          <w:shd w:val="clear" w:color="auto" w:fill="FFFFFF"/>
          <w:lang w:val="uk-UA"/>
        </w:rPr>
        <w:t xml:space="preserve"> перер</w:t>
      </w:r>
      <w:r>
        <w:rPr>
          <w:rFonts w:asciiTheme="majorBidi" w:hAnsiTheme="majorBidi" w:cstheme="majorBidi"/>
          <w:shd w:val="clear" w:color="auto" w:fill="FFFFFF"/>
          <w:lang w:val="uk-UA"/>
        </w:rPr>
        <w:t>іс</w:t>
      </w:r>
      <w:r w:rsidRPr="003E707D">
        <w:rPr>
          <w:rFonts w:asciiTheme="majorBidi" w:hAnsiTheme="majorBidi" w:cstheme="majorBidi"/>
          <w:shd w:val="clear" w:color="auto" w:fill="FFFFFF"/>
          <w:lang w:val="uk-UA"/>
        </w:rPr>
        <w:t xml:space="preserve"> в збройне повстання (Лодзьке повстання).</w:t>
      </w:r>
    </w:p>
    <w:p w:rsidR="003E707D" w:rsidRPr="003E707D" w:rsidRDefault="003E707D" w:rsidP="003E707D">
      <w:pPr>
        <w:spacing w:line="360" w:lineRule="auto"/>
        <w:ind w:firstLine="567"/>
        <w:jc w:val="both"/>
        <w:rPr>
          <w:rFonts w:asciiTheme="majorBidi" w:hAnsiTheme="majorBidi" w:cstheme="majorBidi"/>
          <w:shd w:val="clear" w:color="auto" w:fill="FFFFFF"/>
          <w:lang w:val="uk-UA"/>
        </w:rPr>
      </w:pPr>
      <w:r w:rsidRPr="003E707D">
        <w:rPr>
          <w:rFonts w:asciiTheme="majorBidi" w:hAnsiTheme="majorBidi" w:cstheme="majorBidi"/>
          <w:b/>
          <w:bCs/>
          <w:shd w:val="clear" w:color="auto" w:fill="FFFFFF"/>
          <w:lang w:val="uk-UA"/>
        </w:rPr>
        <w:t>Листопад 1905 р.</w:t>
      </w:r>
      <w:r>
        <w:rPr>
          <w:rFonts w:asciiTheme="majorBidi" w:hAnsiTheme="majorBidi" w:cstheme="majorBidi"/>
          <w:shd w:val="clear" w:color="auto" w:fill="FFFFFF"/>
          <w:lang w:val="uk-UA"/>
        </w:rPr>
        <w:t>- у</w:t>
      </w:r>
      <w:r w:rsidRPr="003E707D">
        <w:rPr>
          <w:rFonts w:asciiTheme="majorBidi" w:hAnsiTheme="majorBidi" w:cstheme="majorBidi"/>
          <w:shd w:val="clear" w:color="auto" w:fill="FFFFFF"/>
          <w:lang w:val="uk-UA"/>
        </w:rPr>
        <w:t xml:space="preserve"> Домбровському басейні утворилася Червона республіка. У Сосновці утворився Комітет громадської безпеки, який взяв в свої руки владу в місті.</w:t>
      </w:r>
    </w:p>
    <w:p w:rsidR="003E707D" w:rsidRPr="003E707D" w:rsidRDefault="003E707D" w:rsidP="003E707D">
      <w:pPr>
        <w:spacing w:line="360" w:lineRule="auto"/>
        <w:ind w:firstLine="567"/>
        <w:jc w:val="both"/>
        <w:rPr>
          <w:rFonts w:asciiTheme="majorBidi" w:hAnsiTheme="majorBidi" w:cstheme="majorBidi"/>
          <w:shd w:val="clear" w:color="auto" w:fill="FFFFFF"/>
          <w:lang w:val="uk-UA"/>
        </w:rPr>
      </w:pPr>
      <w:r w:rsidRPr="003E707D">
        <w:rPr>
          <w:rFonts w:asciiTheme="majorBidi" w:hAnsiTheme="majorBidi" w:cstheme="majorBidi"/>
          <w:b/>
          <w:bCs/>
          <w:shd w:val="clear" w:color="auto" w:fill="FFFFFF"/>
          <w:lang w:val="uk-UA"/>
        </w:rPr>
        <w:t>1 грудня 1905 р.</w:t>
      </w:r>
      <w:r>
        <w:rPr>
          <w:rFonts w:asciiTheme="majorBidi" w:hAnsiTheme="majorBidi" w:cstheme="majorBidi"/>
          <w:shd w:val="clear" w:color="auto" w:fill="FFFFFF"/>
          <w:lang w:val="uk-UA"/>
        </w:rPr>
        <w:t xml:space="preserve"> - у</w:t>
      </w:r>
      <w:r w:rsidRPr="003E707D">
        <w:rPr>
          <w:rFonts w:asciiTheme="majorBidi" w:hAnsiTheme="majorBidi" w:cstheme="majorBidi"/>
          <w:shd w:val="clear" w:color="auto" w:fill="FFFFFF"/>
          <w:lang w:val="uk-UA"/>
        </w:rPr>
        <w:t xml:space="preserve"> Королівстві Польському відмінено військовий стан.</w:t>
      </w:r>
    </w:p>
    <w:p w:rsidR="003E707D" w:rsidRDefault="003E707D" w:rsidP="003E707D">
      <w:pPr>
        <w:spacing w:line="360" w:lineRule="auto"/>
        <w:ind w:firstLine="567"/>
        <w:jc w:val="both"/>
        <w:rPr>
          <w:rFonts w:asciiTheme="majorBidi" w:hAnsiTheme="majorBidi" w:cstheme="majorBidi"/>
          <w:shd w:val="clear" w:color="auto" w:fill="FFFFFF"/>
          <w:lang w:val="uk-UA"/>
        </w:rPr>
      </w:pPr>
      <w:r w:rsidRPr="003E707D">
        <w:rPr>
          <w:rFonts w:asciiTheme="majorBidi" w:hAnsiTheme="majorBidi" w:cstheme="majorBidi"/>
          <w:b/>
          <w:bCs/>
          <w:shd w:val="clear" w:color="auto" w:fill="FFFFFF"/>
          <w:lang w:val="uk-UA"/>
        </w:rPr>
        <w:t>1906 р.</w:t>
      </w:r>
      <w:r>
        <w:rPr>
          <w:rFonts w:asciiTheme="majorBidi" w:hAnsiTheme="majorBidi" w:cstheme="majorBidi"/>
          <w:shd w:val="clear" w:color="auto" w:fill="FFFFFF"/>
          <w:lang w:val="uk-UA"/>
        </w:rPr>
        <w:t xml:space="preserve"> -</w:t>
      </w:r>
      <w:r w:rsidRPr="003E707D">
        <w:rPr>
          <w:rFonts w:asciiTheme="majorBidi" w:hAnsiTheme="majorBidi" w:cstheme="majorBidi"/>
          <w:shd w:val="clear" w:color="auto" w:fill="FFFFFF"/>
          <w:lang w:val="uk-UA"/>
        </w:rPr>
        <w:t xml:space="preserve"> СДКПіЛ вступила в об'єднану РСДРП (на IV з'їзді РСДРП).</w:t>
      </w:r>
    </w:p>
    <w:p w:rsidR="003E707D" w:rsidRPr="003E707D" w:rsidRDefault="003E707D" w:rsidP="003E707D">
      <w:pPr>
        <w:pStyle w:val="ac"/>
        <w:shd w:val="clear" w:color="auto" w:fill="FFFFFF"/>
        <w:spacing w:before="0" w:beforeAutospacing="0" w:after="0" w:afterAutospacing="0" w:line="360" w:lineRule="auto"/>
        <w:ind w:firstLine="567"/>
        <w:jc w:val="both"/>
        <w:rPr>
          <w:rStyle w:val="af2"/>
          <w:rFonts w:asciiTheme="majorBidi" w:hAnsiTheme="majorBidi" w:cstheme="majorBidi"/>
          <w:b w:val="0"/>
          <w:bCs w:val="0"/>
          <w:sz w:val="28"/>
          <w:szCs w:val="28"/>
          <w:bdr w:val="none" w:sz="0" w:space="0" w:color="auto" w:frame="1"/>
          <w:lang w:val="uk-UA"/>
        </w:rPr>
      </w:pPr>
      <w:r>
        <w:rPr>
          <w:rStyle w:val="af2"/>
          <w:rFonts w:asciiTheme="majorBidi" w:hAnsiTheme="majorBidi" w:cstheme="majorBidi"/>
          <w:sz w:val="28"/>
          <w:szCs w:val="28"/>
          <w:bdr w:val="none" w:sz="0" w:space="0" w:color="auto" w:frame="1"/>
          <w:lang w:val="uk-UA"/>
        </w:rPr>
        <w:t xml:space="preserve">14 серпня </w:t>
      </w:r>
      <w:r w:rsidRPr="003E707D">
        <w:rPr>
          <w:rStyle w:val="af2"/>
          <w:rFonts w:asciiTheme="majorBidi" w:hAnsiTheme="majorBidi" w:cstheme="majorBidi"/>
          <w:sz w:val="28"/>
          <w:szCs w:val="28"/>
          <w:bdr w:val="none" w:sz="0" w:space="0" w:color="auto" w:frame="1"/>
          <w:lang w:val="uk-UA"/>
        </w:rPr>
        <w:t>1914</w:t>
      </w:r>
      <w:r>
        <w:rPr>
          <w:rStyle w:val="af2"/>
          <w:rFonts w:asciiTheme="majorBidi" w:hAnsiTheme="majorBidi" w:cstheme="majorBidi"/>
          <w:sz w:val="28"/>
          <w:szCs w:val="28"/>
          <w:bdr w:val="none" w:sz="0" w:space="0" w:color="auto" w:frame="1"/>
          <w:lang w:val="uk-UA"/>
        </w:rPr>
        <w:t xml:space="preserve"> р</w:t>
      </w:r>
      <w:r w:rsidRPr="003E707D">
        <w:rPr>
          <w:rStyle w:val="af2"/>
          <w:rFonts w:asciiTheme="majorBidi" w:hAnsiTheme="majorBidi" w:cstheme="majorBidi"/>
          <w:sz w:val="28"/>
          <w:szCs w:val="28"/>
          <w:bdr w:val="none" w:sz="0" w:space="0" w:color="auto" w:frame="1"/>
          <w:lang w:val="uk-UA"/>
        </w:rPr>
        <w:t>.</w:t>
      </w:r>
      <w:r>
        <w:rPr>
          <w:rStyle w:val="af2"/>
          <w:rFonts w:asciiTheme="majorBidi" w:hAnsiTheme="majorBidi" w:cstheme="majorBidi"/>
          <w:sz w:val="28"/>
          <w:szCs w:val="28"/>
          <w:bdr w:val="none" w:sz="0" w:space="0" w:color="auto" w:frame="1"/>
          <w:lang w:val="uk-UA"/>
        </w:rPr>
        <w:t xml:space="preserve"> -</w:t>
      </w:r>
      <w:r w:rsidRPr="003E707D">
        <w:rPr>
          <w:rStyle w:val="af2"/>
          <w:rFonts w:asciiTheme="majorBidi" w:hAnsiTheme="majorBidi" w:cstheme="majorBidi"/>
          <w:sz w:val="28"/>
          <w:szCs w:val="28"/>
          <w:bdr w:val="none" w:sz="0" w:space="0" w:color="auto" w:frame="1"/>
          <w:lang w:val="uk-UA"/>
        </w:rPr>
        <w:t xml:space="preserve"> </w:t>
      </w:r>
      <w:r w:rsidRPr="003E707D">
        <w:rPr>
          <w:rStyle w:val="af2"/>
          <w:rFonts w:asciiTheme="majorBidi" w:hAnsiTheme="majorBidi" w:cstheme="majorBidi"/>
          <w:b w:val="0"/>
          <w:bCs w:val="0"/>
          <w:sz w:val="28"/>
          <w:szCs w:val="28"/>
          <w:bdr w:val="none" w:sz="0" w:space="0" w:color="auto" w:frame="1"/>
          <w:lang w:val="uk-UA"/>
        </w:rPr>
        <w:t>після початку Першої світової війни імператор Микола II оприлюднив Найвищий Маніфест, в якому обіцяє надати автономію Польщі в обмін на допомогу поляків у війні проти Німеччини та Австро-Угорщини. Барановичі. Також</w:t>
      </w:r>
      <w:r>
        <w:rPr>
          <w:rStyle w:val="af2"/>
          <w:rFonts w:asciiTheme="majorBidi" w:hAnsiTheme="majorBidi" w:cstheme="majorBidi"/>
          <w:b w:val="0"/>
          <w:bCs w:val="0"/>
          <w:sz w:val="28"/>
          <w:szCs w:val="28"/>
          <w:bdr w:val="none" w:sz="0" w:space="0" w:color="auto" w:frame="1"/>
          <w:lang w:val="uk-UA"/>
        </w:rPr>
        <w:t xml:space="preserve"> створена</w:t>
      </w:r>
      <w:r w:rsidRPr="003E707D">
        <w:rPr>
          <w:rStyle w:val="af2"/>
          <w:rFonts w:asciiTheme="majorBidi" w:hAnsiTheme="majorBidi" w:cstheme="majorBidi"/>
          <w:b w:val="0"/>
          <w:bCs w:val="0"/>
          <w:sz w:val="28"/>
          <w:szCs w:val="28"/>
          <w:bdr w:val="none" w:sz="0" w:space="0" w:color="auto" w:frame="1"/>
          <w:lang w:val="uk-UA"/>
        </w:rPr>
        <w:t xml:space="preserve"> "Відозва до поляків" Ве</w:t>
      </w:r>
      <w:r>
        <w:rPr>
          <w:rStyle w:val="af2"/>
          <w:rFonts w:asciiTheme="majorBidi" w:hAnsiTheme="majorBidi" w:cstheme="majorBidi"/>
          <w:b w:val="0"/>
          <w:bCs w:val="0"/>
          <w:sz w:val="28"/>
          <w:szCs w:val="28"/>
          <w:bdr w:val="none" w:sz="0" w:space="0" w:color="auto" w:frame="1"/>
          <w:lang w:val="uk-UA"/>
        </w:rPr>
        <w:t>рховного Головнокомандувача великого</w:t>
      </w:r>
      <w:r w:rsidRPr="003E707D">
        <w:rPr>
          <w:rStyle w:val="af2"/>
          <w:rFonts w:asciiTheme="majorBidi" w:hAnsiTheme="majorBidi" w:cstheme="majorBidi"/>
          <w:b w:val="0"/>
          <w:bCs w:val="0"/>
          <w:sz w:val="28"/>
          <w:szCs w:val="28"/>
          <w:bdr w:val="none" w:sz="0" w:space="0" w:color="auto" w:frame="1"/>
          <w:lang w:val="uk-UA"/>
        </w:rPr>
        <w:t xml:space="preserve"> князя Микола Миколайовича Романова.</w:t>
      </w:r>
    </w:p>
    <w:p w:rsidR="003E707D" w:rsidRPr="003E707D" w:rsidRDefault="003E707D" w:rsidP="003E707D">
      <w:pPr>
        <w:pStyle w:val="ac"/>
        <w:shd w:val="clear" w:color="auto" w:fill="FFFFFF"/>
        <w:spacing w:before="0" w:beforeAutospacing="0" w:after="0" w:afterAutospacing="0" w:line="360" w:lineRule="auto"/>
        <w:ind w:firstLine="567"/>
        <w:jc w:val="both"/>
        <w:rPr>
          <w:rStyle w:val="af2"/>
          <w:rFonts w:asciiTheme="majorBidi" w:hAnsiTheme="majorBidi" w:cstheme="majorBidi"/>
          <w:b w:val="0"/>
          <w:bCs w:val="0"/>
          <w:sz w:val="28"/>
          <w:szCs w:val="28"/>
          <w:bdr w:val="none" w:sz="0" w:space="0" w:color="auto" w:frame="1"/>
          <w:lang w:val="uk-UA"/>
        </w:rPr>
      </w:pPr>
      <w:r w:rsidRPr="003E707D">
        <w:rPr>
          <w:rStyle w:val="af2"/>
          <w:rFonts w:asciiTheme="majorBidi" w:hAnsiTheme="majorBidi" w:cstheme="majorBidi"/>
          <w:sz w:val="28"/>
          <w:szCs w:val="28"/>
          <w:bdr w:val="none" w:sz="0" w:space="0" w:color="auto" w:frame="1"/>
          <w:lang w:val="uk-UA"/>
        </w:rPr>
        <w:t>21 вересня 1914 р.</w:t>
      </w:r>
      <w:r>
        <w:rPr>
          <w:rStyle w:val="af2"/>
          <w:rFonts w:asciiTheme="majorBidi" w:hAnsiTheme="majorBidi" w:cstheme="majorBidi"/>
          <w:b w:val="0"/>
          <w:bCs w:val="0"/>
          <w:sz w:val="28"/>
          <w:szCs w:val="28"/>
          <w:bdr w:val="none" w:sz="0" w:space="0" w:color="auto" w:frame="1"/>
          <w:lang w:val="uk-UA"/>
        </w:rPr>
        <w:t xml:space="preserve"> -</w:t>
      </w:r>
      <w:r w:rsidRPr="003E707D">
        <w:rPr>
          <w:rStyle w:val="af2"/>
          <w:rFonts w:asciiTheme="majorBidi" w:hAnsiTheme="majorBidi" w:cstheme="majorBidi"/>
          <w:b w:val="0"/>
          <w:bCs w:val="0"/>
          <w:sz w:val="28"/>
          <w:szCs w:val="28"/>
          <w:bdr w:val="none" w:sz="0" w:space="0" w:color="auto" w:frame="1"/>
          <w:lang w:val="uk-UA"/>
        </w:rPr>
        <w:t xml:space="preserve"> Австро-Угорщина. Cаморо</w:t>
      </w:r>
      <w:r>
        <w:rPr>
          <w:rStyle w:val="af2"/>
          <w:rFonts w:asciiTheme="majorBidi" w:hAnsiTheme="majorBidi" w:cstheme="majorBidi"/>
          <w:b w:val="0"/>
          <w:bCs w:val="0"/>
          <w:sz w:val="28"/>
          <w:szCs w:val="28"/>
          <w:bdr w:val="none" w:sz="0" w:space="0" w:color="auto" w:frame="1"/>
          <w:lang w:val="uk-UA"/>
        </w:rPr>
        <w:t>з</w:t>
      </w:r>
      <w:r w:rsidRPr="003E707D">
        <w:rPr>
          <w:rStyle w:val="af2"/>
          <w:rFonts w:asciiTheme="majorBidi" w:hAnsiTheme="majorBidi" w:cstheme="majorBidi"/>
          <w:b w:val="0"/>
          <w:bCs w:val="0"/>
          <w:sz w:val="28"/>
          <w:szCs w:val="28"/>
          <w:bdr w:val="none" w:sz="0" w:space="0" w:color="auto" w:frame="1"/>
          <w:lang w:val="uk-UA"/>
        </w:rPr>
        <w:t>пуск Східного л</w:t>
      </w:r>
      <w:r>
        <w:rPr>
          <w:rStyle w:val="af2"/>
          <w:rFonts w:asciiTheme="majorBidi" w:hAnsiTheme="majorBidi" w:cstheme="majorBidi"/>
          <w:b w:val="0"/>
          <w:bCs w:val="0"/>
          <w:sz w:val="28"/>
          <w:szCs w:val="28"/>
          <w:bdr w:val="none" w:sz="0" w:space="0" w:color="auto" w:frame="1"/>
          <w:lang w:val="uk-UA"/>
        </w:rPr>
        <w:t>егіону Польського (створеного</w:t>
      </w:r>
      <w:r w:rsidRPr="003E707D">
        <w:rPr>
          <w:rStyle w:val="af2"/>
          <w:rFonts w:asciiTheme="majorBidi" w:hAnsiTheme="majorBidi" w:cstheme="majorBidi"/>
          <w:b w:val="0"/>
          <w:bCs w:val="0"/>
          <w:sz w:val="28"/>
          <w:szCs w:val="28"/>
          <w:bdr w:val="none" w:sz="0" w:space="0" w:color="auto" w:frame="1"/>
          <w:lang w:val="uk-UA"/>
        </w:rPr>
        <w:t xml:space="preserve"> 16.08.1914).</w:t>
      </w:r>
    </w:p>
    <w:p w:rsidR="003E707D" w:rsidRPr="003E707D" w:rsidRDefault="003E707D" w:rsidP="003E707D">
      <w:pPr>
        <w:pStyle w:val="ac"/>
        <w:shd w:val="clear" w:color="auto" w:fill="FFFFFF"/>
        <w:spacing w:before="0" w:beforeAutospacing="0" w:after="0" w:afterAutospacing="0" w:line="360" w:lineRule="auto"/>
        <w:ind w:firstLine="567"/>
        <w:jc w:val="both"/>
        <w:rPr>
          <w:rStyle w:val="af2"/>
          <w:rFonts w:asciiTheme="majorBidi" w:hAnsiTheme="majorBidi" w:cstheme="majorBidi"/>
          <w:b w:val="0"/>
          <w:bCs w:val="0"/>
          <w:sz w:val="28"/>
          <w:szCs w:val="28"/>
          <w:bdr w:val="none" w:sz="0" w:space="0" w:color="auto" w:frame="1"/>
          <w:lang w:val="uk-UA"/>
        </w:rPr>
      </w:pPr>
      <w:r w:rsidRPr="003E707D">
        <w:rPr>
          <w:rStyle w:val="af2"/>
          <w:rFonts w:asciiTheme="majorBidi" w:hAnsiTheme="majorBidi" w:cstheme="majorBidi"/>
          <w:sz w:val="28"/>
          <w:szCs w:val="28"/>
          <w:bdr w:val="none" w:sz="0" w:space="0" w:color="auto" w:frame="1"/>
          <w:lang w:val="uk-UA"/>
        </w:rPr>
        <w:t xml:space="preserve">5 липня 1915 р. </w:t>
      </w:r>
      <w:r>
        <w:rPr>
          <w:rStyle w:val="af2"/>
          <w:rFonts w:asciiTheme="majorBidi" w:hAnsiTheme="majorBidi" w:cstheme="majorBidi"/>
          <w:b w:val="0"/>
          <w:bCs w:val="0"/>
          <w:sz w:val="28"/>
          <w:szCs w:val="28"/>
          <w:bdr w:val="none" w:sz="0" w:space="0" w:color="auto" w:frame="1"/>
          <w:lang w:val="uk-UA"/>
        </w:rPr>
        <w:t xml:space="preserve">- </w:t>
      </w:r>
      <w:r w:rsidRPr="003E707D">
        <w:rPr>
          <w:rStyle w:val="af2"/>
          <w:rFonts w:asciiTheme="majorBidi" w:hAnsiTheme="majorBidi" w:cstheme="majorBidi"/>
          <w:b w:val="0"/>
          <w:bCs w:val="0"/>
          <w:sz w:val="28"/>
          <w:szCs w:val="28"/>
          <w:bdr w:val="none" w:sz="0" w:space="0" w:color="auto" w:frame="1"/>
          <w:lang w:val="uk-UA"/>
        </w:rPr>
        <w:t>Росія. Седлец. Нарада Ставки з керівництвом Північно-Західного фронту. Прийнято рішення про відведення військ фронту з Польщі аж до рубежу р. Бобер - Нарев - кр. Брест-Литовський - м.Ковель.</w:t>
      </w:r>
    </w:p>
    <w:p w:rsidR="003E707D" w:rsidRPr="003E707D" w:rsidRDefault="003E707D" w:rsidP="003E707D">
      <w:pPr>
        <w:pStyle w:val="ac"/>
        <w:shd w:val="clear" w:color="auto" w:fill="FFFFFF"/>
        <w:spacing w:before="0" w:beforeAutospacing="0" w:after="0" w:afterAutospacing="0" w:line="360" w:lineRule="auto"/>
        <w:ind w:firstLine="567"/>
        <w:jc w:val="both"/>
        <w:rPr>
          <w:rStyle w:val="af2"/>
          <w:rFonts w:asciiTheme="majorBidi" w:hAnsiTheme="majorBidi" w:cstheme="majorBidi"/>
          <w:b w:val="0"/>
          <w:bCs w:val="0"/>
          <w:sz w:val="28"/>
          <w:szCs w:val="28"/>
          <w:bdr w:val="none" w:sz="0" w:space="0" w:color="auto" w:frame="1"/>
          <w:lang w:val="uk-UA"/>
        </w:rPr>
      </w:pPr>
      <w:r w:rsidRPr="003E707D">
        <w:rPr>
          <w:rStyle w:val="af2"/>
          <w:rFonts w:asciiTheme="majorBidi" w:hAnsiTheme="majorBidi" w:cstheme="majorBidi"/>
          <w:sz w:val="28"/>
          <w:szCs w:val="28"/>
          <w:bdr w:val="none" w:sz="0" w:space="0" w:color="auto" w:frame="1"/>
          <w:lang w:val="uk-UA"/>
        </w:rPr>
        <w:t>5 листопада 1916 р.</w:t>
      </w:r>
      <w:r>
        <w:rPr>
          <w:rStyle w:val="af2"/>
          <w:rFonts w:asciiTheme="majorBidi" w:hAnsiTheme="majorBidi" w:cstheme="majorBidi"/>
          <w:b w:val="0"/>
          <w:bCs w:val="0"/>
          <w:sz w:val="28"/>
          <w:szCs w:val="28"/>
          <w:bdr w:val="none" w:sz="0" w:space="0" w:color="auto" w:frame="1"/>
          <w:lang w:val="uk-UA"/>
        </w:rPr>
        <w:t xml:space="preserve"> -</w:t>
      </w:r>
      <w:r w:rsidRPr="003E707D">
        <w:rPr>
          <w:rStyle w:val="af2"/>
          <w:rFonts w:asciiTheme="majorBidi" w:hAnsiTheme="majorBidi" w:cstheme="majorBidi"/>
          <w:b w:val="0"/>
          <w:bCs w:val="0"/>
          <w:sz w:val="28"/>
          <w:szCs w:val="28"/>
          <w:bdr w:val="none" w:sz="0" w:space="0" w:color="auto" w:frame="1"/>
          <w:lang w:val="uk-UA"/>
        </w:rPr>
        <w:t xml:space="preserve"> Німеччина і Австро-Угорщина опублікували спільну декларацію про створення незалежного Польського королівства (під німецьким протекторатом).</w:t>
      </w:r>
    </w:p>
    <w:p w:rsidR="003E707D" w:rsidRPr="003E707D" w:rsidRDefault="003E707D" w:rsidP="003E707D">
      <w:pPr>
        <w:pStyle w:val="ac"/>
        <w:shd w:val="clear" w:color="auto" w:fill="FFFFFF"/>
        <w:spacing w:before="0" w:beforeAutospacing="0" w:after="0" w:afterAutospacing="0" w:line="360" w:lineRule="auto"/>
        <w:ind w:firstLine="567"/>
        <w:jc w:val="both"/>
        <w:rPr>
          <w:rStyle w:val="af2"/>
          <w:rFonts w:asciiTheme="majorBidi" w:hAnsiTheme="majorBidi" w:cstheme="majorBidi"/>
          <w:b w:val="0"/>
          <w:bCs w:val="0"/>
          <w:sz w:val="28"/>
          <w:szCs w:val="28"/>
          <w:bdr w:val="none" w:sz="0" w:space="0" w:color="auto" w:frame="1"/>
          <w:lang w:val="uk-UA"/>
        </w:rPr>
      </w:pPr>
      <w:r w:rsidRPr="003E707D">
        <w:rPr>
          <w:rStyle w:val="af2"/>
          <w:rFonts w:asciiTheme="majorBidi" w:hAnsiTheme="majorBidi" w:cstheme="majorBidi"/>
          <w:sz w:val="28"/>
          <w:szCs w:val="28"/>
          <w:bdr w:val="none" w:sz="0" w:space="0" w:color="auto" w:frame="1"/>
          <w:lang w:val="uk-UA"/>
        </w:rPr>
        <w:t>10 січня 1917 р.</w:t>
      </w:r>
      <w:r>
        <w:rPr>
          <w:rStyle w:val="af2"/>
          <w:rFonts w:asciiTheme="majorBidi" w:hAnsiTheme="majorBidi" w:cstheme="majorBidi"/>
          <w:b w:val="0"/>
          <w:bCs w:val="0"/>
          <w:sz w:val="28"/>
          <w:szCs w:val="28"/>
          <w:bdr w:val="none" w:sz="0" w:space="0" w:color="auto" w:frame="1"/>
          <w:lang w:val="uk-UA"/>
        </w:rPr>
        <w:t xml:space="preserve"> -</w:t>
      </w:r>
      <w:r w:rsidRPr="003E707D">
        <w:rPr>
          <w:rStyle w:val="af2"/>
          <w:rFonts w:asciiTheme="majorBidi" w:hAnsiTheme="majorBidi" w:cstheme="majorBidi"/>
          <w:b w:val="0"/>
          <w:bCs w:val="0"/>
          <w:sz w:val="28"/>
          <w:szCs w:val="28"/>
          <w:bdr w:val="none" w:sz="0" w:space="0" w:color="auto" w:frame="1"/>
          <w:lang w:val="uk-UA"/>
        </w:rPr>
        <w:t xml:space="preserve"> США. Вашингтон. Нота країн Антанти президенту В.Вільсону з декларацією про конкретні умови </w:t>
      </w:r>
      <w:r>
        <w:rPr>
          <w:rStyle w:val="af2"/>
          <w:rFonts w:asciiTheme="majorBidi" w:hAnsiTheme="majorBidi" w:cstheme="majorBidi"/>
          <w:b w:val="0"/>
          <w:bCs w:val="0"/>
          <w:sz w:val="28"/>
          <w:szCs w:val="28"/>
          <w:bdr w:val="none" w:sz="0" w:space="0" w:color="auto" w:frame="1"/>
          <w:lang w:val="uk-UA"/>
        </w:rPr>
        <w:t>миру</w:t>
      </w:r>
      <w:r w:rsidRPr="003E707D">
        <w:rPr>
          <w:rStyle w:val="af2"/>
          <w:rFonts w:asciiTheme="majorBidi" w:hAnsiTheme="majorBidi" w:cstheme="majorBidi"/>
          <w:b w:val="0"/>
          <w:bCs w:val="0"/>
          <w:sz w:val="28"/>
          <w:szCs w:val="28"/>
          <w:bdr w:val="none" w:sz="0" w:space="0" w:color="auto" w:frame="1"/>
          <w:lang w:val="uk-UA"/>
        </w:rPr>
        <w:t>, серед яких значиться: відновлення незалежності Польщі.</w:t>
      </w:r>
    </w:p>
    <w:p w:rsidR="003E707D" w:rsidRPr="003E707D" w:rsidRDefault="00FC30B7" w:rsidP="00FC30B7">
      <w:pPr>
        <w:pStyle w:val="ac"/>
        <w:shd w:val="clear" w:color="auto" w:fill="FFFFFF"/>
        <w:spacing w:before="0" w:beforeAutospacing="0" w:after="0" w:afterAutospacing="0" w:line="360" w:lineRule="auto"/>
        <w:ind w:firstLine="567"/>
        <w:jc w:val="both"/>
        <w:rPr>
          <w:rStyle w:val="af2"/>
          <w:rFonts w:asciiTheme="majorBidi" w:hAnsiTheme="majorBidi" w:cstheme="majorBidi"/>
          <w:b w:val="0"/>
          <w:bCs w:val="0"/>
          <w:sz w:val="28"/>
          <w:szCs w:val="28"/>
          <w:bdr w:val="none" w:sz="0" w:space="0" w:color="auto" w:frame="1"/>
          <w:lang w:val="uk-UA"/>
        </w:rPr>
      </w:pPr>
      <w:r w:rsidRPr="0076222D">
        <w:rPr>
          <w:rStyle w:val="af2"/>
          <w:rFonts w:asciiTheme="majorBidi" w:hAnsiTheme="majorBidi" w:cstheme="majorBidi"/>
          <w:sz w:val="28"/>
          <w:szCs w:val="28"/>
          <w:bdr w:val="none" w:sz="0" w:space="0" w:color="auto" w:frame="1"/>
          <w:lang w:val="uk-UA"/>
        </w:rPr>
        <w:lastRenderedPageBreak/>
        <w:t xml:space="preserve">17 березня </w:t>
      </w:r>
      <w:r w:rsidR="003E707D" w:rsidRPr="0076222D">
        <w:rPr>
          <w:rStyle w:val="af2"/>
          <w:rFonts w:asciiTheme="majorBidi" w:hAnsiTheme="majorBidi" w:cstheme="majorBidi"/>
          <w:sz w:val="28"/>
          <w:szCs w:val="28"/>
          <w:bdr w:val="none" w:sz="0" w:space="0" w:color="auto" w:frame="1"/>
          <w:lang w:val="uk-UA"/>
        </w:rPr>
        <w:t>1917</w:t>
      </w:r>
      <w:r w:rsidRPr="0076222D">
        <w:rPr>
          <w:rStyle w:val="af2"/>
          <w:rFonts w:asciiTheme="majorBidi" w:hAnsiTheme="majorBidi" w:cstheme="majorBidi"/>
          <w:sz w:val="28"/>
          <w:szCs w:val="28"/>
          <w:bdr w:val="none" w:sz="0" w:space="0" w:color="auto" w:frame="1"/>
          <w:lang w:val="uk-UA"/>
        </w:rPr>
        <w:t xml:space="preserve"> р</w:t>
      </w:r>
      <w:r w:rsidR="003E707D" w:rsidRPr="0076222D">
        <w:rPr>
          <w:rStyle w:val="af2"/>
          <w:rFonts w:asciiTheme="majorBidi" w:hAnsiTheme="majorBidi" w:cstheme="majorBidi"/>
          <w:sz w:val="28"/>
          <w:szCs w:val="28"/>
          <w:bdr w:val="none" w:sz="0" w:space="0" w:color="auto" w:frame="1"/>
          <w:lang w:val="uk-UA"/>
        </w:rPr>
        <w:t>.</w:t>
      </w:r>
      <w:r>
        <w:rPr>
          <w:rStyle w:val="af2"/>
          <w:rFonts w:asciiTheme="majorBidi" w:hAnsiTheme="majorBidi" w:cstheme="majorBidi"/>
          <w:b w:val="0"/>
          <w:bCs w:val="0"/>
          <w:sz w:val="28"/>
          <w:szCs w:val="28"/>
          <w:bdr w:val="none" w:sz="0" w:space="0" w:color="auto" w:frame="1"/>
          <w:lang w:val="uk-UA"/>
        </w:rPr>
        <w:t xml:space="preserve"> - у</w:t>
      </w:r>
      <w:r w:rsidR="003E707D" w:rsidRPr="003E707D">
        <w:rPr>
          <w:rStyle w:val="af2"/>
          <w:rFonts w:asciiTheme="majorBidi" w:hAnsiTheme="majorBidi" w:cstheme="majorBidi"/>
          <w:b w:val="0"/>
          <w:bCs w:val="0"/>
          <w:sz w:val="28"/>
          <w:szCs w:val="28"/>
          <w:bdr w:val="none" w:sz="0" w:space="0" w:color="auto" w:frame="1"/>
          <w:lang w:val="uk-UA"/>
        </w:rPr>
        <w:t xml:space="preserve"> Києві утворилася Рада (Центральна рада України) під головуванням історика М.С. Грушевського.</w:t>
      </w:r>
    </w:p>
    <w:p w:rsidR="003E707D" w:rsidRPr="003E707D" w:rsidRDefault="0076222D" w:rsidP="0076222D">
      <w:pPr>
        <w:pStyle w:val="ac"/>
        <w:shd w:val="clear" w:color="auto" w:fill="FFFFFF"/>
        <w:spacing w:before="0" w:beforeAutospacing="0" w:after="0" w:afterAutospacing="0" w:line="360" w:lineRule="auto"/>
        <w:ind w:firstLine="567"/>
        <w:jc w:val="both"/>
        <w:rPr>
          <w:rStyle w:val="af2"/>
          <w:rFonts w:asciiTheme="majorBidi" w:hAnsiTheme="majorBidi" w:cstheme="majorBidi"/>
          <w:b w:val="0"/>
          <w:bCs w:val="0"/>
          <w:sz w:val="28"/>
          <w:szCs w:val="28"/>
          <w:bdr w:val="none" w:sz="0" w:space="0" w:color="auto" w:frame="1"/>
          <w:lang w:val="uk-UA"/>
        </w:rPr>
      </w:pPr>
      <w:r w:rsidRPr="0076222D">
        <w:rPr>
          <w:rStyle w:val="af2"/>
          <w:rFonts w:asciiTheme="majorBidi" w:hAnsiTheme="majorBidi" w:cstheme="majorBidi"/>
          <w:sz w:val="28"/>
          <w:szCs w:val="28"/>
          <w:bdr w:val="none" w:sz="0" w:space="0" w:color="auto" w:frame="1"/>
          <w:lang w:val="uk-UA"/>
        </w:rPr>
        <w:t xml:space="preserve">27 березня </w:t>
      </w:r>
      <w:r w:rsidR="003E707D" w:rsidRPr="0076222D">
        <w:rPr>
          <w:rStyle w:val="af2"/>
          <w:rFonts w:asciiTheme="majorBidi" w:hAnsiTheme="majorBidi" w:cstheme="majorBidi"/>
          <w:sz w:val="28"/>
          <w:szCs w:val="28"/>
          <w:bdr w:val="none" w:sz="0" w:space="0" w:color="auto" w:frame="1"/>
          <w:lang w:val="uk-UA"/>
        </w:rPr>
        <w:t>1917</w:t>
      </w:r>
      <w:r w:rsidRPr="0076222D">
        <w:rPr>
          <w:rStyle w:val="af2"/>
          <w:rFonts w:asciiTheme="majorBidi" w:hAnsiTheme="majorBidi" w:cstheme="majorBidi"/>
          <w:sz w:val="28"/>
          <w:szCs w:val="28"/>
          <w:bdr w:val="none" w:sz="0" w:space="0" w:color="auto" w:frame="1"/>
          <w:lang w:val="uk-UA"/>
        </w:rPr>
        <w:t xml:space="preserve"> р</w:t>
      </w:r>
      <w:r w:rsidR="003E707D" w:rsidRPr="0076222D">
        <w:rPr>
          <w:rStyle w:val="af2"/>
          <w:rFonts w:asciiTheme="majorBidi" w:hAnsiTheme="majorBidi" w:cstheme="majorBidi"/>
          <w:sz w:val="28"/>
          <w:szCs w:val="28"/>
          <w:bdr w:val="none" w:sz="0" w:space="0" w:color="auto" w:frame="1"/>
          <w:lang w:val="uk-UA"/>
        </w:rPr>
        <w:t>.</w:t>
      </w:r>
      <w:r>
        <w:rPr>
          <w:rStyle w:val="af2"/>
          <w:rFonts w:asciiTheme="majorBidi" w:hAnsiTheme="majorBidi" w:cstheme="majorBidi"/>
          <w:b w:val="0"/>
          <w:bCs w:val="0"/>
          <w:sz w:val="28"/>
          <w:szCs w:val="28"/>
          <w:bdr w:val="none" w:sz="0" w:space="0" w:color="auto" w:frame="1"/>
          <w:lang w:val="uk-UA"/>
        </w:rPr>
        <w:t xml:space="preserve"> -</w:t>
      </w:r>
      <w:r w:rsidR="003E707D" w:rsidRPr="003E707D">
        <w:rPr>
          <w:rStyle w:val="af2"/>
          <w:rFonts w:asciiTheme="majorBidi" w:hAnsiTheme="majorBidi" w:cstheme="majorBidi"/>
          <w:b w:val="0"/>
          <w:bCs w:val="0"/>
          <w:sz w:val="28"/>
          <w:szCs w:val="28"/>
          <w:bdr w:val="none" w:sz="0" w:space="0" w:color="auto" w:frame="1"/>
          <w:lang w:val="uk-UA"/>
        </w:rPr>
        <w:t xml:space="preserve"> </w:t>
      </w:r>
      <w:r>
        <w:rPr>
          <w:rStyle w:val="af2"/>
          <w:rFonts w:asciiTheme="majorBidi" w:hAnsiTheme="majorBidi" w:cstheme="majorBidi"/>
          <w:b w:val="0"/>
          <w:bCs w:val="0"/>
          <w:sz w:val="28"/>
          <w:szCs w:val="28"/>
          <w:bdr w:val="none" w:sz="0" w:space="0" w:color="auto" w:frame="1"/>
          <w:lang w:val="uk-UA"/>
        </w:rPr>
        <w:t>з</w:t>
      </w:r>
      <w:r w:rsidR="003E707D" w:rsidRPr="003E707D">
        <w:rPr>
          <w:rStyle w:val="af2"/>
          <w:rFonts w:asciiTheme="majorBidi" w:hAnsiTheme="majorBidi" w:cstheme="majorBidi"/>
          <w:b w:val="0"/>
          <w:bCs w:val="0"/>
          <w:sz w:val="28"/>
          <w:szCs w:val="28"/>
          <w:bdr w:val="none" w:sz="0" w:space="0" w:color="auto" w:frame="1"/>
          <w:lang w:val="uk-UA"/>
        </w:rPr>
        <w:t>аклик Петроградського ради до народів усього світу укласти мир без анексій, проголошується право націй на самовизначення, яким можуть скористатися і поляки.</w:t>
      </w:r>
    </w:p>
    <w:p w:rsidR="003E707D" w:rsidRPr="003E707D" w:rsidRDefault="00FF15A4" w:rsidP="00FF15A4">
      <w:pPr>
        <w:pStyle w:val="ac"/>
        <w:shd w:val="clear" w:color="auto" w:fill="FFFFFF"/>
        <w:spacing w:before="0" w:beforeAutospacing="0" w:after="0" w:afterAutospacing="0" w:line="360" w:lineRule="auto"/>
        <w:ind w:firstLine="567"/>
        <w:jc w:val="both"/>
        <w:rPr>
          <w:rStyle w:val="af2"/>
          <w:rFonts w:asciiTheme="majorBidi" w:hAnsiTheme="majorBidi" w:cstheme="majorBidi"/>
          <w:b w:val="0"/>
          <w:bCs w:val="0"/>
          <w:sz w:val="28"/>
          <w:szCs w:val="28"/>
          <w:bdr w:val="none" w:sz="0" w:space="0" w:color="auto" w:frame="1"/>
          <w:lang w:val="uk-UA"/>
        </w:rPr>
      </w:pPr>
      <w:r w:rsidRPr="00FF15A4">
        <w:rPr>
          <w:rStyle w:val="af2"/>
          <w:rFonts w:asciiTheme="majorBidi" w:hAnsiTheme="majorBidi" w:cstheme="majorBidi"/>
          <w:sz w:val="28"/>
          <w:szCs w:val="28"/>
          <w:bdr w:val="none" w:sz="0" w:space="0" w:color="auto" w:frame="1"/>
          <w:lang w:val="uk-UA"/>
        </w:rPr>
        <w:t xml:space="preserve">29 березня </w:t>
      </w:r>
      <w:r w:rsidR="003E707D" w:rsidRPr="00FF15A4">
        <w:rPr>
          <w:rStyle w:val="af2"/>
          <w:rFonts w:asciiTheme="majorBidi" w:hAnsiTheme="majorBidi" w:cstheme="majorBidi"/>
          <w:sz w:val="28"/>
          <w:szCs w:val="28"/>
          <w:bdr w:val="none" w:sz="0" w:space="0" w:color="auto" w:frame="1"/>
          <w:lang w:val="uk-UA"/>
        </w:rPr>
        <w:t>1917</w:t>
      </w:r>
      <w:r w:rsidRPr="00FF15A4">
        <w:rPr>
          <w:rStyle w:val="af2"/>
          <w:rFonts w:asciiTheme="majorBidi" w:hAnsiTheme="majorBidi" w:cstheme="majorBidi"/>
          <w:sz w:val="28"/>
          <w:szCs w:val="28"/>
          <w:bdr w:val="none" w:sz="0" w:space="0" w:color="auto" w:frame="1"/>
          <w:lang w:val="uk-UA"/>
        </w:rPr>
        <w:t xml:space="preserve"> р</w:t>
      </w:r>
      <w:r w:rsidR="003E707D" w:rsidRPr="00FF15A4">
        <w:rPr>
          <w:rStyle w:val="af2"/>
          <w:rFonts w:asciiTheme="majorBidi" w:hAnsiTheme="majorBidi" w:cstheme="majorBidi"/>
          <w:sz w:val="28"/>
          <w:szCs w:val="28"/>
          <w:bdr w:val="none" w:sz="0" w:space="0" w:color="auto" w:frame="1"/>
          <w:lang w:val="uk-UA"/>
        </w:rPr>
        <w:t>.</w:t>
      </w:r>
      <w:r>
        <w:rPr>
          <w:rStyle w:val="af2"/>
          <w:rFonts w:asciiTheme="majorBidi" w:hAnsiTheme="majorBidi" w:cstheme="majorBidi"/>
          <w:b w:val="0"/>
          <w:bCs w:val="0"/>
          <w:sz w:val="28"/>
          <w:szCs w:val="28"/>
          <w:bdr w:val="none" w:sz="0" w:space="0" w:color="auto" w:frame="1"/>
          <w:lang w:val="uk-UA"/>
        </w:rPr>
        <w:t xml:space="preserve"> -</w:t>
      </w:r>
      <w:r w:rsidR="003E707D" w:rsidRPr="003E707D">
        <w:rPr>
          <w:rStyle w:val="af2"/>
          <w:rFonts w:asciiTheme="majorBidi" w:hAnsiTheme="majorBidi" w:cstheme="majorBidi"/>
          <w:b w:val="0"/>
          <w:bCs w:val="0"/>
          <w:sz w:val="28"/>
          <w:szCs w:val="28"/>
          <w:bdr w:val="none" w:sz="0" w:space="0" w:color="auto" w:frame="1"/>
          <w:lang w:val="uk-UA"/>
        </w:rPr>
        <w:t xml:space="preserve"> Росія. Петроград. Тимчасовий уряд визнав право Польщі на самовизначення. Реалізація цієї заяви відкладається до скликання Установчих зборів.</w:t>
      </w:r>
    </w:p>
    <w:p w:rsidR="003E707D" w:rsidRPr="003E707D" w:rsidRDefault="00FF15A4" w:rsidP="00FF15A4">
      <w:pPr>
        <w:pStyle w:val="ac"/>
        <w:shd w:val="clear" w:color="auto" w:fill="FFFFFF"/>
        <w:spacing w:before="0" w:beforeAutospacing="0" w:after="0" w:afterAutospacing="0" w:line="360" w:lineRule="auto"/>
        <w:ind w:firstLine="567"/>
        <w:jc w:val="both"/>
        <w:rPr>
          <w:rStyle w:val="af2"/>
          <w:rFonts w:asciiTheme="majorBidi" w:hAnsiTheme="majorBidi" w:cstheme="majorBidi"/>
          <w:b w:val="0"/>
          <w:bCs w:val="0"/>
          <w:sz w:val="28"/>
          <w:szCs w:val="28"/>
          <w:bdr w:val="none" w:sz="0" w:space="0" w:color="auto" w:frame="1"/>
          <w:lang w:val="uk-UA"/>
        </w:rPr>
      </w:pPr>
      <w:r w:rsidRPr="00FF15A4">
        <w:rPr>
          <w:rStyle w:val="af2"/>
          <w:rFonts w:asciiTheme="majorBidi" w:hAnsiTheme="majorBidi" w:cstheme="majorBidi"/>
          <w:sz w:val="28"/>
          <w:szCs w:val="28"/>
          <w:bdr w:val="none" w:sz="0" w:space="0" w:color="auto" w:frame="1"/>
          <w:lang w:val="uk-UA"/>
        </w:rPr>
        <w:t xml:space="preserve">6 квітня </w:t>
      </w:r>
      <w:r w:rsidR="003E707D" w:rsidRPr="00FF15A4">
        <w:rPr>
          <w:rStyle w:val="af2"/>
          <w:rFonts w:asciiTheme="majorBidi" w:hAnsiTheme="majorBidi" w:cstheme="majorBidi"/>
          <w:sz w:val="28"/>
          <w:szCs w:val="28"/>
          <w:bdr w:val="none" w:sz="0" w:space="0" w:color="auto" w:frame="1"/>
          <w:lang w:val="uk-UA"/>
        </w:rPr>
        <w:t>1917</w:t>
      </w:r>
      <w:r w:rsidRPr="00FF15A4">
        <w:rPr>
          <w:rStyle w:val="af2"/>
          <w:rFonts w:asciiTheme="majorBidi" w:hAnsiTheme="majorBidi" w:cstheme="majorBidi"/>
          <w:sz w:val="28"/>
          <w:szCs w:val="28"/>
          <w:bdr w:val="none" w:sz="0" w:space="0" w:color="auto" w:frame="1"/>
          <w:lang w:val="uk-UA"/>
        </w:rPr>
        <w:t xml:space="preserve"> р</w:t>
      </w:r>
      <w:r w:rsidR="003E707D" w:rsidRPr="00FF15A4">
        <w:rPr>
          <w:rStyle w:val="af2"/>
          <w:rFonts w:asciiTheme="majorBidi" w:hAnsiTheme="majorBidi" w:cstheme="majorBidi"/>
          <w:sz w:val="28"/>
          <w:szCs w:val="28"/>
          <w:bdr w:val="none" w:sz="0" w:space="0" w:color="auto" w:frame="1"/>
          <w:lang w:val="uk-UA"/>
        </w:rPr>
        <w:t>.</w:t>
      </w:r>
      <w:r>
        <w:rPr>
          <w:rStyle w:val="af2"/>
          <w:rFonts w:asciiTheme="majorBidi" w:hAnsiTheme="majorBidi" w:cstheme="majorBidi"/>
          <w:b w:val="0"/>
          <w:bCs w:val="0"/>
          <w:sz w:val="28"/>
          <w:szCs w:val="28"/>
          <w:bdr w:val="none" w:sz="0" w:space="0" w:color="auto" w:frame="1"/>
          <w:lang w:val="uk-UA"/>
        </w:rPr>
        <w:t xml:space="preserve"> - Польська Тимчасова Державна</w:t>
      </w:r>
      <w:r w:rsidR="003E707D" w:rsidRPr="003E707D">
        <w:rPr>
          <w:rStyle w:val="af2"/>
          <w:rFonts w:asciiTheme="majorBidi" w:hAnsiTheme="majorBidi" w:cstheme="majorBidi"/>
          <w:b w:val="0"/>
          <w:bCs w:val="0"/>
          <w:sz w:val="28"/>
          <w:szCs w:val="28"/>
          <w:bdr w:val="none" w:sz="0" w:space="0" w:color="auto" w:frame="1"/>
          <w:lang w:val="uk-UA"/>
        </w:rPr>
        <w:t xml:space="preserve"> рада заявила, що схвалює декларацію російського Тимчасового уряду від 29 (16) березня, але заперечує проти того, щоб рішення питання було одностороннім -</w:t>
      </w:r>
      <w:r>
        <w:rPr>
          <w:rStyle w:val="af2"/>
          <w:rFonts w:asciiTheme="majorBidi" w:hAnsiTheme="majorBidi" w:cstheme="majorBidi"/>
          <w:b w:val="0"/>
          <w:bCs w:val="0"/>
          <w:sz w:val="28"/>
          <w:szCs w:val="28"/>
          <w:bdr w:val="none" w:sz="0" w:space="0" w:color="auto" w:frame="1"/>
          <w:lang w:val="uk-UA"/>
        </w:rPr>
        <w:t xml:space="preserve"> підписаним</w:t>
      </w:r>
      <w:r w:rsidR="003E707D" w:rsidRPr="003E707D">
        <w:rPr>
          <w:rStyle w:val="af2"/>
          <w:rFonts w:asciiTheme="majorBidi" w:hAnsiTheme="majorBidi" w:cstheme="majorBidi"/>
          <w:b w:val="0"/>
          <w:bCs w:val="0"/>
          <w:sz w:val="28"/>
          <w:szCs w:val="28"/>
          <w:bdr w:val="none" w:sz="0" w:space="0" w:color="auto" w:frame="1"/>
          <w:lang w:val="uk-UA"/>
        </w:rPr>
        <w:t xml:space="preserve"> тільки російським Установчими зборами.</w:t>
      </w:r>
    </w:p>
    <w:p w:rsidR="00FE6E46" w:rsidRPr="003E707D" w:rsidRDefault="00FF15A4" w:rsidP="00FF15A4">
      <w:pPr>
        <w:pStyle w:val="ac"/>
        <w:shd w:val="clear" w:color="auto" w:fill="FFFFFF"/>
        <w:spacing w:before="0" w:beforeAutospacing="0" w:after="0" w:afterAutospacing="0" w:line="360" w:lineRule="auto"/>
        <w:ind w:firstLine="567"/>
        <w:jc w:val="both"/>
        <w:rPr>
          <w:rFonts w:asciiTheme="majorBidi" w:hAnsiTheme="majorBidi" w:cstheme="majorBidi"/>
          <w:b/>
          <w:bCs/>
          <w:sz w:val="28"/>
          <w:szCs w:val="28"/>
        </w:rPr>
      </w:pPr>
      <w:r w:rsidRPr="00FF15A4">
        <w:rPr>
          <w:rStyle w:val="af2"/>
          <w:rFonts w:asciiTheme="majorBidi" w:hAnsiTheme="majorBidi" w:cstheme="majorBidi"/>
          <w:sz w:val="28"/>
          <w:szCs w:val="28"/>
          <w:bdr w:val="none" w:sz="0" w:space="0" w:color="auto" w:frame="1"/>
          <w:lang w:val="uk-UA"/>
        </w:rPr>
        <w:t xml:space="preserve">Серпень </w:t>
      </w:r>
      <w:r w:rsidR="003E707D" w:rsidRPr="00FF15A4">
        <w:rPr>
          <w:rStyle w:val="af2"/>
          <w:rFonts w:asciiTheme="majorBidi" w:hAnsiTheme="majorBidi" w:cstheme="majorBidi"/>
          <w:sz w:val="28"/>
          <w:szCs w:val="28"/>
          <w:bdr w:val="none" w:sz="0" w:space="0" w:color="auto" w:frame="1"/>
          <w:lang w:val="uk-UA"/>
        </w:rPr>
        <w:t>1917</w:t>
      </w:r>
      <w:r w:rsidRPr="00FF15A4">
        <w:rPr>
          <w:rStyle w:val="af2"/>
          <w:rFonts w:asciiTheme="majorBidi" w:hAnsiTheme="majorBidi" w:cstheme="majorBidi"/>
          <w:sz w:val="28"/>
          <w:szCs w:val="28"/>
          <w:bdr w:val="none" w:sz="0" w:space="0" w:color="auto" w:frame="1"/>
          <w:lang w:val="uk-UA"/>
        </w:rPr>
        <w:t xml:space="preserve"> р</w:t>
      </w:r>
      <w:r w:rsidR="003E707D" w:rsidRPr="00FF15A4">
        <w:rPr>
          <w:rStyle w:val="af2"/>
          <w:rFonts w:asciiTheme="majorBidi" w:hAnsiTheme="majorBidi" w:cstheme="majorBidi"/>
          <w:sz w:val="28"/>
          <w:szCs w:val="28"/>
          <w:bdr w:val="none" w:sz="0" w:space="0" w:color="auto" w:frame="1"/>
          <w:lang w:val="uk-UA"/>
        </w:rPr>
        <w:t>.</w:t>
      </w:r>
      <w:r>
        <w:rPr>
          <w:rStyle w:val="af2"/>
          <w:rFonts w:asciiTheme="majorBidi" w:hAnsiTheme="majorBidi" w:cstheme="majorBidi"/>
          <w:b w:val="0"/>
          <w:bCs w:val="0"/>
          <w:sz w:val="28"/>
          <w:szCs w:val="28"/>
          <w:bdr w:val="none" w:sz="0" w:space="0" w:color="auto" w:frame="1"/>
          <w:lang w:val="uk-UA"/>
        </w:rPr>
        <w:t xml:space="preserve"> -</w:t>
      </w:r>
      <w:r w:rsidR="003E707D" w:rsidRPr="003E707D">
        <w:rPr>
          <w:rStyle w:val="af2"/>
          <w:rFonts w:asciiTheme="majorBidi" w:hAnsiTheme="majorBidi" w:cstheme="majorBidi"/>
          <w:b w:val="0"/>
          <w:bCs w:val="0"/>
          <w:sz w:val="28"/>
          <w:szCs w:val="28"/>
          <w:bdr w:val="none" w:sz="0" w:space="0" w:color="auto" w:frame="1"/>
          <w:lang w:val="uk-UA"/>
        </w:rPr>
        <w:t xml:space="preserve"> Париж. Створено Польський національний комітет на чолі з Р.</w:t>
      </w:r>
      <w:r>
        <w:rPr>
          <w:rStyle w:val="af2"/>
          <w:rFonts w:asciiTheme="majorBidi" w:hAnsiTheme="majorBidi" w:cstheme="majorBidi"/>
          <w:b w:val="0"/>
          <w:bCs w:val="0"/>
          <w:sz w:val="28"/>
          <w:szCs w:val="28"/>
          <w:bdr w:val="none" w:sz="0" w:space="0" w:color="auto" w:frame="1"/>
          <w:lang w:val="uk-UA"/>
        </w:rPr>
        <w:t> </w:t>
      </w:r>
      <w:r w:rsidR="003E707D" w:rsidRPr="003E707D">
        <w:rPr>
          <w:rStyle w:val="af2"/>
          <w:rFonts w:asciiTheme="majorBidi" w:hAnsiTheme="majorBidi" w:cstheme="majorBidi"/>
          <w:b w:val="0"/>
          <w:bCs w:val="0"/>
          <w:sz w:val="28"/>
          <w:szCs w:val="28"/>
          <w:bdr w:val="none" w:sz="0" w:space="0" w:color="auto" w:frame="1"/>
          <w:lang w:val="uk-UA"/>
        </w:rPr>
        <w:t>Дмовським.</w:t>
      </w:r>
    </w:p>
    <w:p w:rsidR="00FE6E46" w:rsidRDefault="00FE6E46" w:rsidP="007C238E">
      <w:pPr>
        <w:shd w:val="clear" w:color="auto" w:fill="FFFFFF"/>
        <w:spacing w:line="360" w:lineRule="auto"/>
        <w:ind w:firstLine="567"/>
        <w:jc w:val="both"/>
        <w:rPr>
          <w:rFonts w:asciiTheme="majorBidi" w:hAnsiTheme="majorBidi" w:cstheme="majorBidi"/>
          <w:szCs w:val="28"/>
          <w:lang w:val="uk-UA" w:eastAsia="uk-UA" w:bidi="he-IL"/>
        </w:rPr>
      </w:pPr>
      <w:r w:rsidRPr="00F711FF">
        <w:rPr>
          <w:rFonts w:asciiTheme="majorBidi" w:hAnsiTheme="majorBidi" w:cstheme="majorBidi"/>
          <w:b/>
          <w:bCs/>
          <w:szCs w:val="28"/>
          <w:lang w:val="uk-UA" w:eastAsia="uk-UA" w:bidi="he-IL"/>
        </w:rPr>
        <w:t>1917 р.</w:t>
      </w:r>
      <w:r w:rsidRPr="00F711FF">
        <w:rPr>
          <w:rFonts w:asciiTheme="majorBidi" w:hAnsiTheme="majorBidi" w:cstheme="majorBidi"/>
          <w:szCs w:val="28"/>
          <w:lang w:val="uk-UA" w:eastAsia="uk-UA" w:bidi="he-IL"/>
        </w:rPr>
        <w:t xml:space="preserve"> </w:t>
      </w:r>
      <w:r>
        <w:rPr>
          <w:rFonts w:asciiTheme="majorBidi" w:hAnsiTheme="majorBidi" w:cstheme="majorBidi"/>
          <w:szCs w:val="28"/>
          <w:lang w:val="uk-UA" w:eastAsia="uk-UA" w:bidi="he-IL"/>
        </w:rPr>
        <w:t>- в</w:t>
      </w:r>
      <w:r w:rsidR="007C238E">
        <w:rPr>
          <w:rFonts w:asciiTheme="majorBidi" w:hAnsiTheme="majorBidi" w:cstheme="majorBidi"/>
          <w:szCs w:val="28"/>
          <w:lang w:val="uk-UA" w:eastAsia="uk-UA" w:bidi="he-IL"/>
        </w:rPr>
        <w:t>наслідок повалення царизму</w:t>
      </w:r>
      <w:r w:rsidR="00F711FF" w:rsidRPr="00F711FF">
        <w:rPr>
          <w:rFonts w:asciiTheme="majorBidi" w:hAnsiTheme="majorBidi" w:cstheme="majorBidi"/>
          <w:szCs w:val="28"/>
          <w:lang w:val="uk-UA" w:eastAsia="uk-UA" w:bidi="he-IL"/>
        </w:rPr>
        <w:t xml:space="preserve"> </w:t>
      </w:r>
      <w:r w:rsidR="007C238E">
        <w:rPr>
          <w:rFonts w:asciiTheme="majorBidi" w:hAnsiTheme="majorBidi" w:cstheme="majorBidi"/>
          <w:szCs w:val="28"/>
          <w:lang w:val="uk-UA" w:eastAsia="uk-UA" w:bidi="he-IL"/>
        </w:rPr>
        <w:t>і листопадової революції</w:t>
      </w:r>
      <w:r w:rsidR="00F711FF" w:rsidRPr="00F711FF">
        <w:rPr>
          <w:rFonts w:asciiTheme="majorBidi" w:hAnsiTheme="majorBidi" w:cstheme="majorBidi"/>
          <w:szCs w:val="28"/>
          <w:lang w:val="uk-UA" w:eastAsia="uk-UA" w:bidi="he-IL"/>
        </w:rPr>
        <w:t xml:space="preserve"> 1918 р. створ</w:t>
      </w:r>
      <w:r w:rsidR="007C238E">
        <w:rPr>
          <w:rFonts w:asciiTheme="majorBidi" w:hAnsiTheme="majorBidi" w:cstheme="majorBidi"/>
          <w:szCs w:val="28"/>
          <w:lang w:val="uk-UA" w:eastAsia="uk-UA" w:bidi="he-IL"/>
        </w:rPr>
        <w:t>ені</w:t>
      </w:r>
      <w:r w:rsidR="00F711FF" w:rsidRPr="00F711FF">
        <w:rPr>
          <w:rFonts w:asciiTheme="majorBidi" w:hAnsiTheme="majorBidi" w:cstheme="majorBidi"/>
          <w:szCs w:val="28"/>
          <w:lang w:val="uk-UA" w:eastAsia="uk-UA" w:bidi="he-IL"/>
        </w:rPr>
        <w:t xml:space="preserve"> сприятливі умови для відновлення незалежності Польщі.</w:t>
      </w:r>
    </w:p>
    <w:p w:rsidR="007C1405" w:rsidRDefault="00F711FF" w:rsidP="007C1405">
      <w:pPr>
        <w:shd w:val="clear" w:color="auto" w:fill="FFFFFF"/>
        <w:spacing w:line="360" w:lineRule="auto"/>
        <w:ind w:firstLine="567"/>
        <w:jc w:val="both"/>
        <w:rPr>
          <w:rFonts w:asciiTheme="majorBidi" w:hAnsiTheme="majorBidi" w:cstheme="majorBidi"/>
          <w:szCs w:val="28"/>
          <w:lang w:val="uk-UA" w:eastAsia="uk-UA" w:bidi="he-IL"/>
        </w:rPr>
      </w:pPr>
      <w:r w:rsidRPr="00F711FF">
        <w:rPr>
          <w:rFonts w:asciiTheme="majorBidi" w:hAnsiTheme="majorBidi" w:cstheme="majorBidi"/>
          <w:b/>
          <w:bCs/>
          <w:szCs w:val="28"/>
          <w:lang w:val="uk-UA" w:eastAsia="uk-UA" w:bidi="he-IL"/>
        </w:rPr>
        <w:t>На початку 1918 р.</w:t>
      </w:r>
      <w:r w:rsidR="00FE6E46">
        <w:rPr>
          <w:rFonts w:asciiTheme="majorBidi" w:hAnsiTheme="majorBidi" w:cstheme="majorBidi"/>
          <w:szCs w:val="28"/>
          <w:lang w:val="uk-UA" w:eastAsia="uk-UA" w:bidi="he-IL"/>
        </w:rPr>
        <w:t xml:space="preserve"> -</w:t>
      </w:r>
      <w:r w:rsidRPr="00F711FF">
        <w:rPr>
          <w:rFonts w:asciiTheme="majorBidi" w:hAnsiTheme="majorBidi" w:cstheme="majorBidi"/>
          <w:szCs w:val="28"/>
          <w:lang w:val="uk-UA" w:eastAsia="uk-UA" w:bidi="he-IL"/>
        </w:rPr>
        <w:t xml:space="preserve"> у Королівстві Польському, що було частиною Російської імперії, а з 1915</w:t>
      </w:r>
      <w:r w:rsidR="007C1405">
        <w:rPr>
          <w:rFonts w:asciiTheme="majorBidi" w:hAnsiTheme="majorBidi" w:cstheme="majorBidi"/>
          <w:szCs w:val="28"/>
          <w:lang w:val="uk-UA" w:eastAsia="uk-UA" w:bidi="he-IL"/>
        </w:rPr>
        <w:t xml:space="preserve"> </w:t>
      </w:r>
      <w:r w:rsidRPr="00F711FF">
        <w:rPr>
          <w:rFonts w:asciiTheme="majorBidi" w:hAnsiTheme="majorBidi" w:cstheme="majorBidi"/>
          <w:szCs w:val="28"/>
          <w:lang w:val="uk-UA" w:eastAsia="uk-UA" w:bidi="he-IL"/>
        </w:rPr>
        <w:t>р. було окуповане німецько - австрійським військами, спостерігається піднесення національного руху. Очолює його лідер правих соціалістів (ППС) Ю. Пілсудський, що командував польським легіоном. Розуміючи, що Німеччина і Австрія зазнають поразки, він налагодив зв'язок з Антантою. За це був заарештований.</w:t>
      </w:r>
      <w:r w:rsidR="007C1405">
        <w:rPr>
          <w:rFonts w:asciiTheme="majorBidi" w:hAnsiTheme="majorBidi" w:cstheme="majorBidi"/>
          <w:szCs w:val="28"/>
          <w:lang w:val="uk-UA" w:eastAsia="uk-UA" w:bidi="he-IL"/>
        </w:rPr>
        <w:t xml:space="preserve"> </w:t>
      </w:r>
    </w:p>
    <w:p w:rsidR="007C1405" w:rsidRDefault="00F711FF" w:rsidP="007C1405">
      <w:pPr>
        <w:shd w:val="clear" w:color="auto" w:fill="FFFFFF"/>
        <w:spacing w:line="360" w:lineRule="auto"/>
        <w:ind w:firstLine="567"/>
        <w:jc w:val="both"/>
        <w:rPr>
          <w:rFonts w:asciiTheme="majorBidi" w:hAnsiTheme="majorBidi" w:cstheme="majorBidi"/>
          <w:szCs w:val="28"/>
          <w:lang w:val="uk-UA" w:eastAsia="uk-UA" w:bidi="he-IL"/>
        </w:rPr>
      </w:pPr>
      <w:r w:rsidRPr="00F711FF">
        <w:rPr>
          <w:rFonts w:asciiTheme="majorBidi" w:hAnsiTheme="majorBidi" w:cstheme="majorBidi"/>
          <w:b/>
          <w:bCs/>
          <w:szCs w:val="28"/>
          <w:lang w:val="uk-UA" w:eastAsia="uk-UA" w:bidi="he-IL"/>
        </w:rPr>
        <w:t>7-8 листопада 1918р.</w:t>
      </w:r>
      <w:r w:rsidR="007C1405">
        <w:rPr>
          <w:rFonts w:asciiTheme="majorBidi" w:hAnsiTheme="majorBidi" w:cstheme="majorBidi"/>
          <w:szCs w:val="28"/>
          <w:lang w:val="uk-UA" w:eastAsia="uk-UA" w:bidi="he-IL"/>
        </w:rPr>
        <w:t xml:space="preserve"> -</w:t>
      </w:r>
      <w:r w:rsidRPr="00F711FF">
        <w:rPr>
          <w:rFonts w:asciiTheme="majorBidi" w:hAnsiTheme="majorBidi" w:cstheme="majorBidi"/>
          <w:szCs w:val="28"/>
          <w:lang w:val="uk-UA" w:eastAsia="uk-UA" w:bidi="he-IL"/>
        </w:rPr>
        <w:t xml:space="preserve"> представники лівих партій (ліве крило ППС, ГСД, ПЛП) створили в Любліні незалежний уряд, який очолив лідер ГСД З. Гашинський. Було проголошено:</w:t>
      </w:r>
      <w:r w:rsidR="007C1405">
        <w:rPr>
          <w:rFonts w:asciiTheme="majorBidi" w:hAnsiTheme="majorBidi" w:cstheme="majorBidi"/>
          <w:szCs w:val="28"/>
          <w:lang w:val="uk-UA" w:eastAsia="uk-UA" w:bidi="he-IL"/>
        </w:rPr>
        <w:t xml:space="preserve"> </w:t>
      </w:r>
      <w:r w:rsidRPr="00F711FF">
        <w:rPr>
          <w:rFonts w:asciiTheme="majorBidi" w:hAnsiTheme="majorBidi" w:cstheme="majorBidi"/>
          <w:szCs w:val="28"/>
          <w:lang w:val="uk-UA" w:eastAsia="uk-UA" w:bidi="he-IL"/>
        </w:rPr>
        <w:t>Польську Народну Республіку;</w:t>
      </w:r>
      <w:r w:rsidR="007C1405">
        <w:rPr>
          <w:rFonts w:asciiTheme="majorBidi" w:hAnsiTheme="majorBidi" w:cstheme="majorBidi"/>
          <w:szCs w:val="28"/>
          <w:lang w:val="uk-UA" w:eastAsia="uk-UA" w:bidi="he-IL"/>
        </w:rPr>
        <w:t xml:space="preserve"> </w:t>
      </w:r>
      <w:r w:rsidRPr="00F711FF">
        <w:rPr>
          <w:rFonts w:asciiTheme="majorBidi" w:hAnsiTheme="majorBidi" w:cstheme="majorBidi"/>
          <w:szCs w:val="28"/>
          <w:lang w:val="uk-UA" w:eastAsia="uk-UA" w:bidi="he-IL"/>
        </w:rPr>
        <w:t>демократичні свободи.</w:t>
      </w:r>
    </w:p>
    <w:p w:rsidR="00F4431F" w:rsidRDefault="00F711FF" w:rsidP="00F4431F">
      <w:pPr>
        <w:shd w:val="clear" w:color="auto" w:fill="FFFFFF"/>
        <w:spacing w:line="360" w:lineRule="auto"/>
        <w:ind w:firstLine="567"/>
        <w:jc w:val="both"/>
        <w:rPr>
          <w:rFonts w:asciiTheme="majorBidi" w:hAnsiTheme="majorBidi" w:cstheme="majorBidi"/>
          <w:szCs w:val="28"/>
          <w:lang w:val="uk-UA" w:eastAsia="uk-UA" w:bidi="he-IL"/>
        </w:rPr>
      </w:pPr>
      <w:r w:rsidRPr="00F711FF">
        <w:rPr>
          <w:rFonts w:asciiTheme="majorBidi" w:hAnsiTheme="majorBidi" w:cstheme="majorBidi"/>
          <w:b/>
          <w:bCs/>
          <w:szCs w:val="28"/>
          <w:lang w:val="uk-UA" w:eastAsia="uk-UA" w:bidi="he-IL"/>
        </w:rPr>
        <w:t>10 листопада</w:t>
      </w:r>
      <w:r w:rsidR="007C1405">
        <w:rPr>
          <w:rFonts w:asciiTheme="majorBidi" w:hAnsiTheme="majorBidi" w:cstheme="majorBidi"/>
          <w:szCs w:val="28"/>
          <w:lang w:val="uk-UA" w:eastAsia="uk-UA" w:bidi="he-IL"/>
        </w:rPr>
        <w:t xml:space="preserve"> </w:t>
      </w:r>
      <w:r w:rsidR="007C1405" w:rsidRPr="00F711FF">
        <w:rPr>
          <w:rFonts w:asciiTheme="majorBidi" w:hAnsiTheme="majorBidi" w:cstheme="majorBidi"/>
          <w:b/>
          <w:bCs/>
          <w:szCs w:val="28"/>
          <w:lang w:val="uk-UA" w:eastAsia="uk-UA" w:bidi="he-IL"/>
        </w:rPr>
        <w:t>1918р.</w:t>
      </w:r>
      <w:r w:rsidR="007C1405">
        <w:rPr>
          <w:rFonts w:asciiTheme="majorBidi" w:hAnsiTheme="majorBidi" w:cstheme="majorBidi"/>
          <w:szCs w:val="28"/>
          <w:lang w:val="uk-UA" w:eastAsia="uk-UA" w:bidi="he-IL"/>
        </w:rPr>
        <w:t xml:space="preserve"> -</w:t>
      </w:r>
      <w:r w:rsidR="007C1405" w:rsidRPr="00F711FF">
        <w:rPr>
          <w:rFonts w:asciiTheme="majorBidi" w:hAnsiTheme="majorBidi" w:cstheme="majorBidi"/>
          <w:szCs w:val="28"/>
          <w:lang w:val="uk-UA" w:eastAsia="uk-UA" w:bidi="he-IL"/>
        </w:rPr>
        <w:t xml:space="preserve"> </w:t>
      </w:r>
      <w:r w:rsidRPr="00F711FF">
        <w:rPr>
          <w:rFonts w:asciiTheme="majorBidi" w:hAnsiTheme="majorBidi" w:cstheme="majorBidi"/>
          <w:szCs w:val="28"/>
          <w:lang w:val="uk-UA" w:eastAsia="uk-UA" w:bidi="he-IL"/>
        </w:rPr>
        <w:t>у Варшаві Регентська Рада передає владу Ю.</w:t>
      </w:r>
      <w:r w:rsidR="00F4431F">
        <w:rPr>
          <w:rFonts w:asciiTheme="majorBidi" w:hAnsiTheme="majorBidi" w:cstheme="majorBidi"/>
          <w:szCs w:val="28"/>
          <w:lang w:val="uk-UA" w:eastAsia="uk-UA" w:bidi="he-IL"/>
        </w:rPr>
        <w:t> </w:t>
      </w:r>
      <w:r w:rsidRPr="00F711FF">
        <w:rPr>
          <w:rFonts w:asciiTheme="majorBidi" w:hAnsiTheme="majorBidi" w:cstheme="majorBidi"/>
          <w:szCs w:val="28"/>
          <w:lang w:val="uk-UA" w:eastAsia="uk-UA" w:bidi="he-IL"/>
        </w:rPr>
        <w:t>Пілсудському. Головою уряду стає Є. Морачевський.</w:t>
      </w:r>
    </w:p>
    <w:p w:rsidR="007C238E" w:rsidRDefault="007C238E" w:rsidP="00F4431F">
      <w:pPr>
        <w:shd w:val="clear" w:color="auto" w:fill="FFFFFF"/>
        <w:spacing w:line="360" w:lineRule="auto"/>
        <w:ind w:firstLine="567"/>
        <w:jc w:val="both"/>
        <w:rPr>
          <w:rFonts w:asciiTheme="majorBidi" w:hAnsiTheme="majorBidi" w:cstheme="majorBidi"/>
          <w:b/>
          <w:bCs/>
          <w:szCs w:val="28"/>
          <w:lang w:val="uk-UA" w:eastAsia="uk-UA" w:bidi="he-IL"/>
        </w:rPr>
      </w:pPr>
      <w:r w:rsidRPr="00F4431F">
        <w:rPr>
          <w:rFonts w:asciiTheme="majorBidi" w:hAnsiTheme="majorBidi" w:cstheme="majorBidi"/>
          <w:b/>
          <w:bCs/>
          <w:szCs w:val="28"/>
          <w:lang w:val="uk-UA" w:eastAsia="uk-UA" w:bidi="he-IL"/>
        </w:rPr>
        <w:t>Н</w:t>
      </w:r>
      <w:r w:rsidRPr="00F711FF">
        <w:rPr>
          <w:rFonts w:asciiTheme="majorBidi" w:hAnsiTheme="majorBidi" w:cstheme="majorBidi"/>
          <w:b/>
          <w:bCs/>
          <w:szCs w:val="28"/>
          <w:lang w:val="uk-UA" w:eastAsia="uk-UA" w:bidi="he-IL"/>
        </w:rPr>
        <w:t>априкінці 1918</w:t>
      </w:r>
      <w:r w:rsidRPr="00F4431F">
        <w:rPr>
          <w:rFonts w:asciiTheme="majorBidi" w:hAnsiTheme="majorBidi" w:cstheme="majorBidi"/>
          <w:b/>
          <w:bCs/>
          <w:szCs w:val="28"/>
          <w:lang w:val="uk-UA" w:eastAsia="uk-UA" w:bidi="he-IL"/>
        </w:rPr>
        <w:t xml:space="preserve"> </w:t>
      </w:r>
      <w:r w:rsidRPr="00F711FF">
        <w:rPr>
          <w:rFonts w:asciiTheme="majorBidi" w:hAnsiTheme="majorBidi" w:cstheme="majorBidi"/>
          <w:b/>
          <w:bCs/>
          <w:szCs w:val="28"/>
          <w:lang w:val="uk-UA" w:eastAsia="uk-UA" w:bidi="he-IL"/>
        </w:rPr>
        <w:t>р.</w:t>
      </w:r>
      <w:r>
        <w:rPr>
          <w:rFonts w:asciiTheme="majorBidi" w:hAnsiTheme="majorBidi" w:cstheme="majorBidi"/>
          <w:szCs w:val="28"/>
          <w:lang w:val="uk-UA" w:eastAsia="uk-UA" w:bidi="he-IL"/>
        </w:rPr>
        <w:t xml:space="preserve"> -</w:t>
      </w:r>
      <w:r w:rsidRPr="00F711FF">
        <w:rPr>
          <w:rFonts w:asciiTheme="majorBidi" w:hAnsiTheme="majorBidi" w:cstheme="majorBidi"/>
          <w:szCs w:val="28"/>
          <w:lang w:val="uk-UA" w:eastAsia="uk-UA" w:bidi="he-IL"/>
        </w:rPr>
        <w:t xml:space="preserve"> Польща була втягнута у війну в Сх. Галичині (ЗУНР). За підтримки Антанти до липня 1919</w:t>
      </w:r>
      <w:r>
        <w:rPr>
          <w:rFonts w:asciiTheme="majorBidi" w:hAnsiTheme="majorBidi" w:cstheme="majorBidi"/>
          <w:szCs w:val="28"/>
          <w:lang w:val="uk-UA" w:eastAsia="uk-UA" w:bidi="he-IL"/>
        </w:rPr>
        <w:t xml:space="preserve"> </w:t>
      </w:r>
      <w:r w:rsidRPr="00F711FF">
        <w:rPr>
          <w:rFonts w:asciiTheme="majorBidi" w:hAnsiTheme="majorBidi" w:cstheme="majorBidi"/>
          <w:szCs w:val="28"/>
          <w:lang w:val="uk-UA" w:eastAsia="uk-UA" w:bidi="he-IL"/>
        </w:rPr>
        <w:t>р. їм вдалось окупувати всю Сх. Галичину. Та до 1923</w:t>
      </w:r>
      <w:r>
        <w:rPr>
          <w:rFonts w:asciiTheme="majorBidi" w:hAnsiTheme="majorBidi" w:cstheme="majorBidi"/>
          <w:szCs w:val="28"/>
          <w:lang w:val="uk-UA" w:eastAsia="uk-UA" w:bidi="he-IL"/>
        </w:rPr>
        <w:t xml:space="preserve"> </w:t>
      </w:r>
      <w:r w:rsidRPr="00F711FF">
        <w:rPr>
          <w:rFonts w:asciiTheme="majorBidi" w:hAnsiTheme="majorBidi" w:cstheme="majorBidi"/>
          <w:szCs w:val="28"/>
          <w:lang w:val="uk-UA" w:eastAsia="uk-UA" w:bidi="he-IL"/>
        </w:rPr>
        <w:t xml:space="preserve">р. ця територія вважалась тимчасово окупованою. Польща підписала договір </w:t>
      </w:r>
      <w:r w:rsidRPr="00F711FF">
        <w:rPr>
          <w:rFonts w:asciiTheme="majorBidi" w:hAnsiTheme="majorBidi" w:cstheme="majorBidi"/>
          <w:szCs w:val="28"/>
          <w:lang w:val="uk-UA" w:eastAsia="uk-UA" w:bidi="he-IL"/>
        </w:rPr>
        <w:lastRenderedPageBreak/>
        <w:t>“Про захист прав національних меншин”. Лише в 1923</w:t>
      </w:r>
      <w:r>
        <w:rPr>
          <w:rFonts w:asciiTheme="majorBidi" w:hAnsiTheme="majorBidi" w:cstheme="majorBidi"/>
          <w:szCs w:val="28"/>
          <w:lang w:val="uk-UA" w:eastAsia="uk-UA" w:bidi="he-IL"/>
        </w:rPr>
        <w:t xml:space="preserve"> </w:t>
      </w:r>
      <w:r w:rsidRPr="00F711FF">
        <w:rPr>
          <w:rFonts w:asciiTheme="majorBidi" w:hAnsiTheme="majorBidi" w:cstheme="majorBidi"/>
          <w:szCs w:val="28"/>
          <w:lang w:val="uk-UA" w:eastAsia="uk-UA" w:bidi="he-IL"/>
        </w:rPr>
        <w:t>р. Рада послів визнала за Польщою право на Сх. Галичину.</w:t>
      </w:r>
    </w:p>
    <w:p w:rsidR="00F4431F" w:rsidRDefault="00F711FF" w:rsidP="00F4431F">
      <w:pPr>
        <w:shd w:val="clear" w:color="auto" w:fill="FFFFFF"/>
        <w:spacing w:line="360" w:lineRule="auto"/>
        <w:ind w:firstLine="567"/>
        <w:jc w:val="both"/>
        <w:rPr>
          <w:rFonts w:asciiTheme="majorBidi" w:hAnsiTheme="majorBidi" w:cstheme="majorBidi"/>
          <w:szCs w:val="28"/>
          <w:lang w:val="uk-UA" w:eastAsia="uk-UA" w:bidi="he-IL"/>
        </w:rPr>
      </w:pPr>
      <w:r w:rsidRPr="00F711FF">
        <w:rPr>
          <w:rFonts w:asciiTheme="majorBidi" w:hAnsiTheme="majorBidi" w:cstheme="majorBidi"/>
          <w:b/>
          <w:bCs/>
          <w:szCs w:val="28"/>
          <w:lang w:val="uk-UA" w:eastAsia="uk-UA" w:bidi="he-IL"/>
        </w:rPr>
        <w:t>26 січня 1919 р.</w:t>
      </w:r>
      <w:r w:rsidR="00F4431F">
        <w:rPr>
          <w:rFonts w:asciiTheme="majorBidi" w:hAnsiTheme="majorBidi" w:cstheme="majorBidi"/>
          <w:szCs w:val="28"/>
          <w:lang w:val="uk-UA" w:eastAsia="uk-UA" w:bidi="he-IL"/>
        </w:rPr>
        <w:t xml:space="preserve"> -</w:t>
      </w:r>
      <w:r w:rsidRPr="00F711FF">
        <w:rPr>
          <w:rFonts w:asciiTheme="majorBidi" w:hAnsiTheme="majorBidi" w:cstheme="majorBidi"/>
          <w:szCs w:val="28"/>
          <w:lang w:val="uk-UA" w:eastAsia="uk-UA" w:bidi="he-IL"/>
        </w:rPr>
        <w:t xml:space="preserve"> відбулись вибори до Установчих зборів, що ухвалили малу конституцію. Необмежені права отримав “начальник держави” Ю. Пілсудський.</w:t>
      </w:r>
    </w:p>
    <w:p w:rsidR="007C238E" w:rsidRPr="007C238E" w:rsidRDefault="007C238E" w:rsidP="004650CE">
      <w:pPr>
        <w:shd w:val="clear" w:color="auto" w:fill="FFFFFF"/>
        <w:spacing w:line="360" w:lineRule="auto"/>
        <w:ind w:firstLine="567"/>
        <w:jc w:val="both"/>
        <w:rPr>
          <w:rFonts w:asciiTheme="majorBidi" w:hAnsiTheme="majorBidi" w:cstheme="majorBidi"/>
          <w:szCs w:val="28"/>
          <w:lang w:val="uk-UA" w:eastAsia="uk-UA" w:bidi="he-IL"/>
        </w:rPr>
      </w:pPr>
      <w:r w:rsidRPr="007C238E">
        <w:rPr>
          <w:rFonts w:asciiTheme="majorBidi" w:hAnsiTheme="majorBidi" w:cstheme="majorBidi"/>
          <w:b/>
          <w:bCs/>
          <w:color w:val="000000"/>
          <w:szCs w:val="28"/>
        </w:rPr>
        <w:t>1919 р.</w:t>
      </w:r>
      <w:r w:rsidRPr="007C238E">
        <w:rPr>
          <w:rFonts w:asciiTheme="majorBidi" w:hAnsiTheme="majorBidi" w:cstheme="majorBidi"/>
          <w:color w:val="000000"/>
          <w:szCs w:val="28"/>
        </w:rPr>
        <w:t xml:space="preserve"> </w:t>
      </w:r>
      <w:r>
        <w:rPr>
          <w:rFonts w:asciiTheme="majorBidi" w:hAnsiTheme="majorBidi" w:cstheme="majorBidi"/>
          <w:color w:val="000000"/>
          <w:szCs w:val="28"/>
          <w:lang w:val="uk-UA"/>
        </w:rPr>
        <w:t xml:space="preserve">- </w:t>
      </w:r>
      <w:r w:rsidRPr="007C238E">
        <w:rPr>
          <w:rFonts w:asciiTheme="majorBidi" w:hAnsiTheme="majorBidi" w:cstheme="majorBidi"/>
          <w:color w:val="000000"/>
          <w:szCs w:val="28"/>
        </w:rPr>
        <w:t>польські війська окупували Білорусь, Західну Волинь, райони Полісся.</w:t>
      </w:r>
    </w:p>
    <w:p w:rsidR="00E40705" w:rsidRDefault="004650CE" w:rsidP="00E40705">
      <w:pPr>
        <w:shd w:val="clear" w:color="auto" w:fill="FFFFFF"/>
        <w:spacing w:line="360" w:lineRule="auto"/>
        <w:ind w:firstLine="567"/>
        <w:jc w:val="both"/>
        <w:rPr>
          <w:rFonts w:asciiTheme="majorBidi" w:hAnsiTheme="majorBidi" w:cstheme="majorBidi"/>
          <w:szCs w:val="28"/>
          <w:lang w:val="uk-UA" w:eastAsia="uk-UA" w:bidi="he-IL"/>
        </w:rPr>
      </w:pPr>
      <w:r w:rsidRPr="00E40705">
        <w:rPr>
          <w:rFonts w:asciiTheme="majorBidi" w:hAnsiTheme="majorBidi" w:cstheme="majorBidi"/>
          <w:b/>
          <w:bCs/>
          <w:szCs w:val="28"/>
          <w:shd w:val="clear" w:color="auto" w:fill="FFFFFF"/>
          <w:lang w:val="uk-UA"/>
        </w:rPr>
        <w:t>28 червня 1919 р.</w:t>
      </w:r>
      <w:r w:rsidRPr="004650CE">
        <w:rPr>
          <w:rFonts w:asciiTheme="majorBidi" w:hAnsiTheme="majorBidi" w:cstheme="majorBidi"/>
          <w:szCs w:val="28"/>
          <w:shd w:val="clear" w:color="auto" w:fill="FFFFFF"/>
          <w:lang w:val="uk-UA"/>
        </w:rPr>
        <w:t xml:space="preserve"> -</w:t>
      </w:r>
      <w:r w:rsidRPr="004650CE">
        <w:rPr>
          <w:rFonts w:ascii="Arial" w:hAnsi="Arial" w:cs="Arial"/>
          <w:sz w:val="20"/>
          <w:szCs w:val="20"/>
          <w:shd w:val="clear" w:color="auto" w:fill="FFFFFF"/>
          <w:lang w:val="uk-UA"/>
        </w:rPr>
        <w:t xml:space="preserve"> </w:t>
      </w:r>
      <w:r w:rsidRPr="007C238E">
        <w:rPr>
          <w:rFonts w:asciiTheme="majorBidi" w:hAnsiTheme="majorBidi" w:cstheme="majorBidi"/>
          <w:szCs w:val="28"/>
          <w:shd w:val="clear" w:color="auto" w:fill="FFFFFF"/>
          <w:lang w:val="uk-UA"/>
        </w:rPr>
        <w:t>з</w:t>
      </w:r>
      <w:r w:rsidR="00F711FF" w:rsidRPr="00F711FF">
        <w:rPr>
          <w:rFonts w:asciiTheme="majorBidi" w:hAnsiTheme="majorBidi" w:cstheme="majorBidi"/>
          <w:szCs w:val="28"/>
          <w:lang w:val="uk-UA" w:eastAsia="uk-UA" w:bidi="he-IL"/>
        </w:rPr>
        <w:t xml:space="preserve">гідно Версальської мирної </w:t>
      </w:r>
      <w:r>
        <w:rPr>
          <w:rFonts w:asciiTheme="majorBidi" w:hAnsiTheme="majorBidi" w:cstheme="majorBidi"/>
          <w:szCs w:val="28"/>
          <w:lang w:val="uk-UA" w:eastAsia="uk-UA" w:bidi="he-IL"/>
        </w:rPr>
        <w:t>угоди</w:t>
      </w:r>
      <w:r w:rsidR="00F711FF" w:rsidRPr="00F711FF">
        <w:rPr>
          <w:rFonts w:asciiTheme="majorBidi" w:hAnsiTheme="majorBidi" w:cstheme="majorBidi"/>
          <w:szCs w:val="28"/>
          <w:lang w:val="uk-UA" w:eastAsia="uk-UA" w:bidi="he-IL"/>
        </w:rPr>
        <w:t xml:space="preserve"> до Польщі відійшли Познань, частина Помор'я, Донцингський кордон, Теминська Сілезія. Армія нараховувала 738 тис. чоловік.</w:t>
      </w:r>
    </w:p>
    <w:p w:rsidR="007C238E" w:rsidRPr="007C238E" w:rsidRDefault="007C238E" w:rsidP="007C238E">
      <w:pPr>
        <w:shd w:val="clear" w:color="auto" w:fill="FFFFFF"/>
        <w:spacing w:line="360" w:lineRule="auto"/>
        <w:ind w:firstLine="567"/>
        <w:jc w:val="both"/>
        <w:rPr>
          <w:rFonts w:asciiTheme="majorBidi" w:hAnsiTheme="majorBidi" w:cstheme="majorBidi"/>
          <w:b/>
          <w:bCs/>
          <w:szCs w:val="28"/>
          <w:lang w:val="uk-UA" w:eastAsia="uk-UA" w:bidi="he-IL"/>
        </w:rPr>
      </w:pPr>
      <w:r w:rsidRPr="007C238E">
        <w:rPr>
          <w:rFonts w:asciiTheme="majorBidi" w:hAnsiTheme="majorBidi" w:cstheme="majorBidi"/>
          <w:b/>
          <w:bCs/>
          <w:color w:val="000000"/>
          <w:szCs w:val="28"/>
          <w:lang w:val="uk-UA"/>
        </w:rPr>
        <w:t>22 квітня 1920 р.</w:t>
      </w:r>
      <w:r>
        <w:rPr>
          <w:rFonts w:asciiTheme="majorBidi" w:hAnsiTheme="majorBidi" w:cstheme="majorBidi"/>
          <w:color w:val="000000"/>
          <w:szCs w:val="28"/>
          <w:lang w:val="uk-UA"/>
        </w:rPr>
        <w:t xml:space="preserve"> -</w:t>
      </w:r>
      <w:r w:rsidRPr="007C238E">
        <w:rPr>
          <w:rFonts w:asciiTheme="majorBidi" w:hAnsiTheme="majorBidi" w:cstheme="majorBidi"/>
          <w:color w:val="000000"/>
          <w:szCs w:val="28"/>
          <w:lang w:val="uk-UA"/>
        </w:rPr>
        <w:t xml:space="preserve"> між Польщею та УНР було підписано Варшавський договір, згідно з яким Польща визнавала УНР, оформлювався союз для боротьби з більшовиками, надалі вся Правобережна Україна мала увійти до Польщі.</w:t>
      </w:r>
    </w:p>
    <w:p w:rsidR="007C238E" w:rsidRPr="007C238E" w:rsidRDefault="007C238E" w:rsidP="00E40705">
      <w:pPr>
        <w:shd w:val="clear" w:color="auto" w:fill="FFFFFF"/>
        <w:spacing w:line="360" w:lineRule="auto"/>
        <w:ind w:firstLine="567"/>
        <w:jc w:val="both"/>
        <w:rPr>
          <w:rFonts w:asciiTheme="majorBidi" w:hAnsiTheme="majorBidi" w:cstheme="majorBidi"/>
          <w:b/>
          <w:bCs/>
          <w:szCs w:val="28"/>
          <w:lang w:val="uk-UA" w:eastAsia="uk-UA" w:bidi="he-IL"/>
        </w:rPr>
      </w:pPr>
      <w:r w:rsidRPr="007C238E">
        <w:rPr>
          <w:rFonts w:asciiTheme="majorBidi" w:hAnsiTheme="majorBidi" w:cstheme="majorBidi"/>
          <w:b/>
          <w:bCs/>
          <w:color w:val="000000"/>
          <w:szCs w:val="28"/>
        </w:rPr>
        <w:t>24 квітня</w:t>
      </w:r>
      <w:r w:rsidRPr="007C238E">
        <w:rPr>
          <w:rFonts w:asciiTheme="majorBidi" w:hAnsiTheme="majorBidi" w:cstheme="majorBidi"/>
          <w:color w:val="000000"/>
          <w:szCs w:val="28"/>
          <w:lang w:val="uk-UA"/>
        </w:rPr>
        <w:t xml:space="preserve"> </w:t>
      </w:r>
      <w:r w:rsidRPr="007C238E">
        <w:rPr>
          <w:rFonts w:asciiTheme="majorBidi" w:hAnsiTheme="majorBidi" w:cstheme="majorBidi"/>
          <w:b/>
          <w:bCs/>
          <w:color w:val="000000"/>
          <w:szCs w:val="28"/>
          <w:lang w:val="uk-UA"/>
        </w:rPr>
        <w:t>1920 р.</w:t>
      </w:r>
      <w:r w:rsidRPr="007C238E">
        <w:rPr>
          <w:rFonts w:asciiTheme="majorBidi" w:hAnsiTheme="majorBidi" w:cstheme="majorBidi"/>
          <w:color w:val="000000"/>
          <w:szCs w:val="28"/>
          <w:lang w:val="uk-UA"/>
        </w:rPr>
        <w:t xml:space="preserve"> -</w:t>
      </w:r>
      <w:r w:rsidRPr="007C238E">
        <w:rPr>
          <w:rFonts w:asciiTheme="majorBidi" w:hAnsiTheme="majorBidi" w:cstheme="majorBidi"/>
          <w:color w:val="000000"/>
          <w:szCs w:val="28"/>
        </w:rPr>
        <w:t xml:space="preserve"> було укладено військову конвенцію між УНР і Польщею. Збройні сили УНР переходили під польське командування. Петлюра фактично жертвував територією ЗУНР, щоби відстояти УНР у боротьбі проти більщовиків. Наступного дня розпочався спільний наступ військ Польщі та УНР з метою з’єднання з військами Врангеля.</w:t>
      </w:r>
    </w:p>
    <w:p w:rsidR="00E40705" w:rsidRDefault="00F711FF" w:rsidP="00E40705">
      <w:pPr>
        <w:shd w:val="clear" w:color="auto" w:fill="FFFFFF"/>
        <w:spacing w:line="360" w:lineRule="auto"/>
        <w:ind w:firstLine="567"/>
        <w:jc w:val="both"/>
        <w:rPr>
          <w:rFonts w:asciiTheme="majorBidi" w:hAnsiTheme="majorBidi" w:cstheme="majorBidi"/>
          <w:szCs w:val="28"/>
          <w:lang w:val="uk-UA" w:eastAsia="uk-UA" w:bidi="he-IL"/>
        </w:rPr>
      </w:pPr>
      <w:r w:rsidRPr="00F711FF">
        <w:rPr>
          <w:rFonts w:asciiTheme="majorBidi" w:hAnsiTheme="majorBidi" w:cstheme="majorBidi"/>
          <w:b/>
          <w:bCs/>
          <w:szCs w:val="28"/>
          <w:lang w:val="uk-UA" w:eastAsia="uk-UA" w:bidi="he-IL"/>
        </w:rPr>
        <w:t>25 квітня 1920 р.</w:t>
      </w:r>
      <w:r w:rsidR="00E40705">
        <w:rPr>
          <w:rFonts w:asciiTheme="majorBidi" w:hAnsiTheme="majorBidi" w:cstheme="majorBidi"/>
          <w:szCs w:val="28"/>
          <w:lang w:val="uk-UA" w:eastAsia="uk-UA" w:bidi="he-IL"/>
        </w:rPr>
        <w:t xml:space="preserve"> -</w:t>
      </w:r>
      <w:r w:rsidRPr="00F711FF">
        <w:rPr>
          <w:rFonts w:asciiTheme="majorBidi" w:hAnsiTheme="majorBidi" w:cstheme="majorBidi"/>
          <w:szCs w:val="28"/>
          <w:lang w:val="uk-UA" w:eastAsia="uk-UA" w:bidi="he-IL"/>
        </w:rPr>
        <w:t xml:space="preserve"> польська армія з армією УНР розгорнула бойові дії проти більшовиків. </w:t>
      </w:r>
    </w:p>
    <w:p w:rsidR="00487D7C" w:rsidRDefault="00F711FF" w:rsidP="00487D7C">
      <w:pPr>
        <w:shd w:val="clear" w:color="auto" w:fill="FFFFFF"/>
        <w:spacing w:line="360" w:lineRule="auto"/>
        <w:ind w:firstLine="567"/>
        <w:jc w:val="both"/>
        <w:rPr>
          <w:rFonts w:asciiTheme="majorBidi" w:hAnsiTheme="majorBidi" w:cstheme="majorBidi"/>
          <w:szCs w:val="28"/>
          <w:lang w:val="uk-UA" w:eastAsia="uk-UA" w:bidi="he-IL"/>
        </w:rPr>
      </w:pPr>
      <w:r w:rsidRPr="00F711FF">
        <w:rPr>
          <w:rFonts w:asciiTheme="majorBidi" w:hAnsiTheme="majorBidi" w:cstheme="majorBidi"/>
          <w:b/>
          <w:bCs/>
          <w:szCs w:val="28"/>
          <w:lang w:val="uk-UA" w:eastAsia="uk-UA" w:bidi="he-IL"/>
        </w:rPr>
        <w:t>6 травня</w:t>
      </w:r>
      <w:r w:rsidR="00E40705" w:rsidRPr="00E40705">
        <w:rPr>
          <w:rFonts w:asciiTheme="majorBidi" w:hAnsiTheme="majorBidi" w:cstheme="majorBidi"/>
          <w:b/>
          <w:bCs/>
          <w:szCs w:val="28"/>
          <w:lang w:val="uk-UA" w:eastAsia="uk-UA" w:bidi="he-IL"/>
        </w:rPr>
        <w:t xml:space="preserve"> </w:t>
      </w:r>
      <w:r w:rsidR="00E40705" w:rsidRPr="00F711FF">
        <w:rPr>
          <w:rFonts w:asciiTheme="majorBidi" w:hAnsiTheme="majorBidi" w:cstheme="majorBidi"/>
          <w:b/>
          <w:bCs/>
          <w:szCs w:val="28"/>
          <w:lang w:val="uk-UA" w:eastAsia="uk-UA" w:bidi="he-IL"/>
        </w:rPr>
        <w:t>1920 р.</w:t>
      </w:r>
      <w:r w:rsidR="00E40705">
        <w:rPr>
          <w:rFonts w:asciiTheme="majorBidi" w:hAnsiTheme="majorBidi" w:cstheme="majorBidi"/>
          <w:szCs w:val="28"/>
          <w:lang w:val="uk-UA" w:eastAsia="uk-UA" w:bidi="he-IL"/>
        </w:rPr>
        <w:t xml:space="preserve"> -</w:t>
      </w:r>
      <w:r w:rsidRPr="00F711FF">
        <w:rPr>
          <w:rFonts w:asciiTheme="majorBidi" w:hAnsiTheme="majorBidi" w:cstheme="majorBidi"/>
          <w:szCs w:val="28"/>
          <w:lang w:val="uk-UA" w:eastAsia="uk-UA" w:bidi="he-IL"/>
        </w:rPr>
        <w:t xml:space="preserve"> була захоплена вся Правобережна Україна. </w:t>
      </w:r>
    </w:p>
    <w:p w:rsidR="00487D7C" w:rsidRPr="00487D7C" w:rsidRDefault="00487D7C" w:rsidP="00DA3B95">
      <w:pPr>
        <w:shd w:val="clear" w:color="auto" w:fill="FFFFFF"/>
        <w:spacing w:line="360" w:lineRule="auto"/>
        <w:ind w:firstLine="567"/>
        <w:jc w:val="both"/>
        <w:rPr>
          <w:rFonts w:asciiTheme="majorBidi" w:hAnsiTheme="majorBidi" w:cstheme="majorBidi"/>
          <w:color w:val="000000"/>
          <w:szCs w:val="28"/>
        </w:rPr>
      </w:pPr>
      <w:r w:rsidRPr="00487D7C">
        <w:rPr>
          <w:rFonts w:asciiTheme="majorBidi" w:hAnsiTheme="majorBidi" w:cstheme="majorBidi"/>
          <w:b/>
          <w:bCs/>
          <w:color w:val="000000"/>
          <w:szCs w:val="28"/>
        </w:rPr>
        <w:t>7 травня 1920 р</w:t>
      </w:r>
      <w:r w:rsidRPr="00487D7C">
        <w:rPr>
          <w:rFonts w:asciiTheme="majorBidi" w:hAnsiTheme="majorBidi" w:cstheme="majorBidi"/>
          <w:b/>
          <w:bCs/>
          <w:color w:val="000000"/>
          <w:szCs w:val="28"/>
          <w:lang w:val="uk-UA"/>
        </w:rPr>
        <w:t>.</w:t>
      </w:r>
      <w:r>
        <w:rPr>
          <w:rFonts w:asciiTheme="majorBidi" w:hAnsiTheme="majorBidi" w:cstheme="majorBidi"/>
          <w:color w:val="000000"/>
          <w:szCs w:val="28"/>
          <w:lang w:val="uk-UA"/>
        </w:rPr>
        <w:t xml:space="preserve"> -</w:t>
      </w:r>
      <w:r w:rsidRPr="00487D7C">
        <w:rPr>
          <w:rFonts w:asciiTheme="majorBidi" w:hAnsiTheme="majorBidi" w:cstheme="majorBidi"/>
          <w:color w:val="000000"/>
          <w:szCs w:val="28"/>
        </w:rPr>
        <w:t xml:space="preserve"> поляки здобули Київ. Хоч у травні польсько-українські війська увійшли в Житомир, Вінницю, Ки</w:t>
      </w:r>
      <w:r w:rsidR="00DA3B95">
        <w:rPr>
          <w:rFonts w:asciiTheme="majorBidi" w:hAnsiTheme="majorBidi" w:cstheme="majorBidi"/>
          <w:color w:val="000000"/>
          <w:szCs w:val="28"/>
          <w:lang w:val="uk-UA"/>
        </w:rPr>
        <w:t>ї</w:t>
      </w:r>
      <w:r w:rsidRPr="00487D7C">
        <w:rPr>
          <w:rFonts w:asciiTheme="majorBidi" w:hAnsiTheme="majorBidi" w:cstheme="majorBidi"/>
          <w:color w:val="000000"/>
          <w:szCs w:val="28"/>
        </w:rPr>
        <w:t xml:space="preserve">в і Директорія переїхала до столиці, відносини між поляками та УНР почали загострюватися. </w:t>
      </w:r>
      <w:r w:rsidRPr="00487D7C">
        <w:rPr>
          <w:rFonts w:asciiTheme="majorBidi" w:hAnsiTheme="majorBidi" w:cstheme="majorBidi"/>
          <w:color w:val="000000"/>
          <w:szCs w:val="28"/>
          <w:lang w:val="uk-UA"/>
        </w:rPr>
        <w:t>В</w:t>
      </w:r>
      <w:r w:rsidRPr="00487D7C">
        <w:rPr>
          <w:rFonts w:asciiTheme="majorBidi" w:hAnsiTheme="majorBidi" w:cstheme="majorBidi"/>
          <w:color w:val="000000"/>
          <w:szCs w:val="28"/>
        </w:rPr>
        <w:t>ійська радянської Росії розпочали наступ проти поляків у напрямі України та Білорусі.</w:t>
      </w:r>
    </w:p>
    <w:p w:rsidR="00DA3B95" w:rsidRDefault="00F711FF" w:rsidP="00E40705">
      <w:pPr>
        <w:shd w:val="clear" w:color="auto" w:fill="FFFFFF"/>
        <w:spacing w:line="360" w:lineRule="auto"/>
        <w:ind w:firstLine="567"/>
        <w:jc w:val="both"/>
        <w:rPr>
          <w:rFonts w:asciiTheme="majorBidi" w:hAnsiTheme="majorBidi" w:cstheme="majorBidi"/>
          <w:szCs w:val="28"/>
          <w:lang w:val="uk-UA" w:eastAsia="uk-UA" w:bidi="he-IL"/>
        </w:rPr>
      </w:pPr>
      <w:r w:rsidRPr="00F711FF">
        <w:rPr>
          <w:rFonts w:asciiTheme="majorBidi" w:hAnsiTheme="majorBidi" w:cstheme="majorBidi"/>
          <w:b/>
          <w:bCs/>
          <w:szCs w:val="28"/>
          <w:lang w:val="uk-UA" w:eastAsia="uk-UA" w:bidi="he-IL"/>
        </w:rPr>
        <w:t>12 червня</w:t>
      </w:r>
      <w:r w:rsidR="00E40705">
        <w:rPr>
          <w:rFonts w:asciiTheme="majorBidi" w:hAnsiTheme="majorBidi" w:cstheme="majorBidi"/>
          <w:szCs w:val="28"/>
          <w:lang w:val="uk-UA" w:eastAsia="uk-UA" w:bidi="he-IL"/>
        </w:rPr>
        <w:t xml:space="preserve"> </w:t>
      </w:r>
      <w:r w:rsidR="00E40705" w:rsidRPr="00F711FF">
        <w:rPr>
          <w:rFonts w:asciiTheme="majorBidi" w:hAnsiTheme="majorBidi" w:cstheme="majorBidi"/>
          <w:b/>
          <w:bCs/>
          <w:szCs w:val="28"/>
          <w:lang w:val="uk-UA" w:eastAsia="uk-UA" w:bidi="he-IL"/>
        </w:rPr>
        <w:t>1920 р.</w:t>
      </w:r>
      <w:r w:rsidR="00E40705">
        <w:rPr>
          <w:rFonts w:asciiTheme="majorBidi" w:hAnsiTheme="majorBidi" w:cstheme="majorBidi"/>
          <w:szCs w:val="28"/>
          <w:lang w:val="uk-UA" w:eastAsia="uk-UA" w:bidi="he-IL"/>
        </w:rPr>
        <w:t xml:space="preserve"> -</w:t>
      </w:r>
      <w:r w:rsidRPr="00F711FF">
        <w:rPr>
          <w:rFonts w:asciiTheme="majorBidi" w:hAnsiTheme="majorBidi" w:cstheme="majorBidi"/>
          <w:szCs w:val="28"/>
          <w:lang w:val="uk-UA" w:eastAsia="uk-UA" w:bidi="he-IL"/>
        </w:rPr>
        <w:t xml:space="preserve"> більшовики розгорнули насту</w:t>
      </w:r>
      <w:r w:rsidR="00E40705">
        <w:rPr>
          <w:rFonts w:asciiTheme="majorBidi" w:hAnsiTheme="majorBidi" w:cstheme="majorBidi"/>
          <w:szCs w:val="28"/>
          <w:lang w:val="uk-UA" w:eastAsia="uk-UA" w:bidi="he-IL"/>
        </w:rPr>
        <w:t>п і до серпня вдерлись в Польщу.</w:t>
      </w:r>
      <w:r w:rsidR="00DA3B95">
        <w:rPr>
          <w:rFonts w:asciiTheme="majorBidi" w:hAnsiTheme="majorBidi" w:cstheme="majorBidi"/>
          <w:szCs w:val="28"/>
          <w:lang w:val="uk-UA" w:eastAsia="uk-UA" w:bidi="he-IL"/>
        </w:rPr>
        <w:t xml:space="preserve"> Польськими військами Взято Київ.</w:t>
      </w:r>
    </w:p>
    <w:p w:rsidR="00DA3B95" w:rsidRPr="00DA3B95" w:rsidRDefault="00DA3B95" w:rsidP="00DA3B95">
      <w:pPr>
        <w:shd w:val="clear" w:color="auto" w:fill="FFFFFF"/>
        <w:spacing w:line="360" w:lineRule="auto"/>
        <w:ind w:firstLine="567"/>
        <w:jc w:val="both"/>
        <w:rPr>
          <w:rFonts w:asciiTheme="majorBidi" w:hAnsiTheme="majorBidi" w:cstheme="majorBidi"/>
          <w:szCs w:val="28"/>
          <w:lang w:val="uk-UA" w:eastAsia="uk-UA" w:bidi="he-IL"/>
        </w:rPr>
      </w:pPr>
      <w:r w:rsidRPr="00DA3B95">
        <w:rPr>
          <w:rFonts w:asciiTheme="majorBidi" w:hAnsiTheme="majorBidi" w:cstheme="majorBidi"/>
          <w:b/>
          <w:bCs/>
          <w:color w:val="000000"/>
          <w:szCs w:val="28"/>
        </w:rPr>
        <w:t>13 червня</w:t>
      </w:r>
      <w:r>
        <w:rPr>
          <w:rFonts w:asciiTheme="majorBidi" w:hAnsiTheme="majorBidi" w:cstheme="majorBidi"/>
          <w:color w:val="000000"/>
          <w:szCs w:val="28"/>
          <w:lang w:val="uk-UA"/>
        </w:rPr>
        <w:t xml:space="preserve"> </w:t>
      </w:r>
      <w:r w:rsidRPr="00F711FF">
        <w:rPr>
          <w:rFonts w:asciiTheme="majorBidi" w:hAnsiTheme="majorBidi" w:cstheme="majorBidi"/>
          <w:b/>
          <w:bCs/>
          <w:szCs w:val="28"/>
          <w:lang w:val="uk-UA" w:eastAsia="uk-UA" w:bidi="he-IL"/>
        </w:rPr>
        <w:t>1920 р.</w:t>
      </w:r>
      <w:r>
        <w:rPr>
          <w:rFonts w:asciiTheme="majorBidi" w:hAnsiTheme="majorBidi" w:cstheme="majorBidi"/>
          <w:szCs w:val="28"/>
          <w:lang w:val="uk-UA" w:eastAsia="uk-UA" w:bidi="he-IL"/>
        </w:rPr>
        <w:t xml:space="preserve"> –</w:t>
      </w:r>
      <w:r w:rsidRPr="00F711FF">
        <w:rPr>
          <w:rFonts w:asciiTheme="majorBidi" w:hAnsiTheme="majorBidi" w:cstheme="majorBidi"/>
          <w:szCs w:val="28"/>
          <w:lang w:val="uk-UA" w:eastAsia="uk-UA" w:bidi="he-IL"/>
        </w:rPr>
        <w:t xml:space="preserve"> </w:t>
      </w:r>
      <w:r>
        <w:rPr>
          <w:rFonts w:asciiTheme="majorBidi" w:hAnsiTheme="majorBidi" w:cstheme="majorBidi"/>
          <w:color w:val="000000"/>
          <w:szCs w:val="28"/>
          <w:lang w:val="uk-UA"/>
        </w:rPr>
        <w:t>польські війська</w:t>
      </w:r>
      <w:r w:rsidRPr="00DA3B95">
        <w:rPr>
          <w:rFonts w:asciiTheme="majorBidi" w:hAnsiTheme="majorBidi" w:cstheme="majorBidi"/>
          <w:color w:val="000000"/>
          <w:szCs w:val="28"/>
        </w:rPr>
        <w:t xml:space="preserve"> захопили Житомир, Вінницю, Коростень, а на прикінці місяця Західний фронт вийшов на Варшавський напрям. Запеклі бої розгорнулися на підступах до Варшави та Львова. 15 серпня 1920 року польські війська перейшли в контрнаступ під Варшавою та розгромили частини Червоної </w:t>
      </w:r>
      <w:r w:rsidRPr="00DA3B95">
        <w:rPr>
          <w:rFonts w:asciiTheme="majorBidi" w:hAnsiTheme="majorBidi" w:cstheme="majorBidi"/>
          <w:color w:val="000000"/>
          <w:szCs w:val="28"/>
        </w:rPr>
        <w:lastRenderedPageBreak/>
        <w:t>армії. Радянська армія була змушена укласти перемир’я у Ризі в жовтні 1920 року. За його умовами припинялися бойові дії та встановлювався кордон між Польщею, Росією та Україною.</w:t>
      </w:r>
      <w:r w:rsidR="00F711FF" w:rsidRPr="00F711FF">
        <w:rPr>
          <w:rFonts w:asciiTheme="majorBidi" w:hAnsiTheme="majorBidi" w:cstheme="majorBidi"/>
          <w:szCs w:val="28"/>
          <w:lang w:val="uk-UA" w:eastAsia="uk-UA" w:bidi="he-IL"/>
        </w:rPr>
        <w:t xml:space="preserve"> </w:t>
      </w:r>
      <w:r w:rsidRPr="00DA3B95">
        <w:rPr>
          <w:rFonts w:asciiTheme="majorBidi" w:hAnsiTheme="majorBidi" w:cstheme="majorBidi"/>
          <w:color w:val="000000"/>
          <w:szCs w:val="28"/>
        </w:rPr>
        <w:t>Проте війська УНР не визнали перемир’я і зайняли Вінницю. Вони вели запеклу боротьбу проти Червоної армії. В листопаді війська УНР змушені були відступити за річку Збруч, на територію, зайняту поляками. Тут армію УНР було роззброєно, а ії особовий склад інтерновано в польські табори. Західна Україна та Західна Білорусь залишилась у складі Польської держави за Ризьким мирним договором, підписаним 18 березня 1921 року між РСФРР, УСРР і Польщею. Польща визнала УСРР, а Сх. Галичина опинилась у складі Польщі до 1939 року.</w:t>
      </w:r>
    </w:p>
    <w:p w:rsidR="00E40705" w:rsidRDefault="00E40705" w:rsidP="00E40705">
      <w:pPr>
        <w:shd w:val="clear" w:color="auto" w:fill="FFFFFF"/>
        <w:spacing w:line="360" w:lineRule="auto"/>
        <w:ind w:firstLine="567"/>
        <w:jc w:val="both"/>
        <w:rPr>
          <w:rFonts w:asciiTheme="majorBidi" w:hAnsiTheme="majorBidi" w:cstheme="majorBidi"/>
          <w:szCs w:val="28"/>
          <w:lang w:val="uk-UA" w:eastAsia="uk-UA" w:bidi="he-IL"/>
        </w:rPr>
      </w:pPr>
      <w:r w:rsidRPr="00F711FF">
        <w:rPr>
          <w:rFonts w:asciiTheme="majorBidi" w:hAnsiTheme="majorBidi" w:cstheme="majorBidi"/>
          <w:b/>
          <w:bCs/>
          <w:szCs w:val="28"/>
          <w:lang w:val="uk-UA" w:eastAsia="uk-UA" w:bidi="he-IL"/>
        </w:rPr>
        <w:t>15 серпня 1920 р.</w:t>
      </w:r>
      <w:r w:rsidRPr="00F711FF">
        <w:rPr>
          <w:rFonts w:asciiTheme="majorBidi" w:hAnsiTheme="majorBidi" w:cstheme="majorBidi"/>
          <w:szCs w:val="28"/>
          <w:lang w:val="uk-UA" w:eastAsia="uk-UA" w:bidi="he-IL"/>
        </w:rPr>
        <w:t xml:space="preserve"> </w:t>
      </w:r>
      <w:r>
        <w:rPr>
          <w:rFonts w:asciiTheme="majorBidi" w:hAnsiTheme="majorBidi" w:cstheme="majorBidi"/>
          <w:szCs w:val="28"/>
          <w:lang w:val="uk-UA" w:eastAsia="uk-UA" w:bidi="he-IL"/>
        </w:rPr>
        <w:t xml:space="preserve">- </w:t>
      </w:r>
      <w:r w:rsidR="00F711FF" w:rsidRPr="00F711FF">
        <w:rPr>
          <w:rFonts w:asciiTheme="majorBidi" w:hAnsiTheme="majorBidi" w:cstheme="majorBidi"/>
          <w:szCs w:val="28"/>
          <w:lang w:val="uk-UA" w:eastAsia="uk-UA" w:bidi="he-IL"/>
        </w:rPr>
        <w:t xml:space="preserve">перемога </w:t>
      </w:r>
      <w:r>
        <w:rPr>
          <w:rFonts w:asciiTheme="majorBidi" w:hAnsiTheme="majorBidi" w:cstheme="majorBidi"/>
          <w:szCs w:val="28"/>
          <w:lang w:val="uk-UA" w:eastAsia="uk-UA" w:bidi="he-IL"/>
        </w:rPr>
        <w:t>здобута</w:t>
      </w:r>
      <w:r w:rsidR="00F711FF" w:rsidRPr="00F711FF">
        <w:rPr>
          <w:rFonts w:asciiTheme="majorBidi" w:hAnsiTheme="majorBidi" w:cstheme="majorBidi"/>
          <w:szCs w:val="28"/>
          <w:lang w:val="uk-UA" w:eastAsia="uk-UA" w:bidi="he-IL"/>
        </w:rPr>
        <w:t xml:space="preserve"> Модліном заставила обидві сторони розпочати мирні переговори.</w:t>
      </w:r>
      <w:r>
        <w:rPr>
          <w:rFonts w:asciiTheme="majorBidi" w:hAnsiTheme="majorBidi" w:cstheme="majorBidi"/>
          <w:szCs w:val="28"/>
          <w:lang w:val="uk-UA" w:eastAsia="uk-UA" w:bidi="he-IL"/>
        </w:rPr>
        <w:t xml:space="preserve"> </w:t>
      </w:r>
    </w:p>
    <w:p w:rsidR="00E40705" w:rsidRDefault="00F711FF" w:rsidP="00E40705">
      <w:pPr>
        <w:shd w:val="clear" w:color="auto" w:fill="FFFFFF"/>
        <w:spacing w:line="360" w:lineRule="auto"/>
        <w:ind w:firstLine="567"/>
        <w:jc w:val="both"/>
        <w:rPr>
          <w:rFonts w:asciiTheme="majorBidi" w:hAnsiTheme="majorBidi" w:cstheme="majorBidi"/>
          <w:szCs w:val="28"/>
          <w:lang w:val="uk-UA" w:eastAsia="uk-UA" w:bidi="he-IL"/>
        </w:rPr>
      </w:pPr>
      <w:r w:rsidRPr="00F711FF">
        <w:rPr>
          <w:rFonts w:asciiTheme="majorBidi" w:hAnsiTheme="majorBidi" w:cstheme="majorBidi"/>
          <w:b/>
          <w:bCs/>
          <w:szCs w:val="28"/>
          <w:lang w:val="uk-UA" w:eastAsia="uk-UA" w:bidi="he-IL"/>
        </w:rPr>
        <w:t>18 березня 1921</w:t>
      </w:r>
      <w:r w:rsidR="00E40705">
        <w:rPr>
          <w:rFonts w:asciiTheme="majorBidi" w:hAnsiTheme="majorBidi" w:cstheme="majorBidi"/>
          <w:b/>
          <w:bCs/>
          <w:szCs w:val="28"/>
          <w:lang w:val="uk-UA" w:eastAsia="uk-UA" w:bidi="he-IL"/>
        </w:rPr>
        <w:t xml:space="preserve"> </w:t>
      </w:r>
      <w:r w:rsidRPr="00F711FF">
        <w:rPr>
          <w:rFonts w:asciiTheme="majorBidi" w:hAnsiTheme="majorBidi" w:cstheme="majorBidi"/>
          <w:b/>
          <w:bCs/>
          <w:szCs w:val="28"/>
          <w:lang w:val="uk-UA" w:eastAsia="uk-UA" w:bidi="he-IL"/>
        </w:rPr>
        <w:t>р.</w:t>
      </w:r>
      <w:r w:rsidR="00E40705">
        <w:rPr>
          <w:rFonts w:asciiTheme="majorBidi" w:hAnsiTheme="majorBidi" w:cstheme="majorBidi"/>
          <w:b/>
          <w:bCs/>
          <w:szCs w:val="28"/>
          <w:lang w:val="uk-UA" w:eastAsia="uk-UA" w:bidi="he-IL"/>
        </w:rPr>
        <w:t xml:space="preserve"> -</w:t>
      </w:r>
      <w:r w:rsidRPr="00F711FF">
        <w:rPr>
          <w:rFonts w:asciiTheme="majorBidi" w:hAnsiTheme="majorBidi" w:cstheme="majorBidi"/>
          <w:szCs w:val="28"/>
          <w:lang w:val="uk-UA" w:eastAsia="uk-UA" w:bidi="he-IL"/>
        </w:rPr>
        <w:t xml:space="preserve"> у Ризі було підписано мирний договір:</w:t>
      </w:r>
      <w:r w:rsidR="00E40705">
        <w:rPr>
          <w:rFonts w:asciiTheme="majorBidi" w:hAnsiTheme="majorBidi" w:cstheme="majorBidi"/>
          <w:szCs w:val="28"/>
          <w:lang w:val="uk-UA" w:eastAsia="uk-UA" w:bidi="he-IL"/>
        </w:rPr>
        <w:t xml:space="preserve"> </w:t>
      </w:r>
      <w:r w:rsidRPr="00F711FF">
        <w:rPr>
          <w:rFonts w:asciiTheme="majorBidi" w:hAnsiTheme="majorBidi" w:cstheme="majorBidi"/>
          <w:szCs w:val="28"/>
          <w:lang w:val="uk-UA" w:eastAsia="uk-UA" w:bidi="he-IL"/>
        </w:rPr>
        <w:t>Польща визнає УРСР;</w:t>
      </w:r>
      <w:r w:rsidR="00E40705">
        <w:rPr>
          <w:rFonts w:asciiTheme="majorBidi" w:hAnsiTheme="majorBidi" w:cstheme="majorBidi"/>
          <w:szCs w:val="28"/>
          <w:lang w:val="uk-UA" w:eastAsia="uk-UA" w:bidi="he-IL"/>
        </w:rPr>
        <w:t xml:space="preserve"> </w:t>
      </w:r>
      <w:r w:rsidRPr="00F711FF">
        <w:rPr>
          <w:rFonts w:asciiTheme="majorBidi" w:hAnsiTheme="majorBidi" w:cstheme="majorBidi"/>
          <w:szCs w:val="28"/>
          <w:lang w:val="uk-UA" w:eastAsia="uk-UA" w:bidi="he-IL"/>
        </w:rPr>
        <w:t>армію УНР інтерновано;</w:t>
      </w:r>
      <w:r w:rsidR="00E40705">
        <w:rPr>
          <w:rFonts w:asciiTheme="majorBidi" w:hAnsiTheme="majorBidi" w:cstheme="majorBidi"/>
          <w:szCs w:val="28"/>
          <w:lang w:val="uk-UA" w:eastAsia="uk-UA" w:bidi="he-IL"/>
        </w:rPr>
        <w:t xml:space="preserve"> </w:t>
      </w:r>
      <w:r w:rsidRPr="00F711FF">
        <w:rPr>
          <w:rFonts w:asciiTheme="majorBidi" w:hAnsiTheme="majorBidi" w:cstheme="majorBidi"/>
          <w:szCs w:val="28"/>
          <w:lang w:val="uk-UA" w:eastAsia="uk-UA" w:bidi="he-IL"/>
        </w:rPr>
        <w:t>Східна Галичина та Західна Білорусь входили до складу Польщі.</w:t>
      </w:r>
      <w:r w:rsidR="00E40705">
        <w:rPr>
          <w:rFonts w:asciiTheme="majorBidi" w:hAnsiTheme="majorBidi" w:cstheme="majorBidi"/>
          <w:szCs w:val="28"/>
          <w:lang w:val="uk-UA" w:eastAsia="uk-UA" w:bidi="he-IL"/>
        </w:rPr>
        <w:t xml:space="preserve"> </w:t>
      </w:r>
    </w:p>
    <w:p w:rsidR="008762D4" w:rsidRPr="008762D4" w:rsidRDefault="00F711FF" w:rsidP="008762D4">
      <w:pPr>
        <w:shd w:val="clear" w:color="auto" w:fill="FFFFFF"/>
        <w:spacing w:line="360" w:lineRule="auto"/>
        <w:ind w:firstLine="567"/>
        <w:jc w:val="both"/>
        <w:rPr>
          <w:rFonts w:asciiTheme="majorBidi" w:hAnsiTheme="majorBidi" w:cstheme="majorBidi"/>
          <w:szCs w:val="28"/>
          <w:lang w:val="uk-UA" w:eastAsia="uk-UA" w:bidi="he-IL"/>
        </w:rPr>
      </w:pPr>
      <w:r w:rsidRPr="00F711FF">
        <w:rPr>
          <w:rFonts w:asciiTheme="majorBidi" w:hAnsiTheme="majorBidi" w:cstheme="majorBidi"/>
          <w:b/>
          <w:bCs/>
          <w:szCs w:val="28"/>
          <w:lang w:val="uk-UA" w:eastAsia="uk-UA" w:bidi="he-IL"/>
        </w:rPr>
        <w:t>17 березня 1921</w:t>
      </w:r>
      <w:r w:rsidR="00E40705" w:rsidRPr="00E40705">
        <w:rPr>
          <w:rFonts w:asciiTheme="majorBidi" w:hAnsiTheme="majorBidi" w:cstheme="majorBidi"/>
          <w:b/>
          <w:bCs/>
          <w:szCs w:val="28"/>
          <w:lang w:val="uk-UA" w:eastAsia="uk-UA" w:bidi="he-IL"/>
        </w:rPr>
        <w:t xml:space="preserve"> </w:t>
      </w:r>
      <w:r w:rsidRPr="00F711FF">
        <w:rPr>
          <w:rFonts w:asciiTheme="majorBidi" w:hAnsiTheme="majorBidi" w:cstheme="majorBidi"/>
          <w:b/>
          <w:bCs/>
          <w:szCs w:val="28"/>
          <w:lang w:val="uk-UA" w:eastAsia="uk-UA" w:bidi="he-IL"/>
        </w:rPr>
        <w:t>р.</w:t>
      </w:r>
      <w:r w:rsidR="00E40705">
        <w:rPr>
          <w:rFonts w:asciiTheme="majorBidi" w:hAnsiTheme="majorBidi" w:cstheme="majorBidi"/>
          <w:szCs w:val="28"/>
          <w:lang w:val="uk-UA" w:eastAsia="uk-UA" w:bidi="he-IL"/>
        </w:rPr>
        <w:t xml:space="preserve"> -</w:t>
      </w:r>
      <w:r w:rsidRPr="00F711FF">
        <w:rPr>
          <w:rFonts w:asciiTheme="majorBidi" w:hAnsiTheme="majorBidi" w:cstheme="majorBidi"/>
          <w:szCs w:val="28"/>
          <w:lang w:val="uk-UA" w:eastAsia="uk-UA" w:bidi="he-IL"/>
        </w:rPr>
        <w:t xml:space="preserve"> у Польщі було прийнято конституцію:</w:t>
      </w:r>
      <w:r w:rsidR="00E40705">
        <w:rPr>
          <w:rFonts w:asciiTheme="majorBidi" w:hAnsiTheme="majorBidi" w:cstheme="majorBidi"/>
          <w:szCs w:val="28"/>
          <w:lang w:val="uk-UA" w:eastAsia="uk-UA" w:bidi="he-IL"/>
        </w:rPr>
        <w:t xml:space="preserve"> </w:t>
      </w:r>
      <w:r w:rsidRPr="00F711FF">
        <w:rPr>
          <w:rFonts w:asciiTheme="majorBidi" w:hAnsiTheme="majorBidi" w:cstheme="majorBidi"/>
          <w:szCs w:val="28"/>
          <w:lang w:val="uk-UA" w:eastAsia="uk-UA" w:bidi="he-IL"/>
        </w:rPr>
        <w:t>законодавча влада належала сейму і сенату;</w:t>
      </w:r>
      <w:r w:rsidR="00E40705">
        <w:rPr>
          <w:rFonts w:asciiTheme="majorBidi" w:hAnsiTheme="majorBidi" w:cstheme="majorBidi"/>
          <w:szCs w:val="28"/>
          <w:lang w:val="uk-UA" w:eastAsia="uk-UA" w:bidi="he-IL"/>
        </w:rPr>
        <w:t xml:space="preserve"> </w:t>
      </w:r>
      <w:r w:rsidRPr="00F711FF">
        <w:rPr>
          <w:rFonts w:asciiTheme="majorBidi" w:hAnsiTheme="majorBidi" w:cstheme="majorBidi"/>
          <w:szCs w:val="28"/>
          <w:lang w:val="uk-UA" w:eastAsia="uk-UA" w:bidi="he-IL"/>
        </w:rPr>
        <w:t>парламент обирався на 5 років;</w:t>
      </w:r>
      <w:r w:rsidR="00E40705">
        <w:rPr>
          <w:rFonts w:asciiTheme="majorBidi" w:hAnsiTheme="majorBidi" w:cstheme="majorBidi"/>
          <w:szCs w:val="28"/>
          <w:lang w:val="uk-UA" w:eastAsia="uk-UA" w:bidi="he-IL"/>
        </w:rPr>
        <w:t xml:space="preserve"> </w:t>
      </w:r>
      <w:r w:rsidRPr="00F711FF">
        <w:rPr>
          <w:rFonts w:asciiTheme="majorBidi" w:hAnsiTheme="majorBidi" w:cstheme="majorBidi"/>
          <w:szCs w:val="28"/>
          <w:lang w:val="uk-UA" w:eastAsia="uk-UA" w:bidi="he-IL"/>
        </w:rPr>
        <w:t>виборче право отримали всі громадяни з 21 року;</w:t>
      </w:r>
      <w:r w:rsidR="00E40705">
        <w:rPr>
          <w:rFonts w:asciiTheme="majorBidi" w:hAnsiTheme="majorBidi" w:cstheme="majorBidi"/>
          <w:szCs w:val="28"/>
          <w:lang w:val="uk-UA" w:eastAsia="uk-UA" w:bidi="he-IL"/>
        </w:rPr>
        <w:t xml:space="preserve"> </w:t>
      </w:r>
      <w:r w:rsidRPr="00F711FF">
        <w:rPr>
          <w:rFonts w:asciiTheme="majorBidi" w:hAnsiTheme="majorBidi" w:cstheme="majorBidi"/>
          <w:szCs w:val="28"/>
          <w:lang w:val="uk-UA" w:eastAsia="uk-UA" w:bidi="he-IL"/>
        </w:rPr>
        <w:t>бути обраним могли з 25 років;</w:t>
      </w:r>
      <w:r w:rsidR="00E40705">
        <w:rPr>
          <w:rFonts w:asciiTheme="majorBidi" w:hAnsiTheme="majorBidi" w:cstheme="majorBidi"/>
          <w:szCs w:val="28"/>
          <w:lang w:val="uk-UA" w:eastAsia="uk-UA" w:bidi="he-IL"/>
        </w:rPr>
        <w:t xml:space="preserve"> </w:t>
      </w:r>
      <w:r w:rsidRPr="00F711FF">
        <w:rPr>
          <w:rFonts w:asciiTheme="majorBidi" w:hAnsiTheme="majorBidi" w:cstheme="majorBidi"/>
          <w:szCs w:val="28"/>
          <w:lang w:val="uk-UA" w:eastAsia="uk-UA" w:bidi="he-IL"/>
        </w:rPr>
        <w:t>президент обирався на 7 років парламентом.</w:t>
      </w:r>
      <w:r w:rsidR="00E40705">
        <w:rPr>
          <w:rFonts w:asciiTheme="majorBidi" w:hAnsiTheme="majorBidi" w:cstheme="majorBidi"/>
          <w:szCs w:val="28"/>
          <w:lang w:val="uk-UA" w:eastAsia="uk-UA" w:bidi="he-IL"/>
        </w:rPr>
        <w:t xml:space="preserve"> </w:t>
      </w:r>
      <w:r w:rsidR="008762D4" w:rsidRPr="008762D4">
        <w:rPr>
          <w:rFonts w:asciiTheme="majorBidi" w:hAnsiTheme="majorBidi" w:cstheme="majorBidi"/>
          <w:color w:val="000000"/>
          <w:szCs w:val="28"/>
        </w:rPr>
        <w:t>Пілсудський, невдоволений тим, що конституція обмежувала права керівника держави, відмовився балотуватися на посаду президента. Ним було обрано Г. Нарутовича, але через тиждень після виборів його вбили. Новим президентом обрали С. Войцеховського, замолоду пов’язаного з ППС.</w:t>
      </w:r>
      <w:r w:rsidR="008762D4" w:rsidRPr="008762D4">
        <w:rPr>
          <w:rFonts w:asciiTheme="majorBidi" w:hAnsiTheme="majorBidi" w:cstheme="majorBidi"/>
          <w:color w:val="000000"/>
          <w:szCs w:val="28"/>
          <w:lang w:val="uk-UA"/>
        </w:rPr>
        <w:t xml:space="preserve"> </w:t>
      </w:r>
      <w:r w:rsidR="008762D4" w:rsidRPr="008762D4">
        <w:rPr>
          <w:rFonts w:asciiTheme="majorBidi" w:hAnsiTheme="majorBidi" w:cstheme="majorBidi"/>
          <w:color w:val="000000"/>
          <w:szCs w:val="28"/>
        </w:rPr>
        <w:t>Хоч Пілсудський і не балотувався на пост президента, він хотів захопити владу.</w:t>
      </w:r>
    </w:p>
    <w:p w:rsidR="00E40705" w:rsidRDefault="00E40705" w:rsidP="00E40705">
      <w:pPr>
        <w:shd w:val="clear" w:color="auto" w:fill="FFFFFF"/>
        <w:spacing w:line="360" w:lineRule="auto"/>
        <w:ind w:firstLine="567"/>
        <w:jc w:val="both"/>
        <w:rPr>
          <w:rFonts w:asciiTheme="majorBidi" w:hAnsiTheme="majorBidi" w:cstheme="majorBidi"/>
          <w:szCs w:val="28"/>
          <w:lang w:val="uk-UA" w:eastAsia="uk-UA" w:bidi="he-IL"/>
        </w:rPr>
      </w:pPr>
      <w:r w:rsidRPr="00E40705">
        <w:rPr>
          <w:rFonts w:asciiTheme="majorBidi" w:hAnsiTheme="majorBidi" w:cstheme="majorBidi"/>
          <w:b/>
          <w:bCs/>
          <w:szCs w:val="28"/>
          <w:lang w:val="uk-UA" w:eastAsia="uk-UA" w:bidi="he-IL"/>
        </w:rPr>
        <w:t>Г</w:t>
      </w:r>
      <w:r w:rsidR="00F711FF" w:rsidRPr="00F711FF">
        <w:rPr>
          <w:rFonts w:asciiTheme="majorBidi" w:hAnsiTheme="majorBidi" w:cstheme="majorBidi"/>
          <w:b/>
          <w:bCs/>
          <w:szCs w:val="28"/>
          <w:lang w:val="uk-UA" w:eastAsia="uk-UA" w:bidi="he-IL"/>
        </w:rPr>
        <w:t>руд</w:t>
      </w:r>
      <w:r w:rsidRPr="00E40705">
        <w:rPr>
          <w:rFonts w:asciiTheme="majorBidi" w:hAnsiTheme="majorBidi" w:cstheme="majorBidi"/>
          <w:b/>
          <w:bCs/>
          <w:szCs w:val="28"/>
          <w:lang w:val="uk-UA" w:eastAsia="uk-UA" w:bidi="he-IL"/>
        </w:rPr>
        <w:t>ень</w:t>
      </w:r>
      <w:r w:rsidR="00F711FF" w:rsidRPr="00F711FF">
        <w:rPr>
          <w:rFonts w:asciiTheme="majorBidi" w:hAnsiTheme="majorBidi" w:cstheme="majorBidi"/>
          <w:b/>
          <w:bCs/>
          <w:szCs w:val="28"/>
          <w:lang w:val="uk-UA" w:eastAsia="uk-UA" w:bidi="he-IL"/>
        </w:rPr>
        <w:t xml:space="preserve"> 1923</w:t>
      </w:r>
      <w:r w:rsidRPr="00E40705">
        <w:rPr>
          <w:rFonts w:asciiTheme="majorBidi" w:hAnsiTheme="majorBidi" w:cstheme="majorBidi"/>
          <w:b/>
          <w:bCs/>
          <w:szCs w:val="28"/>
          <w:lang w:val="uk-UA" w:eastAsia="uk-UA" w:bidi="he-IL"/>
        </w:rPr>
        <w:t xml:space="preserve"> </w:t>
      </w:r>
      <w:r w:rsidR="00F711FF" w:rsidRPr="00F711FF">
        <w:rPr>
          <w:rFonts w:asciiTheme="majorBidi" w:hAnsiTheme="majorBidi" w:cstheme="majorBidi"/>
          <w:b/>
          <w:bCs/>
          <w:szCs w:val="28"/>
          <w:lang w:val="uk-UA" w:eastAsia="uk-UA" w:bidi="he-IL"/>
        </w:rPr>
        <w:t>р.</w:t>
      </w:r>
      <w:r>
        <w:rPr>
          <w:rFonts w:asciiTheme="majorBidi" w:hAnsiTheme="majorBidi" w:cstheme="majorBidi"/>
          <w:szCs w:val="28"/>
          <w:lang w:val="uk-UA" w:eastAsia="uk-UA" w:bidi="he-IL"/>
        </w:rPr>
        <w:t xml:space="preserve"> - до влади прийшов уряд соціал</w:t>
      </w:r>
      <w:r w:rsidR="00F711FF" w:rsidRPr="00F711FF">
        <w:rPr>
          <w:rFonts w:asciiTheme="majorBidi" w:hAnsiTheme="majorBidi" w:cstheme="majorBidi"/>
          <w:szCs w:val="28"/>
          <w:lang w:val="uk-UA" w:eastAsia="uk-UA" w:bidi="he-IL"/>
        </w:rPr>
        <w:t>-демократа В. Грабського. Було здійснено ряд заходів по стабілізації валюти, створені умови для капіталовкладення.</w:t>
      </w:r>
      <w:r>
        <w:rPr>
          <w:rFonts w:asciiTheme="majorBidi" w:hAnsiTheme="majorBidi" w:cstheme="majorBidi"/>
          <w:szCs w:val="28"/>
          <w:lang w:val="uk-UA" w:eastAsia="uk-UA" w:bidi="he-IL"/>
        </w:rPr>
        <w:t xml:space="preserve"> </w:t>
      </w:r>
      <w:r w:rsidR="00F711FF" w:rsidRPr="00F711FF">
        <w:rPr>
          <w:rFonts w:asciiTheme="majorBidi" w:hAnsiTheme="majorBidi" w:cstheme="majorBidi"/>
          <w:szCs w:val="28"/>
          <w:lang w:val="uk-UA" w:eastAsia="uk-UA" w:bidi="he-IL"/>
        </w:rPr>
        <w:t>Погіршення міжнародного становища, “митна війна” з Німеччиною ускладнило внутрішнє становище держави, зміцнюється авторитет Ю.</w:t>
      </w:r>
      <w:r>
        <w:rPr>
          <w:rFonts w:asciiTheme="majorBidi" w:hAnsiTheme="majorBidi" w:cstheme="majorBidi"/>
          <w:szCs w:val="28"/>
          <w:lang w:val="uk-UA" w:eastAsia="uk-UA" w:bidi="he-IL"/>
        </w:rPr>
        <w:t> </w:t>
      </w:r>
      <w:r w:rsidR="00F711FF" w:rsidRPr="00F711FF">
        <w:rPr>
          <w:rFonts w:asciiTheme="majorBidi" w:hAnsiTheme="majorBidi" w:cstheme="majorBidi"/>
          <w:szCs w:val="28"/>
          <w:lang w:val="uk-UA" w:eastAsia="uk-UA" w:bidi="he-IL"/>
        </w:rPr>
        <w:t>Пілсудського, що відстоював ідею “сильної влади” і мав підтримку в армії.</w:t>
      </w:r>
    </w:p>
    <w:p w:rsidR="00EA3237" w:rsidRPr="00EA3237" w:rsidRDefault="00F711FF" w:rsidP="00EA3237">
      <w:pPr>
        <w:shd w:val="clear" w:color="auto" w:fill="FFFFFF"/>
        <w:spacing w:line="360" w:lineRule="auto"/>
        <w:ind w:firstLine="567"/>
        <w:jc w:val="both"/>
        <w:rPr>
          <w:color w:val="000000"/>
          <w:szCs w:val="28"/>
        </w:rPr>
      </w:pPr>
      <w:r w:rsidRPr="00F711FF">
        <w:rPr>
          <w:rFonts w:asciiTheme="majorBidi" w:hAnsiTheme="majorBidi" w:cstheme="majorBidi"/>
          <w:b/>
          <w:bCs/>
          <w:szCs w:val="28"/>
          <w:lang w:val="uk-UA" w:eastAsia="uk-UA" w:bidi="he-IL"/>
        </w:rPr>
        <w:lastRenderedPageBreak/>
        <w:t>12 травня 1926</w:t>
      </w:r>
      <w:r w:rsidR="00E40705" w:rsidRPr="00E40705">
        <w:rPr>
          <w:rFonts w:asciiTheme="majorBidi" w:hAnsiTheme="majorBidi" w:cstheme="majorBidi"/>
          <w:b/>
          <w:bCs/>
          <w:szCs w:val="28"/>
          <w:lang w:val="uk-UA" w:eastAsia="uk-UA" w:bidi="he-IL"/>
        </w:rPr>
        <w:t xml:space="preserve"> </w:t>
      </w:r>
      <w:r w:rsidRPr="00F711FF">
        <w:rPr>
          <w:rFonts w:asciiTheme="majorBidi" w:hAnsiTheme="majorBidi" w:cstheme="majorBidi"/>
          <w:b/>
          <w:bCs/>
          <w:szCs w:val="28"/>
          <w:lang w:val="uk-UA" w:eastAsia="uk-UA" w:bidi="he-IL"/>
        </w:rPr>
        <w:t>р.</w:t>
      </w:r>
      <w:r w:rsidR="00E40705">
        <w:rPr>
          <w:rFonts w:asciiTheme="majorBidi" w:hAnsiTheme="majorBidi" w:cstheme="majorBidi"/>
          <w:szCs w:val="28"/>
          <w:lang w:val="uk-UA" w:eastAsia="uk-UA" w:bidi="he-IL"/>
        </w:rPr>
        <w:t xml:space="preserve"> -</w:t>
      </w:r>
      <w:r w:rsidRPr="00F711FF">
        <w:rPr>
          <w:rFonts w:asciiTheme="majorBidi" w:hAnsiTheme="majorBidi" w:cstheme="majorBidi"/>
          <w:szCs w:val="28"/>
          <w:lang w:val="uk-UA" w:eastAsia="uk-UA" w:bidi="he-IL"/>
        </w:rPr>
        <w:t xml:space="preserve"> війська, вірні Пілсудському, взяли під контроль Варшаву, заколот підтримали робітники.</w:t>
      </w:r>
      <w:r w:rsidR="00EA3237">
        <w:rPr>
          <w:rFonts w:asciiTheme="majorBidi" w:hAnsiTheme="majorBidi" w:cstheme="majorBidi"/>
          <w:szCs w:val="28"/>
          <w:lang w:val="uk-UA" w:eastAsia="uk-UA" w:bidi="he-IL"/>
        </w:rPr>
        <w:t xml:space="preserve"> </w:t>
      </w:r>
      <w:r w:rsidR="00EA3237" w:rsidRPr="00EA3237">
        <w:rPr>
          <w:color w:val="000000"/>
          <w:szCs w:val="28"/>
        </w:rPr>
        <w:t>Як Пілсудський, так і уряд не хотіли громадянської війни. </w:t>
      </w:r>
    </w:p>
    <w:p w:rsidR="0073746C" w:rsidRDefault="00F711FF" w:rsidP="00FF15A4">
      <w:pPr>
        <w:shd w:val="clear" w:color="auto" w:fill="FFFFFF"/>
        <w:spacing w:line="360" w:lineRule="auto"/>
        <w:ind w:firstLine="567"/>
        <w:jc w:val="both"/>
        <w:rPr>
          <w:color w:val="000000"/>
          <w:szCs w:val="28"/>
          <w:lang w:val="uk-UA"/>
        </w:rPr>
      </w:pPr>
      <w:r w:rsidRPr="00F711FF">
        <w:rPr>
          <w:rFonts w:asciiTheme="majorBidi" w:hAnsiTheme="majorBidi" w:cstheme="majorBidi"/>
          <w:b/>
          <w:bCs/>
          <w:szCs w:val="28"/>
          <w:lang w:val="uk-UA" w:eastAsia="uk-UA" w:bidi="he-IL"/>
        </w:rPr>
        <w:t>14 травня 1926</w:t>
      </w:r>
      <w:r w:rsidR="00E40705">
        <w:rPr>
          <w:rFonts w:asciiTheme="majorBidi" w:hAnsiTheme="majorBidi" w:cstheme="majorBidi"/>
          <w:b/>
          <w:bCs/>
          <w:szCs w:val="28"/>
          <w:lang w:val="uk-UA" w:eastAsia="uk-UA" w:bidi="he-IL"/>
        </w:rPr>
        <w:t xml:space="preserve"> </w:t>
      </w:r>
      <w:r w:rsidRPr="00F711FF">
        <w:rPr>
          <w:rFonts w:asciiTheme="majorBidi" w:hAnsiTheme="majorBidi" w:cstheme="majorBidi"/>
          <w:b/>
          <w:bCs/>
          <w:szCs w:val="28"/>
          <w:lang w:val="uk-UA" w:eastAsia="uk-UA" w:bidi="he-IL"/>
        </w:rPr>
        <w:t>р.</w:t>
      </w:r>
      <w:r w:rsidR="00E40705">
        <w:rPr>
          <w:rFonts w:asciiTheme="majorBidi" w:hAnsiTheme="majorBidi" w:cstheme="majorBidi"/>
          <w:szCs w:val="28"/>
          <w:lang w:val="uk-UA" w:eastAsia="uk-UA" w:bidi="he-IL"/>
        </w:rPr>
        <w:t xml:space="preserve"> -</w:t>
      </w:r>
      <w:r w:rsidRPr="00F711FF">
        <w:rPr>
          <w:rFonts w:asciiTheme="majorBidi" w:hAnsiTheme="majorBidi" w:cstheme="majorBidi"/>
          <w:szCs w:val="28"/>
          <w:lang w:val="uk-UA" w:eastAsia="uk-UA" w:bidi="he-IL"/>
        </w:rPr>
        <w:t xml:space="preserve"> </w:t>
      </w:r>
      <w:r w:rsidR="00EA3237" w:rsidRPr="00EA3237">
        <w:rPr>
          <w:color w:val="000000"/>
          <w:szCs w:val="28"/>
        </w:rPr>
        <w:t>Войцеховський та уряд Вітоса склали повноваження</w:t>
      </w:r>
      <w:r w:rsidR="00EA3237" w:rsidRPr="00EA3237">
        <w:rPr>
          <w:color w:val="000000"/>
          <w:szCs w:val="28"/>
          <w:lang w:val="uk-UA"/>
        </w:rPr>
        <w:t xml:space="preserve">, </w:t>
      </w:r>
      <w:r w:rsidRPr="00F711FF">
        <w:rPr>
          <w:rFonts w:asciiTheme="majorBidi" w:hAnsiTheme="majorBidi" w:cstheme="majorBidi"/>
          <w:szCs w:val="28"/>
          <w:lang w:val="uk-UA" w:eastAsia="uk-UA" w:bidi="he-IL"/>
        </w:rPr>
        <w:t xml:space="preserve">парламент обрав президентом </w:t>
      </w:r>
      <w:r w:rsidR="00FF15A4">
        <w:rPr>
          <w:rFonts w:asciiTheme="majorBidi" w:hAnsiTheme="majorBidi" w:cstheme="majorBidi"/>
          <w:szCs w:val="28"/>
          <w:lang w:val="uk-UA" w:eastAsia="uk-UA" w:bidi="he-IL"/>
        </w:rPr>
        <w:t>І</w:t>
      </w:r>
      <w:r w:rsidRPr="00F711FF">
        <w:rPr>
          <w:rFonts w:asciiTheme="majorBidi" w:hAnsiTheme="majorBidi" w:cstheme="majorBidi"/>
          <w:szCs w:val="28"/>
          <w:lang w:val="uk-UA" w:eastAsia="uk-UA" w:bidi="he-IL"/>
        </w:rPr>
        <w:t>. Мо</w:t>
      </w:r>
      <w:r w:rsidR="00FF15A4">
        <w:rPr>
          <w:rFonts w:asciiTheme="majorBidi" w:hAnsiTheme="majorBidi" w:cstheme="majorBidi"/>
          <w:szCs w:val="28"/>
          <w:lang w:val="uk-UA" w:eastAsia="uk-UA" w:bidi="he-IL"/>
        </w:rPr>
        <w:t>ш</w:t>
      </w:r>
      <w:r w:rsidR="00E40705">
        <w:rPr>
          <w:rFonts w:asciiTheme="majorBidi" w:hAnsiTheme="majorBidi" w:cstheme="majorBidi"/>
          <w:szCs w:val="28"/>
          <w:lang w:val="uk-UA" w:eastAsia="uk-UA" w:bidi="he-IL"/>
        </w:rPr>
        <w:t>и</w:t>
      </w:r>
      <w:r w:rsidRPr="00F711FF">
        <w:rPr>
          <w:rFonts w:asciiTheme="majorBidi" w:hAnsiTheme="majorBidi" w:cstheme="majorBidi"/>
          <w:szCs w:val="28"/>
          <w:lang w:val="uk-UA" w:eastAsia="uk-UA" w:bidi="he-IL"/>
        </w:rPr>
        <w:t>цького, а Ю.</w:t>
      </w:r>
      <w:r w:rsidR="00E40705">
        <w:rPr>
          <w:rFonts w:asciiTheme="majorBidi" w:hAnsiTheme="majorBidi" w:cstheme="majorBidi"/>
          <w:szCs w:val="28"/>
          <w:lang w:val="uk-UA" w:eastAsia="uk-UA" w:bidi="he-IL"/>
        </w:rPr>
        <w:t> </w:t>
      </w:r>
      <w:r w:rsidRPr="00F711FF">
        <w:rPr>
          <w:rFonts w:asciiTheme="majorBidi" w:hAnsiTheme="majorBidi" w:cstheme="majorBidi"/>
          <w:szCs w:val="28"/>
          <w:lang w:val="uk-UA" w:eastAsia="uk-UA" w:bidi="he-IL"/>
        </w:rPr>
        <w:t>Пілсудський став диктатором. Було проголошено режим “са</w:t>
      </w:r>
      <w:r w:rsidR="00E40705">
        <w:rPr>
          <w:rFonts w:asciiTheme="majorBidi" w:hAnsiTheme="majorBidi" w:cstheme="majorBidi"/>
          <w:szCs w:val="28"/>
          <w:lang w:val="uk-UA" w:eastAsia="uk-UA" w:bidi="he-IL"/>
        </w:rPr>
        <w:t>н</w:t>
      </w:r>
      <w:r w:rsidRPr="00F711FF">
        <w:rPr>
          <w:rFonts w:asciiTheme="majorBidi" w:hAnsiTheme="majorBidi" w:cstheme="majorBidi"/>
          <w:szCs w:val="28"/>
          <w:lang w:val="uk-UA" w:eastAsia="uk-UA" w:bidi="he-IL"/>
        </w:rPr>
        <w:t>ації”.</w:t>
      </w:r>
      <w:r w:rsidR="00E40705">
        <w:rPr>
          <w:rFonts w:asciiTheme="majorBidi" w:hAnsiTheme="majorBidi" w:cstheme="majorBidi"/>
          <w:szCs w:val="28"/>
          <w:lang w:val="uk-UA" w:eastAsia="uk-UA" w:bidi="he-IL"/>
        </w:rPr>
        <w:t xml:space="preserve"> </w:t>
      </w:r>
      <w:r w:rsidRPr="00F711FF">
        <w:rPr>
          <w:rFonts w:asciiTheme="majorBidi" w:hAnsiTheme="majorBidi" w:cstheme="majorBidi"/>
          <w:szCs w:val="28"/>
          <w:lang w:val="uk-UA" w:eastAsia="uk-UA" w:bidi="he-IL"/>
        </w:rPr>
        <w:t>Внаслідок значних іноземних капіталовкладень економіка країни частково стабілізується.</w:t>
      </w:r>
      <w:r w:rsidR="00EA3237">
        <w:rPr>
          <w:rFonts w:asciiTheme="majorBidi" w:hAnsiTheme="majorBidi" w:cstheme="majorBidi"/>
          <w:szCs w:val="28"/>
          <w:lang w:val="uk-UA" w:eastAsia="uk-UA" w:bidi="he-IL"/>
        </w:rPr>
        <w:t xml:space="preserve"> </w:t>
      </w:r>
      <w:r w:rsidR="00EA3237" w:rsidRPr="00EA3237">
        <w:rPr>
          <w:color w:val="000000"/>
          <w:szCs w:val="28"/>
          <w:lang w:val="uk-UA"/>
        </w:rPr>
        <w:t xml:space="preserve">Прихід до влади Пілсудського збігся з частковою стабілізацією економіки. </w:t>
      </w:r>
      <w:r w:rsidR="00EA3237" w:rsidRPr="00EA3237">
        <w:rPr>
          <w:color w:val="000000"/>
          <w:szCs w:val="28"/>
        </w:rPr>
        <w:t>Ії було досягнуто за допомогою іноземного капіталу.</w:t>
      </w:r>
      <w:r w:rsidR="0073746C">
        <w:rPr>
          <w:color w:val="000000"/>
          <w:szCs w:val="28"/>
          <w:lang w:val="uk-UA"/>
        </w:rPr>
        <w:t xml:space="preserve"> </w:t>
      </w:r>
    </w:p>
    <w:p w:rsidR="0073746C" w:rsidRPr="0073746C" w:rsidRDefault="0073746C" w:rsidP="0073746C">
      <w:pPr>
        <w:shd w:val="clear" w:color="auto" w:fill="FFFFFF"/>
        <w:spacing w:line="360" w:lineRule="auto"/>
        <w:ind w:firstLine="567"/>
        <w:jc w:val="both"/>
        <w:rPr>
          <w:color w:val="000000"/>
          <w:szCs w:val="28"/>
          <w:lang w:val="uk-UA"/>
        </w:rPr>
      </w:pPr>
      <w:r w:rsidRPr="0073746C">
        <w:rPr>
          <w:b/>
          <w:bCs/>
          <w:color w:val="000000"/>
          <w:szCs w:val="28"/>
        </w:rPr>
        <w:t>1926</w:t>
      </w:r>
      <w:r w:rsidRPr="0073746C">
        <w:rPr>
          <w:b/>
          <w:bCs/>
          <w:color w:val="000000"/>
          <w:szCs w:val="28"/>
          <w:lang w:val="uk-UA"/>
        </w:rPr>
        <w:t xml:space="preserve"> р. </w:t>
      </w:r>
      <w:r w:rsidRPr="0073746C">
        <w:rPr>
          <w:color w:val="000000"/>
          <w:szCs w:val="28"/>
          <w:lang w:val="uk-UA"/>
        </w:rPr>
        <w:t>-</w:t>
      </w:r>
      <w:r w:rsidRPr="0073746C">
        <w:rPr>
          <w:color w:val="000000"/>
          <w:szCs w:val="28"/>
        </w:rPr>
        <w:t xml:space="preserve"> почалися з’являтися перші ознаки кризи, яка тяжко вразила економіку 1928 року і тривала аж до 1935 року.</w:t>
      </w:r>
      <w:r w:rsidRPr="0073746C">
        <w:rPr>
          <w:color w:val="000000"/>
          <w:szCs w:val="28"/>
          <w:lang w:val="uk-UA"/>
        </w:rPr>
        <w:t xml:space="preserve"> </w:t>
      </w:r>
      <w:r w:rsidRPr="0073746C">
        <w:rPr>
          <w:color w:val="000000"/>
          <w:szCs w:val="28"/>
        </w:rPr>
        <w:t>Криза охопила не лише трудящі маси, а й буржуазію. У 1930-35 роках збанкротувало 3 тисячі підприємств, у тому числі і великих фірм.</w:t>
      </w:r>
      <w:r w:rsidRPr="0073746C">
        <w:rPr>
          <w:color w:val="000000"/>
          <w:szCs w:val="28"/>
          <w:lang w:val="uk-UA"/>
        </w:rPr>
        <w:t xml:space="preserve"> </w:t>
      </w:r>
      <w:r w:rsidRPr="0073746C">
        <w:rPr>
          <w:color w:val="000000"/>
          <w:szCs w:val="28"/>
        </w:rPr>
        <w:t>В умовах економічної кризи й політичного терору народні маси вели боротьбу проти диктатури.</w:t>
      </w:r>
    </w:p>
    <w:p w:rsidR="00E40705" w:rsidRDefault="00E40705" w:rsidP="00E40705">
      <w:pPr>
        <w:shd w:val="clear" w:color="auto" w:fill="FFFFFF"/>
        <w:spacing w:line="360" w:lineRule="auto"/>
        <w:ind w:firstLine="567"/>
        <w:jc w:val="both"/>
        <w:rPr>
          <w:rFonts w:asciiTheme="majorBidi" w:hAnsiTheme="majorBidi" w:cstheme="majorBidi"/>
          <w:szCs w:val="28"/>
          <w:lang w:val="uk-UA" w:eastAsia="uk-UA" w:bidi="he-IL"/>
        </w:rPr>
      </w:pPr>
      <w:r w:rsidRPr="00E40705">
        <w:rPr>
          <w:rFonts w:asciiTheme="majorBidi" w:hAnsiTheme="majorBidi" w:cstheme="majorBidi"/>
          <w:b/>
          <w:bCs/>
          <w:szCs w:val="28"/>
          <w:lang w:val="uk-UA" w:eastAsia="uk-UA" w:bidi="he-IL"/>
        </w:rPr>
        <w:t>Кінець</w:t>
      </w:r>
      <w:r w:rsidRPr="00F711FF">
        <w:rPr>
          <w:rFonts w:asciiTheme="majorBidi" w:hAnsiTheme="majorBidi" w:cstheme="majorBidi"/>
          <w:b/>
          <w:bCs/>
          <w:szCs w:val="28"/>
          <w:lang w:val="uk-UA" w:eastAsia="uk-UA" w:bidi="he-IL"/>
        </w:rPr>
        <w:t xml:space="preserve"> 20-х рр.</w:t>
      </w:r>
      <w:r>
        <w:rPr>
          <w:rFonts w:asciiTheme="majorBidi" w:hAnsiTheme="majorBidi" w:cstheme="majorBidi"/>
          <w:szCs w:val="28"/>
          <w:lang w:val="uk-UA" w:eastAsia="uk-UA" w:bidi="he-IL"/>
        </w:rPr>
        <w:t xml:space="preserve"> - н</w:t>
      </w:r>
      <w:r w:rsidR="00F711FF" w:rsidRPr="00F711FF">
        <w:rPr>
          <w:rFonts w:asciiTheme="majorBidi" w:hAnsiTheme="majorBidi" w:cstheme="majorBidi"/>
          <w:szCs w:val="28"/>
          <w:lang w:val="uk-UA" w:eastAsia="uk-UA" w:bidi="he-IL"/>
        </w:rPr>
        <w:t xml:space="preserve">аселення Польщі складало </w:t>
      </w:r>
      <w:r>
        <w:rPr>
          <w:rFonts w:asciiTheme="majorBidi" w:hAnsiTheme="majorBidi" w:cstheme="majorBidi"/>
          <w:szCs w:val="28"/>
          <w:lang w:val="uk-UA" w:eastAsia="uk-UA" w:bidi="he-IL"/>
        </w:rPr>
        <w:t>30 млн.</w:t>
      </w:r>
      <w:r w:rsidR="00F711FF" w:rsidRPr="00F711FF">
        <w:rPr>
          <w:rFonts w:asciiTheme="majorBidi" w:hAnsiTheme="majorBidi" w:cstheme="majorBidi"/>
          <w:szCs w:val="28"/>
          <w:lang w:val="uk-UA" w:eastAsia="uk-UA" w:bidi="he-IL"/>
        </w:rPr>
        <w:t xml:space="preserve"> осіб, з них 30% входили до </w:t>
      </w:r>
      <w:r>
        <w:rPr>
          <w:rFonts w:asciiTheme="majorBidi" w:hAnsiTheme="majorBidi" w:cstheme="majorBidi"/>
          <w:szCs w:val="28"/>
          <w:lang w:val="uk-UA" w:eastAsia="uk-UA" w:bidi="he-IL"/>
        </w:rPr>
        <w:t>різних</w:t>
      </w:r>
      <w:r w:rsidR="00F711FF" w:rsidRPr="00F711FF">
        <w:rPr>
          <w:rFonts w:asciiTheme="majorBidi" w:hAnsiTheme="majorBidi" w:cstheme="majorBidi"/>
          <w:szCs w:val="28"/>
          <w:lang w:val="uk-UA" w:eastAsia="uk-UA" w:bidi="he-IL"/>
        </w:rPr>
        <w:t xml:space="preserve"> національних меншин. Більше 70% польського населення було сільським. Промисловість Польщі була в основному роздріблена. Торгівля і ремесла знаходилась в руках європейської громади (3 млн). Промислових робітників було 1 млн. В </w:t>
      </w:r>
      <w:r>
        <w:rPr>
          <w:rFonts w:asciiTheme="majorBidi" w:hAnsiTheme="majorBidi" w:cstheme="majorBidi"/>
          <w:szCs w:val="28"/>
          <w:lang w:val="uk-UA" w:eastAsia="uk-UA" w:bidi="he-IL"/>
        </w:rPr>
        <w:t>1</w:t>
      </w:r>
      <w:r w:rsidR="00F711FF" w:rsidRPr="00F711FF">
        <w:rPr>
          <w:rFonts w:asciiTheme="majorBidi" w:hAnsiTheme="majorBidi" w:cstheme="majorBidi"/>
          <w:szCs w:val="28"/>
          <w:lang w:val="uk-UA" w:eastAsia="uk-UA" w:bidi="he-IL"/>
        </w:rPr>
        <w:t>933</w:t>
      </w:r>
      <w:r>
        <w:rPr>
          <w:rFonts w:asciiTheme="majorBidi" w:hAnsiTheme="majorBidi" w:cstheme="majorBidi"/>
          <w:szCs w:val="28"/>
          <w:lang w:val="uk-UA" w:eastAsia="uk-UA" w:bidi="he-IL"/>
        </w:rPr>
        <w:t xml:space="preserve"> </w:t>
      </w:r>
      <w:r w:rsidR="00F711FF" w:rsidRPr="00F711FF">
        <w:rPr>
          <w:rFonts w:asciiTheme="majorBidi" w:hAnsiTheme="majorBidi" w:cstheme="majorBidi"/>
          <w:szCs w:val="28"/>
          <w:lang w:val="uk-UA" w:eastAsia="uk-UA" w:bidi="he-IL"/>
        </w:rPr>
        <w:t>р. було 400 тис. безробітних, допомогу отривали лише 67 тис.</w:t>
      </w:r>
    </w:p>
    <w:p w:rsidR="00E40705" w:rsidRDefault="00E40705" w:rsidP="00E40705">
      <w:pPr>
        <w:shd w:val="clear" w:color="auto" w:fill="FFFFFF"/>
        <w:spacing w:line="360" w:lineRule="auto"/>
        <w:ind w:firstLine="567"/>
        <w:jc w:val="both"/>
        <w:rPr>
          <w:rFonts w:asciiTheme="majorBidi" w:hAnsiTheme="majorBidi" w:cstheme="majorBidi"/>
          <w:szCs w:val="28"/>
          <w:lang w:val="uk-UA" w:eastAsia="uk-UA" w:bidi="he-IL"/>
        </w:rPr>
      </w:pPr>
      <w:r w:rsidRPr="00E40705">
        <w:rPr>
          <w:rFonts w:asciiTheme="majorBidi" w:hAnsiTheme="majorBidi" w:cstheme="majorBidi"/>
          <w:b/>
          <w:bCs/>
          <w:szCs w:val="28"/>
          <w:lang w:val="uk-UA" w:eastAsia="uk-UA" w:bidi="he-IL"/>
        </w:rPr>
        <w:t>Б</w:t>
      </w:r>
      <w:r w:rsidR="00F711FF" w:rsidRPr="00F711FF">
        <w:rPr>
          <w:rFonts w:asciiTheme="majorBidi" w:hAnsiTheme="majorBidi" w:cstheme="majorBidi"/>
          <w:b/>
          <w:bCs/>
          <w:szCs w:val="28"/>
          <w:lang w:val="uk-UA" w:eastAsia="uk-UA" w:bidi="he-IL"/>
        </w:rPr>
        <w:t>ерез</w:t>
      </w:r>
      <w:r w:rsidRPr="00E40705">
        <w:rPr>
          <w:rFonts w:asciiTheme="majorBidi" w:hAnsiTheme="majorBidi" w:cstheme="majorBidi"/>
          <w:b/>
          <w:bCs/>
          <w:szCs w:val="28"/>
          <w:lang w:val="uk-UA" w:eastAsia="uk-UA" w:bidi="he-IL"/>
        </w:rPr>
        <w:t>ень</w:t>
      </w:r>
      <w:r w:rsidR="00F711FF" w:rsidRPr="00F711FF">
        <w:rPr>
          <w:rFonts w:asciiTheme="majorBidi" w:hAnsiTheme="majorBidi" w:cstheme="majorBidi"/>
          <w:b/>
          <w:bCs/>
          <w:szCs w:val="28"/>
          <w:lang w:val="uk-UA" w:eastAsia="uk-UA" w:bidi="he-IL"/>
        </w:rPr>
        <w:t xml:space="preserve"> 1928</w:t>
      </w:r>
      <w:r w:rsidRPr="00E40705">
        <w:rPr>
          <w:rFonts w:asciiTheme="majorBidi" w:hAnsiTheme="majorBidi" w:cstheme="majorBidi"/>
          <w:b/>
          <w:bCs/>
          <w:szCs w:val="28"/>
          <w:lang w:val="uk-UA" w:eastAsia="uk-UA" w:bidi="he-IL"/>
        </w:rPr>
        <w:t xml:space="preserve"> </w:t>
      </w:r>
      <w:r w:rsidR="00F711FF" w:rsidRPr="00F711FF">
        <w:rPr>
          <w:rFonts w:asciiTheme="majorBidi" w:hAnsiTheme="majorBidi" w:cstheme="majorBidi"/>
          <w:b/>
          <w:bCs/>
          <w:szCs w:val="28"/>
          <w:lang w:val="uk-UA" w:eastAsia="uk-UA" w:bidi="he-IL"/>
        </w:rPr>
        <w:t>р.</w:t>
      </w:r>
      <w:r>
        <w:rPr>
          <w:rFonts w:asciiTheme="majorBidi" w:hAnsiTheme="majorBidi" w:cstheme="majorBidi"/>
          <w:szCs w:val="28"/>
          <w:lang w:val="uk-UA" w:eastAsia="uk-UA" w:bidi="he-IL"/>
        </w:rPr>
        <w:t xml:space="preserve"> -</w:t>
      </w:r>
      <w:r w:rsidR="00F711FF" w:rsidRPr="00F711FF">
        <w:rPr>
          <w:rFonts w:asciiTheme="majorBidi" w:hAnsiTheme="majorBidi" w:cstheme="majorBidi"/>
          <w:szCs w:val="28"/>
          <w:lang w:val="uk-UA" w:eastAsia="uk-UA" w:bidi="he-IL"/>
        </w:rPr>
        <w:t xml:space="preserve"> Ю. Пілсудський створив Безпартійний блок, який підтримав церкву, магнати. Однак на виборах ББ і ліві партії отримали однакову кількість голосів.</w:t>
      </w:r>
    </w:p>
    <w:p w:rsidR="00E40705" w:rsidRDefault="00E40705" w:rsidP="00E40705">
      <w:pPr>
        <w:shd w:val="clear" w:color="auto" w:fill="FFFFFF"/>
        <w:spacing w:line="360" w:lineRule="auto"/>
        <w:ind w:firstLine="567"/>
        <w:jc w:val="both"/>
        <w:rPr>
          <w:rFonts w:asciiTheme="majorBidi" w:hAnsiTheme="majorBidi" w:cstheme="majorBidi"/>
          <w:szCs w:val="28"/>
          <w:lang w:val="uk-UA" w:eastAsia="uk-UA" w:bidi="he-IL"/>
        </w:rPr>
      </w:pPr>
      <w:r w:rsidRPr="00F711FF">
        <w:rPr>
          <w:rFonts w:asciiTheme="majorBidi" w:hAnsiTheme="majorBidi" w:cstheme="majorBidi"/>
          <w:b/>
          <w:bCs/>
          <w:szCs w:val="28"/>
          <w:lang w:val="uk-UA" w:eastAsia="uk-UA" w:bidi="he-IL"/>
        </w:rPr>
        <w:t>1929</w:t>
      </w:r>
      <w:r w:rsidRPr="00E40705">
        <w:rPr>
          <w:rFonts w:asciiTheme="majorBidi" w:hAnsiTheme="majorBidi" w:cstheme="majorBidi"/>
          <w:b/>
          <w:bCs/>
          <w:szCs w:val="28"/>
          <w:lang w:val="uk-UA" w:eastAsia="uk-UA" w:bidi="he-IL"/>
        </w:rPr>
        <w:t xml:space="preserve"> </w:t>
      </w:r>
      <w:r w:rsidRPr="00F711FF">
        <w:rPr>
          <w:rFonts w:asciiTheme="majorBidi" w:hAnsiTheme="majorBidi" w:cstheme="majorBidi"/>
          <w:b/>
          <w:bCs/>
          <w:szCs w:val="28"/>
          <w:lang w:val="uk-UA" w:eastAsia="uk-UA" w:bidi="he-IL"/>
        </w:rPr>
        <w:t>р.</w:t>
      </w:r>
      <w:r>
        <w:rPr>
          <w:rFonts w:asciiTheme="majorBidi" w:hAnsiTheme="majorBidi" w:cstheme="majorBidi"/>
          <w:szCs w:val="28"/>
          <w:lang w:val="uk-UA" w:eastAsia="uk-UA" w:bidi="he-IL"/>
        </w:rPr>
        <w:t xml:space="preserve"> -</w:t>
      </w:r>
      <w:r w:rsidRPr="00F711FF">
        <w:rPr>
          <w:rFonts w:asciiTheme="majorBidi" w:hAnsiTheme="majorBidi" w:cstheme="majorBidi"/>
          <w:szCs w:val="28"/>
          <w:lang w:val="uk-UA" w:eastAsia="uk-UA" w:bidi="he-IL"/>
        </w:rPr>
        <w:t xml:space="preserve"> </w:t>
      </w:r>
      <w:r w:rsidR="00F711FF" w:rsidRPr="00F711FF">
        <w:rPr>
          <w:rFonts w:asciiTheme="majorBidi" w:hAnsiTheme="majorBidi" w:cstheme="majorBidi"/>
          <w:szCs w:val="28"/>
          <w:lang w:val="uk-UA" w:eastAsia="uk-UA" w:bidi="he-IL"/>
        </w:rPr>
        <w:t>Польща однією з перших</w:t>
      </w:r>
      <w:r>
        <w:rPr>
          <w:rFonts w:asciiTheme="majorBidi" w:hAnsiTheme="majorBidi" w:cstheme="majorBidi"/>
          <w:szCs w:val="28"/>
          <w:lang w:val="uk-UA" w:eastAsia="uk-UA" w:bidi="he-IL"/>
        </w:rPr>
        <w:t xml:space="preserve"> відчула ударів світової економічної кризи,</w:t>
      </w:r>
      <w:r w:rsidR="00F711FF" w:rsidRPr="00F711FF">
        <w:rPr>
          <w:rFonts w:asciiTheme="majorBidi" w:hAnsiTheme="majorBidi" w:cstheme="majorBidi"/>
          <w:szCs w:val="28"/>
          <w:lang w:val="uk-UA" w:eastAsia="uk-UA" w:bidi="he-IL"/>
        </w:rPr>
        <w:t xml:space="preserve"> була паралізована текстильна промисловість, знизився експорт (на 66%). Дефіцит бюджету зріс до 337 млн. Злотих. Зростає кількість безробітних (1,5 млн.). все це призводить до загострення соціальних конфліктів.</w:t>
      </w:r>
    </w:p>
    <w:p w:rsidR="007C238E" w:rsidRDefault="007C238E" w:rsidP="007C238E">
      <w:pPr>
        <w:shd w:val="clear" w:color="auto" w:fill="FFFFFF"/>
        <w:spacing w:line="360" w:lineRule="auto"/>
        <w:ind w:firstLine="567"/>
        <w:jc w:val="both"/>
        <w:rPr>
          <w:rFonts w:asciiTheme="majorBidi" w:hAnsiTheme="majorBidi" w:cstheme="majorBidi"/>
          <w:szCs w:val="28"/>
          <w:lang w:val="uk-UA" w:eastAsia="uk-UA" w:bidi="he-IL"/>
        </w:rPr>
      </w:pPr>
      <w:r w:rsidRPr="00F711FF">
        <w:rPr>
          <w:rFonts w:asciiTheme="majorBidi" w:hAnsiTheme="majorBidi" w:cstheme="majorBidi"/>
          <w:b/>
          <w:bCs/>
          <w:szCs w:val="28"/>
          <w:lang w:val="uk-UA" w:eastAsia="uk-UA" w:bidi="he-IL"/>
        </w:rPr>
        <w:t>1935</w:t>
      </w:r>
      <w:r w:rsidRPr="007C238E">
        <w:rPr>
          <w:rFonts w:asciiTheme="majorBidi" w:hAnsiTheme="majorBidi" w:cstheme="majorBidi"/>
          <w:b/>
          <w:bCs/>
          <w:szCs w:val="28"/>
          <w:lang w:val="uk-UA" w:eastAsia="uk-UA" w:bidi="he-IL"/>
        </w:rPr>
        <w:t xml:space="preserve"> </w:t>
      </w:r>
      <w:r w:rsidRPr="00F711FF">
        <w:rPr>
          <w:rFonts w:asciiTheme="majorBidi" w:hAnsiTheme="majorBidi" w:cstheme="majorBidi"/>
          <w:b/>
          <w:bCs/>
          <w:szCs w:val="28"/>
          <w:lang w:val="uk-UA" w:eastAsia="uk-UA" w:bidi="he-IL"/>
        </w:rPr>
        <w:t>р.</w:t>
      </w:r>
      <w:r w:rsidRPr="00F711FF">
        <w:rPr>
          <w:rFonts w:asciiTheme="majorBidi" w:hAnsiTheme="majorBidi" w:cstheme="majorBidi"/>
          <w:szCs w:val="28"/>
          <w:lang w:val="uk-UA" w:eastAsia="uk-UA" w:bidi="he-IL"/>
        </w:rPr>
        <w:t xml:space="preserve"> </w:t>
      </w:r>
      <w:r>
        <w:rPr>
          <w:rFonts w:asciiTheme="majorBidi" w:hAnsiTheme="majorBidi" w:cstheme="majorBidi"/>
          <w:szCs w:val="28"/>
          <w:lang w:val="uk-UA" w:eastAsia="uk-UA" w:bidi="he-IL"/>
        </w:rPr>
        <w:t>- д</w:t>
      </w:r>
      <w:r w:rsidR="00F711FF" w:rsidRPr="00F711FF">
        <w:rPr>
          <w:rFonts w:asciiTheme="majorBidi" w:hAnsiTheme="majorBidi" w:cstheme="majorBidi"/>
          <w:szCs w:val="28"/>
          <w:lang w:val="uk-UA" w:eastAsia="uk-UA" w:bidi="he-IL"/>
        </w:rPr>
        <w:t>ля посилення влади була прийнята нова конституція:</w:t>
      </w:r>
      <w:r>
        <w:rPr>
          <w:rFonts w:asciiTheme="majorBidi" w:hAnsiTheme="majorBidi" w:cstheme="majorBidi"/>
          <w:szCs w:val="28"/>
          <w:lang w:val="uk-UA" w:eastAsia="uk-UA" w:bidi="he-IL"/>
        </w:rPr>
        <w:t xml:space="preserve"> </w:t>
      </w:r>
      <w:r w:rsidR="00F711FF" w:rsidRPr="00F711FF">
        <w:rPr>
          <w:rFonts w:asciiTheme="majorBidi" w:hAnsiTheme="majorBidi" w:cstheme="majorBidi"/>
          <w:szCs w:val="28"/>
          <w:lang w:val="uk-UA" w:eastAsia="uk-UA" w:bidi="he-IL"/>
        </w:rPr>
        <w:t>президент був непідконтрольний;</w:t>
      </w:r>
      <w:r>
        <w:rPr>
          <w:rFonts w:asciiTheme="majorBidi" w:hAnsiTheme="majorBidi" w:cstheme="majorBidi"/>
          <w:szCs w:val="28"/>
          <w:lang w:val="uk-UA" w:eastAsia="uk-UA" w:bidi="he-IL"/>
        </w:rPr>
        <w:t xml:space="preserve"> </w:t>
      </w:r>
      <w:r w:rsidR="00F711FF" w:rsidRPr="00F711FF">
        <w:rPr>
          <w:rFonts w:asciiTheme="majorBidi" w:hAnsiTheme="majorBidi" w:cstheme="majorBidi"/>
          <w:szCs w:val="28"/>
          <w:lang w:val="uk-UA" w:eastAsia="uk-UA" w:bidi="he-IL"/>
        </w:rPr>
        <w:t>уряд, парламент, суди, збройні сили підпорядковані президенту;</w:t>
      </w:r>
      <w:r>
        <w:rPr>
          <w:rFonts w:asciiTheme="majorBidi" w:hAnsiTheme="majorBidi" w:cstheme="majorBidi"/>
          <w:szCs w:val="28"/>
          <w:lang w:val="uk-UA" w:eastAsia="uk-UA" w:bidi="he-IL"/>
        </w:rPr>
        <w:t xml:space="preserve"> </w:t>
      </w:r>
      <w:r w:rsidR="00F711FF" w:rsidRPr="00F711FF">
        <w:rPr>
          <w:rFonts w:asciiTheme="majorBidi" w:hAnsiTheme="majorBidi" w:cstheme="majorBidi"/>
          <w:szCs w:val="28"/>
          <w:lang w:val="uk-UA" w:eastAsia="uk-UA" w:bidi="he-IL"/>
        </w:rPr>
        <w:t>уряд був незалежним від парламета;</w:t>
      </w:r>
      <w:r>
        <w:rPr>
          <w:rFonts w:asciiTheme="majorBidi" w:hAnsiTheme="majorBidi" w:cstheme="majorBidi"/>
          <w:szCs w:val="28"/>
          <w:lang w:val="uk-UA" w:eastAsia="uk-UA" w:bidi="he-IL"/>
        </w:rPr>
        <w:t xml:space="preserve"> </w:t>
      </w:r>
      <w:r w:rsidR="00F711FF" w:rsidRPr="00F711FF">
        <w:rPr>
          <w:rFonts w:asciiTheme="majorBidi" w:hAnsiTheme="majorBidi" w:cstheme="majorBidi"/>
          <w:szCs w:val="28"/>
          <w:lang w:val="uk-UA" w:eastAsia="uk-UA" w:bidi="he-IL"/>
        </w:rPr>
        <w:t>скасовувався ряд громадських прав.</w:t>
      </w:r>
    </w:p>
    <w:p w:rsidR="007C238E" w:rsidRDefault="00F711FF" w:rsidP="007C238E">
      <w:pPr>
        <w:shd w:val="clear" w:color="auto" w:fill="FFFFFF"/>
        <w:spacing w:line="360" w:lineRule="auto"/>
        <w:ind w:firstLine="567"/>
        <w:jc w:val="both"/>
        <w:rPr>
          <w:rFonts w:asciiTheme="majorBidi" w:hAnsiTheme="majorBidi" w:cstheme="majorBidi"/>
          <w:szCs w:val="28"/>
          <w:lang w:val="uk-UA" w:eastAsia="uk-UA" w:bidi="he-IL"/>
        </w:rPr>
      </w:pPr>
      <w:r w:rsidRPr="00F711FF">
        <w:rPr>
          <w:rFonts w:asciiTheme="majorBidi" w:hAnsiTheme="majorBidi" w:cstheme="majorBidi"/>
          <w:b/>
          <w:bCs/>
          <w:szCs w:val="28"/>
          <w:lang w:val="uk-UA" w:eastAsia="uk-UA" w:bidi="he-IL"/>
        </w:rPr>
        <w:lastRenderedPageBreak/>
        <w:t>10 травня 1935</w:t>
      </w:r>
      <w:r w:rsidR="007C238E" w:rsidRPr="007C238E">
        <w:rPr>
          <w:rFonts w:asciiTheme="majorBidi" w:hAnsiTheme="majorBidi" w:cstheme="majorBidi"/>
          <w:b/>
          <w:bCs/>
          <w:szCs w:val="28"/>
          <w:lang w:val="uk-UA" w:eastAsia="uk-UA" w:bidi="he-IL"/>
        </w:rPr>
        <w:t xml:space="preserve"> </w:t>
      </w:r>
      <w:r w:rsidRPr="00F711FF">
        <w:rPr>
          <w:rFonts w:asciiTheme="majorBidi" w:hAnsiTheme="majorBidi" w:cstheme="majorBidi"/>
          <w:b/>
          <w:bCs/>
          <w:szCs w:val="28"/>
          <w:lang w:val="uk-UA" w:eastAsia="uk-UA" w:bidi="he-IL"/>
        </w:rPr>
        <w:t>р.</w:t>
      </w:r>
      <w:r w:rsidR="007C238E">
        <w:rPr>
          <w:rFonts w:asciiTheme="majorBidi" w:hAnsiTheme="majorBidi" w:cstheme="majorBidi"/>
          <w:szCs w:val="28"/>
          <w:lang w:val="uk-UA" w:eastAsia="uk-UA" w:bidi="he-IL"/>
        </w:rPr>
        <w:t xml:space="preserve"> –</w:t>
      </w:r>
      <w:r w:rsidRPr="00F711FF">
        <w:rPr>
          <w:rFonts w:asciiTheme="majorBidi" w:hAnsiTheme="majorBidi" w:cstheme="majorBidi"/>
          <w:szCs w:val="28"/>
          <w:lang w:val="uk-UA" w:eastAsia="uk-UA" w:bidi="he-IL"/>
        </w:rPr>
        <w:t xml:space="preserve"> </w:t>
      </w:r>
      <w:r w:rsidR="007C238E">
        <w:rPr>
          <w:rFonts w:asciiTheme="majorBidi" w:hAnsiTheme="majorBidi" w:cstheme="majorBidi"/>
          <w:szCs w:val="28"/>
          <w:lang w:val="uk-UA" w:eastAsia="uk-UA" w:bidi="he-IL"/>
        </w:rPr>
        <w:t>Ю. Пілсудський</w:t>
      </w:r>
      <w:r w:rsidRPr="00F711FF">
        <w:rPr>
          <w:rFonts w:asciiTheme="majorBidi" w:hAnsiTheme="majorBidi" w:cstheme="majorBidi"/>
          <w:szCs w:val="28"/>
          <w:lang w:val="uk-UA" w:eastAsia="uk-UA" w:bidi="he-IL"/>
        </w:rPr>
        <w:t xml:space="preserve"> помер. Державу фактично очолю</w:t>
      </w:r>
      <w:r w:rsidR="007C238E">
        <w:rPr>
          <w:rFonts w:asciiTheme="majorBidi" w:hAnsiTheme="majorBidi" w:cstheme="majorBidi"/>
          <w:szCs w:val="28"/>
          <w:lang w:val="uk-UA" w:eastAsia="uk-UA" w:bidi="he-IL"/>
        </w:rPr>
        <w:t>є міністр збройних сил генерал Е</w:t>
      </w:r>
      <w:r w:rsidRPr="00F711FF">
        <w:rPr>
          <w:rFonts w:asciiTheme="majorBidi" w:hAnsiTheme="majorBidi" w:cstheme="majorBidi"/>
          <w:szCs w:val="28"/>
          <w:lang w:val="uk-UA" w:eastAsia="uk-UA" w:bidi="he-IL"/>
        </w:rPr>
        <w:t>. Ри</w:t>
      </w:r>
      <w:r w:rsidR="007C238E">
        <w:rPr>
          <w:rFonts w:asciiTheme="majorBidi" w:hAnsiTheme="majorBidi" w:cstheme="majorBidi"/>
          <w:szCs w:val="28"/>
          <w:lang w:val="uk-UA" w:eastAsia="uk-UA" w:bidi="he-IL"/>
        </w:rPr>
        <w:t>д</w:t>
      </w:r>
      <w:r w:rsidRPr="00F711FF">
        <w:rPr>
          <w:rFonts w:asciiTheme="majorBidi" w:hAnsiTheme="majorBidi" w:cstheme="majorBidi"/>
          <w:szCs w:val="28"/>
          <w:lang w:val="uk-UA" w:eastAsia="uk-UA" w:bidi="he-IL"/>
        </w:rPr>
        <w:t>з-Смігли та група “полковників” (Славой-Складковський, В. Бек).</w:t>
      </w:r>
    </w:p>
    <w:p w:rsidR="007C238E" w:rsidRDefault="00F711FF" w:rsidP="007C238E">
      <w:pPr>
        <w:shd w:val="clear" w:color="auto" w:fill="FFFFFF"/>
        <w:spacing w:line="360" w:lineRule="auto"/>
        <w:ind w:firstLine="567"/>
        <w:jc w:val="both"/>
        <w:rPr>
          <w:rFonts w:asciiTheme="majorBidi" w:hAnsiTheme="majorBidi" w:cstheme="majorBidi"/>
          <w:szCs w:val="28"/>
          <w:lang w:val="uk-UA" w:eastAsia="uk-UA" w:bidi="he-IL"/>
        </w:rPr>
      </w:pPr>
      <w:r w:rsidRPr="00F711FF">
        <w:rPr>
          <w:rFonts w:asciiTheme="majorBidi" w:hAnsiTheme="majorBidi" w:cstheme="majorBidi"/>
          <w:b/>
          <w:bCs/>
          <w:szCs w:val="28"/>
          <w:lang w:val="uk-UA" w:eastAsia="uk-UA" w:bidi="he-IL"/>
        </w:rPr>
        <w:t>1938</w:t>
      </w:r>
      <w:r w:rsidR="007C238E" w:rsidRPr="007C238E">
        <w:rPr>
          <w:rFonts w:asciiTheme="majorBidi" w:hAnsiTheme="majorBidi" w:cstheme="majorBidi"/>
          <w:b/>
          <w:bCs/>
          <w:szCs w:val="28"/>
          <w:lang w:val="uk-UA" w:eastAsia="uk-UA" w:bidi="he-IL"/>
        </w:rPr>
        <w:t xml:space="preserve"> </w:t>
      </w:r>
      <w:r w:rsidRPr="00F711FF">
        <w:rPr>
          <w:rFonts w:asciiTheme="majorBidi" w:hAnsiTheme="majorBidi" w:cstheme="majorBidi"/>
          <w:b/>
          <w:bCs/>
          <w:szCs w:val="28"/>
          <w:lang w:val="uk-UA" w:eastAsia="uk-UA" w:bidi="he-IL"/>
        </w:rPr>
        <w:t>р.</w:t>
      </w:r>
      <w:r w:rsidR="007C238E">
        <w:rPr>
          <w:rFonts w:asciiTheme="majorBidi" w:hAnsiTheme="majorBidi" w:cstheme="majorBidi"/>
          <w:szCs w:val="28"/>
          <w:lang w:val="uk-UA" w:eastAsia="uk-UA" w:bidi="he-IL"/>
        </w:rPr>
        <w:t xml:space="preserve"> -</w:t>
      </w:r>
      <w:r w:rsidRPr="00F711FF">
        <w:rPr>
          <w:rFonts w:asciiTheme="majorBidi" w:hAnsiTheme="majorBidi" w:cstheme="majorBidi"/>
          <w:szCs w:val="28"/>
          <w:lang w:val="uk-UA" w:eastAsia="uk-UA" w:bidi="he-IL"/>
        </w:rPr>
        <w:t xml:space="preserve"> Польща спробувала розв'язати конфлікт з Литвою, але під тиском СРСР відмовилась від ультиматуму.</w:t>
      </w:r>
    </w:p>
    <w:p w:rsidR="007C238E" w:rsidRDefault="00F711FF" w:rsidP="007C238E">
      <w:pPr>
        <w:shd w:val="clear" w:color="auto" w:fill="FFFFFF"/>
        <w:spacing w:line="360" w:lineRule="auto"/>
        <w:ind w:firstLine="567"/>
        <w:jc w:val="both"/>
        <w:rPr>
          <w:rFonts w:asciiTheme="majorBidi" w:hAnsiTheme="majorBidi" w:cstheme="majorBidi"/>
          <w:szCs w:val="28"/>
          <w:lang w:val="uk-UA" w:eastAsia="uk-UA" w:bidi="he-IL"/>
        </w:rPr>
      </w:pPr>
      <w:r w:rsidRPr="00F711FF">
        <w:rPr>
          <w:rFonts w:asciiTheme="majorBidi" w:hAnsiTheme="majorBidi" w:cstheme="majorBidi"/>
          <w:b/>
          <w:bCs/>
          <w:szCs w:val="28"/>
          <w:lang w:val="uk-UA" w:eastAsia="uk-UA" w:bidi="he-IL"/>
        </w:rPr>
        <w:t>1921 і 1925</w:t>
      </w:r>
      <w:r w:rsidR="007C238E" w:rsidRPr="007C238E">
        <w:rPr>
          <w:rFonts w:asciiTheme="majorBidi" w:hAnsiTheme="majorBidi" w:cstheme="majorBidi"/>
          <w:b/>
          <w:bCs/>
          <w:szCs w:val="28"/>
          <w:lang w:val="uk-UA" w:eastAsia="uk-UA" w:bidi="he-IL"/>
        </w:rPr>
        <w:t xml:space="preserve"> </w:t>
      </w:r>
      <w:r w:rsidRPr="00F711FF">
        <w:rPr>
          <w:rFonts w:asciiTheme="majorBidi" w:hAnsiTheme="majorBidi" w:cstheme="majorBidi"/>
          <w:b/>
          <w:bCs/>
          <w:szCs w:val="28"/>
          <w:lang w:val="uk-UA" w:eastAsia="uk-UA" w:bidi="he-IL"/>
        </w:rPr>
        <w:t>рр.</w:t>
      </w:r>
      <w:r w:rsidR="007C238E">
        <w:rPr>
          <w:rFonts w:asciiTheme="majorBidi" w:hAnsiTheme="majorBidi" w:cstheme="majorBidi"/>
          <w:szCs w:val="28"/>
          <w:lang w:val="uk-UA" w:eastAsia="uk-UA" w:bidi="he-IL"/>
        </w:rPr>
        <w:t xml:space="preserve"> -</w:t>
      </w:r>
      <w:r w:rsidRPr="00F711FF">
        <w:rPr>
          <w:rFonts w:asciiTheme="majorBidi" w:hAnsiTheme="majorBidi" w:cstheme="majorBidi"/>
          <w:szCs w:val="28"/>
          <w:lang w:val="uk-UA" w:eastAsia="uk-UA" w:bidi="he-IL"/>
        </w:rPr>
        <w:t xml:space="preserve"> Польща уклала договір з Францією про взаємодопомогу. </w:t>
      </w:r>
    </w:p>
    <w:p w:rsidR="00F711FF" w:rsidRPr="00F711FF" w:rsidRDefault="007C238E" w:rsidP="007C238E">
      <w:pPr>
        <w:shd w:val="clear" w:color="auto" w:fill="FFFFFF"/>
        <w:spacing w:line="360" w:lineRule="auto"/>
        <w:ind w:firstLine="567"/>
        <w:jc w:val="both"/>
        <w:rPr>
          <w:rFonts w:asciiTheme="majorBidi" w:hAnsiTheme="majorBidi" w:cstheme="majorBidi"/>
          <w:szCs w:val="28"/>
          <w:lang w:val="uk-UA" w:eastAsia="uk-UA" w:bidi="he-IL"/>
        </w:rPr>
      </w:pPr>
      <w:r w:rsidRPr="007C238E">
        <w:rPr>
          <w:rFonts w:asciiTheme="majorBidi" w:hAnsiTheme="majorBidi" w:cstheme="majorBidi"/>
          <w:b/>
          <w:bCs/>
          <w:szCs w:val="28"/>
          <w:lang w:val="uk-UA" w:eastAsia="uk-UA" w:bidi="he-IL"/>
        </w:rPr>
        <w:t>Листопад</w:t>
      </w:r>
      <w:r w:rsidR="00F711FF" w:rsidRPr="00F711FF">
        <w:rPr>
          <w:rFonts w:asciiTheme="majorBidi" w:hAnsiTheme="majorBidi" w:cstheme="majorBidi"/>
          <w:b/>
          <w:bCs/>
          <w:szCs w:val="28"/>
          <w:lang w:val="uk-UA" w:eastAsia="uk-UA" w:bidi="he-IL"/>
        </w:rPr>
        <w:t xml:space="preserve"> 1938</w:t>
      </w:r>
      <w:r w:rsidRPr="007C238E">
        <w:rPr>
          <w:rFonts w:asciiTheme="majorBidi" w:hAnsiTheme="majorBidi" w:cstheme="majorBidi"/>
          <w:b/>
          <w:bCs/>
          <w:szCs w:val="28"/>
          <w:lang w:val="uk-UA" w:eastAsia="uk-UA" w:bidi="he-IL"/>
        </w:rPr>
        <w:t xml:space="preserve"> </w:t>
      </w:r>
      <w:r w:rsidR="00F711FF" w:rsidRPr="00F711FF">
        <w:rPr>
          <w:rFonts w:asciiTheme="majorBidi" w:hAnsiTheme="majorBidi" w:cstheme="majorBidi"/>
          <w:b/>
          <w:bCs/>
          <w:szCs w:val="28"/>
          <w:lang w:val="uk-UA" w:eastAsia="uk-UA" w:bidi="he-IL"/>
        </w:rPr>
        <w:t>р.</w:t>
      </w:r>
      <w:r>
        <w:rPr>
          <w:rFonts w:asciiTheme="majorBidi" w:hAnsiTheme="majorBidi" w:cstheme="majorBidi"/>
          <w:szCs w:val="28"/>
          <w:lang w:val="uk-UA" w:eastAsia="uk-UA" w:bidi="he-IL"/>
        </w:rPr>
        <w:t xml:space="preserve"> - використовуючи М</w:t>
      </w:r>
      <w:r w:rsidR="00F711FF" w:rsidRPr="00F711FF">
        <w:rPr>
          <w:rFonts w:asciiTheme="majorBidi" w:hAnsiTheme="majorBidi" w:cstheme="majorBidi"/>
          <w:szCs w:val="28"/>
          <w:lang w:val="uk-UA" w:eastAsia="uk-UA" w:bidi="he-IL"/>
        </w:rPr>
        <w:t xml:space="preserve">юнхенську змову </w:t>
      </w:r>
      <w:r>
        <w:rPr>
          <w:rFonts w:asciiTheme="majorBidi" w:hAnsiTheme="majorBidi" w:cstheme="majorBidi"/>
          <w:szCs w:val="28"/>
          <w:lang w:val="uk-UA" w:eastAsia="uk-UA" w:bidi="he-IL"/>
        </w:rPr>
        <w:t>Польща приєднала Тешинську Сілезію</w:t>
      </w:r>
      <w:r w:rsidR="00F711FF" w:rsidRPr="00F711FF">
        <w:rPr>
          <w:rFonts w:asciiTheme="majorBidi" w:hAnsiTheme="majorBidi" w:cstheme="majorBidi"/>
          <w:szCs w:val="28"/>
          <w:lang w:val="uk-UA" w:eastAsia="uk-UA" w:bidi="he-IL"/>
        </w:rPr>
        <w:t>.</w:t>
      </w:r>
    </w:p>
    <w:p w:rsidR="007C238E" w:rsidRDefault="007C238E" w:rsidP="007C238E">
      <w:pPr>
        <w:spacing w:line="360" w:lineRule="auto"/>
        <w:ind w:firstLine="567"/>
        <w:jc w:val="both"/>
        <w:rPr>
          <w:rFonts w:asciiTheme="majorBidi" w:hAnsiTheme="majorBidi" w:cstheme="majorBidi"/>
          <w:szCs w:val="28"/>
          <w:shd w:val="clear" w:color="auto" w:fill="FFFFFF"/>
          <w:lang w:val="uk-UA"/>
        </w:rPr>
      </w:pPr>
      <w:r w:rsidRPr="007C238E">
        <w:rPr>
          <w:rFonts w:asciiTheme="majorBidi" w:hAnsiTheme="majorBidi" w:cstheme="majorBidi"/>
          <w:b/>
          <w:bCs/>
          <w:szCs w:val="28"/>
          <w:shd w:val="clear" w:color="auto" w:fill="FFFFFF"/>
          <w:lang w:val="uk-UA"/>
        </w:rPr>
        <w:t>1939 р.</w:t>
      </w:r>
      <w:r>
        <w:rPr>
          <w:rFonts w:asciiTheme="majorBidi" w:hAnsiTheme="majorBidi" w:cstheme="majorBidi"/>
          <w:szCs w:val="28"/>
          <w:shd w:val="clear" w:color="auto" w:fill="FFFFFF"/>
          <w:lang w:val="uk-UA"/>
        </w:rPr>
        <w:t xml:space="preserve"> - п</w:t>
      </w:r>
      <w:r w:rsidR="00F711FF" w:rsidRPr="00FE6E46">
        <w:rPr>
          <w:rFonts w:asciiTheme="majorBidi" w:hAnsiTheme="majorBidi" w:cstheme="majorBidi"/>
          <w:szCs w:val="28"/>
          <w:shd w:val="clear" w:color="auto" w:fill="FFFFFF"/>
        </w:rPr>
        <w:t>равлячі кола Німеччини посилюють тиск на уряд Польщі з вимогою побудови екстерито</w:t>
      </w:r>
      <w:r>
        <w:rPr>
          <w:rFonts w:asciiTheme="majorBidi" w:hAnsiTheme="majorBidi" w:cstheme="majorBidi"/>
          <w:szCs w:val="28"/>
          <w:shd w:val="clear" w:color="auto" w:fill="FFFFFF"/>
        </w:rPr>
        <w:t>ріальної автостради через Данци</w:t>
      </w:r>
      <w:r>
        <w:rPr>
          <w:rFonts w:asciiTheme="majorBidi" w:hAnsiTheme="majorBidi" w:cstheme="majorBidi"/>
          <w:szCs w:val="28"/>
          <w:shd w:val="clear" w:color="auto" w:fill="FFFFFF"/>
          <w:lang w:val="uk-UA"/>
        </w:rPr>
        <w:t>г</w:t>
      </w:r>
      <w:r w:rsidR="00F711FF" w:rsidRPr="00FE6E46">
        <w:rPr>
          <w:rFonts w:asciiTheme="majorBidi" w:hAnsiTheme="majorBidi" w:cstheme="majorBidi"/>
          <w:szCs w:val="28"/>
          <w:shd w:val="clear" w:color="auto" w:fill="FFFFFF"/>
        </w:rPr>
        <w:t>ський коридор, а також передачі Гданська.</w:t>
      </w:r>
    </w:p>
    <w:p w:rsidR="007C238E" w:rsidRDefault="00F711FF" w:rsidP="007C238E">
      <w:pPr>
        <w:spacing w:line="360" w:lineRule="auto"/>
        <w:ind w:firstLine="567"/>
        <w:jc w:val="both"/>
        <w:rPr>
          <w:rFonts w:asciiTheme="majorBidi" w:hAnsiTheme="majorBidi" w:cstheme="majorBidi"/>
          <w:szCs w:val="28"/>
          <w:shd w:val="clear" w:color="auto" w:fill="FFFFFF"/>
          <w:lang w:val="uk-UA"/>
        </w:rPr>
      </w:pPr>
      <w:r w:rsidRPr="007C238E">
        <w:rPr>
          <w:rFonts w:asciiTheme="majorBidi" w:hAnsiTheme="majorBidi" w:cstheme="majorBidi"/>
          <w:b/>
          <w:bCs/>
          <w:szCs w:val="28"/>
          <w:shd w:val="clear" w:color="auto" w:fill="FFFFFF"/>
        </w:rPr>
        <w:t>1 вересня 1939</w:t>
      </w:r>
      <w:r w:rsidR="007C238E">
        <w:rPr>
          <w:rFonts w:asciiTheme="majorBidi" w:hAnsiTheme="majorBidi" w:cstheme="majorBidi"/>
          <w:b/>
          <w:bCs/>
          <w:szCs w:val="28"/>
          <w:shd w:val="clear" w:color="auto" w:fill="FFFFFF"/>
          <w:lang w:val="uk-UA"/>
        </w:rPr>
        <w:t xml:space="preserve"> </w:t>
      </w:r>
      <w:r w:rsidRPr="007C238E">
        <w:rPr>
          <w:rFonts w:asciiTheme="majorBidi" w:hAnsiTheme="majorBidi" w:cstheme="majorBidi"/>
          <w:b/>
          <w:bCs/>
          <w:szCs w:val="28"/>
          <w:shd w:val="clear" w:color="auto" w:fill="FFFFFF"/>
        </w:rPr>
        <w:t>р.</w:t>
      </w:r>
      <w:r w:rsidR="007C238E">
        <w:rPr>
          <w:rFonts w:asciiTheme="majorBidi" w:hAnsiTheme="majorBidi" w:cstheme="majorBidi"/>
          <w:szCs w:val="28"/>
          <w:shd w:val="clear" w:color="auto" w:fill="FFFFFF"/>
          <w:lang w:val="uk-UA"/>
        </w:rPr>
        <w:t xml:space="preserve"> -</w:t>
      </w:r>
      <w:r w:rsidRPr="00FE6E46">
        <w:rPr>
          <w:rFonts w:asciiTheme="majorBidi" w:hAnsiTheme="majorBidi" w:cstheme="majorBidi"/>
          <w:szCs w:val="28"/>
          <w:shd w:val="clear" w:color="auto" w:fill="FFFFFF"/>
        </w:rPr>
        <w:t xml:space="preserve"> </w:t>
      </w:r>
      <w:r w:rsidR="007C238E">
        <w:rPr>
          <w:rFonts w:asciiTheme="majorBidi" w:hAnsiTheme="majorBidi" w:cstheme="majorBidi"/>
          <w:szCs w:val="28"/>
          <w:shd w:val="clear" w:color="auto" w:fill="FFFFFF"/>
        </w:rPr>
        <w:t>сили вермахту вдерлись в Польщу</w:t>
      </w:r>
      <w:r w:rsidR="007C238E">
        <w:rPr>
          <w:rFonts w:asciiTheme="majorBidi" w:hAnsiTheme="majorBidi" w:cstheme="majorBidi"/>
          <w:szCs w:val="28"/>
          <w:shd w:val="clear" w:color="auto" w:fill="FFFFFF"/>
          <w:lang w:val="uk-UA"/>
        </w:rPr>
        <w:t>.</w:t>
      </w:r>
      <w:r w:rsidRPr="00FE6E46">
        <w:rPr>
          <w:rFonts w:asciiTheme="majorBidi" w:hAnsiTheme="majorBidi" w:cstheme="majorBidi"/>
          <w:szCs w:val="28"/>
          <w:shd w:val="clear" w:color="auto" w:fill="FFFFFF"/>
        </w:rPr>
        <w:t xml:space="preserve"> </w:t>
      </w:r>
    </w:p>
    <w:p w:rsidR="007C238E" w:rsidRDefault="00F711FF" w:rsidP="007C238E">
      <w:pPr>
        <w:spacing w:line="360" w:lineRule="auto"/>
        <w:ind w:firstLine="567"/>
        <w:jc w:val="both"/>
        <w:rPr>
          <w:rFonts w:asciiTheme="majorBidi" w:hAnsiTheme="majorBidi" w:cstheme="majorBidi"/>
          <w:szCs w:val="28"/>
          <w:shd w:val="clear" w:color="auto" w:fill="FFFFFF"/>
          <w:lang w:val="uk-UA"/>
        </w:rPr>
      </w:pPr>
      <w:r w:rsidRPr="007C238E">
        <w:rPr>
          <w:rFonts w:asciiTheme="majorBidi" w:hAnsiTheme="majorBidi" w:cstheme="majorBidi"/>
          <w:b/>
          <w:bCs/>
          <w:szCs w:val="28"/>
          <w:shd w:val="clear" w:color="auto" w:fill="FFFFFF"/>
          <w:lang w:val="uk-UA"/>
        </w:rPr>
        <w:t>17 вересня</w:t>
      </w:r>
      <w:r w:rsidR="007C238E" w:rsidRPr="007C238E">
        <w:rPr>
          <w:rFonts w:asciiTheme="majorBidi" w:hAnsiTheme="majorBidi" w:cstheme="majorBidi"/>
          <w:b/>
          <w:bCs/>
          <w:szCs w:val="28"/>
          <w:shd w:val="clear" w:color="auto" w:fill="FFFFFF"/>
          <w:lang w:val="uk-UA"/>
        </w:rPr>
        <w:t xml:space="preserve"> 1939</w:t>
      </w:r>
      <w:r w:rsidR="007C238E">
        <w:rPr>
          <w:rFonts w:asciiTheme="majorBidi" w:hAnsiTheme="majorBidi" w:cstheme="majorBidi"/>
          <w:b/>
          <w:bCs/>
          <w:szCs w:val="28"/>
          <w:shd w:val="clear" w:color="auto" w:fill="FFFFFF"/>
          <w:lang w:val="uk-UA"/>
        </w:rPr>
        <w:t xml:space="preserve"> </w:t>
      </w:r>
      <w:r w:rsidR="007C238E" w:rsidRPr="007C238E">
        <w:rPr>
          <w:rFonts w:asciiTheme="majorBidi" w:hAnsiTheme="majorBidi" w:cstheme="majorBidi"/>
          <w:b/>
          <w:bCs/>
          <w:szCs w:val="28"/>
          <w:shd w:val="clear" w:color="auto" w:fill="FFFFFF"/>
          <w:lang w:val="uk-UA"/>
        </w:rPr>
        <w:t>р.</w:t>
      </w:r>
      <w:r w:rsidR="007C238E">
        <w:rPr>
          <w:rFonts w:asciiTheme="majorBidi" w:hAnsiTheme="majorBidi" w:cstheme="majorBidi"/>
          <w:szCs w:val="28"/>
          <w:shd w:val="clear" w:color="auto" w:fill="FFFFFF"/>
          <w:lang w:val="uk-UA"/>
        </w:rPr>
        <w:t xml:space="preserve"> -</w:t>
      </w:r>
      <w:r w:rsidRPr="007C238E">
        <w:rPr>
          <w:rFonts w:asciiTheme="majorBidi" w:hAnsiTheme="majorBidi" w:cstheme="majorBidi"/>
          <w:szCs w:val="28"/>
          <w:shd w:val="clear" w:color="auto" w:fill="FFFFFF"/>
          <w:lang w:val="uk-UA"/>
        </w:rPr>
        <w:t xml:space="preserve"> Західна Україна і Білорусія були зайняті Червоною Армією. </w:t>
      </w:r>
    </w:p>
    <w:p w:rsidR="00A938F6" w:rsidRDefault="00F711FF" w:rsidP="007C238E">
      <w:pPr>
        <w:spacing w:line="360" w:lineRule="auto"/>
        <w:ind w:firstLine="567"/>
        <w:jc w:val="both"/>
        <w:rPr>
          <w:rFonts w:asciiTheme="majorBidi" w:hAnsiTheme="majorBidi" w:cstheme="majorBidi"/>
          <w:szCs w:val="28"/>
          <w:shd w:val="clear" w:color="auto" w:fill="FFFFFF"/>
          <w:lang w:val="uk-UA"/>
        </w:rPr>
      </w:pPr>
      <w:r w:rsidRPr="007C238E">
        <w:rPr>
          <w:rFonts w:asciiTheme="majorBidi" w:hAnsiTheme="majorBidi" w:cstheme="majorBidi"/>
          <w:b/>
          <w:bCs/>
          <w:szCs w:val="28"/>
          <w:shd w:val="clear" w:color="auto" w:fill="FFFFFF"/>
        </w:rPr>
        <w:t>6 вересня</w:t>
      </w:r>
      <w:r w:rsidR="007C238E" w:rsidRPr="007C238E">
        <w:rPr>
          <w:rFonts w:asciiTheme="majorBidi" w:hAnsiTheme="majorBidi" w:cstheme="majorBidi"/>
          <w:b/>
          <w:bCs/>
          <w:szCs w:val="28"/>
          <w:shd w:val="clear" w:color="auto" w:fill="FFFFFF"/>
          <w:lang w:val="uk-UA"/>
        </w:rPr>
        <w:t xml:space="preserve"> 1939</w:t>
      </w:r>
      <w:r w:rsidR="007C238E">
        <w:rPr>
          <w:rFonts w:asciiTheme="majorBidi" w:hAnsiTheme="majorBidi" w:cstheme="majorBidi"/>
          <w:b/>
          <w:bCs/>
          <w:szCs w:val="28"/>
          <w:shd w:val="clear" w:color="auto" w:fill="FFFFFF"/>
          <w:lang w:val="uk-UA"/>
        </w:rPr>
        <w:t xml:space="preserve"> </w:t>
      </w:r>
      <w:r w:rsidR="007C238E" w:rsidRPr="007C238E">
        <w:rPr>
          <w:rFonts w:asciiTheme="majorBidi" w:hAnsiTheme="majorBidi" w:cstheme="majorBidi"/>
          <w:b/>
          <w:bCs/>
          <w:szCs w:val="28"/>
          <w:shd w:val="clear" w:color="auto" w:fill="FFFFFF"/>
          <w:lang w:val="uk-UA"/>
        </w:rPr>
        <w:t>р.</w:t>
      </w:r>
      <w:r w:rsidR="007C238E">
        <w:rPr>
          <w:rFonts w:asciiTheme="majorBidi" w:hAnsiTheme="majorBidi" w:cstheme="majorBidi"/>
          <w:szCs w:val="28"/>
          <w:shd w:val="clear" w:color="auto" w:fill="FFFFFF"/>
          <w:lang w:val="uk-UA"/>
        </w:rPr>
        <w:t xml:space="preserve"> -</w:t>
      </w:r>
      <w:r w:rsidR="007C238E" w:rsidRPr="007C238E">
        <w:rPr>
          <w:rFonts w:asciiTheme="majorBidi" w:hAnsiTheme="majorBidi" w:cstheme="majorBidi"/>
          <w:szCs w:val="28"/>
          <w:shd w:val="clear" w:color="auto" w:fill="FFFFFF"/>
          <w:lang w:val="uk-UA"/>
        </w:rPr>
        <w:t xml:space="preserve"> </w:t>
      </w:r>
      <w:r w:rsidRPr="00FE6E46">
        <w:rPr>
          <w:rFonts w:asciiTheme="majorBidi" w:hAnsiTheme="majorBidi" w:cstheme="majorBidi"/>
          <w:szCs w:val="28"/>
          <w:shd w:val="clear" w:color="auto" w:fill="FFFFFF"/>
        </w:rPr>
        <w:t xml:space="preserve"> уряд Польщі емігрував до Англії.</w:t>
      </w:r>
    </w:p>
    <w:p w:rsidR="00FF15A4" w:rsidRPr="00FF15A4" w:rsidRDefault="00FF15A4" w:rsidP="00FF15A4">
      <w:pPr>
        <w:spacing w:line="360" w:lineRule="auto"/>
        <w:ind w:firstLine="567"/>
        <w:jc w:val="both"/>
        <w:rPr>
          <w:rFonts w:asciiTheme="majorBidi" w:hAnsiTheme="majorBidi" w:cstheme="majorBidi"/>
          <w:szCs w:val="28"/>
          <w:shd w:val="clear" w:color="auto" w:fill="FFFFFF"/>
          <w:lang w:val="uk-UA"/>
        </w:rPr>
      </w:pPr>
      <w:r>
        <w:rPr>
          <w:rFonts w:asciiTheme="majorBidi" w:hAnsiTheme="majorBidi" w:cstheme="majorBidi"/>
          <w:b/>
          <w:bCs/>
          <w:szCs w:val="28"/>
          <w:shd w:val="clear" w:color="auto" w:fill="FFFFFF"/>
          <w:lang w:val="uk-UA"/>
        </w:rPr>
        <w:t>19</w:t>
      </w:r>
      <w:r w:rsidRPr="007C238E">
        <w:rPr>
          <w:rFonts w:asciiTheme="majorBidi" w:hAnsiTheme="majorBidi" w:cstheme="majorBidi"/>
          <w:b/>
          <w:bCs/>
          <w:szCs w:val="28"/>
          <w:shd w:val="clear" w:color="auto" w:fill="FFFFFF"/>
        </w:rPr>
        <w:t xml:space="preserve"> вересня</w:t>
      </w:r>
      <w:r w:rsidRPr="007C238E">
        <w:rPr>
          <w:rFonts w:asciiTheme="majorBidi" w:hAnsiTheme="majorBidi" w:cstheme="majorBidi"/>
          <w:b/>
          <w:bCs/>
          <w:szCs w:val="28"/>
          <w:shd w:val="clear" w:color="auto" w:fill="FFFFFF"/>
          <w:lang w:val="uk-UA"/>
        </w:rPr>
        <w:t xml:space="preserve"> 1939</w:t>
      </w:r>
      <w:r>
        <w:rPr>
          <w:rFonts w:asciiTheme="majorBidi" w:hAnsiTheme="majorBidi" w:cstheme="majorBidi"/>
          <w:b/>
          <w:bCs/>
          <w:szCs w:val="28"/>
          <w:shd w:val="clear" w:color="auto" w:fill="FFFFFF"/>
          <w:lang w:val="uk-UA"/>
        </w:rPr>
        <w:t xml:space="preserve"> </w:t>
      </w:r>
      <w:r w:rsidRPr="007C238E">
        <w:rPr>
          <w:rFonts w:asciiTheme="majorBidi" w:hAnsiTheme="majorBidi" w:cstheme="majorBidi"/>
          <w:b/>
          <w:bCs/>
          <w:szCs w:val="28"/>
          <w:shd w:val="clear" w:color="auto" w:fill="FFFFFF"/>
          <w:lang w:val="uk-UA"/>
        </w:rPr>
        <w:t>р.</w:t>
      </w:r>
      <w:r>
        <w:rPr>
          <w:rFonts w:asciiTheme="majorBidi" w:hAnsiTheme="majorBidi" w:cstheme="majorBidi"/>
          <w:szCs w:val="28"/>
          <w:shd w:val="clear" w:color="auto" w:fill="FFFFFF"/>
          <w:lang w:val="uk-UA"/>
        </w:rPr>
        <w:t xml:space="preserve"> -</w:t>
      </w:r>
      <w:r w:rsidRPr="007C238E">
        <w:rPr>
          <w:rFonts w:asciiTheme="majorBidi" w:hAnsiTheme="majorBidi" w:cstheme="majorBidi"/>
          <w:szCs w:val="28"/>
          <w:shd w:val="clear" w:color="auto" w:fill="FFFFFF"/>
          <w:lang w:val="uk-UA"/>
        </w:rPr>
        <w:t xml:space="preserve"> </w:t>
      </w:r>
      <w:r w:rsidRPr="00FF15A4">
        <w:rPr>
          <w:rFonts w:asciiTheme="majorBidi" w:hAnsiTheme="majorBidi" w:cstheme="majorBidi"/>
          <w:szCs w:val="28"/>
          <w:shd w:val="clear" w:color="auto" w:fill="FFFFFF"/>
          <w:lang w:val="uk-UA"/>
        </w:rPr>
        <w:t>переїхав до Румунії президент Польщі Ігнаци Мошіцкій і польський уряд інтерновані.</w:t>
      </w:r>
    </w:p>
    <w:p w:rsidR="00FF15A4" w:rsidRPr="00FF15A4" w:rsidRDefault="00FF15A4" w:rsidP="00FF15A4">
      <w:pPr>
        <w:spacing w:line="360" w:lineRule="auto"/>
        <w:ind w:firstLine="567"/>
        <w:jc w:val="both"/>
        <w:rPr>
          <w:rFonts w:asciiTheme="majorBidi" w:hAnsiTheme="majorBidi" w:cstheme="majorBidi"/>
          <w:szCs w:val="28"/>
          <w:shd w:val="clear" w:color="auto" w:fill="FFFFFF"/>
          <w:lang w:val="uk-UA"/>
        </w:rPr>
      </w:pPr>
      <w:r>
        <w:rPr>
          <w:rFonts w:asciiTheme="majorBidi" w:hAnsiTheme="majorBidi" w:cstheme="majorBidi"/>
          <w:b/>
          <w:bCs/>
          <w:szCs w:val="28"/>
          <w:shd w:val="clear" w:color="auto" w:fill="FFFFFF"/>
          <w:lang w:val="uk-UA"/>
        </w:rPr>
        <w:t>27</w:t>
      </w:r>
      <w:r w:rsidRPr="007C238E">
        <w:rPr>
          <w:rFonts w:asciiTheme="majorBidi" w:hAnsiTheme="majorBidi" w:cstheme="majorBidi"/>
          <w:b/>
          <w:bCs/>
          <w:szCs w:val="28"/>
          <w:shd w:val="clear" w:color="auto" w:fill="FFFFFF"/>
        </w:rPr>
        <w:t xml:space="preserve"> вересня</w:t>
      </w:r>
      <w:r w:rsidRPr="007C238E">
        <w:rPr>
          <w:rFonts w:asciiTheme="majorBidi" w:hAnsiTheme="majorBidi" w:cstheme="majorBidi"/>
          <w:b/>
          <w:bCs/>
          <w:szCs w:val="28"/>
          <w:shd w:val="clear" w:color="auto" w:fill="FFFFFF"/>
          <w:lang w:val="uk-UA"/>
        </w:rPr>
        <w:t xml:space="preserve"> 1939</w:t>
      </w:r>
      <w:r>
        <w:rPr>
          <w:rFonts w:asciiTheme="majorBidi" w:hAnsiTheme="majorBidi" w:cstheme="majorBidi"/>
          <w:b/>
          <w:bCs/>
          <w:szCs w:val="28"/>
          <w:shd w:val="clear" w:color="auto" w:fill="FFFFFF"/>
          <w:lang w:val="uk-UA"/>
        </w:rPr>
        <w:t xml:space="preserve"> </w:t>
      </w:r>
      <w:r w:rsidRPr="007C238E">
        <w:rPr>
          <w:rFonts w:asciiTheme="majorBidi" w:hAnsiTheme="majorBidi" w:cstheme="majorBidi"/>
          <w:b/>
          <w:bCs/>
          <w:szCs w:val="28"/>
          <w:shd w:val="clear" w:color="auto" w:fill="FFFFFF"/>
          <w:lang w:val="uk-UA"/>
        </w:rPr>
        <w:t>р.</w:t>
      </w:r>
      <w:r>
        <w:rPr>
          <w:rFonts w:asciiTheme="majorBidi" w:hAnsiTheme="majorBidi" w:cstheme="majorBidi"/>
          <w:szCs w:val="28"/>
          <w:shd w:val="clear" w:color="auto" w:fill="FFFFFF"/>
          <w:lang w:val="uk-UA"/>
        </w:rPr>
        <w:t xml:space="preserve"> - у</w:t>
      </w:r>
      <w:r w:rsidRPr="00FF15A4">
        <w:rPr>
          <w:rFonts w:asciiTheme="majorBidi" w:hAnsiTheme="majorBidi" w:cstheme="majorBidi"/>
          <w:szCs w:val="28"/>
          <w:shd w:val="clear" w:color="auto" w:fill="FFFFFF"/>
          <w:lang w:val="uk-UA"/>
        </w:rPr>
        <w:t xml:space="preserve"> Польщі після триденної бомбардування німецькою авіацією впала Варшава.</w:t>
      </w:r>
    </w:p>
    <w:p w:rsidR="00FF15A4" w:rsidRPr="00FF15A4" w:rsidRDefault="00FF15A4" w:rsidP="00FF15A4">
      <w:pPr>
        <w:spacing w:line="360" w:lineRule="auto"/>
        <w:ind w:firstLine="567"/>
        <w:jc w:val="both"/>
        <w:rPr>
          <w:rFonts w:asciiTheme="majorBidi" w:hAnsiTheme="majorBidi" w:cstheme="majorBidi"/>
          <w:szCs w:val="28"/>
          <w:shd w:val="clear" w:color="auto" w:fill="FFFFFF"/>
          <w:lang w:val="uk-UA"/>
        </w:rPr>
      </w:pPr>
      <w:r>
        <w:rPr>
          <w:rFonts w:asciiTheme="majorBidi" w:hAnsiTheme="majorBidi" w:cstheme="majorBidi"/>
          <w:b/>
          <w:bCs/>
          <w:szCs w:val="28"/>
          <w:shd w:val="clear" w:color="auto" w:fill="FFFFFF"/>
          <w:lang w:val="uk-UA"/>
        </w:rPr>
        <w:t>28</w:t>
      </w:r>
      <w:r w:rsidRPr="007C238E">
        <w:rPr>
          <w:rFonts w:asciiTheme="majorBidi" w:hAnsiTheme="majorBidi" w:cstheme="majorBidi"/>
          <w:b/>
          <w:bCs/>
          <w:szCs w:val="28"/>
          <w:shd w:val="clear" w:color="auto" w:fill="FFFFFF"/>
        </w:rPr>
        <w:t xml:space="preserve"> вересня</w:t>
      </w:r>
      <w:r w:rsidRPr="007C238E">
        <w:rPr>
          <w:rFonts w:asciiTheme="majorBidi" w:hAnsiTheme="majorBidi" w:cstheme="majorBidi"/>
          <w:b/>
          <w:bCs/>
          <w:szCs w:val="28"/>
          <w:shd w:val="clear" w:color="auto" w:fill="FFFFFF"/>
          <w:lang w:val="uk-UA"/>
        </w:rPr>
        <w:t xml:space="preserve"> 1939</w:t>
      </w:r>
      <w:r>
        <w:rPr>
          <w:rFonts w:asciiTheme="majorBidi" w:hAnsiTheme="majorBidi" w:cstheme="majorBidi"/>
          <w:b/>
          <w:bCs/>
          <w:szCs w:val="28"/>
          <w:shd w:val="clear" w:color="auto" w:fill="FFFFFF"/>
          <w:lang w:val="uk-UA"/>
        </w:rPr>
        <w:t xml:space="preserve"> </w:t>
      </w:r>
      <w:r w:rsidRPr="007C238E">
        <w:rPr>
          <w:rFonts w:asciiTheme="majorBidi" w:hAnsiTheme="majorBidi" w:cstheme="majorBidi"/>
          <w:b/>
          <w:bCs/>
          <w:szCs w:val="28"/>
          <w:shd w:val="clear" w:color="auto" w:fill="FFFFFF"/>
          <w:lang w:val="uk-UA"/>
        </w:rPr>
        <w:t>р.</w:t>
      </w:r>
      <w:r>
        <w:rPr>
          <w:rFonts w:asciiTheme="majorBidi" w:hAnsiTheme="majorBidi" w:cstheme="majorBidi"/>
          <w:szCs w:val="28"/>
          <w:shd w:val="clear" w:color="auto" w:fill="FFFFFF"/>
          <w:lang w:val="uk-UA"/>
        </w:rPr>
        <w:t xml:space="preserve"> - п</w:t>
      </w:r>
      <w:r w:rsidRPr="00FF15A4">
        <w:rPr>
          <w:rFonts w:asciiTheme="majorBidi" w:hAnsiTheme="majorBidi" w:cstheme="majorBidi"/>
          <w:szCs w:val="28"/>
          <w:shd w:val="clear" w:color="auto" w:fill="FFFFFF"/>
          <w:lang w:val="uk-UA"/>
        </w:rPr>
        <w:t>ольська армія припиняє опір. Німеччина і СРСР підписують Договір про поділ Польщі.</w:t>
      </w:r>
    </w:p>
    <w:p w:rsidR="00FF15A4" w:rsidRPr="00FF15A4" w:rsidRDefault="00AE1A1D" w:rsidP="00AE1A1D">
      <w:pPr>
        <w:spacing w:line="360" w:lineRule="auto"/>
        <w:ind w:firstLine="567"/>
        <w:jc w:val="both"/>
        <w:rPr>
          <w:rFonts w:asciiTheme="majorBidi" w:hAnsiTheme="majorBidi" w:cstheme="majorBidi"/>
          <w:szCs w:val="28"/>
          <w:shd w:val="clear" w:color="auto" w:fill="FFFFFF"/>
          <w:lang w:val="uk-UA"/>
        </w:rPr>
      </w:pPr>
      <w:r>
        <w:rPr>
          <w:rFonts w:asciiTheme="majorBidi" w:hAnsiTheme="majorBidi" w:cstheme="majorBidi"/>
          <w:b/>
          <w:bCs/>
          <w:szCs w:val="28"/>
          <w:shd w:val="clear" w:color="auto" w:fill="FFFFFF"/>
          <w:lang w:val="uk-UA"/>
        </w:rPr>
        <w:t>29</w:t>
      </w:r>
      <w:r w:rsidRPr="007C238E">
        <w:rPr>
          <w:rFonts w:asciiTheme="majorBidi" w:hAnsiTheme="majorBidi" w:cstheme="majorBidi"/>
          <w:b/>
          <w:bCs/>
          <w:szCs w:val="28"/>
          <w:shd w:val="clear" w:color="auto" w:fill="FFFFFF"/>
        </w:rPr>
        <w:t xml:space="preserve"> вересня</w:t>
      </w:r>
      <w:r w:rsidRPr="007C238E">
        <w:rPr>
          <w:rFonts w:asciiTheme="majorBidi" w:hAnsiTheme="majorBidi" w:cstheme="majorBidi"/>
          <w:b/>
          <w:bCs/>
          <w:szCs w:val="28"/>
          <w:shd w:val="clear" w:color="auto" w:fill="FFFFFF"/>
          <w:lang w:val="uk-UA"/>
        </w:rPr>
        <w:t xml:space="preserve"> 1939</w:t>
      </w:r>
      <w:r>
        <w:rPr>
          <w:rFonts w:asciiTheme="majorBidi" w:hAnsiTheme="majorBidi" w:cstheme="majorBidi"/>
          <w:b/>
          <w:bCs/>
          <w:szCs w:val="28"/>
          <w:shd w:val="clear" w:color="auto" w:fill="FFFFFF"/>
          <w:lang w:val="uk-UA"/>
        </w:rPr>
        <w:t xml:space="preserve"> </w:t>
      </w:r>
      <w:r w:rsidRPr="007C238E">
        <w:rPr>
          <w:rFonts w:asciiTheme="majorBidi" w:hAnsiTheme="majorBidi" w:cstheme="majorBidi"/>
          <w:b/>
          <w:bCs/>
          <w:szCs w:val="28"/>
          <w:shd w:val="clear" w:color="auto" w:fill="FFFFFF"/>
          <w:lang w:val="uk-UA"/>
        </w:rPr>
        <w:t>р.</w:t>
      </w:r>
      <w:r>
        <w:rPr>
          <w:rFonts w:asciiTheme="majorBidi" w:hAnsiTheme="majorBidi" w:cstheme="majorBidi"/>
          <w:szCs w:val="28"/>
          <w:shd w:val="clear" w:color="auto" w:fill="FFFFFF"/>
          <w:lang w:val="uk-UA"/>
        </w:rPr>
        <w:t xml:space="preserve"> - у</w:t>
      </w:r>
      <w:r w:rsidR="00FF15A4" w:rsidRPr="00FF15A4">
        <w:rPr>
          <w:rFonts w:asciiTheme="majorBidi" w:hAnsiTheme="majorBidi" w:cstheme="majorBidi"/>
          <w:szCs w:val="28"/>
          <w:shd w:val="clear" w:color="auto" w:fill="FFFFFF"/>
          <w:lang w:val="uk-UA"/>
        </w:rPr>
        <w:t xml:space="preserve"> Румунії президент Польщі Ігнаци Мошіцкі відмовляється від своєї посади на користь спікера сенату Владислава Рачкевича, що знаходиться у Франції. Маршал Владислав Сікорський формує польський уряд у вигнанні, яке розташувалося в м</w:t>
      </w:r>
      <w:r w:rsidR="00BC085F">
        <w:rPr>
          <w:rFonts w:asciiTheme="majorBidi" w:hAnsiTheme="majorBidi" w:cstheme="majorBidi"/>
          <w:szCs w:val="28"/>
          <w:shd w:val="clear" w:color="auto" w:fill="FFFFFF"/>
          <w:lang w:val="uk-UA"/>
        </w:rPr>
        <w:t>.</w:t>
      </w:r>
      <w:r w:rsidR="00FF15A4" w:rsidRPr="00FF15A4">
        <w:rPr>
          <w:rFonts w:asciiTheme="majorBidi" w:hAnsiTheme="majorBidi" w:cstheme="majorBidi"/>
          <w:szCs w:val="28"/>
          <w:shd w:val="clear" w:color="auto" w:fill="FFFFFF"/>
          <w:lang w:val="uk-UA"/>
        </w:rPr>
        <w:t xml:space="preserve"> Анжері.</w:t>
      </w:r>
    </w:p>
    <w:p w:rsidR="00FF15A4" w:rsidRPr="00FF15A4" w:rsidRDefault="00BC085F" w:rsidP="00BC085F">
      <w:pPr>
        <w:spacing w:line="360" w:lineRule="auto"/>
        <w:ind w:firstLine="567"/>
        <w:jc w:val="both"/>
        <w:rPr>
          <w:rFonts w:asciiTheme="majorBidi" w:hAnsiTheme="majorBidi" w:cstheme="majorBidi"/>
          <w:szCs w:val="28"/>
          <w:shd w:val="clear" w:color="auto" w:fill="FFFFFF"/>
          <w:lang w:val="uk-UA"/>
        </w:rPr>
      </w:pPr>
      <w:r w:rsidRPr="00BC085F">
        <w:rPr>
          <w:rFonts w:asciiTheme="majorBidi" w:hAnsiTheme="majorBidi" w:cstheme="majorBidi"/>
          <w:b/>
          <w:bCs/>
          <w:szCs w:val="28"/>
          <w:shd w:val="clear" w:color="auto" w:fill="FFFFFF"/>
          <w:lang w:val="uk-UA"/>
        </w:rPr>
        <w:t xml:space="preserve">8 жовтня </w:t>
      </w:r>
      <w:r w:rsidR="00FF15A4" w:rsidRPr="00BC085F">
        <w:rPr>
          <w:rFonts w:asciiTheme="majorBidi" w:hAnsiTheme="majorBidi" w:cstheme="majorBidi"/>
          <w:b/>
          <w:bCs/>
          <w:szCs w:val="28"/>
          <w:shd w:val="clear" w:color="auto" w:fill="FFFFFF"/>
          <w:lang w:val="uk-UA"/>
        </w:rPr>
        <w:t>1939</w:t>
      </w:r>
      <w:r w:rsidRPr="00BC085F">
        <w:rPr>
          <w:rFonts w:asciiTheme="majorBidi" w:hAnsiTheme="majorBidi" w:cstheme="majorBidi"/>
          <w:b/>
          <w:bCs/>
          <w:szCs w:val="28"/>
          <w:shd w:val="clear" w:color="auto" w:fill="FFFFFF"/>
          <w:lang w:val="uk-UA"/>
        </w:rPr>
        <w:t xml:space="preserve"> р</w:t>
      </w:r>
      <w:r w:rsidR="00FF15A4" w:rsidRPr="00BC085F">
        <w:rPr>
          <w:rFonts w:asciiTheme="majorBidi" w:hAnsiTheme="majorBidi" w:cstheme="majorBidi"/>
          <w:b/>
          <w:bCs/>
          <w:szCs w:val="28"/>
          <w:shd w:val="clear" w:color="auto" w:fill="FFFFFF"/>
          <w:lang w:val="uk-UA"/>
        </w:rPr>
        <w:t>.</w:t>
      </w:r>
      <w:r w:rsidRPr="00BC085F">
        <w:rPr>
          <w:rFonts w:asciiTheme="majorBidi" w:hAnsiTheme="majorBidi" w:cstheme="majorBidi"/>
          <w:b/>
          <w:bCs/>
          <w:szCs w:val="28"/>
          <w:shd w:val="clear" w:color="auto" w:fill="FFFFFF"/>
          <w:lang w:val="uk-UA"/>
        </w:rPr>
        <w:t xml:space="preserve"> </w:t>
      </w:r>
      <w:r>
        <w:rPr>
          <w:rFonts w:asciiTheme="majorBidi" w:hAnsiTheme="majorBidi" w:cstheme="majorBidi"/>
          <w:szCs w:val="28"/>
          <w:shd w:val="clear" w:color="auto" w:fill="FFFFFF"/>
          <w:lang w:val="uk-UA"/>
        </w:rPr>
        <w:t>-</w:t>
      </w:r>
      <w:r w:rsidR="00FF15A4" w:rsidRPr="00FF15A4">
        <w:rPr>
          <w:rFonts w:asciiTheme="majorBidi" w:hAnsiTheme="majorBidi" w:cstheme="majorBidi"/>
          <w:szCs w:val="28"/>
          <w:shd w:val="clear" w:color="auto" w:fill="FFFFFF"/>
          <w:lang w:val="uk-UA"/>
        </w:rPr>
        <w:t xml:space="preserve"> Німеччина оголошує про включення Західної Польщі до складу рейху.</w:t>
      </w:r>
    </w:p>
    <w:p w:rsidR="00FF15A4" w:rsidRPr="00FF15A4" w:rsidRDefault="00BC085F" w:rsidP="00BC085F">
      <w:pPr>
        <w:spacing w:line="360" w:lineRule="auto"/>
        <w:ind w:firstLine="567"/>
        <w:jc w:val="both"/>
        <w:rPr>
          <w:rFonts w:asciiTheme="majorBidi" w:hAnsiTheme="majorBidi" w:cstheme="majorBidi"/>
          <w:szCs w:val="28"/>
          <w:shd w:val="clear" w:color="auto" w:fill="FFFFFF"/>
          <w:lang w:val="uk-UA"/>
        </w:rPr>
      </w:pPr>
      <w:r w:rsidRPr="00BC085F">
        <w:rPr>
          <w:rFonts w:asciiTheme="majorBidi" w:hAnsiTheme="majorBidi" w:cstheme="majorBidi"/>
          <w:b/>
          <w:bCs/>
          <w:szCs w:val="28"/>
          <w:shd w:val="clear" w:color="auto" w:fill="FFFFFF"/>
          <w:lang w:val="uk-UA"/>
        </w:rPr>
        <w:t xml:space="preserve">10 жовтня </w:t>
      </w:r>
      <w:r w:rsidR="00FF15A4" w:rsidRPr="00BC085F">
        <w:rPr>
          <w:rFonts w:asciiTheme="majorBidi" w:hAnsiTheme="majorBidi" w:cstheme="majorBidi"/>
          <w:b/>
          <w:bCs/>
          <w:szCs w:val="28"/>
          <w:shd w:val="clear" w:color="auto" w:fill="FFFFFF"/>
          <w:lang w:val="uk-UA"/>
        </w:rPr>
        <w:t>1939</w:t>
      </w:r>
      <w:r w:rsidRPr="00BC085F">
        <w:rPr>
          <w:rFonts w:asciiTheme="majorBidi" w:hAnsiTheme="majorBidi" w:cstheme="majorBidi"/>
          <w:b/>
          <w:bCs/>
          <w:szCs w:val="28"/>
          <w:shd w:val="clear" w:color="auto" w:fill="FFFFFF"/>
          <w:lang w:val="uk-UA"/>
        </w:rPr>
        <w:t xml:space="preserve"> р</w:t>
      </w:r>
      <w:r w:rsidR="00FF15A4" w:rsidRPr="00BC085F">
        <w:rPr>
          <w:rFonts w:asciiTheme="majorBidi" w:hAnsiTheme="majorBidi" w:cstheme="majorBidi"/>
          <w:b/>
          <w:bCs/>
          <w:szCs w:val="28"/>
          <w:shd w:val="clear" w:color="auto" w:fill="FFFFFF"/>
          <w:lang w:val="uk-UA"/>
        </w:rPr>
        <w:t>.</w:t>
      </w:r>
      <w:r>
        <w:rPr>
          <w:rFonts w:asciiTheme="majorBidi" w:hAnsiTheme="majorBidi" w:cstheme="majorBidi"/>
          <w:szCs w:val="28"/>
          <w:shd w:val="clear" w:color="auto" w:fill="FFFFFF"/>
          <w:lang w:val="uk-UA"/>
        </w:rPr>
        <w:t xml:space="preserve"> -</w:t>
      </w:r>
      <w:r w:rsidR="00FF15A4" w:rsidRPr="00FF15A4">
        <w:rPr>
          <w:rFonts w:asciiTheme="majorBidi" w:hAnsiTheme="majorBidi" w:cstheme="majorBidi"/>
          <w:szCs w:val="28"/>
          <w:shd w:val="clear" w:color="auto" w:fill="FFFFFF"/>
          <w:lang w:val="uk-UA"/>
        </w:rPr>
        <w:t xml:space="preserve"> </w:t>
      </w:r>
      <w:r>
        <w:rPr>
          <w:rFonts w:asciiTheme="majorBidi" w:hAnsiTheme="majorBidi" w:cstheme="majorBidi"/>
          <w:szCs w:val="28"/>
          <w:shd w:val="clear" w:color="auto" w:fill="FFFFFF"/>
          <w:lang w:val="uk-UA"/>
        </w:rPr>
        <w:t>п</w:t>
      </w:r>
      <w:r w:rsidR="00FF15A4" w:rsidRPr="00FF15A4">
        <w:rPr>
          <w:rFonts w:asciiTheme="majorBidi" w:hAnsiTheme="majorBidi" w:cstheme="majorBidi"/>
          <w:szCs w:val="28"/>
          <w:shd w:val="clear" w:color="auto" w:fill="FFFFFF"/>
          <w:lang w:val="uk-UA"/>
        </w:rPr>
        <w:t>очинається депортація польських євреїв в Люблінське гетто.</w:t>
      </w:r>
    </w:p>
    <w:p w:rsidR="00FF15A4" w:rsidRPr="00FF15A4" w:rsidRDefault="00BC085F" w:rsidP="002D2DA1">
      <w:pPr>
        <w:spacing w:line="360" w:lineRule="auto"/>
        <w:ind w:firstLine="567"/>
        <w:jc w:val="both"/>
        <w:rPr>
          <w:rFonts w:asciiTheme="majorBidi" w:hAnsiTheme="majorBidi" w:cstheme="majorBidi"/>
          <w:szCs w:val="28"/>
          <w:shd w:val="clear" w:color="auto" w:fill="FFFFFF"/>
          <w:lang w:val="uk-UA"/>
        </w:rPr>
      </w:pPr>
      <w:r>
        <w:rPr>
          <w:rFonts w:asciiTheme="majorBidi" w:hAnsiTheme="majorBidi" w:cstheme="majorBidi"/>
          <w:b/>
          <w:bCs/>
          <w:szCs w:val="28"/>
          <w:shd w:val="clear" w:color="auto" w:fill="FFFFFF"/>
          <w:lang w:val="uk-UA"/>
        </w:rPr>
        <w:lastRenderedPageBreak/>
        <w:t>31</w:t>
      </w:r>
      <w:r w:rsidRPr="00BC085F">
        <w:rPr>
          <w:rFonts w:asciiTheme="majorBidi" w:hAnsiTheme="majorBidi" w:cstheme="majorBidi"/>
          <w:b/>
          <w:bCs/>
          <w:szCs w:val="28"/>
          <w:shd w:val="clear" w:color="auto" w:fill="FFFFFF"/>
          <w:lang w:val="uk-UA"/>
        </w:rPr>
        <w:t xml:space="preserve"> жовтня 1939 р.</w:t>
      </w:r>
      <w:r>
        <w:rPr>
          <w:rFonts w:asciiTheme="majorBidi" w:hAnsiTheme="majorBidi" w:cstheme="majorBidi"/>
          <w:szCs w:val="28"/>
          <w:shd w:val="clear" w:color="auto" w:fill="FFFFFF"/>
          <w:lang w:val="uk-UA"/>
        </w:rPr>
        <w:t xml:space="preserve"> -</w:t>
      </w:r>
      <w:r w:rsidR="00FF15A4" w:rsidRPr="00FF15A4">
        <w:rPr>
          <w:rFonts w:asciiTheme="majorBidi" w:hAnsiTheme="majorBidi" w:cstheme="majorBidi"/>
          <w:szCs w:val="28"/>
          <w:shd w:val="clear" w:color="auto" w:fill="FFFFFF"/>
          <w:lang w:val="uk-UA"/>
        </w:rPr>
        <w:t xml:space="preserve"> Відкрилася Позачергова п'ята сесія ВР СРСР, на якій з доповіддю про зовнішню політику виступив В.М. Молотов. Йшлося про зближення з Німеччиною. 2 листопада ВР прийняла закони про включе</w:t>
      </w:r>
      <w:r w:rsidR="002D2DA1">
        <w:rPr>
          <w:rFonts w:asciiTheme="majorBidi" w:hAnsiTheme="majorBidi" w:cstheme="majorBidi"/>
          <w:szCs w:val="28"/>
          <w:shd w:val="clear" w:color="auto" w:fill="FFFFFF"/>
          <w:lang w:val="uk-UA"/>
        </w:rPr>
        <w:t>ння до складу СРСР територій Західної Беллорусі і Західної</w:t>
      </w:r>
      <w:r w:rsidR="00FF15A4" w:rsidRPr="00FF15A4">
        <w:rPr>
          <w:rFonts w:asciiTheme="majorBidi" w:hAnsiTheme="majorBidi" w:cstheme="majorBidi"/>
          <w:szCs w:val="28"/>
          <w:shd w:val="clear" w:color="auto" w:fill="FFFFFF"/>
          <w:lang w:val="uk-UA"/>
        </w:rPr>
        <w:t xml:space="preserve"> України.</w:t>
      </w:r>
    </w:p>
    <w:p w:rsidR="00FF15A4" w:rsidRPr="00FF15A4" w:rsidRDefault="002D2DA1" w:rsidP="00FF15A4">
      <w:pPr>
        <w:spacing w:line="360" w:lineRule="auto"/>
        <w:ind w:firstLine="567"/>
        <w:jc w:val="both"/>
        <w:rPr>
          <w:rFonts w:asciiTheme="majorBidi" w:hAnsiTheme="majorBidi" w:cstheme="majorBidi"/>
          <w:szCs w:val="28"/>
          <w:shd w:val="clear" w:color="auto" w:fill="FFFFFF"/>
          <w:lang w:val="uk-UA"/>
        </w:rPr>
      </w:pPr>
      <w:r>
        <w:rPr>
          <w:rFonts w:asciiTheme="majorBidi" w:hAnsiTheme="majorBidi" w:cstheme="majorBidi"/>
          <w:b/>
          <w:bCs/>
          <w:szCs w:val="28"/>
          <w:shd w:val="clear" w:color="auto" w:fill="FFFFFF"/>
          <w:lang w:val="uk-UA"/>
        </w:rPr>
        <w:t>Ж</w:t>
      </w:r>
      <w:r w:rsidRPr="00BC085F">
        <w:rPr>
          <w:rFonts w:asciiTheme="majorBidi" w:hAnsiTheme="majorBidi" w:cstheme="majorBidi"/>
          <w:b/>
          <w:bCs/>
          <w:szCs w:val="28"/>
          <w:shd w:val="clear" w:color="auto" w:fill="FFFFFF"/>
          <w:lang w:val="uk-UA"/>
        </w:rPr>
        <w:t>овт</w:t>
      </w:r>
      <w:r>
        <w:rPr>
          <w:rFonts w:asciiTheme="majorBidi" w:hAnsiTheme="majorBidi" w:cstheme="majorBidi"/>
          <w:b/>
          <w:bCs/>
          <w:szCs w:val="28"/>
          <w:shd w:val="clear" w:color="auto" w:fill="FFFFFF"/>
          <w:lang w:val="uk-UA"/>
        </w:rPr>
        <w:t>ень</w:t>
      </w:r>
      <w:r w:rsidRPr="00BC085F">
        <w:rPr>
          <w:rFonts w:asciiTheme="majorBidi" w:hAnsiTheme="majorBidi" w:cstheme="majorBidi"/>
          <w:b/>
          <w:bCs/>
          <w:szCs w:val="28"/>
          <w:shd w:val="clear" w:color="auto" w:fill="FFFFFF"/>
          <w:lang w:val="uk-UA"/>
        </w:rPr>
        <w:t xml:space="preserve"> 1939 р.</w:t>
      </w:r>
      <w:r>
        <w:rPr>
          <w:rFonts w:asciiTheme="majorBidi" w:hAnsiTheme="majorBidi" w:cstheme="majorBidi"/>
          <w:szCs w:val="28"/>
          <w:shd w:val="clear" w:color="auto" w:fill="FFFFFF"/>
          <w:lang w:val="uk-UA"/>
        </w:rPr>
        <w:t xml:space="preserve"> - п</w:t>
      </w:r>
      <w:r w:rsidR="00FF15A4" w:rsidRPr="00FF15A4">
        <w:rPr>
          <w:rFonts w:asciiTheme="majorBidi" w:hAnsiTheme="majorBidi" w:cstheme="majorBidi"/>
          <w:szCs w:val="28"/>
          <w:shd w:val="clear" w:color="auto" w:fill="FFFFFF"/>
          <w:lang w:val="uk-UA"/>
        </w:rPr>
        <w:t>очалося с</w:t>
      </w:r>
      <w:r>
        <w:rPr>
          <w:rFonts w:asciiTheme="majorBidi" w:hAnsiTheme="majorBidi" w:cstheme="majorBidi"/>
          <w:szCs w:val="28"/>
          <w:shd w:val="clear" w:color="auto" w:fill="FFFFFF"/>
          <w:lang w:val="uk-UA"/>
        </w:rPr>
        <w:t>творення (1939, жовтень - лютий</w:t>
      </w:r>
      <w:r w:rsidR="00FF15A4" w:rsidRPr="00FF15A4">
        <w:rPr>
          <w:rFonts w:asciiTheme="majorBidi" w:hAnsiTheme="majorBidi" w:cstheme="majorBidi"/>
          <w:szCs w:val="28"/>
          <w:shd w:val="clear" w:color="auto" w:fill="FFFFFF"/>
          <w:lang w:val="uk-UA"/>
        </w:rPr>
        <w:t xml:space="preserve"> 1940 рр.) Перших військових з'єднань Армії Крайової, польської підпільної армії, яка підпорядковувалася наказам польського емігрантського уряду.</w:t>
      </w:r>
    </w:p>
    <w:p w:rsidR="00FF15A4" w:rsidRDefault="002D2DA1" w:rsidP="002D2DA1">
      <w:pPr>
        <w:spacing w:line="360" w:lineRule="auto"/>
        <w:ind w:firstLine="567"/>
        <w:jc w:val="both"/>
        <w:rPr>
          <w:rFonts w:asciiTheme="majorBidi" w:hAnsiTheme="majorBidi" w:cstheme="majorBidi"/>
          <w:szCs w:val="28"/>
          <w:shd w:val="clear" w:color="auto" w:fill="FFFFFF"/>
          <w:lang w:val="uk-UA"/>
        </w:rPr>
      </w:pPr>
      <w:r w:rsidRPr="00F41F35">
        <w:rPr>
          <w:rFonts w:asciiTheme="majorBidi" w:hAnsiTheme="majorBidi" w:cstheme="majorBidi"/>
          <w:b/>
          <w:bCs/>
          <w:szCs w:val="28"/>
          <w:shd w:val="clear" w:color="auto" w:fill="FFFFFF"/>
          <w:lang w:val="uk-UA"/>
        </w:rPr>
        <w:t xml:space="preserve">Листопад </w:t>
      </w:r>
      <w:r w:rsidR="00FF15A4" w:rsidRPr="00F41F35">
        <w:rPr>
          <w:rFonts w:asciiTheme="majorBidi" w:hAnsiTheme="majorBidi" w:cstheme="majorBidi"/>
          <w:b/>
          <w:bCs/>
          <w:szCs w:val="28"/>
          <w:shd w:val="clear" w:color="auto" w:fill="FFFFFF"/>
          <w:lang w:val="uk-UA"/>
        </w:rPr>
        <w:t>1939</w:t>
      </w:r>
      <w:r w:rsidRPr="00F41F35">
        <w:rPr>
          <w:rFonts w:asciiTheme="majorBidi" w:hAnsiTheme="majorBidi" w:cstheme="majorBidi"/>
          <w:b/>
          <w:bCs/>
          <w:szCs w:val="28"/>
          <w:shd w:val="clear" w:color="auto" w:fill="FFFFFF"/>
          <w:lang w:val="uk-UA"/>
        </w:rPr>
        <w:t xml:space="preserve"> р</w:t>
      </w:r>
      <w:r w:rsidR="00FF15A4" w:rsidRPr="00F41F35">
        <w:rPr>
          <w:rFonts w:asciiTheme="majorBidi" w:hAnsiTheme="majorBidi" w:cstheme="majorBidi"/>
          <w:b/>
          <w:bCs/>
          <w:szCs w:val="28"/>
          <w:shd w:val="clear" w:color="auto" w:fill="FFFFFF"/>
          <w:lang w:val="uk-UA"/>
        </w:rPr>
        <w:t>.</w:t>
      </w:r>
      <w:r>
        <w:rPr>
          <w:rFonts w:asciiTheme="majorBidi" w:hAnsiTheme="majorBidi" w:cstheme="majorBidi"/>
          <w:szCs w:val="28"/>
          <w:shd w:val="clear" w:color="auto" w:fill="FFFFFF"/>
          <w:lang w:val="uk-UA"/>
        </w:rPr>
        <w:t xml:space="preserve"> -</w:t>
      </w:r>
      <w:r w:rsidR="00FF15A4" w:rsidRPr="00FF15A4">
        <w:rPr>
          <w:rFonts w:asciiTheme="majorBidi" w:hAnsiTheme="majorBidi" w:cstheme="majorBidi"/>
          <w:szCs w:val="28"/>
          <w:shd w:val="clear" w:color="auto" w:fill="FFFFFF"/>
          <w:lang w:val="uk-UA"/>
        </w:rPr>
        <w:t xml:space="preserve"> Польський емігрантський уряд в м</w:t>
      </w:r>
      <w:r>
        <w:rPr>
          <w:rFonts w:asciiTheme="majorBidi" w:hAnsiTheme="majorBidi" w:cstheme="majorBidi"/>
          <w:szCs w:val="28"/>
          <w:shd w:val="clear" w:color="auto" w:fill="FFFFFF"/>
          <w:lang w:val="uk-UA"/>
        </w:rPr>
        <w:t>.</w:t>
      </w:r>
      <w:r w:rsidR="00FF15A4" w:rsidRPr="00FF15A4">
        <w:rPr>
          <w:rFonts w:asciiTheme="majorBidi" w:hAnsiTheme="majorBidi" w:cstheme="majorBidi"/>
          <w:szCs w:val="28"/>
          <w:shd w:val="clear" w:color="auto" w:fill="FFFFFF"/>
          <w:lang w:val="uk-UA"/>
        </w:rPr>
        <w:t xml:space="preserve"> Анжері оголоси</w:t>
      </w:r>
      <w:r>
        <w:rPr>
          <w:rFonts w:asciiTheme="majorBidi" w:hAnsiTheme="majorBidi" w:cstheme="majorBidi"/>
          <w:szCs w:val="28"/>
          <w:shd w:val="clear" w:color="auto" w:fill="FFFFFF"/>
          <w:lang w:val="uk-UA"/>
        </w:rPr>
        <w:t>в</w:t>
      </w:r>
      <w:r w:rsidR="00FF15A4" w:rsidRPr="00FF15A4">
        <w:rPr>
          <w:rFonts w:asciiTheme="majorBidi" w:hAnsiTheme="majorBidi" w:cstheme="majorBidi"/>
          <w:szCs w:val="28"/>
          <w:shd w:val="clear" w:color="auto" w:fill="FFFFFF"/>
          <w:lang w:val="uk-UA"/>
        </w:rPr>
        <w:t xml:space="preserve"> стан війни з Радянським Союзом. Причиною такого екстравагантного кроку стала пе</w:t>
      </w:r>
      <w:r>
        <w:rPr>
          <w:rFonts w:asciiTheme="majorBidi" w:hAnsiTheme="majorBidi" w:cstheme="majorBidi"/>
          <w:szCs w:val="28"/>
          <w:shd w:val="clear" w:color="auto" w:fill="FFFFFF"/>
          <w:lang w:val="uk-UA"/>
        </w:rPr>
        <w:t>редача Радянським Союзом Литві м.</w:t>
      </w:r>
      <w:r w:rsidR="00FF15A4" w:rsidRPr="00FF15A4">
        <w:rPr>
          <w:rFonts w:asciiTheme="majorBidi" w:hAnsiTheme="majorBidi" w:cstheme="majorBidi"/>
          <w:szCs w:val="28"/>
          <w:shd w:val="clear" w:color="auto" w:fill="FFFFFF"/>
          <w:lang w:val="uk-UA"/>
        </w:rPr>
        <w:t xml:space="preserve"> Вільно 10 жовтня</w:t>
      </w:r>
      <w:r>
        <w:rPr>
          <w:rFonts w:asciiTheme="majorBidi" w:hAnsiTheme="majorBidi" w:cstheme="majorBidi"/>
          <w:szCs w:val="28"/>
          <w:shd w:val="clear" w:color="auto" w:fill="FFFFFF"/>
          <w:lang w:val="uk-UA"/>
        </w:rPr>
        <w:t xml:space="preserve"> 1939 р</w:t>
      </w:r>
      <w:r w:rsidR="00FF15A4" w:rsidRPr="00FF15A4">
        <w:rPr>
          <w:rFonts w:asciiTheme="majorBidi" w:hAnsiTheme="majorBidi" w:cstheme="majorBidi"/>
          <w:szCs w:val="28"/>
          <w:shd w:val="clear" w:color="auto" w:fill="FFFFFF"/>
          <w:lang w:val="uk-UA"/>
        </w:rPr>
        <w:t>.</w:t>
      </w:r>
    </w:p>
    <w:p w:rsidR="00F41F35" w:rsidRPr="00F41F35" w:rsidRDefault="00F41F35" w:rsidP="00F41F35">
      <w:pPr>
        <w:spacing w:line="360" w:lineRule="auto"/>
        <w:ind w:firstLine="567"/>
        <w:jc w:val="both"/>
        <w:rPr>
          <w:rFonts w:asciiTheme="majorBidi" w:hAnsiTheme="majorBidi" w:cstheme="majorBidi"/>
          <w:szCs w:val="28"/>
          <w:shd w:val="clear" w:color="auto" w:fill="FFFFFF"/>
          <w:lang w:val="uk-UA"/>
        </w:rPr>
      </w:pPr>
      <w:r w:rsidRPr="00F41F35">
        <w:rPr>
          <w:rFonts w:asciiTheme="majorBidi" w:hAnsiTheme="majorBidi" w:cstheme="majorBidi"/>
          <w:b/>
          <w:bCs/>
          <w:szCs w:val="28"/>
          <w:shd w:val="clear" w:color="auto" w:fill="FFFFFF"/>
          <w:lang w:val="uk-UA"/>
        </w:rPr>
        <w:t>5 серпня 1940 р.</w:t>
      </w:r>
      <w:r>
        <w:rPr>
          <w:rFonts w:asciiTheme="majorBidi" w:hAnsiTheme="majorBidi" w:cstheme="majorBidi"/>
          <w:szCs w:val="28"/>
          <w:shd w:val="clear" w:color="auto" w:fill="FFFFFF"/>
          <w:lang w:val="uk-UA"/>
        </w:rPr>
        <w:t xml:space="preserve"> -</w:t>
      </w:r>
      <w:r w:rsidRPr="00F41F35">
        <w:rPr>
          <w:rFonts w:asciiTheme="majorBidi" w:hAnsiTheme="majorBidi" w:cstheme="majorBidi"/>
          <w:szCs w:val="28"/>
          <w:shd w:val="clear" w:color="auto" w:fill="FFFFFF"/>
          <w:lang w:val="uk-UA"/>
        </w:rPr>
        <w:t xml:space="preserve"> Британський уряд підписує договори з польським урядом в Лондоні і 7 серпня з керівництвом Вільної Франції, очолюваним Шарлем де Голлем.</w:t>
      </w:r>
    </w:p>
    <w:p w:rsidR="00F41F35" w:rsidRPr="00F41F35" w:rsidRDefault="00F41F35" w:rsidP="00F41F35">
      <w:pPr>
        <w:spacing w:line="360" w:lineRule="auto"/>
        <w:ind w:firstLine="567"/>
        <w:jc w:val="both"/>
        <w:rPr>
          <w:rFonts w:asciiTheme="majorBidi" w:hAnsiTheme="majorBidi" w:cstheme="majorBidi"/>
          <w:szCs w:val="28"/>
          <w:shd w:val="clear" w:color="auto" w:fill="FFFFFF"/>
          <w:lang w:val="uk-UA"/>
        </w:rPr>
      </w:pPr>
      <w:r w:rsidRPr="00F41F35">
        <w:rPr>
          <w:rFonts w:asciiTheme="majorBidi" w:hAnsiTheme="majorBidi" w:cstheme="majorBidi"/>
          <w:b/>
          <w:bCs/>
          <w:szCs w:val="28"/>
          <w:shd w:val="clear" w:color="auto" w:fill="FFFFFF"/>
          <w:lang w:val="uk-UA"/>
        </w:rPr>
        <w:t>6 липня 1941 р.</w:t>
      </w:r>
      <w:r>
        <w:rPr>
          <w:rFonts w:asciiTheme="majorBidi" w:hAnsiTheme="majorBidi" w:cstheme="majorBidi"/>
          <w:szCs w:val="28"/>
          <w:shd w:val="clear" w:color="auto" w:fill="FFFFFF"/>
          <w:lang w:val="uk-UA"/>
        </w:rPr>
        <w:t xml:space="preserve"> -</w:t>
      </w:r>
      <w:r w:rsidRPr="00F41F35">
        <w:rPr>
          <w:rFonts w:asciiTheme="majorBidi" w:hAnsiTheme="majorBidi" w:cstheme="majorBidi"/>
          <w:szCs w:val="28"/>
          <w:shd w:val="clear" w:color="auto" w:fill="FFFFFF"/>
          <w:lang w:val="uk-UA"/>
        </w:rPr>
        <w:t xml:space="preserve"> Радянські війська залишають зай</w:t>
      </w:r>
      <w:r>
        <w:rPr>
          <w:rFonts w:asciiTheme="majorBidi" w:hAnsiTheme="majorBidi" w:cstheme="majorBidi"/>
          <w:szCs w:val="28"/>
          <w:shd w:val="clear" w:color="auto" w:fill="FFFFFF"/>
          <w:lang w:val="uk-UA"/>
        </w:rPr>
        <w:t>няту 17 вересня 1939 року частку</w:t>
      </w:r>
      <w:r w:rsidRPr="00F41F35">
        <w:rPr>
          <w:rFonts w:asciiTheme="majorBidi" w:hAnsiTheme="majorBidi" w:cstheme="majorBidi"/>
          <w:szCs w:val="28"/>
          <w:shd w:val="clear" w:color="auto" w:fill="FFFFFF"/>
          <w:lang w:val="uk-UA"/>
        </w:rPr>
        <w:t xml:space="preserve"> Польщі та прибалтійські держави і ві</w:t>
      </w:r>
      <w:r>
        <w:rPr>
          <w:rFonts w:asciiTheme="majorBidi" w:hAnsiTheme="majorBidi" w:cstheme="majorBidi"/>
          <w:szCs w:val="28"/>
          <w:shd w:val="clear" w:color="auto" w:fill="FFFFFF"/>
          <w:lang w:val="uk-UA"/>
        </w:rPr>
        <w:t>дходять на лінію Сталіна - старий</w:t>
      </w:r>
      <w:r w:rsidRPr="00F41F35">
        <w:rPr>
          <w:rFonts w:asciiTheme="majorBidi" w:hAnsiTheme="majorBidi" w:cstheme="majorBidi"/>
          <w:szCs w:val="28"/>
          <w:shd w:val="clear" w:color="auto" w:fill="FFFFFF"/>
          <w:lang w:val="uk-UA"/>
        </w:rPr>
        <w:t xml:space="preserve"> польський кордон.</w:t>
      </w:r>
    </w:p>
    <w:p w:rsidR="00F41F35" w:rsidRPr="00F41F35" w:rsidRDefault="00F41F35" w:rsidP="00F41F35">
      <w:pPr>
        <w:spacing w:line="360" w:lineRule="auto"/>
        <w:ind w:firstLine="567"/>
        <w:jc w:val="both"/>
        <w:rPr>
          <w:rFonts w:asciiTheme="majorBidi" w:hAnsiTheme="majorBidi" w:cstheme="majorBidi"/>
          <w:szCs w:val="28"/>
          <w:shd w:val="clear" w:color="auto" w:fill="FFFFFF"/>
          <w:lang w:val="uk-UA"/>
        </w:rPr>
      </w:pPr>
      <w:r>
        <w:rPr>
          <w:rFonts w:asciiTheme="majorBidi" w:hAnsiTheme="majorBidi" w:cstheme="majorBidi"/>
          <w:b/>
          <w:bCs/>
          <w:szCs w:val="28"/>
          <w:shd w:val="clear" w:color="auto" w:fill="FFFFFF"/>
          <w:lang w:val="uk-UA"/>
        </w:rPr>
        <w:t>30</w:t>
      </w:r>
      <w:r w:rsidRPr="00F41F35">
        <w:rPr>
          <w:rFonts w:asciiTheme="majorBidi" w:hAnsiTheme="majorBidi" w:cstheme="majorBidi"/>
          <w:b/>
          <w:bCs/>
          <w:szCs w:val="28"/>
          <w:shd w:val="clear" w:color="auto" w:fill="FFFFFF"/>
          <w:lang w:val="uk-UA"/>
        </w:rPr>
        <w:t xml:space="preserve"> липня 1941 р.</w:t>
      </w:r>
      <w:r>
        <w:rPr>
          <w:rFonts w:asciiTheme="majorBidi" w:hAnsiTheme="majorBidi" w:cstheme="majorBidi"/>
          <w:szCs w:val="28"/>
          <w:shd w:val="clear" w:color="auto" w:fill="FFFFFF"/>
          <w:lang w:val="uk-UA"/>
        </w:rPr>
        <w:t xml:space="preserve"> - мі</w:t>
      </w:r>
      <w:r w:rsidRPr="00F41F35">
        <w:rPr>
          <w:rFonts w:asciiTheme="majorBidi" w:hAnsiTheme="majorBidi" w:cstheme="majorBidi"/>
          <w:szCs w:val="28"/>
          <w:shd w:val="clear" w:color="auto" w:fill="FFFFFF"/>
          <w:lang w:val="uk-UA"/>
        </w:rPr>
        <w:t>ж урядами СРСР і Польщею (емігрантський в Лондоні) підписано угоду про відновлення дипломатичних відносин, взаємодопомоги у війні проти Німеччини і про формування на території СРСР польської армії. Прийнято рішення про утворення Армії Андерса на території СРСР і за сприяння польського правітелства в Лондоні. Однак через брак офіцерських кадрів - постійні запити до радянського керівництва про долю польських офіцерів заарештованих в 1939</w:t>
      </w:r>
      <w:r w:rsidR="008C3A37">
        <w:rPr>
          <w:rFonts w:asciiTheme="majorBidi" w:hAnsiTheme="majorBidi" w:cstheme="majorBidi"/>
          <w:szCs w:val="28"/>
          <w:shd w:val="clear" w:color="auto" w:fill="FFFFFF"/>
          <w:lang w:val="uk-UA"/>
        </w:rPr>
        <w:t xml:space="preserve"> р., як наслідок Армію</w:t>
      </w:r>
      <w:r w:rsidRPr="00F41F35">
        <w:rPr>
          <w:rFonts w:asciiTheme="majorBidi" w:hAnsiTheme="majorBidi" w:cstheme="majorBidi"/>
          <w:szCs w:val="28"/>
          <w:shd w:val="clear" w:color="auto" w:fill="FFFFFF"/>
          <w:lang w:val="uk-UA"/>
        </w:rPr>
        <w:t xml:space="preserve"> Андерса вирішили евакуювати з СРСР - до весни 1942 року. Евакуація йшла через Північний Іран, підконтрольний СРСР.</w:t>
      </w:r>
    </w:p>
    <w:p w:rsidR="00F41F35" w:rsidRPr="00F41F35" w:rsidRDefault="008C3A37" w:rsidP="008C3A37">
      <w:pPr>
        <w:spacing w:line="360" w:lineRule="auto"/>
        <w:ind w:firstLine="567"/>
        <w:jc w:val="both"/>
        <w:rPr>
          <w:rFonts w:asciiTheme="majorBidi" w:hAnsiTheme="majorBidi" w:cstheme="majorBidi"/>
          <w:szCs w:val="28"/>
          <w:shd w:val="clear" w:color="auto" w:fill="FFFFFF"/>
          <w:lang w:val="uk-UA"/>
        </w:rPr>
      </w:pPr>
      <w:r w:rsidRPr="008C3A37">
        <w:rPr>
          <w:rFonts w:asciiTheme="majorBidi" w:hAnsiTheme="majorBidi" w:cstheme="majorBidi"/>
          <w:b/>
          <w:bCs/>
          <w:szCs w:val="28"/>
          <w:shd w:val="clear" w:color="auto" w:fill="FFFFFF"/>
          <w:lang w:val="uk-UA"/>
        </w:rPr>
        <w:t xml:space="preserve">15 січня </w:t>
      </w:r>
      <w:r w:rsidR="00F41F35" w:rsidRPr="008C3A37">
        <w:rPr>
          <w:rFonts w:asciiTheme="majorBidi" w:hAnsiTheme="majorBidi" w:cstheme="majorBidi"/>
          <w:b/>
          <w:bCs/>
          <w:szCs w:val="28"/>
          <w:shd w:val="clear" w:color="auto" w:fill="FFFFFF"/>
          <w:lang w:val="uk-UA"/>
        </w:rPr>
        <w:t>1943</w:t>
      </w:r>
      <w:r w:rsidRPr="008C3A37">
        <w:rPr>
          <w:rFonts w:asciiTheme="majorBidi" w:hAnsiTheme="majorBidi" w:cstheme="majorBidi"/>
          <w:b/>
          <w:bCs/>
          <w:szCs w:val="28"/>
          <w:shd w:val="clear" w:color="auto" w:fill="FFFFFF"/>
          <w:lang w:val="uk-UA"/>
        </w:rPr>
        <w:t xml:space="preserve"> р</w:t>
      </w:r>
      <w:r w:rsidR="00F41F35" w:rsidRPr="008C3A37">
        <w:rPr>
          <w:rFonts w:asciiTheme="majorBidi" w:hAnsiTheme="majorBidi" w:cstheme="majorBidi"/>
          <w:b/>
          <w:bCs/>
          <w:szCs w:val="28"/>
          <w:shd w:val="clear" w:color="auto" w:fill="FFFFFF"/>
          <w:lang w:val="uk-UA"/>
        </w:rPr>
        <w:t>.</w:t>
      </w:r>
      <w:r w:rsidRPr="008C3A37">
        <w:rPr>
          <w:rFonts w:asciiTheme="majorBidi" w:hAnsiTheme="majorBidi" w:cstheme="majorBidi"/>
          <w:b/>
          <w:bCs/>
          <w:szCs w:val="28"/>
          <w:shd w:val="clear" w:color="auto" w:fill="FFFFFF"/>
          <w:lang w:val="uk-UA"/>
        </w:rPr>
        <w:t xml:space="preserve"> </w:t>
      </w:r>
      <w:r>
        <w:rPr>
          <w:rFonts w:asciiTheme="majorBidi" w:hAnsiTheme="majorBidi" w:cstheme="majorBidi"/>
          <w:szCs w:val="28"/>
          <w:shd w:val="clear" w:color="auto" w:fill="FFFFFF"/>
          <w:lang w:val="uk-UA"/>
        </w:rPr>
        <w:t>-</w:t>
      </w:r>
      <w:r w:rsidR="00F41F35" w:rsidRPr="00F41F35">
        <w:rPr>
          <w:rFonts w:asciiTheme="majorBidi" w:hAnsiTheme="majorBidi" w:cstheme="majorBidi"/>
          <w:szCs w:val="28"/>
          <w:shd w:val="clear" w:color="auto" w:fill="FFFFFF"/>
          <w:lang w:val="uk-UA"/>
        </w:rPr>
        <w:t xml:space="preserve"> </w:t>
      </w:r>
      <w:r>
        <w:rPr>
          <w:rFonts w:asciiTheme="majorBidi" w:hAnsiTheme="majorBidi" w:cstheme="majorBidi"/>
          <w:szCs w:val="28"/>
          <w:shd w:val="clear" w:color="auto" w:fill="FFFFFF"/>
          <w:lang w:val="uk-UA"/>
        </w:rPr>
        <w:t>з</w:t>
      </w:r>
      <w:r w:rsidR="00F41F35" w:rsidRPr="00F41F35">
        <w:rPr>
          <w:rFonts w:asciiTheme="majorBidi" w:hAnsiTheme="majorBidi" w:cstheme="majorBidi"/>
          <w:szCs w:val="28"/>
          <w:shd w:val="clear" w:color="auto" w:fill="FFFFFF"/>
          <w:lang w:val="uk-UA"/>
        </w:rPr>
        <w:t>вернення ЦК Польської робітничої партії до "делегатури" польського емігрантського уряду із закликом створити національний фронт боротьби з німецько-фашистськими окупантами.</w:t>
      </w:r>
    </w:p>
    <w:p w:rsidR="00F41F35" w:rsidRPr="00F41F35" w:rsidRDefault="008C3A37" w:rsidP="008C3A37">
      <w:pPr>
        <w:spacing w:line="360" w:lineRule="auto"/>
        <w:ind w:firstLine="567"/>
        <w:jc w:val="both"/>
        <w:rPr>
          <w:rFonts w:asciiTheme="majorBidi" w:hAnsiTheme="majorBidi" w:cstheme="majorBidi"/>
          <w:szCs w:val="28"/>
          <w:shd w:val="clear" w:color="auto" w:fill="FFFFFF"/>
          <w:lang w:val="uk-UA"/>
        </w:rPr>
      </w:pPr>
      <w:r w:rsidRPr="008C3A37">
        <w:rPr>
          <w:rFonts w:asciiTheme="majorBidi" w:hAnsiTheme="majorBidi" w:cstheme="majorBidi"/>
          <w:b/>
          <w:bCs/>
          <w:szCs w:val="28"/>
          <w:shd w:val="clear" w:color="auto" w:fill="FFFFFF"/>
          <w:lang w:val="uk-UA"/>
        </w:rPr>
        <w:t xml:space="preserve">1 березня </w:t>
      </w:r>
      <w:r w:rsidR="00F41F35" w:rsidRPr="008C3A37">
        <w:rPr>
          <w:rFonts w:asciiTheme="majorBidi" w:hAnsiTheme="majorBidi" w:cstheme="majorBidi"/>
          <w:b/>
          <w:bCs/>
          <w:szCs w:val="28"/>
          <w:shd w:val="clear" w:color="auto" w:fill="FFFFFF"/>
          <w:lang w:val="uk-UA"/>
        </w:rPr>
        <w:t>1943</w:t>
      </w:r>
      <w:r w:rsidRPr="008C3A37">
        <w:rPr>
          <w:rFonts w:asciiTheme="majorBidi" w:hAnsiTheme="majorBidi" w:cstheme="majorBidi"/>
          <w:b/>
          <w:bCs/>
          <w:szCs w:val="28"/>
          <w:shd w:val="clear" w:color="auto" w:fill="FFFFFF"/>
          <w:lang w:val="uk-UA"/>
        </w:rPr>
        <w:t xml:space="preserve"> р</w:t>
      </w:r>
      <w:r w:rsidR="00F41F35" w:rsidRPr="008C3A37">
        <w:rPr>
          <w:rFonts w:asciiTheme="majorBidi" w:hAnsiTheme="majorBidi" w:cstheme="majorBidi"/>
          <w:b/>
          <w:bCs/>
          <w:szCs w:val="28"/>
          <w:shd w:val="clear" w:color="auto" w:fill="FFFFFF"/>
          <w:lang w:val="uk-UA"/>
        </w:rPr>
        <w:t>.</w:t>
      </w:r>
      <w:r>
        <w:rPr>
          <w:rFonts w:asciiTheme="majorBidi" w:hAnsiTheme="majorBidi" w:cstheme="majorBidi"/>
          <w:szCs w:val="28"/>
          <w:shd w:val="clear" w:color="auto" w:fill="FFFFFF"/>
          <w:lang w:val="uk-UA"/>
        </w:rPr>
        <w:t xml:space="preserve"> -</w:t>
      </w:r>
      <w:r w:rsidR="00F41F35" w:rsidRPr="00F41F35">
        <w:rPr>
          <w:rFonts w:asciiTheme="majorBidi" w:hAnsiTheme="majorBidi" w:cstheme="majorBidi"/>
          <w:szCs w:val="28"/>
          <w:shd w:val="clear" w:color="auto" w:fill="FFFFFF"/>
          <w:lang w:val="uk-UA"/>
        </w:rPr>
        <w:t xml:space="preserve"> </w:t>
      </w:r>
      <w:r>
        <w:rPr>
          <w:rFonts w:asciiTheme="majorBidi" w:hAnsiTheme="majorBidi" w:cstheme="majorBidi"/>
          <w:szCs w:val="28"/>
          <w:shd w:val="clear" w:color="auto" w:fill="FFFFFF"/>
          <w:lang w:val="uk-UA"/>
        </w:rPr>
        <w:t>о</w:t>
      </w:r>
      <w:r w:rsidR="00F41F35" w:rsidRPr="00F41F35">
        <w:rPr>
          <w:rFonts w:asciiTheme="majorBidi" w:hAnsiTheme="majorBidi" w:cstheme="majorBidi"/>
          <w:szCs w:val="28"/>
          <w:shd w:val="clear" w:color="auto" w:fill="FFFFFF"/>
          <w:lang w:val="uk-UA"/>
        </w:rPr>
        <w:t>публікування декларації ЦК Польської робітничої партії "За що ми боремося?", В якій була сформульована програма-мінімум партії.</w:t>
      </w:r>
    </w:p>
    <w:p w:rsidR="00F41F35" w:rsidRPr="00F41F35" w:rsidRDefault="008C3A37" w:rsidP="008C3A37">
      <w:pPr>
        <w:spacing w:line="360" w:lineRule="auto"/>
        <w:ind w:firstLine="567"/>
        <w:jc w:val="both"/>
        <w:rPr>
          <w:rFonts w:asciiTheme="majorBidi" w:hAnsiTheme="majorBidi" w:cstheme="majorBidi"/>
          <w:szCs w:val="28"/>
          <w:shd w:val="clear" w:color="auto" w:fill="FFFFFF"/>
          <w:lang w:val="uk-UA"/>
        </w:rPr>
      </w:pPr>
      <w:r w:rsidRPr="008C3A37">
        <w:rPr>
          <w:rFonts w:asciiTheme="majorBidi" w:hAnsiTheme="majorBidi" w:cstheme="majorBidi"/>
          <w:b/>
          <w:bCs/>
          <w:szCs w:val="28"/>
          <w:shd w:val="clear" w:color="auto" w:fill="FFFFFF"/>
          <w:lang w:val="uk-UA"/>
        </w:rPr>
        <w:lastRenderedPageBreak/>
        <w:t xml:space="preserve">Березень-травень </w:t>
      </w:r>
      <w:r w:rsidR="00F41F35" w:rsidRPr="008C3A37">
        <w:rPr>
          <w:rFonts w:asciiTheme="majorBidi" w:hAnsiTheme="majorBidi" w:cstheme="majorBidi"/>
          <w:b/>
          <w:bCs/>
          <w:szCs w:val="28"/>
          <w:shd w:val="clear" w:color="auto" w:fill="FFFFFF"/>
          <w:lang w:val="uk-UA"/>
        </w:rPr>
        <w:t>1943</w:t>
      </w:r>
      <w:r w:rsidRPr="008C3A37">
        <w:rPr>
          <w:rFonts w:asciiTheme="majorBidi" w:hAnsiTheme="majorBidi" w:cstheme="majorBidi"/>
          <w:b/>
          <w:bCs/>
          <w:szCs w:val="28"/>
          <w:shd w:val="clear" w:color="auto" w:fill="FFFFFF"/>
          <w:lang w:val="uk-UA"/>
        </w:rPr>
        <w:t xml:space="preserve"> р</w:t>
      </w:r>
      <w:r w:rsidR="00F41F35" w:rsidRPr="008C3A37">
        <w:rPr>
          <w:rFonts w:asciiTheme="majorBidi" w:hAnsiTheme="majorBidi" w:cstheme="majorBidi"/>
          <w:b/>
          <w:bCs/>
          <w:szCs w:val="28"/>
          <w:shd w:val="clear" w:color="auto" w:fill="FFFFFF"/>
          <w:lang w:val="uk-UA"/>
        </w:rPr>
        <w:t>.</w:t>
      </w:r>
      <w:r>
        <w:rPr>
          <w:rFonts w:asciiTheme="majorBidi" w:hAnsiTheme="majorBidi" w:cstheme="majorBidi"/>
          <w:szCs w:val="28"/>
          <w:shd w:val="clear" w:color="auto" w:fill="FFFFFF"/>
          <w:lang w:val="uk-UA"/>
        </w:rPr>
        <w:t xml:space="preserve"> -</w:t>
      </w:r>
      <w:r w:rsidR="00F41F35" w:rsidRPr="00F41F35">
        <w:rPr>
          <w:rFonts w:asciiTheme="majorBidi" w:hAnsiTheme="majorBidi" w:cstheme="majorBidi"/>
          <w:szCs w:val="28"/>
          <w:shd w:val="clear" w:color="auto" w:fill="FFFFFF"/>
          <w:lang w:val="uk-UA"/>
        </w:rPr>
        <w:t xml:space="preserve"> </w:t>
      </w:r>
      <w:r>
        <w:rPr>
          <w:rFonts w:asciiTheme="majorBidi" w:hAnsiTheme="majorBidi" w:cstheme="majorBidi"/>
          <w:szCs w:val="28"/>
          <w:shd w:val="clear" w:color="auto" w:fill="FFFFFF"/>
          <w:lang w:val="uk-UA"/>
        </w:rPr>
        <w:t>с</w:t>
      </w:r>
      <w:r w:rsidR="00F41F35" w:rsidRPr="00F41F35">
        <w:rPr>
          <w:rFonts w:asciiTheme="majorBidi" w:hAnsiTheme="majorBidi" w:cstheme="majorBidi"/>
          <w:szCs w:val="28"/>
          <w:shd w:val="clear" w:color="auto" w:fill="FFFFFF"/>
          <w:lang w:val="uk-UA"/>
        </w:rPr>
        <w:t>творення за ініціативою польських комуністів і інших демократичних діячів масової антифашистської патріотичної організації в СРСР - "Союзу польських патріотів" - на противагу польським збройним силам, що підкорявся польському уряду в еміграції в Лондоні</w:t>
      </w:r>
    </w:p>
    <w:p w:rsidR="00F41F35" w:rsidRPr="00F41F35" w:rsidRDefault="008C3A37" w:rsidP="008C3A37">
      <w:pPr>
        <w:spacing w:line="360" w:lineRule="auto"/>
        <w:ind w:firstLine="567"/>
        <w:jc w:val="both"/>
        <w:rPr>
          <w:rFonts w:asciiTheme="majorBidi" w:hAnsiTheme="majorBidi" w:cstheme="majorBidi"/>
          <w:szCs w:val="28"/>
          <w:shd w:val="clear" w:color="auto" w:fill="FFFFFF"/>
          <w:lang w:val="uk-UA"/>
        </w:rPr>
      </w:pPr>
      <w:r w:rsidRPr="008C3A37">
        <w:rPr>
          <w:rFonts w:asciiTheme="majorBidi" w:hAnsiTheme="majorBidi" w:cstheme="majorBidi"/>
          <w:b/>
          <w:bCs/>
          <w:szCs w:val="28"/>
          <w:shd w:val="clear" w:color="auto" w:fill="FFFFFF"/>
          <w:lang w:val="uk-UA"/>
        </w:rPr>
        <w:t xml:space="preserve">25 квітня </w:t>
      </w:r>
      <w:r w:rsidR="00F41F35" w:rsidRPr="008C3A37">
        <w:rPr>
          <w:rFonts w:asciiTheme="majorBidi" w:hAnsiTheme="majorBidi" w:cstheme="majorBidi"/>
          <w:b/>
          <w:bCs/>
          <w:szCs w:val="28"/>
          <w:shd w:val="clear" w:color="auto" w:fill="FFFFFF"/>
          <w:lang w:val="uk-UA"/>
        </w:rPr>
        <w:t>1943</w:t>
      </w:r>
      <w:r w:rsidRPr="008C3A37">
        <w:rPr>
          <w:rFonts w:asciiTheme="majorBidi" w:hAnsiTheme="majorBidi" w:cstheme="majorBidi"/>
          <w:b/>
          <w:bCs/>
          <w:szCs w:val="28"/>
          <w:shd w:val="clear" w:color="auto" w:fill="FFFFFF"/>
          <w:lang w:val="uk-UA"/>
        </w:rPr>
        <w:t xml:space="preserve"> р</w:t>
      </w:r>
      <w:r w:rsidR="00F41F35" w:rsidRPr="008C3A37">
        <w:rPr>
          <w:rFonts w:asciiTheme="majorBidi" w:hAnsiTheme="majorBidi" w:cstheme="majorBidi"/>
          <w:b/>
          <w:bCs/>
          <w:szCs w:val="28"/>
          <w:shd w:val="clear" w:color="auto" w:fill="FFFFFF"/>
          <w:lang w:val="uk-UA"/>
        </w:rPr>
        <w:t>.</w:t>
      </w:r>
      <w:r w:rsidRPr="008C3A37">
        <w:rPr>
          <w:rFonts w:asciiTheme="majorBidi" w:hAnsiTheme="majorBidi" w:cstheme="majorBidi"/>
          <w:b/>
          <w:bCs/>
          <w:szCs w:val="28"/>
          <w:shd w:val="clear" w:color="auto" w:fill="FFFFFF"/>
          <w:lang w:val="uk-UA"/>
        </w:rPr>
        <w:t xml:space="preserve"> </w:t>
      </w:r>
      <w:r>
        <w:rPr>
          <w:rFonts w:asciiTheme="majorBidi" w:hAnsiTheme="majorBidi" w:cstheme="majorBidi"/>
          <w:szCs w:val="28"/>
          <w:shd w:val="clear" w:color="auto" w:fill="FFFFFF"/>
          <w:lang w:val="uk-UA"/>
        </w:rPr>
        <w:t>-</w:t>
      </w:r>
      <w:r w:rsidR="00F41F35" w:rsidRPr="00F41F35">
        <w:rPr>
          <w:rFonts w:asciiTheme="majorBidi" w:hAnsiTheme="majorBidi" w:cstheme="majorBidi"/>
          <w:szCs w:val="28"/>
          <w:shd w:val="clear" w:color="auto" w:fill="FFFFFF"/>
          <w:lang w:val="uk-UA"/>
        </w:rPr>
        <w:t xml:space="preserve"> Польський уря</w:t>
      </w:r>
      <w:r>
        <w:rPr>
          <w:rFonts w:asciiTheme="majorBidi" w:hAnsiTheme="majorBidi" w:cstheme="majorBidi"/>
          <w:szCs w:val="28"/>
          <w:shd w:val="clear" w:color="auto" w:fill="FFFFFF"/>
          <w:lang w:val="uk-UA"/>
        </w:rPr>
        <w:t>д у вигнанні (в Лондоні) зробив</w:t>
      </w:r>
      <w:r w:rsidR="00F41F35" w:rsidRPr="00F41F35">
        <w:rPr>
          <w:rFonts w:asciiTheme="majorBidi" w:hAnsiTheme="majorBidi" w:cstheme="majorBidi"/>
          <w:szCs w:val="28"/>
          <w:shd w:val="clear" w:color="auto" w:fill="FFFFFF"/>
          <w:lang w:val="uk-UA"/>
        </w:rPr>
        <w:t xml:space="preserve"> заяву з приводу зникнення польських офіцерів на радянській території в 1939 році. Радянський уряд сприйня</w:t>
      </w:r>
      <w:r>
        <w:rPr>
          <w:rFonts w:asciiTheme="majorBidi" w:hAnsiTheme="majorBidi" w:cstheme="majorBidi"/>
          <w:szCs w:val="28"/>
          <w:shd w:val="clear" w:color="auto" w:fill="FFFFFF"/>
          <w:lang w:val="uk-UA"/>
        </w:rPr>
        <w:t>в</w:t>
      </w:r>
      <w:r w:rsidR="00F41F35" w:rsidRPr="00F41F35">
        <w:rPr>
          <w:rFonts w:asciiTheme="majorBidi" w:hAnsiTheme="majorBidi" w:cstheme="majorBidi"/>
          <w:szCs w:val="28"/>
          <w:shd w:val="clear" w:color="auto" w:fill="FFFFFF"/>
          <w:lang w:val="uk-UA"/>
        </w:rPr>
        <w:t xml:space="preserve"> заяву як наклепницьку кампанію проти СРСР і висунув ноту про розрив відносин з польським емігрантським урядом.</w:t>
      </w:r>
    </w:p>
    <w:p w:rsidR="00F41F35" w:rsidRPr="00F41F35" w:rsidRDefault="008C3A37" w:rsidP="008C3A37">
      <w:pPr>
        <w:spacing w:line="360" w:lineRule="auto"/>
        <w:ind w:firstLine="567"/>
        <w:jc w:val="both"/>
        <w:rPr>
          <w:rFonts w:asciiTheme="majorBidi" w:hAnsiTheme="majorBidi" w:cstheme="majorBidi"/>
          <w:szCs w:val="28"/>
          <w:shd w:val="clear" w:color="auto" w:fill="FFFFFF"/>
          <w:lang w:val="uk-UA"/>
        </w:rPr>
      </w:pPr>
      <w:r w:rsidRPr="008C3A37">
        <w:rPr>
          <w:rFonts w:asciiTheme="majorBidi" w:hAnsiTheme="majorBidi" w:cstheme="majorBidi"/>
          <w:b/>
          <w:bCs/>
          <w:szCs w:val="28"/>
          <w:shd w:val="clear" w:color="auto" w:fill="FFFFFF"/>
          <w:lang w:val="uk-UA"/>
        </w:rPr>
        <w:t xml:space="preserve">6 травня </w:t>
      </w:r>
      <w:r w:rsidR="00F41F35" w:rsidRPr="008C3A37">
        <w:rPr>
          <w:rFonts w:asciiTheme="majorBidi" w:hAnsiTheme="majorBidi" w:cstheme="majorBidi"/>
          <w:b/>
          <w:bCs/>
          <w:szCs w:val="28"/>
          <w:shd w:val="clear" w:color="auto" w:fill="FFFFFF"/>
          <w:lang w:val="uk-UA"/>
        </w:rPr>
        <w:t>1943</w:t>
      </w:r>
      <w:r w:rsidRPr="008C3A37">
        <w:rPr>
          <w:rFonts w:asciiTheme="majorBidi" w:hAnsiTheme="majorBidi" w:cstheme="majorBidi"/>
          <w:b/>
          <w:bCs/>
          <w:szCs w:val="28"/>
          <w:shd w:val="clear" w:color="auto" w:fill="FFFFFF"/>
          <w:lang w:val="uk-UA"/>
        </w:rPr>
        <w:t xml:space="preserve"> р</w:t>
      </w:r>
      <w:r w:rsidR="00F41F35" w:rsidRPr="008C3A37">
        <w:rPr>
          <w:rFonts w:asciiTheme="majorBidi" w:hAnsiTheme="majorBidi" w:cstheme="majorBidi"/>
          <w:b/>
          <w:bCs/>
          <w:szCs w:val="28"/>
          <w:shd w:val="clear" w:color="auto" w:fill="FFFFFF"/>
          <w:lang w:val="uk-UA"/>
        </w:rPr>
        <w:t>.</w:t>
      </w:r>
      <w:r>
        <w:rPr>
          <w:rFonts w:asciiTheme="majorBidi" w:hAnsiTheme="majorBidi" w:cstheme="majorBidi"/>
          <w:szCs w:val="28"/>
          <w:shd w:val="clear" w:color="auto" w:fill="FFFFFF"/>
          <w:lang w:val="uk-UA"/>
        </w:rPr>
        <w:t xml:space="preserve"> -</w:t>
      </w:r>
      <w:r w:rsidR="00F41F35" w:rsidRPr="00F41F35">
        <w:rPr>
          <w:rFonts w:asciiTheme="majorBidi" w:hAnsiTheme="majorBidi" w:cstheme="majorBidi"/>
          <w:szCs w:val="28"/>
          <w:shd w:val="clear" w:color="auto" w:fill="FFFFFF"/>
          <w:lang w:val="uk-UA"/>
        </w:rPr>
        <w:t xml:space="preserve"> Радянський уряд задов</w:t>
      </w:r>
      <w:r>
        <w:rPr>
          <w:rFonts w:asciiTheme="majorBidi" w:hAnsiTheme="majorBidi" w:cstheme="majorBidi"/>
          <w:szCs w:val="28"/>
          <w:shd w:val="clear" w:color="auto" w:fill="FFFFFF"/>
          <w:lang w:val="uk-UA"/>
        </w:rPr>
        <w:t>ільнив</w:t>
      </w:r>
      <w:r w:rsidR="00F41F35" w:rsidRPr="00F41F35">
        <w:rPr>
          <w:rFonts w:asciiTheme="majorBidi" w:hAnsiTheme="majorBidi" w:cstheme="majorBidi"/>
          <w:szCs w:val="28"/>
          <w:shd w:val="clear" w:color="auto" w:fill="FFFFFF"/>
          <w:lang w:val="uk-UA"/>
        </w:rPr>
        <w:t xml:space="preserve"> прохання "Союзу польських патріотів" в СРСР про формування 1-ої польської піхотної дивізії імені Тадеуша Костюшка</w:t>
      </w:r>
    </w:p>
    <w:p w:rsidR="00F41F35" w:rsidRPr="00F41F35" w:rsidRDefault="00276540" w:rsidP="00276540">
      <w:pPr>
        <w:spacing w:line="360" w:lineRule="auto"/>
        <w:ind w:firstLine="567"/>
        <w:jc w:val="both"/>
        <w:rPr>
          <w:rFonts w:asciiTheme="majorBidi" w:hAnsiTheme="majorBidi" w:cstheme="majorBidi"/>
          <w:szCs w:val="28"/>
          <w:shd w:val="clear" w:color="auto" w:fill="FFFFFF"/>
          <w:lang w:val="uk-UA"/>
        </w:rPr>
      </w:pPr>
      <w:r w:rsidRPr="00276540">
        <w:rPr>
          <w:rFonts w:asciiTheme="majorBidi" w:hAnsiTheme="majorBidi" w:cstheme="majorBidi"/>
          <w:b/>
          <w:bCs/>
          <w:szCs w:val="28"/>
          <w:shd w:val="clear" w:color="auto" w:fill="FFFFFF"/>
          <w:lang w:val="uk-UA"/>
        </w:rPr>
        <w:t xml:space="preserve">4 липня </w:t>
      </w:r>
      <w:r w:rsidR="00F41F35" w:rsidRPr="00276540">
        <w:rPr>
          <w:rFonts w:asciiTheme="majorBidi" w:hAnsiTheme="majorBidi" w:cstheme="majorBidi"/>
          <w:b/>
          <w:bCs/>
          <w:szCs w:val="28"/>
          <w:shd w:val="clear" w:color="auto" w:fill="FFFFFF"/>
          <w:lang w:val="uk-UA"/>
        </w:rPr>
        <w:t>1943</w:t>
      </w:r>
      <w:r w:rsidRPr="00276540">
        <w:rPr>
          <w:rFonts w:asciiTheme="majorBidi" w:hAnsiTheme="majorBidi" w:cstheme="majorBidi"/>
          <w:b/>
          <w:bCs/>
          <w:szCs w:val="28"/>
          <w:shd w:val="clear" w:color="auto" w:fill="FFFFFF"/>
          <w:lang w:val="uk-UA"/>
        </w:rPr>
        <w:t xml:space="preserve"> р</w:t>
      </w:r>
      <w:r w:rsidR="00F41F35" w:rsidRPr="00276540">
        <w:rPr>
          <w:rFonts w:asciiTheme="majorBidi" w:hAnsiTheme="majorBidi" w:cstheme="majorBidi"/>
          <w:b/>
          <w:bCs/>
          <w:szCs w:val="28"/>
          <w:shd w:val="clear" w:color="auto" w:fill="FFFFFF"/>
          <w:lang w:val="uk-UA"/>
        </w:rPr>
        <w:t>.</w:t>
      </w:r>
      <w:r>
        <w:rPr>
          <w:rFonts w:asciiTheme="majorBidi" w:hAnsiTheme="majorBidi" w:cstheme="majorBidi"/>
          <w:szCs w:val="28"/>
          <w:shd w:val="clear" w:color="auto" w:fill="FFFFFF"/>
          <w:lang w:val="uk-UA"/>
        </w:rPr>
        <w:t xml:space="preserve"> -</w:t>
      </w:r>
      <w:r w:rsidR="00F41F35" w:rsidRPr="00F41F35">
        <w:rPr>
          <w:rFonts w:asciiTheme="majorBidi" w:hAnsiTheme="majorBidi" w:cstheme="majorBidi"/>
          <w:szCs w:val="28"/>
          <w:shd w:val="clear" w:color="auto" w:fill="FFFFFF"/>
          <w:lang w:val="uk-UA"/>
        </w:rPr>
        <w:t xml:space="preserve"> </w:t>
      </w:r>
      <w:r>
        <w:rPr>
          <w:rFonts w:asciiTheme="majorBidi" w:hAnsiTheme="majorBidi" w:cstheme="majorBidi"/>
          <w:szCs w:val="28"/>
          <w:shd w:val="clear" w:color="auto" w:fill="FFFFFF"/>
          <w:lang w:val="uk-UA"/>
        </w:rPr>
        <w:t>п</w:t>
      </w:r>
      <w:r w:rsidR="00F41F35" w:rsidRPr="00F41F35">
        <w:rPr>
          <w:rFonts w:asciiTheme="majorBidi" w:hAnsiTheme="majorBidi" w:cstheme="majorBidi"/>
          <w:szCs w:val="28"/>
          <w:shd w:val="clear" w:color="auto" w:fill="FFFFFF"/>
          <w:lang w:val="uk-UA"/>
        </w:rPr>
        <w:t>овертаючись з Близького Сходу (після консультацій з представниками Армії Андерса), В. Сікорський загинув в авіакатастрофі над Гібралтаром.</w:t>
      </w:r>
    </w:p>
    <w:p w:rsidR="00F41F35" w:rsidRPr="00F41F35" w:rsidRDefault="00CE5164" w:rsidP="00CE5164">
      <w:pPr>
        <w:spacing w:line="360" w:lineRule="auto"/>
        <w:ind w:firstLine="567"/>
        <w:jc w:val="both"/>
        <w:rPr>
          <w:rFonts w:asciiTheme="majorBidi" w:hAnsiTheme="majorBidi" w:cstheme="majorBidi"/>
          <w:szCs w:val="28"/>
          <w:shd w:val="clear" w:color="auto" w:fill="FFFFFF"/>
          <w:lang w:val="uk-UA"/>
        </w:rPr>
      </w:pPr>
      <w:r w:rsidRPr="00CE5164">
        <w:rPr>
          <w:rFonts w:asciiTheme="majorBidi" w:hAnsiTheme="majorBidi" w:cstheme="majorBidi"/>
          <w:b/>
          <w:bCs/>
          <w:szCs w:val="28"/>
          <w:shd w:val="clear" w:color="auto" w:fill="FFFFFF"/>
          <w:lang w:val="uk-UA"/>
        </w:rPr>
        <w:t xml:space="preserve">14 липня </w:t>
      </w:r>
      <w:r w:rsidR="00F41F35" w:rsidRPr="00CE5164">
        <w:rPr>
          <w:rFonts w:asciiTheme="majorBidi" w:hAnsiTheme="majorBidi" w:cstheme="majorBidi"/>
          <w:b/>
          <w:bCs/>
          <w:szCs w:val="28"/>
          <w:shd w:val="clear" w:color="auto" w:fill="FFFFFF"/>
          <w:lang w:val="uk-UA"/>
        </w:rPr>
        <w:t>1943</w:t>
      </w:r>
      <w:r w:rsidRPr="00CE5164">
        <w:rPr>
          <w:rFonts w:asciiTheme="majorBidi" w:hAnsiTheme="majorBidi" w:cstheme="majorBidi"/>
          <w:b/>
          <w:bCs/>
          <w:szCs w:val="28"/>
          <w:shd w:val="clear" w:color="auto" w:fill="FFFFFF"/>
          <w:lang w:val="uk-UA"/>
        </w:rPr>
        <w:t xml:space="preserve"> р</w:t>
      </w:r>
      <w:r w:rsidR="00F41F35" w:rsidRPr="00CE5164">
        <w:rPr>
          <w:rFonts w:asciiTheme="majorBidi" w:hAnsiTheme="majorBidi" w:cstheme="majorBidi"/>
          <w:b/>
          <w:bCs/>
          <w:szCs w:val="28"/>
          <w:shd w:val="clear" w:color="auto" w:fill="FFFFFF"/>
          <w:lang w:val="uk-UA"/>
        </w:rPr>
        <w:t>.</w:t>
      </w:r>
      <w:r>
        <w:rPr>
          <w:rFonts w:asciiTheme="majorBidi" w:hAnsiTheme="majorBidi" w:cstheme="majorBidi"/>
          <w:szCs w:val="28"/>
          <w:shd w:val="clear" w:color="auto" w:fill="FFFFFF"/>
          <w:lang w:val="uk-UA"/>
        </w:rPr>
        <w:t xml:space="preserve"> -</w:t>
      </w:r>
      <w:r w:rsidR="00F41F35" w:rsidRPr="00F41F35">
        <w:rPr>
          <w:rFonts w:asciiTheme="majorBidi" w:hAnsiTheme="majorBidi" w:cstheme="majorBidi"/>
          <w:szCs w:val="28"/>
          <w:shd w:val="clear" w:color="auto" w:fill="FFFFFF"/>
          <w:lang w:val="uk-UA"/>
        </w:rPr>
        <w:t xml:space="preserve"> </w:t>
      </w:r>
      <w:r>
        <w:rPr>
          <w:rFonts w:asciiTheme="majorBidi" w:hAnsiTheme="majorBidi" w:cstheme="majorBidi"/>
          <w:szCs w:val="28"/>
          <w:shd w:val="clear" w:color="auto" w:fill="FFFFFF"/>
          <w:lang w:val="uk-UA"/>
        </w:rPr>
        <w:t>з</w:t>
      </w:r>
      <w:r w:rsidR="00F41F35" w:rsidRPr="00F41F35">
        <w:rPr>
          <w:rFonts w:asciiTheme="majorBidi" w:hAnsiTheme="majorBidi" w:cstheme="majorBidi"/>
          <w:szCs w:val="28"/>
          <w:shd w:val="clear" w:color="auto" w:fill="FFFFFF"/>
          <w:lang w:val="uk-UA"/>
        </w:rPr>
        <w:t xml:space="preserve"> 14 липня 1943 по 24 листопада 1944 - голова польського уряду в Лондоні - Станіслав Миколайчик. Президент Польщі в еміграції - В.</w:t>
      </w:r>
      <w:r>
        <w:rPr>
          <w:rFonts w:asciiTheme="majorBidi" w:hAnsiTheme="majorBidi" w:cstheme="majorBidi"/>
          <w:szCs w:val="28"/>
          <w:shd w:val="clear" w:color="auto" w:fill="FFFFFF"/>
          <w:lang w:val="uk-UA"/>
        </w:rPr>
        <w:t> </w:t>
      </w:r>
      <w:r w:rsidR="00F41F35" w:rsidRPr="00F41F35">
        <w:rPr>
          <w:rFonts w:asciiTheme="majorBidi" w:hAnsiTheme="majorBidi" w:cstheme="majorBidi"/>
          <w:szCs w:val="28"/>
          <w:shd w:val="clear" w:color="auto" w:fill="FFFFFF"/>
          <w:lang w:val="uk-UA"/>
        </w:rPr>
        <w:t>Рачкевич</w:t>
      </w:r>
    </w:p>
    <w:p w:rsidR="00F41F35" w:rsidRPr="00F41F35" w:rsidRDefault="00CE5164" w:rsidP="00CE5164">
      <w:pPr>
        <w:spacing w:line="360" w:lineRule="auto"/>
        <w:ind w:firstLine="567"/>
        <w:jc w:val="both"/>
        <w:rPr>
          <w:rFonts w:asciiTheme="majorBidi" w:hAnsiTheme="majorBidi" w:cstheme="majorBidi"/>
          <w:szCs w:val="28"/>
          <w:shd w:val="clear" w:color="auto" w:fill="FFFFFF"/>
          <w:lang w:val="uk-UA"/>
        </w:rPr>
      </w:pPr>
      <w:r w:rsidRPr="00CE5164">
        <w:rPr>
          <w:rFonts w:asciiTheme="majorBidi" w:hAnsiTheme="majorBidi" w:cstheme="majorBidi"/>
          <w:b/>
          <w:bCs/>
          <w:szCs w:val="28"/>
          <w:shd w:val="clear" w:color="auto" w:fill="FFFFFF"/>
          <w:lang w:val="uk-UA"/>
        </w:rPr>
        <w:t xml:space="preserve">12 жовтня </w:t>
      </w:r>
      <w:r w:rsidR="00F41F35" w:rsidRPr="00CE5164">
        <w:rPr>
          <w:rFonts w:asciiTheme="majorBidi" w:hAnsiTheme="majorBidi" w:cstheme="majorBidi"/>
          <w:b/>
          <w:bCs/>
          <w:szCs w:val="28"/>
          <w:shd w:val="clear" w:color="auto" w:fill="FFFFFF"/>
          <w:lang w:val="uk-UA"/>
        </w:rPr>
        <w:t>1943</w:t>
      </w:r>
      <w:r w:rsidRPr="00CE5164">
        <w:rPr>
          <w:rFonts w:asciiTheme="majorBidi" w:hAnsiTheme="majorBidi" w:cstheme="majorBidi"/>
          <w:b/>
          <w:bCs/>
          <w:szCs w:val="28"/>
          <w:shd w:val="clear" w:color="auto" w:fill="FFFFFF"/>
          <w:lang w:val="uk-UA"/>
        </w:rPr>
        <w:t xml:space="preserve"> р</w:t>
      </w:r>
      <w:r w:rsidR="00F41F35" w:rsidRPr="00CE5164">
        <w:rPr>
          <w:rFonts w:asciiTheme="majorBidi" w:hAnsiTheme="majorBidi" w:cstheme="majorBidi"/>
          <w:b/>
          <w:bCs/>
          <w:szCs w:val="28"/>
          <w:shd w:val="clear" w:color="auto" w:fill="FFFFFF"/>
          <w:lang w:val="uk-UA"/>
        </w:rPr>
        <w:t>.</w:t>
      </w:r>
      <w:r>
        <w:rPr>
          <w:rFonts w:asciiTheme="majorBidi" w:hAnsiTheme="majorBidi" w:cstheme="majorBidi"/>
          <w:szCs w:val="28"/>
          <w:shd w:val="clear" w:color="auto" w:fill="FFFFFF"/>
          <w:lang w:val="uk-UA"/>
        </w:rPr>
        <w:t xml:space="preserve"> -</w:t>
      </w:r>
      <w:r w:rsidR="00F41F35" w:rsidRPr="00F41F35">
        <w:rPr>
          <w:rFonts w:asciiTheme="majorBidi" w:hAnsiTheme="majorBidi" w:cstheme="majorBidi"/>
          <w:szCs w:val="28"/>
          <w:shd w:val="clear" w:color="auto" w:fill="FFFFFF"/>
          <w:lang w:val="uk-UA"/>
        </w:rPr>
        <w:t xml:space="preserve"> </w:t>
      </w:r>
      <w:r>
        <w:rPr>
          <w:rFonts w:asciiTheme="majorBidi" w:hAnsiTheme="majorBidi" w:cstheme="majorBidi"/>
          <w:szCs w:val="28"/>
          <w:shd w:val="clear" w:color="auto" w:fill="FFFFFF"/>
          <w:lang w:val="uk-UA"/>
        </w:rPr>
        <w:t>б</w:t>
      </w:r>
      <w:r w:rsidR="00F41F35" w:rsidRPr="00F41F35">
        <w:rPr>
          <w:rFonts w:asciiTheme="majorBidi" w:hAnsiTheme="majorBidi" w:cstheme="majorBidi"/>
          <w:szCs w:val="28"/>
          <w:shd w:val="clear" w:color="auto" w:fill="FFFFFF"/>
          <w:lang w:val="uk-UA"/>
        </w:rPr>
        <w:t>ій 1-ої польської дивізії імені Тадеуша Костюшко під Леніно в складі 33-ї армії Західного фронту. День народження народ</w:t>
      </w:r>
      <w:r>
        <w:rPr>
          <w:rFonts w:asciiTheme="majorBidi" w:hAnsiTheme="majorBidi" w:cstheme="majorBidi"/>
          <w:szCs w:val="28"/>
          <w:shd w:val="clear" w:color="auto" w:fill="FFFFFF"/>
          <w:lang w:val="uk-UA"/>
        </w:rPr>
        <w:t>ов</w:t>
      </w:r>
      <w:r w:rsidR="00F41F35" w:rsidRPr="00F41F35">
        <w:rPr>
          <w:rFonts w:asciiTheme="majorBidi" w:hAnsiTheme="majorBidi" w:cstheme="majorBidi"/>
          <w:szCs w:val="28"/>
          <w:shd w:val="clear" w:color="auto" w:fill="FFFFFF"/>
          <w:lang w:val="uk-UA"/>
        </w:rPr>
        <w:t>ого Війська Польського.</w:t>
      </w:r>
    </w:p>
    <w:p w:rsidR="00F41F35" w:rsidRPr="00F41F35" w:rsidRDefault="007C0875" w:rsidP="007C0875">
      <w:pPr>
        <w:spacing w:line="360" w:lineRule="auto"/>
        <w:ind w:firstLine="567"/>
        <w:jc w:val="both"/>
        <w:rPr>
          <w:rFonts w:asciiTheme="majorBidi" w:hAnsiTheme="majorBidi" w:cstheme="majorBidi"/>
          <w:szCs w:val="28"/>
          <w:shd w:val="clear" w:color="auto" w:fill="FFFFFF"/>
          <w:lang w:val="uk-UA"/>
        </w:rPr>
      </w:pPr>
      <w:r w:rsidRPr="007C0875">
        <w:rPr>
          <w:rFonts w:asciiTheme="majorBidi" w:hAnsiTheme="majorBidi" w:cstheme="majorBidi"/>
          <w:b/>
          <w:bCs/>
          <w:szCs w:val="28"/>
          <w:shd w:val="clear" w:color="auto" w:fill="FFFFFF"/>
          <w:lang w:val="uk-UA"/>
        </w:rPr>
        <w:t xml:space="preserve">Листопад </w:t>
      </w:r>
      <w:r w:rsidR="00F41F35" w:rsidRPr="007C0875">
        <w:rPr>
          <w:rFonts w:asciiTheme="majorBidi" w:hAnsiTheme="majorBidi" w:cstheme="majorBidi"/>
          <w:b/>
          <w:bCs/>
          <w:szCs w:val="28"/>
          <w:shd w:val="clear" w:color="auto" w:fill="FFFFFF"/>
          <w:lang w:val="uk-UA"/>
        </w:rPr>
        <w:t>1943</w:t>
      </w:r>
      <w:r w:rsidRPr="007C0875">
        <w:rPr>
          <w:rFonts w:asciiTheme="majorBidi" w:hAnsiTheme="majorBidi" w:cstheme="majorBidi"/>
          <w:b/>
          <w:bCs/>
          <w:szCs w:val="28"/>
          <w:shd w:val="clear" w:color="auto" w:fill="FFFFFF"/>
          <w:lang w:val="uk-UA"/>
        </w:rPr>
        <w:t xml:space="preserve"> р</w:t>
      </w:r>
      <w:r w:rsidR="00F41F35" w:rsidRPr="007C0875">
        <w:rPr>
          <w:rFonts w:asciiTheme="majorBidi" w:hAnsiTheme="majorBidi" w:cstheme="majorBidi"/>
          <w:b/>
          <w:bCs/>
          <w:szCs w:val="28"/>
          <w:shd w:val="clear" w:color="auto" w:fill="FFFFFF"/>
          <w:lang w:val="uk-UA"/>
        </w:rPr>
        <w:t>.</w:t>
      </w:r>
      <w:r>
        <w:rPr>
          <w:rFonts w:asciiTheme="majorBidi" w:hAnsiTheme="majorBidi" w:cstheme="majorBidi"/>
          <w:szCs w:val="28"/>
          <w:shd w:val="clear" w:color="auto" w:fill="FFFFFF"/>
          <w:lang w:val="uk-UA"/>
        </w:rPr>
        <w:t xml:space="preserve"> -</w:t>
      </w:r>
      <w:r w:rsidR="00F41F35" w:rsidRPr="00F41F35">
        <w:rPr>
          <w:rFonts w:asciiTheme="majorBidi" w:hAnsiTheme="majorBidi" w:cstheme="majorBidi"/>
          <w:szCs w:val="28"/>
          <w:shd w:val="clear" w:color="auto" w:fill="FFFFFF"/>
          <w:lang w:val="uk-UA"/>
        </w:rPr>
        <w:t xml:space="preserve"> </w:t>
      </w:r>
      <w:r>
        <w:rPr>
          <w:rFonts w:asciiTheme="majorBidi" w:hAnsiTheme="majorBidi" w:cstheme="majorBidi"/>
          <w:szCs w:val="28"/>
          <w:shd w:val="clear" w:color="auto" w:fill="FFFFFF"/>
          <w:lang w:val="uk-UA"/>
        </w:rPr>
        <w:t>о</w:t>
      </w:r>
      <w:r w:rsidR="00F41F35" w:rsidRPr="00F41F35">
        <w:rPr>
          <w:rFonts w:asciiTheme="majorBidi" w:hAnsiTheme="majorBidi" w:cstheme="majorBidi"/>
          <w:szCs w:val="28"/>
          <w:shd w:val="clear" w:color="auto" w:fill="FFFFFF"/>
          <w:lang w:val="uk-UA"/>
        </w:rPr>
        <w:t>публікування ЦК Польсь</w:t>
      </w:r>
      <w:r>
        <w:rPr>
          <w:rFonts w:asciiTheme="majorBidi" w:hAnsiTheme="majorBidi" w:cstheme="majorBidi"/>
          <w:szCs w:val="28"/>
          <w:shd w:val="clear" w:color="auto" w:fill="FFFFFF"/>
          <w:lang w:val="uk-UA"/>
        </w:rPr>
        <w:t>кої робітничої партії програмної</w:t>
      </w:r>
      <w:r w:rsidR="00F41F35" w:rsidRPr="00F41F35">
        <w:rPr>
          <w:rFonts w:asciiTheme="majorBidi" w:hAnsiTheme="majorBidi" w:cstheme="majorBidi"/>
          <w:szCs w:val="28"/>
          <w:shd w:val="clear" w:color="auto" w:fill="FFFFFF"/>
          <w:lang w:val="uk-UA"/>
        </w:rPr>
        <w:t xml:space="preserve"> декларації "За що ми боремося?".</w:t>
      </w:r>
    </w:p>
    <w:p w:rsidR="00F41F35" w:rsidRPr="00F41F35" w:rsidRDefault="007C0875" w:rsidP="007C0875">
      <w:pPr>
        <w:spacing w:line="360" w:lineRule="auto"/>
        <w:ind w:firstLine="567"/>
        <w:jc w:val="both"/>
        <w:rPr>
          <w:rFonts w:asciiTheme="majorBidi" w:hAnsiTheme="majorBidi" w:cstheme="majorBidi"/>
          <w:szCs w:val="28"/>
          <w:shd w:val="clear" w:color="auto" w:fill="FFFFFF"/>
          <w:lang w:val="uk-UA"/>
        </w:rPr>
      </w:pPr>
      <w:r w:rsidRPr="007C0875">
        <w:rPr>
          <w:rFonts w:asciiTheme="majorBidi" w:hAnsiTheme="majorBidi" w:cstheme="majorBidi"/>
          <w:b/>
          <w:bCs/>
          <w:szCs w:val="28"/>
          <w:shd w:val="clear" w:color="auto" w:fill="FFFFFF"/>
          <w:lang w:val="uk-UA"/>
        </w:rPr>
        <w:t xml:space="preserve">1 січня </w:t>
      </w:r>
      <w:r w:rsidR="00F41F35" w:rsidRPr="007C0875">
        <w:rPr>
          <w:rFonts w:asciiTheme="majorBidi" w:hAnsiTheme="majorBidi" w:cstheme="majorBidi"/>
          <w:b/>
          <w:bCs/>
          <w:szCs w:val="28"/>
          <w:shd w:val="clear" w:color="auto" w:fill="FFFFFF"/>
          <w:lang w:val="uk-UA"/>
        </w:rPr>
        <w:t>1944</w:t>
      </w:r>
      <w:r w:rsidRPr="007C0875">
        <w:rPr>
          <w:rFonts w:asciiTheme="majorBidi" w:hAnsiTheme="majorBidi" w:cstheme="majorBidi"/>
          <w:b/>
          <w:bCs/>
          <w:szCs w:val="28"/>
          <w:shd w:val="clear" w:color="auto" w:fill="FFFFFF"/>
          <w:lang w:val="uk-UA"/>
        </w:rPr>
        <w:t xml:space="preserve"> р</w:t>
      </w:r>
      <w:r w:rsidR="00F41F35" w:rsidRPr="007C0875">
        <w:rPr>
          <w:rFonts w:asciiTheme="majorBidi" w:hAnsiTheme="majorBidi" w:cstheme="majorBidi"/>
          <w:b/>
          <w:bCs/>
          <w:szCs w:val="28"/>
          <w:shd w:val="clear" w:color="auto" w:fill="FFFFFF"/>
          <w:lang w:val="uk-UA"/>
        </w:rPr>
        <w:t>.</w:t>
      </w:r>
      <w:r>
        <w:rPr>
          <w:rFonts w:asciiTheme="majorBidi" w:hAnsiTheme="majorBidi" w:cstheme="majorBidi"/>
          <w:szCs w:val="28"/>
          <w:shd w:val="clear" w:color="auto" w:fill="FFFFFF"/>
          <w:lang w:val="uk-UA"/>
        </w:rPr>
        <w:t xml:space="preserve"> -</w:t>
      </w:r>
      <w:r w:rsidR="00F41F35" w:rsidRPr="00F41F35">
        <w:rPr>
          <w:rFonts w:asciiTheme="majorBidi" w:hAnsiTheme="majorBidi" w:cstheme="majorBidi"/>
          <w:szCs w:val="28"/>
          <w:shd w:val="clear" w:color="auto" w:fill="FFFFFF"/>
          <w:lang w:val="uk-UA"/>
        </w:rPr>
        <w:t xml:space="preserve"> </w:t>
      </w:r>
      <w:r>
        <w:rPr>
          <w:rFonts w:asciiTheme="majorBidi" w:hAnsiTheme="majorBidi" w:cstheme="majorBidi"/>
          <w:szCs w:val="28"/>
          <w:shd w:val="clear" w:color="auto" w:fill="FFFFFF"/>
          <w:lang w:val="uk-UA"/>
        </w:rPr>
        <w:t>утворення</w:t>
      </w:r>
      <w:r w:rsidR="00F41F35" w:rsidRPr="00F41F35">
        <w:rPr>
          <w:rFonts w:asciiTheme="majorBidi" w:hAnsiTheme="majorBidi" w:cstheme="majorBidi"/>
          <w:szCs w:val="28"/>
          <w:shd w:val="clear" w:color="auto" w:fill="FFFFFF"/>
          <w:lang w:val="uk-UA"/>
        </w:rPr>
        <w:t xml:space="preserve"> Крайової Ради Народової - вищого представницького підпільного органу демократичних сил Польщі.</w:t>
      </w:r>
    </w:p>
    <w:p w:rsidR="00F41F35" w:rsidRPr="00F41F35" w:rsidRDefault="00332E87" w:rsidP="00F41F35">
      <w:pPr>
        <w:spacing w:line="360" w:lineRule="auto"/>
        <w:ind w:firstLine="567"/>
        <w:jc w:val="both"/>
        <w:rPr>
          <w:rFonts w:asciiTheme="majorBidi" w:hAnsiTheme="majorBidi" w:cstheme="majorBidi"/>
          <w:szCs w:val="28"/>
          <w:shd w:val="clear" w:color="auto" w:fill="FFFFFF"/>
          <w:lang w:val="uk-UA"/>
        </w:rPr>
      </w:pPr>
      <w:r w:rsidRPr="007C0875">
        <w:rPr>
          <w:rFonts w:asciiTheme="majorBidi" w:hAnsiTheme="majorBidi" w:cstheme="majorBidi"/>
          <w:b/>
          <w:bCs/>
          <w:szCs w:val="28"/>
          <w:shd w:val="clear" w:color="auto" w:fill="FFFFFF"/>
          <w:lang w:val="uk-UA"/>
        </w:rPr>
        <w:t>1 січня 1944 р.</w:t>
      </w:r>
      <w:r>
        <w:rPr>
          <w:rFonts w:asciiTheme="majorBidi" w:hAnsiTheme="majorBidi" w:cstheme="majorBidi"/>
          <w:szCs w:val="28"/>
          <w:shd w:val="clear" w:color="auto" w:fill="FFFFFF"/>
          <w:lang w:val="uk-UA"/>
        </w:rPr>
        <w:t xml:space="preserve"> -</w:t>
      </w:r>
      <w:r w:rsidRPr="00F41F35">
        <w:rPr>
          <w:rFonts w:asciiTheme="majorBidi" w:hAnsiTheme="majorBidi" w:cstheme="majorBidi"/>
          <w:szCs w:val="28"/>
          <w:shd w:val="clear" w:color="auto" w:fill="FFFFFF"/>
          <w:lang w:val="uk-UA"/>
        </w:rPr>
        <w:t xml:space="preserve"> </w:t>
      </w:r>
      <w:r w:rsidR="00F41F35" w:rsidRPr="00F41F35">
        <w:rPr>
          <w:rFonts w:asciiTheme="majorBidi" w:hAnsiTheme="majorBidi" w:cstheme="majorBidi"/>
          <w:szCs w:val="28"/>
          <w:shd w:val="clear" w:color="auto" w:fill="FFFFFF"/>
          <w:lang w:val="uk-UA"/>
        </w:rPr>
        <w:t>Декрет Крайової Ради Народової про створення Армії Людової.</w:t>
      </w:r>
    </w:p>
    <w:p w:rsidR="00F41F35" w:rsidRPr="00F41F35" w:rsidRDefault="00332E87" w:rsidP="00332E87">
      <w:pPr>
        <w:spacing w:line="360" w:lineRule="auto"/>
        <w:ind w:firstLine="567"/>
        <w:jc w:val="both"/>
        <w:rPr>
          <w:rFonts w:asciiTheme="majorBidi" w:hAnsiTheme="majorBidi" w:cstheme="majorBidi"/>
          <w:szCs w:val="28"/>
          <w:shd w:val="clear" w:color="auto" w:fill="FFFFFF"/>
          <w:lang w:val="uk-UA"/>
        </w:rPr>
      </w:pPr>
      <w:r w:rsidRPr="00332E87">
        <w:rPr>
          <w:rFonts w:asciiTheme="majorBidi" w:hAnsiTheme="majorBidi" w:cstheme="majorBidi"/>
          <w:b/>
          <w:bCs/>
          <w:szCs w:val="28"/>
          <w:shd w:val="clear" w:color="auto" w:fill="FFFFFF"/>
          <w:lang w:val="uk-UA"/>
        </w:rPr>
        <w:t xml:space="preserve">3 квітня </w:t>
      </w:r>
      <w:r w:rsidR="00F41F35" w:rsidRPr="00332E87">
        <w:rPr>
          <w:rFonts w:asciiTheme="majorBidi" w:hAnsiTheme="majorBidi" w:cstheme="majorBidi"/>
          <w:b/>
          <w:bCs/>
          <w:szCs w:val="28"/>
          <w:shd w:val="clear" w:color="auto" w:fill="FFFFFF"/>
          <w:lang w:val="uk-UA"/>
        </w:rPr>
        <w:t>1944</w:t>
      </w:r>
      <w:r w:rsidRPr="00332E87">
        <w:rPr>
          <w:rFonts w:asciiTheme="majorBidi" w:hAnsiTheme="majorBidi" w:cstheme="majorBidi"/>
          <w:b/>
          <w:bCs/>
          <w:szCs w:val="28"/>
          <w:shd w:val="clear" w:color="auto" w:fill="FFFFFF"/>
          <w:lang w:val="uk-UA"/>
        </w:rPr>
        <w:t xml:space="preserve"> р</w:t>
      </w:r>
      <w:r w:rsidR="00F41F35" w:rsidRPr="00332E87">
        <w:rPr>
          <w:rFonts w:asciiTheme="majorBidi" w:hAnsiTheme="majorBidi" w:cstheme="majorBidi"/>
          <w:b/>
          <w:bCs/>
          <w:szCs w:val="28"/>
          <w:shd w:val="clear" w:color="auto" w:fill="FFFFFF"/>
          <w:lang w:val="uk-UA"/>
        </w:rPr>
        <w:t>.</w:t>
      </w:r>
      <w:r w:rsidRPr="00332E87">
        <w:rPr>
          <w:rFonts w:asciiTheme="majorBidi" w:hAnsiTheme="majorBidi" w:cstheme="majorBidi"/>
          <w:b/>
          <w:bCs/>
          <w:szCs w:val="28"/>
          <w:shd w:val="clear" w:color="auto" w:fill="FFFFFF"/>
          <w:lang w:val="uk-UA"/>
        </w:rPr>
        <w:t xml:space="preserve"> </w:t>
      </w:r>
      <w:r>
        <w:rPr>
          <w:rFonts w:asciiTheme="majorBidi" w:hAnsiTheme="majorBidi" w:cstheme="majorBidi"/>
          <w:szCs w:val="28"/>
          <w:shd w:val="clear" w:color="auto" w:fill="FFFFFF"/>
          <w:lang w:val="uk-UA"/>
        </w:rPr>
        <w:t>-</w:t>
      </w:r>
      <w:r w:rsidR="00F41F35" w:rsidRPr="00F41F35">
        <w:rPr>
          <w:rFonts w:asciiTheme="majorBidi" w:hAnsiTheme="majorBidi" w:cstheme="majorBidi"/>
          <w:szCs w:val="28"/>
          <w:shd w:val="clear" w:color="auto" w:fill="FFFFFF"/>
          <w:lang w:val="uk-UA"/>
        </w:rPr>
        <w:t xml:space="preserve"> </w:t>
      </w:r>
      <w:r>
        <w:rPr>
          <w:rFonts w:asciiTheme="majorBidi" w:hAnsiTheme="majorBidi" w:cstheme="majorBidi"/>
          <w:szCs w:val="28"/>
          <w:shd w:val="clear" w:color="auto" w:fill="FFFFFF"/>
          <w:lang w:val="uk-UA"/>
        </w:rPr>
        <w:t>с</w:t>
      </w:r>
      <w:r w:rsidR="00F41F35" w:rsidRPr="00F41F35">
        <w:rPr>
          <w:rFonts w:asciiTheme="majorBidi" w:hAnsiTheme="majorBidi" w:cstheme="majorBidi"/>
          <w:szCs w:val="28"/>
          <w:shd w:val="clear" w:color="auto" w:fill="FFFFFF"/>
          <w:lang w:val="uk-UA"/>
        </w:rPr>
        <w:t>творення польського штабу партизанського руху.</w:t>
      </w:r>
    </w:p>
    <w:p w:rsidR="00F41F35" w:rsidRPr="00F41F35" w:rsidRDefault="00332E87" w:rsidP="00332E87">
      <w:pPr>
        <w:spacing w:line="360" w:lineRule="auto"/>
        <w:ind w:firstLine="567"/>
        <w:jc w:val="both"/>
        <w:rPr>
          <w:rFonts w:asciiTheme="majorBidi" w:hAnsiTheme="majorBidi" w:cstheme="majorBidi"/>
          <w:szCs w:val="28"/>
          <w:shd w:val="clear" w:color="auto" w:fill="FFFFFF"/>
          <w:lang w:val="uk-UA"/>
        </w:rPr>
      </w:pPr>
      <w:r w:rsidRPr="00332E87">
        <w:rPr>
          <w:rFonts w:asciiTheme="majorBidi" w:hAnsiTheme="majorBidi" w:cstheme="majorBidi"/>
          <w:b/>
          <w:bCs/>
          <w:szCs w:val="28"/>
          <w:shd w:val="clear" w:color="auto" w:fill="FFFFFF"/>
          <w:lang w:val="uk-UA"/>
        </w:rPr>
        <w:t xml:space="preserve">20 липня </w:t>
      </w:r>
      <w:r w:rsidR="00F41F35" w:rsidRPr="00332E87">
        <w:rPr>
          <w:rFonts w:asciiTheme="majorBidi" w:hAnsiTheme="majorBidi" w:cstheme="majorBidi"/>
          <w:b/>
          <w:bCs/>
          <w:szCs w:val="28"/>
          <w:shd w:val="clear" w:color="auto" w:fill="FFFFFF"/>
          <w:lang w:val="uk-UA"/>
        </w:rPr>
        <w:t>1944</w:t>
      </w:r>
      <w:r w:rsidRPr="00332E87">
        <w:rPr>
          <w:rFonts w:asciiTheme="majorBidi" w:hAnsiTheme="majorBidi" w:cstheme="majorBidi"/>
          <w:b/>
          <w:bCs/>
          <w:szCs w:val="28"/>
          <w:shd w:val="clear" w:color="auto" w:fill="FFFFFF"/>
          <w:lang w:val="uk-UA"/>
        </w:rPr>
        <w:t xml:space="preserve"> р</w:t>
      </w:r>
      <w:r w:rsidR="00F41F35" w:rsidRPr="00332E87">
        <w:rPr>
          <w:rFonts w:asciiTheme="majorBidi" w:hAnsiTheme="majorBidi" w:cstheme="majorBidi"/>
          <w:b/>
          <w:bCs/>
          <w:szCs w:val="28"/>
          <w:shd w:val="clear" w:color="auto" w:fill="FFFFFF"/>
          <w:lang w:val="uk-UA"/>
        </w:rPr>
        <w:t>.</w:t>
      </w:r>
      <w:r>
        <w:rPr>
          <w:rFonts w:asciiTheme="majorBidi" w:hAnsiTheme="majorBidi" w:cstheme="majorBidi"/>
          <w:szCs w:val="28"/>
          <w:shd w:val="clear" w:color="auto" w:fill="FFFFFF"/>
          <w:lang w:val="uk-UA"/>
        </w:rPr>
        <w:t xml:space="preserve"> - в</w:t>
      </w:r>
      <w:r w:rsidR="00F41F35" w:rsidRPr="00F41F35">
        <w:rPr>
          <w:rFonts w:asciiTheme="majorBidi" w:hAnsiTheme="majorBidi" w:cstheme="majorBidi"/>
          <w:szCs w:val="28"/>
          <w:shd w:val="clear" w:color="auto" w:fill="FFFFFF"/>
          <w:lang w:val="uk-UA"/>
        </w:rPr>
        <w:t xml:space="preserve">ійська 1-го Білоруського фронту </w:t>
      </w:r>
      <w:r>
        <w:rPr>
          <w:rFonts w:asciiTheme="majorBidi" w:hAnsiTheme="majorBidi" w:cstheme="majorBidi"/>
          <w:szCs w:val="28"/>
          <w:shd w:val="clear" w:color="auto" w:fill="FFFFFF"/>
          <w:lang w:val="uk-UA"/>
        </w:rPr>
        <w:t>і І</w:t>
      </w:r>
      <w:r w:rsidR="00F41F35" w:rsidRPr="00F41F35">
        <w:rPr>
          <w:rFonts w:asciiTheme="majorBidi" w:hAnsiTheme="majorBidi" w:cstheme="majorBidi"/>
          <w:szCs w:val="28"/>
          <w:shd w:val="clear" w:color="auto" w:fill="FFFFFF"/>
          <w:lang w:val="uk-UA"/>
        </w:rPr>
        <w:t>-</w:t>
      </w:r>
      <w:r>
        <w:rPr>
          <w:rFonts w:asciiTheme="majorBidi" w:hAnsiTheme="majorBidi" w:cstheme="majorBidi"/>
          <w:szCs w:val="28"/>
          <w:shd w:val="clear" w:color="auto" w:fill="FFFFFF"/>
          <w:lang w:val="uk-UA"/>
        </w:rPr>
        <w:t>ї</w:t>
      </w:r>
      <w:r w:rsidR="00F41F35" w:rsidRPr="00F41F35">
        <w:rPr>
          <w:rFonts w:asciiTheme="majorBidi" w:hAnsiTheme="majorBidi" w:cstheme="majorBidi"/>
          <w:szCs w:val="28"/>
          <w:shd w:val="clear" w:color="auto" w:fill="FFFFFF"/>
          <w:lang w:val="uk-UA"/>
        </w:rPr>
        <w:t xml:space="preserve"> Польської армії вступили на територію Польщі.</w:t>
      </w:r>
    </w:p>
    <w:p w:rsidR="00F41F35" w:rsidRPr="00F41F35" w:rsidRDefault="00E72188" w:rsidP="00E72188">
      <w:pPr>
        <w:spacing w:line="360" w:lineRule="auto"/>
        <w:ind w:firstLine="567"/>
        <w:jc w:val="both"/>
        <w:rPr>
          <w:rFonts w:asciiTheme="majorBidi" w:hAnsiTheme="majorBidi" w:cstheme="majorBidi"/>
          <w:szCs w:val="28"/>
          <w:shd w:val="clear" w:color="auto" w:fill="FFFFFF"/>
          <w:lang w:val="uk-UA"/>
        </w:rPr>
      </w:pPr>
      <w:r w:rsidRPr="00332E87">
        <w:rPr>
          <w:rFonts w:asciiTheme="majorBidi" w:hAnsiTheme="majorBidi" w:cstheme="majorBidi"/>
          <w:b/>
          <w:bCs/>
          <w:szCs w:val="28"/>
          <w:shd w:val="clear" w:color="auto" w:fill="FFFFFF"/>
          <w:lang w:val="uk-UA"/>
        </w:rPr>
        <w:lastRenderedPageBreak/>
        <w:t>2</w:t>
      </w:r>
      <w:r>
        <w:rPr>
          <w:rFonts w:asciiTheme="majorBidi" w:hAnsiTheme="majorBidi" w:cstheme="majorBidi"/>
          <w:b/>
          <w:bCs/>
          <w:szCs w:val="28"/>
          <w:shd w:val="clear" w:color="auto" w:fill="FFFFFF"/>
          <w:lang w:val="uk-UA"/>
        </w:rPr>
        <w:t>1</w:t>
      </w:r>
      <w:r w:rsidRPr="00332E87">
        <w:rPr>
          <w:rFonts w:asciiTheme="majorBidi" w:hAnsiTheme="majorBidi" w:cstheme="majorBidi"/>
          <w:b/>
          <w:bCs/>
          <w:szCs w:val="28"/>
          <w:shd w:val="clear" w:color="auto" w:fill="FFFFFF"/>
          <w:lang w:val="uk-UA"/>
        </w:rPr>
        <w:t xml:space="preserve"> липня 1944 р.</w:t>
      </w:r>
      <w:r>
        <w:rPr>
          <w:rFonts w:asciiTheme="majorBidi" w:hAnsiTheme="majorBidi" w:cstheme="majorBidi"/>
          <w:szCs w:val="28"/>
          <w:shd w:val="clear" w:color="auto" w:fill="FFFFFF"/>
          <w:lang w:val="uk-UA"/>
        </w:rPr>
        <w:t xml:space="preserve"> - с</w:t>
      </w:r>
      <w:r w:rsidR="00F41F35" w:rsidRPr="00F41F35">
        <w:rPr>
          <w:rFonts w:asciiTheme="majorBidi" w:hAnsiTheme="majorBidi" w:cstheme="majorBidi"/>
          <w:szCs w:val="28"/>
          <w:shd w:val="clear" w:color="auto" w:fill="FFFFFF"/>
          <w:lang w:val="uk-UA"/>
        </w:rPr>
        <w:t xml:space="preserve">творення Польського комітету національного визволення. Об'єднання 1-ої </w:t>
      </w:r>
      <w:r>
        <w:rPr>
          <w:rFonts w:asciiTheme="majorBidi" w:hAnsiTheme="majorBidi" w:cstheme="majorBidi"/>
          <w:szCs w:val="28"/>
          <w:shd w:val="clear" w:color="auto" w:fill="FFFFFF"/>
          <w:lang w:val="uk-UA"/>
        </w:rPr>
        <w:t>польської армії з Армією Людовою</w:t>
      </w:r>
      <w:r w:rsidR="00F41F35" w:rsidRPr="00F41F35">
        <w:rPr>
          <w:rFonts w:asciiTheme="majorBidi" w:hAnsiTheme="majorBidi" w:cstheme="majorBidi"/>
          <w:szCs w:val="28"/>
          <w:shd w:val="clear" w:color="auto" w:fill="FFFFFF"/>
          <w:lang w:val="uk-UA"/>
        </w:rPr>
        <w:t xml:space="preserve"> в єдине Військо Польське.</w:t>
      </w:r>
    </w:p>
    <w:p w:rsidR="00F41F35" w:rsidRPr="00F41F35" w:rsidRDefault="0066607B" w:rsidP="00F41F35">
      <w:pPr>
        <w:spacing w:line="360" w:lineRule="auto"/>
        <w:ind w:firstLine="567"/>
        <w:jc w:val="both"/>
        <w:rPr>
          <w:rFonts w:asciiTheme="majorBidi" w:hAnsiTheme="majorBidi" w:cstheme="majorBidi"/>
          <w:szCs w:val="28"/>
          <w:shd w:val="clear" w:color="auto" w:fill="FFFFFF"/>
          <w:lang w:val="uk-UA"/>
        </w:rPr>
      </w:pPr>
      <w:r>
        <w:rPr>
          <w:rFonts w:asciiTheme="majorBidi" w:hAnsiTheme="majorBidi" w:cstheme="majorBidi"/>
          <w:b/>
          <w:bCs/>
          <w:szCs w:val="28"/>
          <w:shd w:val="clear" w:color="auto" w:fill="FFFFFF"/>
          <w:lang w:val="uk-UA"/>
        </w:rPr>
        <w:t>22</w:t>
      </w:r>
      <w:r w:rsidRPr="00332E87">
        <w:rPr>
          <w:rFonts w:asciiTheme="majorBidi" w:hAnsiTheme="majorBidi" w:cstheme="majorBidi"/>
          <w:b/>
          <w:bCs/>
          <w:szCs w:val="28"/>
          <w:shd w:val="clear" w:color="auto" w:fill="FFFFFF"/>
          <w:lang w:val="uk-UA"/>
        </w:rPr>
        <w:t xml:space="preserve"> липня 1944 р.</w:t>
      </w:r>
      <w:r>
        <w:rPr>
          <w:rFonts w:asciiTheme="majorBidi" w:hAnsiTheme="majorBidi" w:cstheme="majorBidi"/>
          <w:szCs w:val="28"/>
          <w:shd w:val="clear" w:color="auto" w:fill="FFFFFF"/>
          <w:lang w:val="uk-UA"/>
        </w:rPr>
        <w:t xml:space="preserve"> -</w:t>
      </w:r>
      <w:r w:rsidR="00F41F35" w:rsidRPr="00F41F35">
        <w:rPr>
          <w:rFonts w:asciiTheme="majorBidi" w:hAnsiTheme="majorBidi" w:cstheme="majorBidi"/>
          <w:szCs w:val="28"/>
          <w:shd w:val="clear" w:color="auto" w:fill="FFFFFF"/>
          <w:lang w:val="uk-UA"/>
        </w:rPr>
        <w:t xml:space="preserve"> Маніфест Польського комітету національного визволення до польського народу.</w:t>
      </w:r>
    </w:p>
    <w:p w:rsidR="00F41F35" w:rsidRPr="00F41F35" w:rsidRDefault="0066607B" w:rsidP="00F41F35">
      <w:pPr>
        <w:spacing w:line="360" w:lineRule="auto"/>
        <w:ind w:firstLine="567"/>
        <w:jc w:val="both"/>
        <w:rPr>
          <w:rFonts w:asciiTheme="majorBidi" w:hAnsiTheme="majorBidi" w:cstheme="majorBidi"/>
          <w:szCs w:val="28"/>
          <w:shd w:val="clear" w:color="auto" w:fill="FFFFFF"/>
          <w:lang w:val="uk-UA"/>
        </w:rPr>
      </w:pPr>
      <w:r>
        <w:rPr>
          <w:rFonts w:asciiTheme="majorBidi" w:hAnsiTheme="majorBidi" w:cstheme="majorBidi"/>
          <w:b/>
          <w:bCs/>
          <w:szCs w:val="28"/>
          <w:shd w:val="clear" w:color="auto" w:fill="FFFFFF"/>
          <w:lang w:val="uk-UA"/>
        </w:rPr>
        <w:t>26</w:t>
      </w:r>
      <w:r w:rsidRPr="00332E87">
        <w:rPr>
          <w:rFonts w:asciiTheme="majorBidi" w:hAnsiTheme="majorBidi" w:cstheme="majorBidi"/>
          <w:b/>
          <w:bCs/>
          <w:szCs w:val="28"/>
          <w:shd w:val="clear" w:color="auto" w:fill="FFFFFF"/>
          <w:lang w:val="uk-UA"/>
        </w:rPr>
        <w:t xml:space="preserve"> липня 1944 р.</w:t>
      </w:r>
      <w:r>
        <w:rPr>
          <w:rFonts w:asciiTheme="majorBidi" w:hAnsiTheme="majorBidi" w:cstheme="majorBidi"/>
          <w:szCs w:val="28"/>
          <w:shd w:val="clear" w:color="auto" w:fill="FFFFFF"/>
          <w:lang w:val="uk-UA"/>
        </w:rPr>
        <w:t xml:space="preserve"> - п</w:t>
      </w:r>
      <w:r w:rsidR="00F41F35" w:rsidRPr="00F41F35">
        <w:rPr>
          <w:rFonts w:asciiTheme="majorBidi" w:hAnsiTheme="majorBidi" w:cstheme="majorBidi"/>
          <w:szCs w:val="28"/>
          <w:shd w:val="clear" w:color="auto" w:fill="FFFFFF"/>
          <w:lang w:val="uk-UA"/>
        </w:rPr>
        <w:t>ідписання Угоди між урядом СРСР і Польським комітетом національного визволення про відносини між Радянськи</w:t>
      </w:r>
      <w:r>
        <w:rPr>
          <w:rFonts w:asciiTheme="majorBidi" w:hAnsiTheme="majorBidi" w:cstheme="majorBidi"/>
          <w:szCs w:val="28"/>
          <w:shd w:val="clear" w:color="auto" w:fill="FFFFFF"/>
          <w:lang w:val="uk-UA"/>
        </w:rPr>
        <w:t>м Головнокомандуючим і Польською</w:t>
      </w:r>
      <w:r w:rsidR="00F41F35" w:rsidRPr="00F41F35">
        <w:rPr>
          <w:rFonts w:asciiTheme="majorBidi" w:hAnsiTheme="majorBidi" w:cstheme="majorBidi"/>
          <w:szCs w:val="28"/>
          <w:shd w:val="clear" w:color="auto" w:fill="FFFFFF"/>
          <w:lang w:val="uk-UA"/>
        </w:rPr>
        <w:t xml:space="preserve"> Адміністрацією після вступу радянських військ на територію Польщі.</w:t>
      </w:r>
    </w:p>
    <w:p w:rsidR="00F41F35" w:rsidRPr="00F41F35" w:rsidRDefault="0066607B" w:rsidP="0066607B">
      <w:pPr>
        <w:spacing w:line="360" w:lineRule="auto"/>
        <w:ind w:firstLine="567"/>
        <w:jc w:val="both"/>
        <w:rPr>
          <w:rFonts w:asciiTheme="majorBidi" w:hAnsiTheme="majorBidi" w:cstheme="majorBidi"/>
          <w:szCs w:val="28"/>
          <w:shd w:val="clear" w:color="auto" w:fill="FFFFFF"/>
          <w:lang w:val="uk-UA"/>
        </w:rPr>
      </w:pPr>
      <w:r w:rsidRPr="0066607B">
        <w:rPr>
          <w:rFonts w:asciiTheme="majorBidi" w:hAnsiTheme="majorBidi" w:cstheme="majorBidi"/>
          <w:b/>
          <w:bCs/>
          <w:szCs w:val="28"/>
          <w:shd w:val="clear" w:color="auto" w:fill="FFFFFF"/>
          <w:lang w:val="uk-UA"/>
        </w:rPr>
        <w:t xml:space="preserve">1 серпня </w:t>
      </w:r>
      <w:r w:rsidR="00F41F35" w:rsidRPr="0066607B">
        <w:rPr>
          <w:rFonts w:asciiTheme="majorBidi" w:hAnsiTheme="majorBidi" w:cstheme="majorBidi"/>
          <w:b/>
          <w:bCs/>
          <w:szCs w:val="28"/>
          <w:shd w:val="clear" w:color="auto" w:fill="FFFFFF"/>
          <w:lang w:val="uk-UA"/>
        </w:rPr>
        <w:t>1944</w:t>
      </w:r>
      <w:r w:rsidRPr="0066607B">
        <w:rPr>
          <w:rFonts w:asciiTheme="majorBidi" w:hAnsiTheme="majorBidi" w:cstheme="majorBidi"/>
          <w:b/>
          <w:bCs/>
          <w:szCs w:val="28"/>
          <w:shd w:val="clear" w:color="auto" w:fill="FFFFFF"/>
          <w:lang w:val="uk-UA"/>
        </w:rPr>
        <w:t xml:space="preserve"> р</w:t>
      </w:r>
      <w:r w:rsidR="00F41F35" w:rsidRPr="0066607B">
        <w:rPr>
          <w:rFonts w:asciiTheme="majorBidi" w:hAnsiTheme="majorBidi" w:cstheme="majorBidi"/>
          <w:b/>
          <w:bCs/>
          <w:szCs w:val="28"/>
          <w:shd w:val="clear" w:color="auto" w:fill="FFFFFF"/>
          <w:lang w:val="uk-UA"/>
        </w:rPr>
        <w:t>.</w:t>
      </w:r>
      <w:r>
        <w:rPr>
          <w:rFonts w:asciiTheme="majorBidi" w:hAnsiTheme="majorBidi" w:cstheme="majorBidi"/>
          <w:szCs w:val="28"/>
          <w:shd w:val="clear" w:color="auto" w:fill="FFFFFF"/>
          <w:lang w:val="uk-UA"/>
        </w:rPr>
        <w:t xml:space="preserve"> -</w:t>
      </w:r>
      <w:r w:rsidR="00F41F35" w:rsidRPr="00F41F35">
        <w:rPr>
          <w:rFonts w:asciiTheme="majorBidi" w:hAnsiTheme="majorBidi" w:cstheme="majorBidi"/>
          <w:szCs w:val="28"/>
          <w:shd w:val="clear" w:color="auto" w:fill="FFFFFF"/>
          <w:lang w:val="uk-UA"/>
        </w:rPr>
        <w:t xml:space="preserve"> </w:t>
      </w:r>
      <w:r>
        <w:rPr>
          <w:rFonts w:asciiTheme="majorBidi" w:hAnsiTheme="majorBidi" w:cstheme="majorBidi"/>
          <w:szCs w:val="28"/>
          <w:shd w:val="clear" w:color="auto" w:fill="FFFFFF"/>
          <w:lang w:val="uk-UA"/>
        </w:rPr>
        <w:t>п</w:t>
      </w:r>
      <w:r w:rsidR="00F41F35" w:rsidRPr="00F41F35">
        <w:rPr>
          <w:rFonts w:asciiTheme="majorBidi" w:hAnsiTheme="majorBidi" w:cstheme="majorBidi"/>
          <w:szCs w:val="28"/>
          <w:shd w:val="clear" w:color="auto" w:fill="FFFFFF"/>
          <w:lang w:val="uk-UA"/>
        </w:rPr>
        <w:t>очалося Варшавське повстання (1 серпня - 2 жовтня).</w:t>
      </w:r>
    </w:p>
    <w:p w:rsidR="00F41F35" w:rsidRPr="00F41F35" w:rsidRDefault="0066607B" w:rsidP="00F41F35">
      <w:pPr>
        <w:spacing w:line="360" w:lineRule="auto"/>
        <w:ind w:firstLine="567"/>
        <w:jc w:val="both"/>
        <w:rPr>
          <w:rFonts w:asciiTheme="majorBidi" w:hAnsiTheme="majorBidi" w:cstheme="majorBidi"/>
          <w:szCs w:val="28"/>
          <w:shd w:val="clear" w:color="auto" w:fill="FFFFFF"/>
          <w:lang w:val="uk-UA"/>
        </w:rPr>
      </w:pPr>
      <w:r>
        <w:rPr>
          <w:rFonts w:asciiTheme="majorBidi" w:hAnsiTheme="majorBidi" w:cstheme="majorBidi"/>
          <w:b/>
          <w:bCs/>
          <w:szCs w:val="28"/>
          <w:shd w:val="clear" w:color="auto" w:fill="FFFFFF"/>
          <w:lang w:val="uk-UA"/>
        </w:rPr>
        <w:t>6-7</w:t>
      </w:r>
      <w:r w:rsidRPr="0066607B">
        <w:rPr>
          <w:rFonts w:asciiTheme="majorBidi" w:hAnsiTheme="majorBidi" w:cstheme="majorBidi"/>
          <w:b/>
          <w:bCs/>
          <w:szCs w:val="28"/>
          <w:shd w:val="clear" w:color="auto" w:fill="FFFFFF"/>
          <w:lang w:val="uk-UA"/>
        </w:rPr>
        <w:t xml:space="preserve"> серпня 1944 р.</w:t>
      </w:r>
      <w:r>
        <w:rPr>
          <w:rFonts w:asciiTheme="majorBidi" w:hAnsiTheme="majorBidi" w:cstheme="majorBidi"/>
          <w:b/>
          <w:bCs/>
          <w:szCs w:val="28"/>
          <w:shd w:val="clear" w:color="auto" w:fill="FFFFFF"/>
          <w:lang w:val="uk-UA"/>
        </w:rPr>
        <w:t xml:space="preserve"> -</w:t>
      </w:r>
      <w:r w:rsidR="00F41F35" w:rsidRPr="00F41F35">
        <w:rPr>
          <w:rFonts w:asciiTheme="majorBidi" w:hAnsiTheme="majorBidi" w:cstheme="majorBidi"/>
          <w:szCs w:val="28"/>
          <w:shd w:val="clear" w:color="auto" w:fill="FFFFFF"/>
          <w:lang w:val="uk-UA"/>
        </w:rPr>
        <w:t xml:space="preserve"> Переговори в Москві між представниками Польського комітету-національного визволення і польського емігрантського уряду.</w:t>
      </w:r>
    </w:p>
    <w:p w:rsidR="00F41F35" w:rsidRPr="00F41F35" w:rsidRDefault="0066607B" w:rsidP="0066607B">
      <w:pPr>
        <w:spacing w:line="360" w:lineRule="auto"/>
        <w:ind w:firstLine="567"/>
        <w:jc w:val="both"/>
        <w:rPr>
          <w:rFonts w:asciiTheme="majorBidi" w:hAnsiTheme="majorBidi" w:cstheme="majorBidi"/>
          <w:szCs w:val="28"/>
          <w:shd w:val="clear" w:color="auto" w:fill="FFFFFF"/>
          <w:lang w:val="uk-UA"/>
        </w:rPr>
      </w:pPr>
      <w:r w:rsidRPr="0066607B">
        <w:rPr>
          <w:rFonts w:asciiTheme="majorBidi" w:hAnsiTheme="majorBidi" w:cstheme="majorBidi"/>
          <w:b/>
          <w:bCs/>
          <w:szCs w:val="28"/>
          <w:shd w:val="clear" w:color="auto" w:fill="FFFFFF"/>
          <w:lang w:val="uk-UA"/>
        </w:rPr>
        <w:t xml:space="preserve">6 вересня </w:t>
      </w:r>
      <w:r w:rsidR="00F41F35" w:rsidRPr="0066607B">
        <w:rPr>
          <w:rFonts w:asciiTheme="majorBidi" w:hAnsiTheme="majorBidi" w:cstheme="majorBidi"/>
          <w:b/>
          <w:bCs/>
          <w:szCs w:val="28"/>
          <w:shd w:val="clear" w:color="auto" w:fill="FFFFFF"/>
          <w:lang w:val="uk-UA"/>
        </w:rPr>
        <w:t>1944</w:t>
      </w:r>
      <w:r w:rsidRPr="0066607B">
        <w:rPr>
          <w:rFonts w:asciiTheme="majorBidi" w:hAnsiTheme="majorBidi" w:cstheme="majorBidi"/>
          <w:b/>
          <w:bCs/>
          <w:szCs w:val="28"/>
          <w:shd w:val="clear" w:color="auto" w:fill="FFFFFF"/>
          <w:lang w:val="uk-UA"/>
        </w:rPr>
        <w:t xml:space="preserve"> р</w:t>
      </w:r>
      <w:r w:rsidR="00F41F35" w:rsidRPr="0066607B">
        <w:rPr>
          <w:rFonts w:asciiTheme="majorBidi" w:hAnsiTheme="majorBidi" w:cstheme="majorBidi"/>
          <w:b/>
          <w:bCs/>
          <w:szCs w:val="28"/>
          <w:shd w:val="clear" w:color="auto" w:fill="FFFFFF"/>
          <w:lang w:val="uk-UA"/>
        </w:rPr>
        <w:t>.</w:t>
      </w:r>
      <w:r>
        <w:rPr>
          <w:rFonts w:asciiTheme="majorBidi" w:hAnsiTheme="majorBidi" w:cstheme="majorBidi"/>
          <w:szCs w:val="28"/>
          <w:shd w:val="clear" w:color="auto" w:fill="FFFFFF"/>
          <w:lang w:val="uk-UA"/>
        </w:rPr>
        <w:t xml:space="preserve"> -</w:t>
      </w:r>
      <w:r w:rsidR="00F41F35" w:rsidRPr="00F41F35">
        <w:rPr>
          <w:rFonts w:asciiTheme="majorBidi" w:hAnsiTheme="majorBidi" w:cstheme="majorBidi"/>
          <w:szCs w:val="28"/>
          <w:shd w:val="clear" w:color="auto" w:fill="FFFFFF"/>
          <w:lang w:val="uk-UA"/>
        </w:rPr>
        <w:t xml:space="preserve"> Декрет Польського комітету національного визволення "Про проведення аграрної реформи".</w:t>
      </w:r>
    </w:p>
    <w:p w:rsidR="00F41F35" w:rsidRPr="00F41F35" w:rsidRDefault="0066607B" w:rsidP="00F41F35">
      <w:pPr>
        <w:spacing w:line="360" w:lineRule="auto"/>
        <w:ind w:firstLine="567"/>
        <w:jc w:val="both"/>
        <w:rPr>
          <w:rFonts w:asciiTheme="majorBidi" w:hAnsiTheme="majorBidi" w:cstheme="majorBidi"/>
          <w:szCs w:val="28"/>
          <w:shd w:val="clear" w:color="auto" w:fill="FFFFFF"/>
          <w:lang w:val="uk-UA"/>
        </w:rPr>
      </w:pPr>
      <w:r>
        <w:rPr>
          <w:rFonts w:asciiTheme="majorBidi" w:hAnsiTheme="majorBidi" w:cstheme="majorBidi"/>
          <w:b/>
          <w:bCs/>
          <w:szCs w:val="28"/>
          <w:shd w:val="clear" w:color="auto" w:fill="FFFFFF"/>
          <w:lang w:val="uk-UA"/>
        </w:rPr>
        <w:t>13</w:t>
      </w:r>
      <w:r w:rsidRPr="0066607B">
        <w:rPr>
          <w:rFonts w:asciiTheme="majorBidi" w:hAnsiTheme="majorBidi" w:cstheme="majorBidi"/>
          <w:b/>
          <w:bCs/>
          <w:szCs w:val="28"/>
          <w:shd w:val="clear" w:color="auto" w:fill="FFFFFF"/>
          <w:lang w:val="uk-UA"/>
        </w:rPr>
        <w:t xml:space="preserve"> вересня 1944 р.</w:t>
      </w:r>
      <w:r>
        <w:rPr>
          <w:rFonts w:asciiTheme="majorBidi" w:hAnsiTheme="majorBidi" w:cstheme="majorBidi"/>
          <w:szCs w:val="28"/>
          <w:shd w:val="clear" w:color="auto" w:fill="FFFFFF"/>
          <w:lang w:val="uk-UA"/>
        </w:rPr>
        <w:t xml:space="preserve"> - в</w:t>
      </w:r>
      <w:r w:rsidR="00F41F35" w:rsidRPr="00F41F35">
        <w:rPr>
          <w:rFonts w:asciiTheme="majorBidi" w:hAnsiTheme="majorBidi" w:cstheme="majorBidi"/>
          <w:szCs w:val="28"/>
          <w:shd w:val="clear" w:color="auto" w:fill="FFFFFF"/>
          <w:lang w:val="uk-UA"/>
        </w:rPr>
        <w:t>ійська 1-го Білоруського фронту спільно з 1-ю армією Війська Польського звільнили Прагу - передмістя Варшави.</w:t>
      </w:r>
    </w:p>
    <w:p w:rsidR="00F41F35" w:rsidRPr="00F41F35" w:rsidRDefault="00232E40" w:rsidP="00232E40">
      <w:pPr>
        <w:spacing w:line="360" w:lineRule="auto"/>
        <w:ind w:firstLine="567"/>
        <w:jc w:val="both"/>
        <w:rPr>
          <w:rFonts w:asciiTheme="majorBidi" w:hAnsiTheme="majorBidi" w:cstheme="majorBidi"/>
          <w:szCs w:val="28"/>
          <w:shd w:val="clear" w:color="auto" w:fill="FFFFFF"/>
          <w:lang w:val="uk-UA"/>
        </w:rPr>
      </w:pPr>
      <w:r w:rsidRPr="00232E40">
        <w:rPr>
          <w:rFonts w:asciiTheme="majorBidi" w:hAnsiTheme="majorBidi" w:cstheme="majorBidi"/>
          <w:b/>
          <w:bCs/>
          <w:szCs w:val="28"/>
          <w:shd w:val="clear" w:color="auto" w:fill="FFFFFF"/>
          <w:lang w:val="uk-UA"/>
        </w:rPr>
        <w:t xml:space="preserve">29 листопада </w:t>
      </w:r>
      <w:r w:rsidR="00F41F35" w:rsidRPr="00232E40">
        <w:rPr>
          <w:rFonts w:asciiTheme="majorBidi" w:hAnsiTheme="majorBidi" w:cstheme="majorBidi"/>
          <w:b/>
          <w:bCs/>
          <w:szCs w:val="28"/>
          <w:shd w:val="clear" w:color="auto" w:fill="FFFFFF"/>
          <w:lang w:val="uk-UA"/>
        </w:rPr>
        <w:t>1944</w:t>
      </w:r>
      <w:r w:rsidRPr="00232E40">
        <w:rPr>
          <w:rFonts w:asciiTheme="majorBidi" w:hAnsiTheme="majorBidi" w:cstheme="majorBidi"/>
          <w:b/>
          <w:bCs/>
          <w:szCs w:val="28"/>
          <w:shd w:val="clear" w:color="auto" w:fill="FFFFFF"/>
          <w:lang w:val="uk-UA"/>
        </w:rPr>
        <w:t xml:space="preserve"> р</w:t>
      </w:r>
      <w:r w:rsidR="00F41F35" w:rsidRPr="00232E40">
        <w:rPr>
          <w:rFonts w:asciiTheme="majorBidi" w:hAnsiTheme="majorBidi" w:cstheme="majorBidi"/>
          <w:b/>
          <w:bCs/>
          <w:szCs w:val="28"/>
          <w:shd w:val="clear" w:color="auto" w:fill="FFFFFF"/>
          <w:lang w:val="uk-UA"/>
        </w:rPr>
        <w:t>.</w:t>
      </w:r>
      <w:r>
        <w:rPr>
          <w:rFonts w:asciiTheme="majorBidi" w:hAnsiTheme="majorBidi" w:cstheme="majorBidi"/>
          <w:szCs w:val="28"/>
          <w:shd w:val="clear" w:color="auto" w:fill="FFFFFF"/>
          <w:lang w:val="uk-UA"/>
        </w:rPr>
        <w:t xml:space="preserve"> -</w:t>
      </w:r>
      <w:r w:rsidR="00F41F35" w:rsidRPr="00F41F35">
        <w:rPr>
          <w:rFonts w:asciiTheme="majorBidi" w:hAnsiTheme="majorBidi" w:cstheme="majorBidi"/>
          <w:szCs w:val="28"/>
          <w:shd w:val="clear" w:color="auto" w:fill="FFFFFF"/>
          <w:lang w:val="uk-UA"/>
        </w:rPr>
        <w:t xml:space="preserve"> </w:t>
      </w:r>
      <w:r>
        <w:rPr>
          <w:rFonts w:asciiTheme="majorBidi" w:hAnsiTheme="majorBidi" w:cstheme="majorBidi"/>
          <w:szCs w:val="28"/>
          <w:shd w:val="clear" w:color="auto" w:fill="FFFFFF"/>
          <w:lang w:val="uk-UA"/>
        </w:rPr>
        <w:t>з</w:t>
      </w:r>
      <w:r w:rsidR="00F41F35" w:rsidRPr="00F41F35">
        <w:rPr>
          <w:rFonts w:asciiTheme="majorBidi" w:hAnsiTheme="majorBidi" w:cstheme="majorBidi"/>
          <w:szCs w:val="28"/>
          <w:shd w:val="clear" w:color="auto" w:fill="FFFFFF"/>
          <w:lang w:val="uk-UA"/>
        </w:rPr>
        <w:t xml:space="preserve"> 29 листопада 1944 по червень 1947 року - глава польського уряду в Лондоні -Томаш Арцишевський, Президент Польщі в еміграції - В. Рачкевич</w:t>
      </w:r>
      <w:r>
        <w:rPr>
          <w:rFonts w:asciiTheme="majorBidi" w:hAnsiTheme="majorBidi" w:cstheme="majorBidi"/>
          <w:szCs w:val="28"/>
          <w:shd w:val="clear" w:color="auto" w:fill="FFFFFF"/>
          <w:lang w:val="uk-UA"/>
        </w:rPr>
        <w:t>.</w:t>
      </w:r>
    </w:p>
    <w:p w:rsidR="00F41F35" w:rsidRPr="00F41F35" w:rsidRDefault="00232E40" w:rsidP="00232E40">
      <w:pPr>
        <w:spacing w:line="360" w:lineRule="auto"/>
        <w:ind w:firstLine="567"/>
        <w:jc w:val="both"/>
        <w:rPr>
          <w:rFonts w:asciiTheme="majorBidi" w:hAnsiTheme="majorBidi" w:cstheme="majorBidi"/>
          <w:szCs w:val="28"/>
          <w:shd w:val="clear" w:color="auto" w:fill="FFFFFF"/>
          <w:lang w:val="uk-UA"/>
        </w:rPr>
      </w:pPr>
      <w:r w:rsidRPr="00232E40">
        <w:rPr>
          <w:rFonts w:asciiTheme="majorBidi" w:hAnsiTheme="majorBidi" w:cstheme="majorBidi"/>
          <w:b/>
          <w:bCs/>
          <w:szCs w:val="28"/>
          <w:shd w:val="clear" w:color="auto" w:fill="FFFFFF"/>
          <w:lang w:val="uk-UA"/>
        </w:rPr>
        <w:t xml:space="preserve">5 січня </w:t>
      </w:r>
      <w:r w:rsidR="00F41F35" w:rsidRPr="00232E40">
        <w:rPr>
          <w:rFonts w:asciiTheme="majorBidi" w:hAnsiTheme="majorBidi" w:cstheme="majorBidi"/>
          <w:b/>
          <w:bCs/>
          <w:szCs w:val="28"/>
          <w:shd w:val="clear" w:color="auto" w:fill="FFFFFF"/>
          <w:lang w:val="uk-UA"/>
        </w:rPr>
        <w:t>1945</w:t>
      </w:r>
      <w:r w:rsidRPr="00232E40">
        <w:rPr>
          <w:rFonts w:asciiTheme="majorBidi" w:hAnsiTheme="majorBidi" w:cstheme="majorBidi"/>
          <w:b/>
          <w:bCs/>
          <w:szCs w:val="28"/>
          <w:shd w:val="clear" w:color="auto" w:fill="FFFFFF"/>
          <w:lang w:val="uk-UA"/>
        </w:rPr>
        <w:t xml:space="preserve"> р</w:t>
      </w:r>
      <w:r w:rsidR="00F41F35" w:rsidRPr="00232E40">
        <w:rPr>
          <w:rFonts w:asciiTheme="majorBidi" w:hAnsiTheme="majorBidi" w:cstheme="majorBidi"/>
          <w:b/>
          <w:bCs/>
          <w:szCs w:val="28"/>
          <w:shd w:val="clear" w:color="auto" w:fill="FFFFFF"/>
          <w:lang w:val="uk-UA"/>
        </w:rPr>
        <w:t>.</w:t>
      </w:r>
      <w:r>
        <w:rPr>
          <w:rFonts w:asciiTheme="majorBidi" w:hAnsiTheme="majorBidi" w:cstheme="majorBidi"/>
          <w:szCs w:val="28"/>
          <w:shd w:val="clear" w:color="auto" w:fill="FFFFFF"/>
          <w:lang w:val="uk-UA"/>
        </w:rPr>
        <w:t xml:space="preserve"> -</w:t>
      </w:r>
      <w:r w:rsidR="00F41F35" w:rsidRPr="00F41F35">
        <w:rPr>
          <w:rFonts w:asciiTheme="majorBidi" w:hAnsiTheme="majorBidi" w:cstheme="majorBidi"/>
          <w:szCs w:val="28"/>
          <w:shd w:val="clear" w:color="auto" w:fill="FFFFFF"/>
          <w:lang w:val="uk-UA"/>
        </w:rPr>
        <w:t xml:space="preserve"> </w:t>
      </w:r>
      <w:r>
        <w:rPr>
          <w:rFonts w:asciiTheme="majorBidi" w:hAnsiTheme="majorBidi" w:cstheme="majorBidi"/>
          <w:szCs w:val="28"/>
          <w:shd w:val="clear" w:color="auto" w:fill="FFFFFF"/>
          <w:lang w:val="uk-UA"/>
        </w:rPr>
        <w:t>в</w:t>
      </w:r>
      <w:r w:rsidR="00F41F35" w:rsidRPr="00F41F35">
        <w:rPr>
          <w:rFonts w:asciiTheme="majorBidi" w:hAnsiTheme="majorBidi" w:cstheme="majorBidi"/>
          <w:szCs w:val="28"/>
          <w:shd w:val="clear" w:color="auto" w:fill="FFFFFF"/>
          <w:lang w:val="uk-UA"/>
        </w:rPr>
        <w:t>изнання Радянським урядом Тимчасового уряду Польської республіки.</w:t>
      </w:r>
    </w:p>
    <w:p w:rsidR="00F41F35" w:rsidRPr="00F41F35" w:rsidRDefault="00232E40" w:rsidP="00232E40">
      <w:pPr>
        <w:spacing w:line="360" w:lineRule="auto"/>
        <w:ind w:firstLine="567"/>
        <w:jc w:val="both"/>
        <w:rPr>
          <w:rFonts w:asciiTheme="majorBidi" w:hAnsiTheme="majorBidi" w:cstheme="majorBidi"/>
          <w:szCs w:val="28"/>
          <w:shd w:val="clear" w:color="auto" w:fill="FFFFFF"/>
          <w:lang w:val="uk-UA"/>
        </w:rPr>
      </w:pPr>
      <w:r>
        <w:rPr>
          <w:rFonts w:asciiTheme="majorBidi" w:hAnsiTheme="majorBidi" w:cstheme="majorBidi"/>
          <w:b/>
          <w:bCs/>
          <w:szCs w:val="28"/>
          <w:shd w:val="clear" w:color="auto" w:fill="FFFFFF"/>
          <w:lang w:val="uk-UA"/>
        </w:rPr>
        <w:t>17</w:t>
      </w:r>
      <w:r w:rsidRPr="00232E40">
        <w:rPr>
          <w:rFonts w:asciiTheme="majorBidi" w:hAnsiTheme="majorBidi" w:cstheme="majorBidi"/>
          <w:b/>
          <w:bCs/>
          <w:szCs w:val="28"/>
          <w:shd w:val="clear" w:color="auto" w:fill="FFFFFF"/>
          <w:lang w:val="uk-UA"/>
        </w:rPr>
        <w:t xml:space="preserve"> січня 1945 р.</w:t>
      </w:r>
      <w:r>
        <w:rPr>
          <w:rFonts w:asciiTheme="majorBidi" w:hAnsiTheme="majorBidi" w:cstheme="majorBidi"/>
          <w:szCs w:val="28"/>
          <w:shd w:val="clear" w:color="auto" w:fill="FFFFFF"/>
          <w:lang w:val="uk-UA"/>
        </w:rPr>
        <w:t xml:space="preserve"> -</w:t>
      </w:r>
      <w:r w:rsidR="00F41F35" w:rsidRPr="00F41F35">
        <w:rPr>
          <w:rFonts w:asciiTheme="majorBidi" w:hAnsiTheme="majorBidi" w:cstheme="majorBidi"/>
          <w:szCs w:val="28"/>
          <w:shd w:val="clear" w:color="auto" w:fill="FFFFFF"/>
          <w:lang w:val="uk-UA"/>
        </w:rPr>
        <w:t xml:space="preserve"> </w:t>
      </w:r>
      <w:r>
        <w:rPr>
          <w:rFonts w:asciiTheme="majorBidi" w:hAnsiTheme="majorBidi" w:cstheme="majorBidi"/>
          <w:szCs w:val="28"/>
          <w:shd w:val="clear" w:color="auto" w:fill="FFFFFF"/>
          <w:lang w:val="uk-UA"/>
        </w:rPr>
        <w:t>в</w:t>
      </w:r>
      <w:r w:rsidR="00F41F35" w:rsidRPr="00F41F35">
        <w:rPr>
          <w:rFonts w:asciiTheme="majorBidi" w:hAnsiTheme="majorBidi" w:cstheme="majorBidi"/>
          <w:szCs w:val="28"/>
          <w:shd w:val="clear" w:color="auto" w:fill="FFFFFF"/>
          <w:lang w:val="uk-UA"/>
        </w:rPr>
        <w:t>ійська 1-го Білоруського фронту спільно з 1-ю армією Війська Польського звільнили столицю Польщі Варшаву.</w:t>
      </w:r>
    </w:p>
    <w:p w:rsidR="00F41F35" w:rsidRPr="00F41F35" w:rsidRDefault="00232E40" w:rsidP="00232E40">
      <w:pPr>
        <w:spacing w:line="360" w:lineRule="auto"/>
        <w:ind w:firstLine="567"/>
        <w:jc w:val="both"/>
        <w:rPr>
          <w:rFonts w:asciiTheme="majorBidi" w:hAnsiTheme="majorBidi" w:cstheme="majorBidi"/>
          <w:szCs w:val="28"/>
          <w:shd w:val="clear" w:color="auto" w:fill="FFFFFF"/>
          <w:lang w:val="uk-UA"/>
        </w:rPr>
      </w:pPr>
      <w:r>
        <w:rPr>
          <w:rFonts w:asciiTheme="majorBidi" w:hAnsiTheme="majorBidi" w:cstheme="majorBidi"/>
          <w:b/>
          <w:bCs/>
          <w:szCs w:val="28"/>
          <w:shd w:val="clear" w:color="auto" w:fill="FFFFFF"/>
          <w:lang w:val="uk-UA"/>
        </w:rPr>
        <w:t>19</w:t>
      </w:r>
      <w:r w:rsidRPr="00232E40">
        <w:rPr>
          <w:rFonts w:asciiTheme="majorBidi" w:hAnsiTheme="majorBidi" w:cstheme="majorBidi"/>
          <w:b/>
          <w:bCs/>
          <w:szCs w:val="28"/>
          <w:shd w:val="clear" w:color="auto" w:fill="FFFFFF"/>
          <w:lang w:val="uk-UA"/>
        </w:rPr>
        <w:t xml:space="preserve"> січня 1945 р.</w:t>
      </w:r>
      <w:r>
        <w:rPr>
          <w:rFonts w:asciiTheme="majorBidi" w:hAnsiTheme="majorBidi" w:cstheme="majorBidi"/>
          <w:szCs w:val="28"/>
          <w:shd w:val="clear" w:color="auto" w:fill="FFFFFF"/>
          <w:lang w:val="uk-UA"/>
        </w:rPr>
        <w:t xml:space="preserve"> -</w:t>
      </w:r>
      <w:r w:rsidR="00F41F35" w:rsidRPr="00F41F35">
        <w:rPr>
          <w:rFonts w:asciiTheme="majorBidi" w:hAnsiTheme="majorBidi" w:cstheme="majorBidi"/>
          <w:szCs w:val="28"/>
          <w:shd w:val="clear" w:color="auto" w:fill="FFFFFF"/>
          <w:lang w:val="uk-UA"/>
        </w:rPr>
        <w:t xml:space="preserve"> </w:t>
      </w:r>
      <w:r>
        <w:rPr>
          <w:rFonts w:asciiTheme="majorBidi" w:hAnsiTheme="majorBidi" w:cstheme="majorBidi"/>
          <w:szCs w:val="28"/>
          <w:shd w:val="clear" w:color="auto" w:fill="FFFFFF"/>
          <w:lang w:val="uk-UA"/>
        </w:rPr>
        <w:t>в</w:t>
      </w:r>
      <w:r w:rsidR="00F41F35" w:rsidRPr="00F41F35">
        <w:rPr>
          <w:rFonts w:asciiTheme="majorBidi" w:hAnsiTheme="majorBidi" w:cstheme="majorBidi"/>
          <w:szCs w:val="28"/>
          <w:shd w:val="clear" w:color="auto" w:fill="FFFFFF"/>
          <w:lang w:val="uk-UA"/>
        </w:rPr>
        <w:t>ійська 1-го Білоруського фронту звільнили місто Лодзь</w:t>
      </w:r>
    </w:p>
    <w:p w:rsidR="00F41F35" w:rsidRPr="00F41F35" w:rsidRDefault="00232E40" w:rsidP="00232E40">
      <w:pPr>
        <w:spacing w:line="360" w:lineRule="auto"/>
        <w:ind w:firstLine="567"/>
        <w:jc w:val="both"/>
        <w:rPr>
          <w:rFonts w:asciiTheme="majorBidi" w:hAnsiTheme="majorBidi" w:cstheme="majorBidi"/>
          <w:szCs w:val="28"/>
          <w:shd w:val="clear" w:color="auto" w:fill="FFFFFF"/>
          <w:lang w:val="uk-UA"/>
        </w:rPr>
      </w:pPr>
      <w:r>
        <w:rPr>
          <w:rFonts w:asciiTheme="majorBidi" w:hAnsiTheme="majorBidi" w:cstheme="majorBidi"/>
          <w:b/>
          <w:bCs/>
          <w:szCs w:val="28"/>
          <w:shd w:val="clear" w:color="auto" w:fill="FFFFFF"/>
          <w:lang w:val="uk-UA"/>
        </w:rPr>
        <w:t>19</w:t>
      </w:r>
      <w:r w:rsidRPr="00232E40">
        <w:rPr>
          <w:rFonts w:asciiTheme="majorBidi" w:hAnsiTheme="majorBidi" w:cstheme="majorBidi"/>
          <w:b/>
          <w:bCs/>
          <w:szCs w:val="28"/>
          <w:shd w:val="clear" w:color="auto" w:fill="FFFFFF"/>
          <w:lang w:val="uk-UA"/>
        </w:rPr>
        <w:t xml:space="preserve"> січня 1945 р.</w:t>
      </w:r>
      <w:r>
        <w:rPr>
          <w:rFonts w:asciiTheme="majorBidi" w:hAnsiTheme="majorBidi" w:cstheme="majorBidi"/>
          <w:szCs w:val="28"/>
          <w:shd w:val="clear" w:color="auto" w:fill="FFFFFF"/>
          <w:lang w:val="uk-UA"/>
        </w:rPr>
        <w:t xml:space="preserve"> -</w:t>
      </w:r>
      <w:r w:rsidRPr="00F41F35">
        <w:rPr>
          <w:rFonts w:asciiTheme="majorBidi" w:hAnsiTheme="majorBidi" w:cstheme="majorBidi"/>
          <w:szCs w:val="28"/>
          <w:shd w:val="clear" w:color="auto" w:fill="FFFFFF"/>
          <w:lang w:val="uk-UA"/>
        </w:rPr>
        <w:t xml:space="preserve"> </w:t>
      </w:r>
      <w:r>
        <w:rPr>
          <w:rFonts w:asciiTheme="majorBidi" w:hAnsiTheme="majorBidi" w:cstheme="majorBidi"/>
          <w:szCs w:val="28"/>
          <w:shd w:val="clear" w:color="auto" w:fill="FFFFFF"/>
          <w:lang w:val="uk-UA"/>
        </w:rPr>
        <w:t>в</w:t>
      </w:r>
      <w:r w:rsidR="00F41F35" w:rsidRPr="00F41F35">
        <w:rPr>
          <w:rFonts w:asciiTheme="majorBidi" w:hAnsiTheme="majorBidi" w:cstheme="majorBidi"/>
          <w:szCs w:val="28"/>
          <w:shd w:val="clear" w:color="auto" w:fill="FFFFFF"/>
          <w:lang w:val="uk-UA"/>
        </w:rPr>
        <w:t>ійська 1-го Українського фронту звільнили місто Краків.</w:t>
      </w:r>
    </w:p>
    <w:p w:rsidR="00F41F35" w:rsidRPr="00F41F35" w:rsidRDefault="00232E40" w:rsidP="00232E40">
      <w:pPr>
        <w:spacing w:line="360" w:lineRule="auto"/>
        <w:ind w:firstLine="567"/>
        <w:jc w:val="both"/>
        <w:rPr>
          <w:rFonts w:asciiTheme="majorBidi" w:hAnsiTheme="majorBidi" w:cstheme="majorBidi"/>
          <w:szCs w:val="28"/>
          <w:shd w:val="clear" w:color="auto" w:fill="FFFFFF"/>
          <w:lang w:val="uk-UA"/>
        </w:rPr>
      </w:pPr>
      <w:r>
        <w:rPr>
          <w:rFonts w:asciiTheme="majorBidi" w:hAnsiTheme="majorBidi" w:cstheme="majorBidi"/>
          <w:b/>
          <w:bCs/>
          <w:szCs w:val="28"/>
          <w:shd w:val="clear" w:color="auto" w:fill="FFFFFF"/>
          <w:lang w:val="uk-UA"/>
        </w:rPr>
        <w:t>19</w:t>
      </w:r>
      <w:r w:rsidRPr="00232E40">
        <w:rPr>
          <w:rFonts w:asciiTheme="majorBidi" w:hAnsiTheme="majorBidi" w:cstheme="majorBidi"/>
          <w:b/>
          <w:bCs/>
          <w:szCs w:val="28"/>
          <w:shd w:val="clear" w:color="auto" w:fill="FFFFFF"/>
          <w:lang w:val="uk-UA"/>
        </w:rPr>
        <w:t xml:space="preserve"> січня 1945 р.</w:t>
      </w:r>
      <w:r>
        <w:rPr>
          <w:rFonts w:asciiTheme="majorBidi" w:hAnsiTheme="majorBidi" w:cstheme="majorBidi"/>
          <w:szCs w:val="28"/>
          <w:shd w:val="clear" w:color="auto" w:fill="FFFFFF"/>
          <w:lang w:val="uk-UA"/>
        </w:rPr>
        <w:t xml:space="preserve"> -</w:t>
      </w:r>
      <w:r w:rsidRPr="00F41F35">
        <w:rPr>
          <w:rFonts w:asciiTheme="majorBidi" w:hAnsiTheme="majorBidi" w:cstheme="majorBidi"/>
          <w:szCs w:val="28"/>
          <w:shd w:val="clear" w:color="auto" w:fill="FFFFFF"/>
          <w:lang w:val="uk-UA"/>
        </w:rPr>
        <w:t xml:space="preserve"> </w:t>
      </w:r>
      <w:r>
        <w:rPr>
          <w:rFonts w:asciiTheme="majorBidi" w:hAnsiTheme="majorBidi" w:cstheme="majorBidi"/>
          <w:szCs w:val="28"/>
          <w:shd w:val="clear" w:color="auto" w:fill="FFFFFF"/>
          <w:lang w:val="uk-UA"/>
        </w:rPr>
        <w:t>в</w:t>
      </w:r>
      <w:r w:rsidR="00F41F35" w:rsidRPr="00F41F35">
        <w:rPr>
          <w:rFonts w:asciiTheme="majorBidi" w:hAnsiTheme="majorBidi" w:cstheme="majorBidi"/>
          <w:szCs w:val="28"/>
          <w:shd w:val="clear" w:color="auto" w:fill="FFFFFF"/>
          <w:lang w:val="uk-UA"/>
        </w:rPr>
        <w:t>ійська 4-го Українського фронту звільнили місто Кошице.</w:t>
      </w:r>
    </w:p>
    <w:p w:rsidR="00F41F35" w:rsidRPr="00F41F35" w:rsidRDefault="00232E40" w:rsidP="00232E40">
      <w:pPr>
        <w:spacing w:line="360" w:lineRule="auto"/>
        <w:ind w:firstLine="567"/>
        <w:jc w:val="both"/>
        <w:rPr>
          <w:rFonts w:asciiTheme="majorBidi" w:hAnsiTheme="majorBidi" w:cstheme="majorBidi"/>
          <w:szCs w:val="28"/>
          <w:shd w:val="clear" w:color="auto" w:fill="FFFFFF"/>
          <w:lang w:val="uk-UA"/>
        </w:rPr>
      </w:pPr>
      <w:r>
        <w:rPr>
          <w:rFonts w:asciiTheme="majorBidi" w:hAnsiTheme="majorBidi" w:cstheme="majorBidi"/>
          <w:b/>
          <w:bCs/>
          <w:szCs w:val="28"/>
          <w:shd w:val="clear" w:color="auto" w:fill="FFFFFF"/>
          <w:lang w:val="uk-UA"/>
        </w:rPr>
        <w:t>19</w:t>
      </w:r>
      <w:r w:rsidRPr="00232E40">
        <w:rPr>
          <w:rFonts w:asciiTheme="majorBidi" w:hAnsiTheme="majorBidi" w:cstheme="majorBidi"/>
          <w:b/>
          <w:bCs/>
          <w:szCs w:val="28"/>
          <w:shd w:val="clear" w:color="auto" w:fill="FFFFFF"/>
          <w:lang w:val="uk-UA"/>
        </w:rPr>
        <w:t xml:space="preserve"> січня 1945 р.</w:t>
      </w:r>
      <w:r>
        <w:rPr>
          <w:rFonts w:asciiTheme="majorBidi" w:hAnsiTheme="majorBidi" w:cstheme="majorBidi"/>
          <w:szCs w:val="28"/>
          <w:shd w:val="clear" w:color="auto" w:fill="FFFFFF"/>
          <w:lang w:val="uk-UA"/>
        </w:rPr>
        <w:t xml:space="preserve"> -</w:t>
      </w:r>
      <w:r w:rsidRPr="00F41F35">
        <w:rPr>
          <w:rFonts w:asciiTheme="majorBidi" w:hAnsiTheme="majorBidi" w:cstheme="majorBidi"/>
          <w:szCs w:val="28"/>
          <w:shd w:val="clear" w:color="auto" w:fill="FFFFFF"/>
          <w:lang w:val="uk-UA"/>
        </w:rPr>
        <w:t xml:space="preserve"> </w:t>
      </w:r>
      <w:r>
        <w:rPr>
          <w:rFonts w:asciiTheme="majorBidi" w:hAnsiTheme="majorBidi" w:cstheme="majorBidi"/>
          <w:szCs w:val="28"/>
          <w:shd w:val="clear" w:color="auto" w:fill="FFFFFF"/>
          <w:lang w:val="uk-UA"/>
        </w:rPr>
        <w:t>в</w:t>
      </w:r>
      <w:r w:rsidR="00F41F35" w:rsidRPr="00F41F35">
        <w:rPr>
          <w:rFonts w:asciiTheme="majorBidi" w:hAnsiTheme="majorBidi" w:cstheme="majorBidi"/>
          <w:szCs w:val="28"/>
          <w:shd w:val="clear" w:color="auto" w:fill="FFFFFF"/>
          <w:lang w:val="uk-UA"/>
        </w:rPr>
        <w:t>ійська 2-го Білоруського фронту звільнили місто Млава.</w:t>
      </w:r>
    </w:p>
    <w:p w:rsidR="00F41F35" w:rsidRPr="00F41F35" w:rsidRDefault="00232E40" w:rsidP="00232E40">
      <w:pPr>
        <w:spacing w:line="360" w:lineRule="auto"/>
        <w:ind w:firstLine="567"/>
        <w:jc w:val="both"/>
        <w:rPr>
          <w:rFonts w:asciiTheme="majorBidi" w:hAnsiTheme="majorBidi" w:cstheme="majorBidi"/>
          <w:szCs w:val="28"/>
          <w:shd w:val="clear" w:color="auto" w:fill="FFFFFF"/>
          <w:lang w:val="uk-UA"/>
        </w:rPr>
      </w:pPr>
      <w:r>
        <w:rPr>
          <w:rFonts w:asciiTheme="majorBidi" w:hAnsiTheme="majorBidi" w:cstheme="majorBidi"/>
          <w:b/>
          <w:bCs/>
          <w:szCs w:val="28"/>
          <w:shd w:val="clear" w:color="auto" w:fill="FFFFFF"/>
          <w:lang w:val="uk-UA"/>
        </w:rPr>
        <w:t>23</w:t>
      </w:r>
      <w:r w:rsidRPr="00232E40">
        <w:rPr>
          <w:rFonts w:asciiTheme="majorBidi" w:hAnsiTheme="majorBidi" w:cstheme="majorBidi"/>
          <w:b/>
          <w:bCs/>
          <w:szCs w:val="28"/>
          <w:shd w:val="clear" w:color="auto" w:fill="FFFFFF"/>
          <w:lang w:val="uk-UA"/>
        </w:rPr>
        <w:t xml:space="preserve"> січня 1945 р.</w:t>
      </w:r>
      <w:r>
        <w:rPr>
          <w:rFonts w:asciiTheme="majorBidi" w:hAnsiTheme="majorBidi" w:cstheme="majorBidi"/>
          <w:szCs w:val="28"/>
          <w:shd w:val="clear" w:color="auto" w:fill="FFFFFF"/>
          <w:lang w:val="uk-UA"/>
        </w:rPr>
        <w:t xml:space="preserve"> -</w:t>
      </w:r>
      <w:r w:rsidRPr="00F41F35">
        <w:rPr>
          <w:rFonts w:asciiTheme="majorBidi" w:hAnsiTheme="majorBidi" w:cstheme="majorBidi"/>
          <w:szCs w:val="28"/>
          <w:shd w:val="clear" w:color="auto" w:fill="FFFFFF"/>
          <w:lang w:val="uk-UA"/>
        </w:rPr>
        <w:t xml:space="preserve"> </w:t>
      </w:r>
      <w:r>
        <w:rPr>
          <w:rFonts w:asciiTheme="majorBidi" w:hAnsiTheme="majorBidi" w:cstheme="majorBidi"/>
          <w:szCs w:val="28"/>
          <w:shd w:val="clear" w:color="auto" w:fill="FFFFFF"/>
          <w:lang w:val="uk-UA"/>
        </w:rPr>
        <w:t>в</w:t>
      </w:r>
      <w:r w:rsidR="00F41F35" w:rsidRPr="00F41F35">
        <w:rPr>
          <w:rFonts w:asciiTheme="majorBidi" w:hAnsiTheme="majorBidi" w:cstheme="majorBidi"/>
          <w:szCs w:val="28"/>
          <w:shd w:val="clear" w:color="auto" w:fill="FFFFFF"/>
          <w:lang w:val="uk-UA"/>
        </w:rPr>
        <w:t>ійська 1-го Білоруського фронту оточили угруповання німецько-фашистських військ в Познані.</w:t>
      </w:r>
    </w:p>
    <w:p w:rsidR="00F41F35" w:rsidRPr="00F41F35" w:rsidRDefault="00232E40" w:rsidP="00232E40">
      <w:pPr>
        <w:spacing w:line="360" w:lineRule="auto"/>
        <w:ind w:firstLine="567"/>
        <w:jc w:val="both"/>
        <w:rPr>
          <w:rFonts w:asciiTheme="majorBidi" w:hAnsiTheme="majorBidi" w:cstheme="majorBidi"/>
          <w:szCs w:val="28"/>
          <w:shd w:val="clear" w:color="auto" w:fill="FFFFFF"/>
          <w:lang w:val="uk-UA"/>
        </w:rPr>
      </w:pPr>
      <w:r>
        <w:rPr>
          <w:rFonts w:asciiTheme="majorBidi" w:hAnsiTheme="majorBidi" w:cstheme="majorBidi"/>
          <w:b/>
          <w:bCs/>
          <w:szCs w:val="28"/>
          <w:shd w:val="clear" w:color="auto" w:fill="FFFFFF"/>
          <w:lang w:val="uk-UA"/>
        </w:rPr>
        <w:t>26</w:t>
      </w:r>
      <w:r w:rsidRPr="00232E40">
        <w:rPr>
          <w:rFonts w:asciiTheme="majorBidi" w:hAnsiTheme="majorBidi" w:cstheme="majorBidi"/>
          <w:b/>
          <w:bCs/>
          <w:szCs w:val="28"/>
          <w:shd w:val="clear" w:color="auto" w:fill="FFFFFF"/>
          <w:lang w:val="uk-UA"/>
        </w:rPr>
        <w:t xml:space="preserve"> січня 1945 р.</w:t>
      </w:r>
      <w:r>
        <w:rPr>
          <w:rFonts w:asciiTheme="majorBidi" w:hAnsiTheme="majorBidi" w:cstheme="majorBidi"/>
          <w:szCs w:val="28"/>
          <w:shd w:val="clear" w:color="auto" w:fill="FFFFFF"/>
          <w:lang w:val="uk-UA"/>
        </w:rPr>
        <w:t xml:space="preserve"> -</w:t>
      </w:r>
      <w:r w:rsidRPr="00F41F35">
        <w:rPr>
          <w:rFonts w:asciiTheme="majorBidi" w:hAnsiTheme="majorBidi" w:cstheme="majorBidi"/>
          <w:szCs w:val="28"/>
          <w:shd w:val="clear" w:color="auto" w:fill="FFFFFF"/>
          <w:lang w:val="uk-UA"/>
        </w:rPr>
        <w:t xml:space="preserve"> </w:t>
      </w:r>
      <w:r>
        <w:rPr>
          <w:rFonts w:asciiTheme="majorBidi" w:hAnsiTheme="majorBidi" w:cstheme="majorBidi"/>
          <w:szCs w:val="28"/>
          <w:shd w:val="clear" w:color="auto" w:fill="FFFFFF"/>
          <w:lang w:val="uk-UA"/>
        </w:rPr>
        <w:t>в</w:t>
      </w:r>
      <w:r w:rsidR="00F41F35" w:rsidRPr="00F41F35">
        <w:rPr>
          <w:rFonts w:asciiTheme="majorBidi" w:hAnsiTheme="majorBidi" w:cstheme="majorBidi"/>
          <w:szCs w:val="28"/>
          <w:shd w:val="clear" w:color="auto" w:fill="FFFFFF"/>
          <w:lang w:val="uk-UA"/>
        </w:rPr>
        <w:t>ійська 2-го Білоруського фронту вийшли на узбережжі Балтійського моря. "Відс</w:t>
      </w:r>
      <w:r>
        <w:rPr>
          <w:rFonts w:asciiTheme="majorBidi" w:hAnsiTheme="majorBidi" w:cstheme="majorBidi"/>
          <w:szCs w:val="28"/>
          <w:shd w:val="clear" w:color="auto" w:fill="FFFFFF"/>
          <w:lang w:val="uk-UA"/>
        </w:rPr>
        <w:t>ікли головні сили східнопруського</w:t>
      </w:r>
      <w:r w:rsidR="00F41F35" w:rsidRPr="00F41F35">
        <w:rPr>
          <w:rFonts w:asciiTheme="majorBidi" w:hAnsiTheme="majorBidi" w:cstheme="majorBidi"/>
          <w:szCs w:val="28"/>
          <w:shd w:val="clear" w:color="auto" w:fill="FFFFFF"/>
          <w:lang w:val="uk-UA"/>
        </w:rPr>
        <w:t xml:space="preserve"> угруповання німецько-фашистських військ від центральних районів Німеччини.</w:t>
      </w:r>
    </w:p>
    <w:p w:rsidR="00F41F35" w:rsidRPr="00F41F35" w:rsidRDefault="00232E40" w:rsidP="00232E40">
      <w:pPr>
        <w:spacing w:line="360" w:lineRule="auto"/>
        <w:ind w:firstLine="567"/>
        <w:jc w:val="both"/>
        <w:rPr>
          <w:rFonts w:asciiTheme="majorBidi" w:hAnsiTheme="majorBidi" w:cstheme="majorBidi"/>
          <w:szCs w:val="28"/>
          <w:shd w:val="clear" w:color="auto" w:fill="FFFFFF"/>
          <w:lang w:val="uk-UA"/>
        </w:rPr>
      </w:pPr>
      <w:r w:rsidRPr="00232E40">
        <w:rPr>
          <w:rFonts w:asciiTheme="majorBidi" w:hAnsiTheme="majorBidi" w:cstheme="majorBidi"/>
          <w:b/>
          <w:bCs/>
          <w:szCs w:val="28"/>
          <w:shd w:val="clear" w:color="auto" w:fill="FFFFFF"/>
          <w:lang w:val="uk-UA"/>
        </w:rPr>
        <w:lastRenderedPageBreak/>
        <w:t xml:space="preserve">17 лютого </w:t>
      </w:r>
      <w:r w:rsidR="00F41F35" w:rsidRPr="00232E40">
        <w:rPr>
          <w:rFonts w:asciiTheme="majorBidi" w:hAnsiTheme="majorBidi" w:cstheme="majorBidi"/>
          <w:b/>
          <w:bCs/>
          <w:szCs w:val="28"/>
          <w:shd w:val="clear" w:color="auto" w:fill="FFFFFF"/>
          <w:lang w:val="uk-UA"/>
        </w:rPr>
        <w:t>1945</w:t>
      </w:r>
      <w:r w:rsidRPr="00232E40">
        <w:rPr>
          <w:rFonts w:asciiTheme="majorBidi" w:hAnsiTheme="majorBidi" w:cstheme="majorBidi"/>
          <w:b/>
          <w:bCs/>
          <w:szCs w:val="28"/>
          <w:shd w:val="clear" w:color="auto" w:fill="FFFFFF"/>
          <w:lang w:val="uk-UA"/>
        </w:rPr>
        <w:t xml:space="preserve"> р</w:t>
      </w:r>
      <w:r w:rsidR="00F41F35" w:rsidRPr="00232E40">
        <w:rPr>
          <w:rFonts w:asciiTheme="majorBidi" w:hAnsiTheme="majorBidi" w:cstheme="majorBidi"/>
          <w:b/>
          <w:bCs/>
          <w:szCs w:val="28"/>
          <w:shd w:val="clear" w:color="auto" w:fill="FFFFFF"/>
          <w:lang w:val="uk-UA"/>
        </w:rPr>
        <w:t>.</w:t>
      </w:r>
      <w:r w:rsidRPr="00232E40">
        <w:rPr>
          <w:rFonts w:asciiTheme="majorBidi" w:hAnsiTheme="majorBidi" w:cstheme="majorBidi"/>
          <w:b/>
          <w:bCs/>
          <w:szCs w:val="28"/>
          <w:shd w:val="clear" w:color="auto" w:fill="FFFFFF"/>
          <w:lang w:val="uk-UA"/>
        </w:rPr>
        <w:t xml:space="preserve"> -</w:t>
      </w:r>
      <w:r w:rsidR="00F41F35" w:rsidRPr="00F41F35">
        <w:rPr>
          <w:rFonts w:asciiTheme="majorBidi" w:hAnsiTheme="majorBidi" w:cstheme="majorBidi"/>
          <w:szCs w:val="28"/>
          <w:shd w:val="clear" w:color="auto" w:fill="FFFFFF"/>
          <w:lang w:val="uk-UA"/>
        </w:rPr>
        <w:t xml:space="preserve"> </w:t>
      </w:r>
      <w:r>
        <w:rPr>
          <w:rFonts w:asciiTheme="majorBidi" w:hAnsiTheme="majorBidi" w:cstheme="majorBidi"/>
          <w:szCs w:val="28"/>
          <w:shd w:val="clear" w:color="auto" w:fill="FFFFFF"/>
          <w:lang w:val="uk-UA"/>
        </w:rPr>
        <w:t>р</w:t>
      </w:r>
      <w:r w:rsidR="00F41F35" w:rsidRPr="00F41F35">
        <w:rPr>
          <w:rFonts w:asciiTheme="majorBidi" w:hAnsiTheme="majorBidi" w:cstheme="majorBidi"/>
          <w:szCs w:val="28"/>
          <w:shd w:val="clear" w:color="auto" w:fill="FFFFFF"/>
          <w:lang w:val="uk-UA"/>
        </w:rPr>
        <w:t>ішення РНК СРСР про надання допомоги у відновленні столиці Польщі Варшави.</w:t>
      </w:r>
    </w:p>
    <w:p w:rsidR="00F41F35" w:rsidRPr="00F41F35" w:rsidRDefault="00232E40" w:rsidP="00232E40">
      <w:pPr>
        <w:spacing w:line="360" w:lineRule="auto"/>
        <w:ind w:firstLine="567"/>
        <w:jc w:val="both"/>
        <w:rPr>
          <w:rFonts w:asciiTheme="majorBidi" w:hAnsiTheme="majorBidi" w:cstheme="majorBidi"/>
          <w:szCs w:val="28"/>
          <w:shd w:val="clear" w:color="auto" w:fill="FFFFFF"/>
          <w:lang w:val="uk-UA"/>
        </w:rPr>
      </w:pPr>
      <w:r>
        <w:rPr>
          <w:rFonts w:asciiTheme="majorBidi" w:hAnsiTheme="majorBidi" w:cstheme="majorBidi"/>
          <w:b/>
          <w:bCs/>
          <w:szCs w:val="28"/>
          <w:shd w:val="clear" w:color="auto" w:fill="FFFFFF"/>
          <w:lang w:val="uk-UA"/>
        </w:rPr>
        <w:t>20</w:t>
      </w:r>
      <w:r w:rsidRPr="00232E40">
        <w:rPr>
          <w:rFonts w:asciiTheme="majorBidi" w:hAnsiTheme="majorBidi" w:cstheme="majorBidi"/>
          <w:b/>
          <w:bCs/>
          <w:szCs w:val="28"/>
          <w:shd w:val="clear" w:color="auto" w:fill="FFFFFF"/>
          <w:lang w:val="uk-UA"/>
        </w:rPr>
        <w:t xml:space="preserve"> лютого 1945 р. -</w:t>
      </w:r>
      <w:r>
        <w:rPr>
          <w:rFonts w:asciiTheme="majorBidi" w:hAnsiTheme="majorBidi" w:cstheme="majorBidi"/>
          <w:szCs w:val="28"/>
          <w:shd w:val="clear" w:color="auto" w:fill="FFFFFF"/>
          <w:lang w:val="uk-UA"/>
        </w:rPr>
        <w:t xml:space="preserve"> п</w:t>
      </w:r>
      <w:r w:rsidR="00F41F35" w:rsidRPr="00F41F35">
        <w:rPr>
          <w:rFonts w:asciiTheme="majorBidi" w:hAnsiTheme="majorBidi" w:cstheme="majorBidi"/>
          <w:szCs w:val="28"/>
          <w:shd w:val="clear" w:color="auto" w:fill="FFFFFF"/>
          <w:lang w:val="uk-UA"/>
        </w:rPr>
        <w:t>останова ДКО про військ</w:t>
      </w:r>
      <w:r>
        <w:rPr>
          <w:rFonts w:asciiTheme="majorBidi" w:hAnsiTheme="majorBidi" w:cstheme="majorBidi"/>
          <w:szCs w:val="28"/>
          <w:shd w:val="clear" w:color="auto" w:fill="FFFFFF"/>
          <w:lang w:val="uk-UA"/>
        </w:rPr>
        <w:t>ових трофеї на території Польщі, згідно з якою</w:t>
      </w:r>
      <w:r w:rsidR="00F41F35" w:rsidRPr="00F41F35">
        <w:rPr>
          <w:rFonts w:asciiTheme="majorBidi" w:hAnsiTheme="majorBidi" w:cstheme="majorBidi"/>
          <w:szCs w:val="28"/>
          <w:shd w:val="clear" w:color="auto" w:fill="FFFFFF"/>
          <w:lang w:val="uk-UA"/>
        </w:rPr>
        <w:t xml:space="preserve"> всі промислові об'єкти з обладнанням і сировиною передавалися польській владі.</w:t>
      </w:r>
    </w:p>
    <w:p w:rsidR="00232E40" w:rsidRPr="00232E40" w:rsidRDefault="00232E40" w:rsidP="00232E40">
      <w:pPr>
        <w:spacing w:line="360" w:lineRule="auto"/>
        <w:ind w:firstLine="567"/>
        <w:jc w:val="both"/>
        <w:rPr>
          <w:rFonts w:asciiTheme="majorBidi" w:hAnsiTheme="majorBidi" w:cstheme="majorBidi"/>
          <w:szCs w:val="28"/>
          <w:shd w:val="clear" w:color="auto" w:fill="FFFFFF"/>
          <w:lang w:val="uk-UA"/>
        </w:rPr>
      </w:pPr>
      <w:r>
        <w:rPr>
          <w:rFonts w:asciiTheme="majorBidi" w:hAnsiTheme="majorBidi" w:cstheme="majorBidi"/>
          <w:b/>
          <w:bCs/>
          <w:szCs w:val="28"/>
          <w:shd w:val="clear" w:color="auto" w:fill="FFFFFF"/>
          <w:lang w:val="uk-UA"/>
        </w:rPr>
        <w:t>23</w:t>
      </w:r>
      <w:r w:rsidRPr="00232E40">
        <w:rPr>
          <w:rFonts w:asciiTheme="majorBidi" w:hAnsiTheme="majorBidi" w:cstheme="majorBidi"/>
          <w:b/>
          <w:bCs/>
          <w:szCs w:val="28"/>
          <w:shd w:val="clear" w:color="auto" w:fill="FFFFFF"/>
          <w:lang w:val="uk-UA"/>
        </w:rPr>
        <w:t xml:space="preserve"> лютого 1945 р. -</w:t>
      </w:r>
      <w:r>
        <w:rPr>
          <w:rFonts w:asciiTheme="majorBidi" w:hAnsiTheme="majorBidi" w:cstheme="majorBidi"/>
          <w:szCs w:val="28"/>
          <w:shd w:val="clear" w:color="auto" w:fill="FFFFFF"/>
          <w:lang w:val="uk-UA"/>
        </w:rPr>
        <w:t xml:space="preserve"> в</w:t>
      </w:r>
      <w:r w:rsidRPr="00232E40">
        <w:rPr>
          <w:rFonts w:asciiTheme="majorBidi" w:hAnsiTheme="majorBidi" w:cstheme="majorBidi"/>
          <w:szCs w:val="28"/>
          <w:shd w:val="clear" w:color="auto" w:fill="FFFFFF"/>
          <w:lang w:val="uk-UA"/>
        </w:rPr>
        <w:t>ійська 1-го Білоруського фронту знищили угруповання німецько-фашистських військ в місті Познань.</w:t>
      </w:r>
    </w:p>
    <w:p w:rsidR="00232E40" w:rsidRPr="00232E40" w:rsidRDefault="00F15F02" w:rsidP="00F15F02">
      <w:pPr>
        <w:spacing w:line="360" w:lineRule="auto"/>
        <w:ind w:firstLine="567"/>
        <w:jc w:val="both"/>
        <w:rPr>
          <w:rFonts w:asciiTheme="majorBidi" w:hAnsiTheme="majorBidi" w:cstheme="majorBidi"/>
          <w:szCs w:val="28"/>
          <w:shd w:val="clear" w:color="auto" w:fill="FFFFFF"/>
          <w:lang w:val="uk-UA"/>
        </w:rPr>
      </w:pPr>
      <w:r w:rsidRPr="00F15F02">
        <w:rPr>
          <w:rFonts w:asciiTheme="majorBidi" w:hAnsiTheme="majorBidi" w:cstheme="majorBidi"/>
          <w:b/>
          <w:bCs/>
          <w:szCs w:val="28"/>
          <w:shd w:val="clear" w:color="auto" w:fill="FFFFFF"/>
          <w:lang w:val="uk-UA"/>
        </w:rPr>
        <w:t xml:space="preserve">18 березня </w:t>
      </w:r>
      <w:r w:rsidR="00232E40" w:rsidRPr="00F15F02">
        <w:rPr>
          <w:rFonts w:asciiTheme="majorBidi" w:hAnsiTheme="majorBidi" w:cstheme="majorBidi"/>
          <w:b/>
          <w:bCs/>
          <w:szCs w:val="28"/>
          <w:shd w:val="clear" w:color="auto" w:fill="FFFFFF"/>
          <w:lang w:val="uk-UA"/>
        </w:rPr>
        <w:t>1945</w:t>
      </w:r>
      <w:r w:rsidRPr="00F15F02">
        <w:rPr>
          <w:rFonts w:asciiTheme="majorBidi" w:hAnsiTheme="majorBidi" w:cstheme="majorBidi"/>
          <w:b/>
          <w:bCs/>
          <w:szCs w:val="28"/>
          <w:shd w:val="clear" w:color="auto" w:fill="FFFFFF"/>
          <w:lang w:val="uk-UA"/>
        </w:rPr>
        <w:t xml:space="preserve"> р</w:t>
      </w:r>
      <w:r w:rsidR="00232E40" w:rsidRPr="00F15F02">
        <w:rPr>
          <w:rFonts w:asciiTheme="majorBidi" w:hAnsiTheme="majorBidi" w:cstheme="majorBidi"/>
          <w:b/>
          <w:bCs/>
          <w:szCs w:val="28"/>
          <w:shd w:val="clear" w:color="auto" w:fill="FFFFFF"/>
          <w:lang w:val="uk-UA"/>
        </w:rPr>
        <w:t>.</w:t>
      </w:r>
      <w:r>
        <w:rPr>
          <w:rFonts w:asciiTheme="majorBidi" w:hAnsiTheme="majorBidi" w:cstheme="majorBidi"/>
          <w:szCs w:val="28"/>
          <w:shd w:val="clear" w:color="auto" w:fill="FFFFFF"/>
          <w:lang w:val="uk-UA"/>
        </w:rPr>
        <w:t xml:space="preserve"> -</w:t>
      </w:r>
      <w:r w:rsidR="00232E40" w:rsidRPr="00232E40">
        <w:rPr>
          <w:rFonts w:asciiTheme="majorBidi" w:hAnsiTheme="majorBidi" w:cstheme="majorBidi"/>
          <w:szCs w:val="28"/>
          <w:shd w:val="clear" w:color="auto" w:fill="FFFFFF"/>
          <w:lang w:val="uk-UA"/>
        </w:rPr>
        <w:t xml:space="preserve"> 1-я армія Війська Польського і з'єднання радянських військ завершили розгром німецько-фашистського гарнізону Кольберга і звільнили місто.</w:t>
      </w:r>
    </w:p>
    <w:p w:rsidR="00232E40" w:rsidRPr="00232E40" w:rsidRDefault="00F15F02" w:rsidP="00F15F02">
      <w:pPr>
        <w:spacing w:line="360" w:lineRule="auto"/>
        <w:ind w:firstLine="567"/>
        <w:jc w:val="both"/>
        <w:rPr>
          <w:rFonts w:asciiTheme="majorBidi" w:hAnsiTheme="majorBidi" w:cstheme="majorBidi"/>
          <w:szCs w:val="28"/>
          <w:shd w:val="clear" w:color="auto" w:fill="FFFFFF"/>
          <w:lang w:val="uk-UA"/>
        </w:rPr>
      </w:pPr>
      <w:r>
        <w:rPr>
          <w:rFonts w:asciiTheme="majorBidi" w:hAnsiTheme="majorBidi" w:cstheme="majorBidi"/>
          <w:b/>
          <w:bCs/>
          <w:szCs w:val="28"/>
          <w:shd w:val="clear" w:color="auto" w:fill="FFFFFF"/>
          <w:lang w:val="uk-UA"/>
        </w:rPr>
        <w:t>2</w:t>
      </w:r>
      <w:r w:rsidRPr="00F15F02">
        <w:rPr>
          <w:rFonts w:asciiTheme="majorBidi" w:hAnsiTheme="majorBidi" w:cstheme="majorBidi"/>
          <w:b/>
          <w:bCs/>
          <w:szCs w:val="28"/>
          <w:shd w:val="clear" w:color="auto" w:fill="FFFFFF"/>
          <w:lang w:val="uk-UA"/>
        </w:rPr>
        <w:t>8 березня 1945 р.</w:t>
      </w:r>
      <w:r>
        <w:rPr>
          <w:rFonts w:asciiTheme="majorBidi" w:hAnsiTheme="majorBidi" w:cstheme="majorBidi"/>
          <w:szCs w:val="28"/>
          <w:shd w:val="clear" w:color="auto" w:fill="FFFFFF"/>
          <w:lang w:val="uk-UA"/>
        </w:rPr>
        <w:t xml:space="preserve"> -</w:t>
      </w:r>
      <w:r w:rsidR="00232E40" w:rsidRPr="00232E40">
        <w:rPr>
          <w:rFonts w:asciiTheme="majorBidi" w:hAnsiTheme="majorBidi" w:cstheme="majorBidi"/>
          <w:szCs w:val="28"/>
          <w:shd w:val="clear" w:color="auto" w:fill="FFFFFF"/>
          <w:lang w:val="uk-UA"/>
        </w:rPr>
        <w:t xml:space="preserve"> </w:t>
      </w:r>
      <w:r>
        <w:rPr>
          <w:rFonts w:asciiTheme="majorBidi" w:hAnsiTheme="majorBidi" w:cstheme="majorBidi"/>
          <w:szCs w:val="28"/>
          <w:shd w:val="clear" w:color="auto" w:fill="FFFFFF"/>
          <w:lang w:val="uk-UA"/>
        </w:rPr>
        <w:t>в</w:t>
      </w:r>
      <w:r w:rsidR="00232E40" w:rsidRPr="00232E40">
        <w:rPr>
          <w:rFonts w:asciiTheme="majorBidi" w:hAnsiTheme="majorBidi" w:cstheme="majorBidi"/>
          <w:szCs w:val="28"/>
          <w:shd w:val="clear" w:color="auto" w:fill="FFFFFF"/>
          <w:lang w:val="uk-UA"/>
        </w:rPr>
        <w:t>ійська 2-го Білоруського фронту звільнили місто Гдиня.</w:t>
      </w:r>
    </w:p>
    <w:p w:rsidR="00232E40" w:rsidRPr="00232E40" w:rsidRDefault="00F15F02" w:rsidP="00F15F02">
      <w:pPr>
        <w:spacing w:line="360" w:lineRule="auto"/>
        <w:ind w:firstLine="567"/>
        <w:jc w:val="both"/>
        <w:rPr>
          <w:rFonts w:asciiTheme="majorBidi" w:hAnsiTheme="majorBidi" w:cstheme="majorBidi"/>
          <w:szCs w:val="28"/>
          <w:shd w:val="clear" w:color="auto" w:fill="FFFFFF"/>
          <w:lang w:val="uk-UA"/>
        </w:rPr>
      </w:pPr>
      <w:r w:rsidRPr="00F15F02">
        <w:rPr>
          <w:rFonts w:asciiTheme="majorBidi" w:hAnsiTheme="majorBidi" w:cstheme="majorBidi"/>
          <w:b/>
          <w:bCs/>
          <w:szCs w:val="28"/>
          <w:shd w:val="clear" w:color="auto" w:fill="FFFFFF"/>
          <w:lang w:val="uk-UA"/>
        </w:rPr>
        <w:t xml:space="preserve">21 квітня </w:t>
      </w:r>
      <w:r w:rsidR="00232E40" w:rsidRPr="00F15F02">
        <w:rPr>
          <w:rFonts w:asciiTheme="majorBidi" w:hAnsiTheme="majorBidi" w:cstheme="majorBidi"/>
          <w:b/>
          <w:bCs/>
          <w:szCs w:val="28"/>
          <w:shd w:val="clear" w:color="auto" w:fill="FFFFFF"/>
          <w:lang w:val="uk-UA"/>
        </w:rPr>
        <w:t>1945</w:t>
      </w:r>
      <w:r w:rsidRPr="00F15F02">
        <w:rPr>
          <w:rFonts w:asciiTheme="majorBidi" w:hAnsiTheme="majorBidi" w:cstheme="majorBidi"/>
          <w:b/>
          <w:bCs/>
          <w:szCs w:val="28"/>
          <w:shd w:val="clear" w:color="auto" w:fill="FFFFFF"/>
          <w:lang w:val="uk-UA"/>
        </w:rPr>
        <w:t xml:space="preserve"> р</w:t>
      </w:r>
      <w:r w:rsidR="00232E40" w:rsidRPr="00F15F02">
        <w:rPr>
          <w:rFonts w:asciiTheme="majorBidi" w:hAnsiTheme="majorBidi" w:cstheme="majorBidi"/>
          <w:b/>
          <w:bCs/>
          <w:szCs w:val="28"/>
          <w:shd w:val="clear" w:color="auto" w:fill="FFFFFF"/>
          <w:lang w:val="uk-UA"/>
        </w:rPr>
        <w:t>.</w:t>
      </w:r>
      <w:r>
        <w:rPr>
          <w:rFonts w:asciiTheme="majorBidi" w:hAnsiTheme="majorBidi" w:cstheme="majorBidi"/>
          <w:szCs w:val="28"/>
          <w:shd w:val="clear" w:color="auto" w:fill="FFFFFF"/>
          <w:lang w:val="uk-UA"/>
        </w:rPr>
        <w:t xml:space="preserve"> -</w:t>
      </w:r>
      <w:r w:rsidR="00232E40" w:rsidRPr="00232E40">
        <w:rPr>
          <w:rFonts w:asciiTheme="majorBidi" w:hAnsiTheme="majorBidi" w:cstheme="majorBidi"/>
          <w:szCs w:val="28"/>
          <w:shd w:val="clear" w:color="auto" w:fill="FFFFFF"/>
          <w:lang w:val="uk-UA"/>
        </w:rPr>
        <w:t xml:space="preserve"> СРСР і Польща підписали договір про дружбу. </w:t>
      </w:r>
    </w:p>
    <w:p w:rsidR="00232E40" w:rsidRPr="00232E40" w:rsidRDefault="00232E40" w:rsidP="00F15F02">
      <w:pPr>
        <w:spacing w:line="360" w:lineRule="auto"/>
        <w:ind w:firstLine="567"/>
        <w:jc w:val="both"/>
        <w:rPr>
          <w:rFonts w:asciiTheme="majorBidi" w:hAnsiTheme="majorBidi" w:cstheme="majorBidi"/>
          <w:szCs w:val="28"/>
          <w:shd w:val="clear" w:color="auto" w:fill="FFFFFF"/>
          <w:lang w:val="uk-UA"/>
        </w:rPr>
      </w:pPr>
      <w:r w:rsidRPr="00F15F02">
        <w:rPr>
          <w:rFonts w:asciiTheme="majorBidi" w:hAnsiTheme="majorBidi" w:cstheme="majorBidi"/>
          <w:b/>
          <w:bCs/>
          <w:szCs w:val="28"/>
          <w:shd w:val="clear" w:color="auto" w:fill="FFFFFF"/>
          <w:lang w:val="uk-UA"/>
        </w:rPr>
        <w:t>28 червня 1945 р</w:t>
      </w:r>
      <w:r w:rsidR="00F15F02">
        <w:rPr>
          <w:rFonts w:asciiTheme="majorBidi" w:hAnsiTheme="majorBidi" w:cstheme="majorBidi"/>
          <w:b/>
          <w:bCs/>
          <w:szCs w:val="28"/>
          <w:shd w:val="clear" w:color="auto" w:fill="FFFFFF"/>
          <w:lang w:val="uk-UA"/>
        </w:rPr>
        <w:t>.</w:t>
      </w:r>
      <w:r w:rsidRPr="00232E40">
        <w:rPr>
          <w:rFonts w:asciiTheme="majorBidi" w:hAnsiTheme="majorBidi" w:cstheme="majorBidi"/>
          <w:szCs w:val="28"/>
          <w:shd w:val="clear" w:color="auto" w:fill="FFFFFF"/>
          <w:lang w:val="uk-UA"/>
        </w:rPr>
        <w:t xml:space="preserve"> - в Польщі створено коаліційний уряд Осубка - Моравського - С. Миколайчика, а 5 липня 1945 західні держави відмовляють у визнанні польському уряду в еміграції Томаша Арцішевського. Офіційне керівництво польським підпіллям з Лондона припинено.</w:t>
      </w:r>
    </w:p>
    <w:p w:rsidR="00232E40" w:rsidRPr="00232E40" w:rsidRDefault="00F15F02" w:rsidP="00F15F02">
      <w:pPr>
        <w:spacing w:line="360" w:lineRule="auto"/>
        <w:ind w:firstLine="567"/>
        <w:jc w:val="both"/>
        <w:rPr>
          <w:rFonts w:asciiTheme="majorBidi" w:hAnsiTheme="majorBidi" w:cstheme="majorBidi"/>
          <w:szCs w:val="28"/>
          <w:shd w:val="clear" w:color="auto" w:fill="FFFFFF"/>
          <w:lang w:val="uk-UA"/>
        </w:rPr>
      </w:pPr>
      <w:r>
        <w:rPr>
          <w:rFonts w:asciiTheme="majorBidi" w:hAnsiTheme="majorBidi" w:cstheme="majorBidi"/>
          <w:b/>
          <w:bCs/>
          <w:szCs w:val="28"/>
          <w:shd w:val="clear" w:color="auto" w:fill="FFFFFF"/>
          <w:lang w:val="uk-UA"/>
        </w:rPr>
        <w:t>30</w:t>
      </w:r>
      <w:r w:rsidRPr="00F15F02">
        <w:rPr>
          <w:rFonts w:asciiTheme="majorBidi" w:hAnsiTheme="majorBidi" w:cstheme="majorBidi"/>
          <w:b/>
          <w:bCs/>
          <w:szCs w:val="28"/>
          <w:shd w:val="clear" w:color="auto" w:fill="FFFFFF"/>
          <w:lang w:val="uk-UA"/>
        </w:rPr>
        <w:t xml:space="preserve"> червня 194</w:t>
      </w:r>
      <w:r>
        <w:rPr>
          <w:rFonts w:asciiTheme="majorBidi" w:hAnsiTheme="majorBidi" w:cstheme="majorBidi"/>
          <w:b/>
          <w:bCs/>
          <w:szCs w:val="28"/>
          <w:shd w:val="clear" w:color="auto" w:fill="FFFFFF"/>
          <w:lang w:val="uk-UA"/>
        </w:rPr>
        <w:t>6</w:t>
      </w:r>
      <w:r w:rsidRPr="00F15F02">
        <w:rPr>
          <w:rFonts w:asciiTheme="majorBidi" w:hAnsiTheme="majorBidi" w:cstheme="majorBidi"/>
          <w:b/>
          <w:bCs/>
          <w:szCs w:val="28"/>
          <w:shd w:val="clear" w:color="auto" w:fill="FFFFFF"/>
          <w:lang w:val="uk-UA"/>
        </w:rPr>
        <w:t xml:space="preserve"> р</w:t>
      </w:r>
      <w:r>
        <w:rPr>
          <w:rFonts w:asciiTheme="majorBidi" w:hAnsiTheme="majorBidi" w:cstheme="majorBidi"/>
          <w:b/>
          <w:bCs/>
          <w:szCs w:val="28"/>
          <w:shd w:val="clear" w:color="auto" w:fill="FFFFFF"/>
          <w:lang w:val="uk-UA"/>
        </w:rPr>
        <w:t>.</w:t>
      </w:r>
      <w:r w:rsidRPr="00232E40">
        <w:rPr>
          <w:rFonts w:asciiTheme="majorBidi" w:hAnsiTheme="majorBidi" w:cstheme="majorBidi"/>
          <w:szCs w:val="28"/>
          <w:shd w:val="clear" w:color="auto" w:fill="FFFFFF"/>
          <w:lang w:val="uk-UA"/>
        </w:rPr>
        <w:t xml:space="preserve"> -</w:t>
      </w:r>
      <w:r>
        <w:rPr>
          <w:rFonts w:asciiTheme="majorBidi" w:hAnsiTheme="majorBidi" w:cstheme="majorBidi"/>
          <w:szCs w:val="28"/>
          <w:shd w:val="clear" w:color="auto" w:fill="FFFFFF"/>
          <w:lang w:val="uk-UA"/>
        </w:rPr>
        <w:t xml:space="preserve"> н</w:t>
      </w:r>
      <w:r w:rsidR="00232E40" w:rsidRPr="00232E40">
        <w:rPr>
          <w:rFonts w:asciiTheme="majorBidi" w:hAnsiTheme="majorBidi" w:cstheme="majorBidi"/>
          <w:szCs w:val="28"/>
          <w:shd w:val="clear" w:color="auto" w:fill="FFFFFF"/>
          <w:lang w:val="uk-UA"/>
        </w:rPr>
        <w:t>а референдумі в Польщі більшість населення висловлюється на користь однопалатного парламенту і за широку націоналізацію.</w:t>
      </w:r>
    </w:p>
    <w:p w:rsidR="00232E40" w:rsidRPr="00232E40" w:rsidRDefault="003D2B97" w:rsidP="003D2B97">
      <w:pPr>
        <w:spacing w:line="360" w:lineRule="auto"/>
        <w:ind w:firstLine="567"/>
        <w:jc w:val="both"/>
        <w:rPr>
          <w:rFonts w:asciiTheme="majorBidi" w:hAnsiTheme="majorBidi" w:cstheme="majorBidi"/>
          <w:szCs w:val="28"/>
          <w:shd w:val="clear" w:color="auto" w:fill="FFFFFF"/>
          <w:lang w:val="uk-UA"/>
        </w:rPr>
      </w:pPr>
      <w:r w:rsidRPr="003D2B97">
        <w:rPr>
          <w:rFonts w:asciiTheme="majorBidi" w:hAnsiTheme="majorBidi" w:cstheme="majorBidi"/>
          <w:b/>
          <w:bCs/>
          <w:szCs w:val="28"/>
          <w:shd w:val="clear" w:color="auto" w:fill="FFFFFF"/>
          <w:lang w:val="uk-UA"/>
        </w:rPr>
        <w:t xml:space="preserve">14 липня </w:t>
      </w:r>
      <w:r w:rsidR="00232E40" w:rsidRPr="003D2B97">
        <w:rPr>
          <w:rFonts w:asciiTheme="majorBidi" w:hAnsiTheme="majorBidi" w:cstheme="majorBidi"/>
          <w:b/>
          <w:bCs/>
          <w:szCs w:val="28"/>
          <w:shd w:val="clear" w:color="auto" w:fill="FFFFFF"/>
          <w:lang w:val="uk-UA"/>
        </w:rPr>
        <w:t>1946</w:t>
      </w:r>
      <w:r w:rsidRPr="003D2B97">
        <w:rPr>
          <w:rFonts w:asciiTheme="majorBidi" w:hAnsiTheme="majorBidi" w:cstheme="majorBidi"/>
          <w:b/>
          <w:bCs/>
          <w:szCs w:val="28"/>
          <w:shd w:val="clear" w:color="auto" w:fill="FFFFFF"/>
          <w:lang w:val="uk-UA"/>
        </w:rPr>
        <w:t xml:space="preserve"> р</w:t>
      </w:r>
      <w:r w:rsidR="00232E40" w:rsidRPr="003D2B97">
        <w:rPr>
          <w:rFonts w:asciiTheme="majorBidi" w:hAnsiTheme="majorBidi" w:cstheme="majorBidi"/>
          <w:b/>
          <w:bCs/>
          <w:szCs w:val="28"/>
          <w:shd w:val="clear" w:color="auto" w:fill="FFFFFF"/>
          <w:lang w:val="uk-UA"/>
        </w:rPr>
        <w:t>.</w:t>
      </w:r>
      <w:r>
        <w:rPr>
          <w:rFonts w:asciiTheme="majorBidi" w:hAnsiTheme="majorBidi" w:cstheme="majorBidi"/>
          <w:szCs w:val="28"/>
          <w:shd w:val="clear" w:color="auto" w:fill="FFFFFF"/>
          <w:lang w:val="uk-UA"/>
        </w:rPr>
        <w:t xml:space="preserve"> -</w:t>
      </w:r>
      <w:r w:rsidR="00232E40" w:rsidRPr="00232E40">
        <w:rPr>
          <w:rFonts w:asciiTheme="majorBidi" w:hAnsiTheme="majorBidi" w:cstheme="majorBidi"/>
          <w:szCs w:val="28"/>
          <w:shd w:val="clear" w:color="auto" w:fill="FFFFFF"/>
          <w:lang w:val="uk-UA"/>
        </w:rPr>
        <w:t xml:space="preserve"> Єврейський погром в Кельце, Польща.</w:t>
      </w:r>
    </w:p>
    <w:p w:rsidR="00232E40" w:rsidRPr="00232E40" w:rsidRDefault="003D2B97" w:rsidP="003D2B97">
      <w:pPr>
        <w:spacing w:line="360" w:lineRule="auto"/>
        <w:ind w:firstLine="567"/>
        <w:jc w:val="both"/>
        <w:rPr>
          <w:rFonts w:asciiTheme="majorBidi" w:hAnsiTheme="majorBidi" w:cstheme="majorBidi"/>
          <w:szCs w:val="28"/>
          <w:shd w:val="clear" w:color="auto" w:fill="FFFFFF"/>
          <w:lang w:val="uk-UA"/>
        </w:rPr>
      </w:pPr>
      <w:r>
        <w:rPr>
          <w:rFonts w:asciiTheme="majorBidi" w:hAnsiTheme="majorBidi" w:cstheme="majorBidi"/>
          <w:b/>
          <w:bCs/>
          <w:szCs w:val="28"/>
          <w:shd w:val="clear" w:color="auto" w:fill="FFFFFF"/>
          <w:lang w:val="uk-UA"/>
        </w:rPr>
        <w:t>6</w:t>
      </w:r>
      <w:r w:rsidRPr="00F15F02">
        <w:rPr>
          <w:rFonts w:asciiTheme="majorBidi" w:hAnsiTheme="majorBidi" w:cstheme="majorBidi"/>
          <w:b/>
          <w:bCs/>
          <w:szCs w:val="28"/>
          <w:shd w:val="clear" w:color="auto" w:fill="FFFFFF"/>
          <w:lang w:val="uk-UA"/>
        </w:rPr>
        <w:t xml:space="preserve"> червня 194</w:t>
      </w:r>
      <w:r>
        <w:rPr>
          <w:rFonts w:asciiTheme="majorBidi" w:hAnsiTheme="majorBidi" w:cstheme="majorBidi"/>
          <w:b/>
          <w:bCs/>
          <w:szCs w:val="28"/>
          <w:shd w:val="clear" w:color="auto" w:fill="FFFFFF"/>
          <w:lang w:val="uk-UA"/>
        </w:rPr>
        <w:t>7</w:t>
      </w:r>
      <w:r w:rsidRPr="00F15F02">
        <w:rPr>
          <w:rFonts w:asciiTheme="majorBidi" w:hAnsiTheme="majorBidi" w:cstheme="majorBidi"/>
          <w:b/>
          <w:bCs/>
          <w:szCs w:val="28"/>
          <w:shd w:val="clear" w:color="auto" w:fill="FFFFFF"/>
          <w:lang w:val="uk-UA"/>
        </w:rPr>
        <w:t xml:space="preserve"> р</w:t>
      </w:r>
      <w:r>
        <w:rPr>
          <w:rFonts w:asciiTheme="majorBidi" w:hAnsiTheme="majorBidi" w:cstheme="majorBidi"/>
          <w:b/>
          <w:bCs/>
          <w:szCs w:val="28"/>
          <w:shd w:val="clear" w:color="auto" w:fill="FFFFFF"/>
          <w:lang w:val="uk-UA"/>
        </w:rPr>
        <w:t>.</w:t>
      </w:r>
      <w:r w:rsidRPr="00232E40">
        <w:rPr>
          <w:rFonts w:asciiTheme="majorBidi" w:hAnsiTheme="majorBidi" w:cstheme="majorBidi"/>
          <w:szCs w:val="28"/>
          <w:shd w:val="clear" w:color="auto" w:fill="FFFFFF"/>
          <w:lang w:val="uk-UA"/>
        </w:rPr>
        <w:t xml:space="preserve"> -</w:t>
      </w:r>
      <w:r>
        <w:rPr>
          <w:rFonts w:asciiTheme="majorBidi" w:hAnsiTheme="majorBidi" w:cstheme="majorBidi"/>
          <w:szCs w:val="28"/>
          <w:shd w:val="clear" w:color="auto" w:fill="FFFFFF"/>
          <w:lang w:val="uk-UA"/>
        </w:rPr>
        <w:t xml:space="preserve"> </w:t>
      </w:r>
      <w:r w:rsidR="00232E40" w:rsidRPr="00232E40">
        <w:rPr>
          <w:rFonts w:asciiTheme="majorBidi" w:hAnsiTheme="majorBidi" w:cstheme="majorBidi"/>
          <w:szCs w:val="28"/>
          <w:shd w:val="clear" w:color="auto" w:fill="FFFFFF"/>
          <w:lang w:val="uk-UA"/>
        </w:rPr>
        <w:t xml:space="preserve"> Смерть В. Рачкевича, новий президент Польщі в еміграції - Серпень Залеський.</w:t>
      </w:r>
    </w:p>
    <w:p w:rsidR="00232E40" w:rsidRPr="00232E40" w:rsidRDefault="003D2B97" w:rsidP="003D2B97">
      <w:pPr>
        <w:spacing w:line="360" w:lineRule="auto"/>
        <w:ind w:firstLine="567"/>
        <w:jc w:val="both"/>
        <w:rPr>
          <w:rFonts w:asciiTheme="majorBidi" w:hAnsiTheme="majorBidi" w:cstheme="majorBidi"/>
          <w:szCs w:val="28"/>
          <w:shd w:val="clear" w:color="auto" w:fill="FFFFFF"/>
          <w:lang w:val="uk-UA"/>
        </w:rPr>
      </w:pPr>
      <w:r w:rsidRPr="003D2B97">
        <w:rPr>
          <w:rFonts w:asciiTheme="majorBidi" w:hAnsiTheme="majorBidi" w:cstheme="majorBidi"/>
          <w:b/>
          <w:bCs/>
          <w:szCs w:val="28"/>
          <w:shd w:val="clear" w:color="auto" w:fill="FFFFFF"/>
          <w:lang w:val="uk-UA"/>
        </w:rPr>
        <w:t xml:space="preserve">14 веренсня </w:t>
      </w:r>
      <w:r w:rsidR="00232E40" w:rsidRPr="003D2B97">
        <w:rPr>
          <w:rFonts w:asciiTheme="majorBidi" w:hAnsiTheme="majorBidi" w:cstheme="majorBidi"/>
          <w:b/>
          <w:bCs/>
          <w:szCs w:val="28"/>
          <w:shd w:val="clear" w:color="auto" w:fill="FFFFFF"/>
          <w:lang w:val="uk-UA"/>
        </w:rPr>
        <w:t>1947</w:t>
      </w:r>
      <w:r w:rsidRPr="003D2B97">
        <w:rPr>
          <w:rFonts w:asciiTheme="majorBidi" w:hAnsiTheme="majorBidi" w:cstheme="majorBidi"/>
          <w:b/>
          <w:bCs/>
          <w:szCs w:val="28"/>
          <w:shd w:val="clear" w:color="auto" w:fill="FFFFFF"/>
          <w:lang w:val="uk-UA"/>
        </w:rPr>
        <w:t xml:space="preserve"> р</w:t>
      </w:r>
      <w:r w:rsidR="00232E40" w:rsidRPr="003D2B97">
        <w:rPr>
          <w:rFonts w:asciiTheme="majorBidi" w:hAnsiTheme="majorBidi" w:cstheme="majorBidi"/>
          <w:b/>
          <w:bCs/>
          <w:szCs w:val="28"/>
          <w:shd w:val="clear" w:color="auto" w:fill="FFFFFF"/>
          <w:lang w:val="uk-UA"/>
        </w:rPr>
        <w:t>.</w:t>
      </w:r>
      <w:r>
        <w:rPr>
          <w:rFonts w:asciiTheme="majorBidi" w:hAnsiTheme="majorBidi" w:cstheme="majorBidi"/>
          <w:szCs w:val="28"/>
          <w:shd w:val="clear" w:color="auto" w:fill="FFFFFF"/>
          <w:lang w:val="uk-UA"/>
        </w:rPr>
        <w:t xml:space="preserve"> -</w:t>
      </w:r>
      <w:r w:rsidR="00232E40" w:rsidRPr="00232E40">
        <w:rPr>
          <w:rFonts w:asciiTheme="majorBidi" w:hAnsiTheme="majorBidi" w:cstheme="majorBidi"/>
          <w:szCs w:val="28"/>
          <w:shd w:val="clear" w:color="auto" w:fill="FFFFFF"/>
          <w:lang w:val="uk-UA"/>
        </w:rPr>
        <w:t xml:space="preserve"> Польща денонсує конкордат з католицькою церквою 1925 року.</w:t>
      </w:r>
    </w:p>
    <w:p w:rsidR="00232E40" w:rsidRPr="00232E40" w:rsidRDefault="003D2B97" w:rsidP="003D2B97">
      <w:pPr>
        <w:spacing w:line="360" w:lineRule="auto"/>
        <w:ind w:firstLine="567"/>
        <w:jc w:val="both"/>
        <w:rPr>
          <w:rFonts w:asciiTheme="majorBidi" w:hAnsiTheme="majorBidi" w:cstheme="majorBidi"/>
          <w:szCs w:val="28"/>
          <w:shd w:val="clear" w:color="auto" w:fill="FFFFFF"/>
          <w:lang w:val="uk-UA"/>
        </w:rPr>
      </w:pPr>
      <w:r w:rsidRPr="003D2B97">
        <w:rPr>
          <w:rFonts w:asciiTheme="majorBidi" w:hAnsiTheme="majorBidi" w:cstheme="majorBidi"/>
          <w:b/>
          <w:bCs/>
          <w:szCs w:val="28"/>
          <w:shd w:val="clear" w:color="auto" w:fill="FFFFFF"/>
          <w:lang w:val="uk-UA"/>
        </w:rPr>
        <w:t xml:space="preserve">5 жовтня </w:t>
      </w:r>
      <w:r w:rsidR="00232E40" w:rsidRPr="003D2B97">
        <w:rPr>
          <w:rFonts w:asciiTheme="majorBidi" w:hAnsiTheme="majorBidi" w:cstheme="majorBidi"/>
          <w:b/>
          <w:bCs/>
          <w:szCs w:val="28"/>
          <w:shd w:val="clear" w:color="auto" w:fill="FFFFFF"/>
          <w:lang w:val="uk-UA"/>
        </w:rPr>
        <w:t>1947</w:t>
      </w:r>
      <w:r w:rsidRPr="003D2B97">
        <w:rPr>
          <w:rFonts w:asciiTheme="majorBidi" w:hAnsiTheme="majorBidi" w:cstheme="majorBidi"/>
          <w:b/>
          <w:bCs/>
          <w:szCs w:val="28"/>
          <w:shd w:val="clear" w:color="auto" w:fill="FFFFFF"/>
          <w:lang w:val="uk-UA"/>
        </w:rPr>
        <w:t xml:space="preserve"> р</w:t>
      </w:r>
      <w:r w:rsidR="00232E40" w:rsidRPr="003D2B97">
        <w:rPr>
          <w:rFonts w:asciiTheme="majorBidi" w:hAnsiTheme="majorBidi" w:cstheme="majorBidi"/>
          <w:b/>
          <w:bCs/>
          <w:szCs w:val="28"/>
          <w:shd w:val="clear" w:color="auto" w:fill="FFFFFF"/>
          <w:lang w:val="uk-UA"/>
        </w:rPr>
        <w:t>.</w:t>
      </w:r>
      <w:r>
        <w:rPr>
          <w:rFonts w:asciiTheme="majorBidi" w:hAnsiTheme="majorBidi" w:cstheme="majorBidi"/>
          <w:szCs w:val="28"/>
          <w:shd w:val="clear" w:color="auto" w:fill="FFFFFF"/>
          <w:lang w:val="uk-UA"/>
        </w:rPr>
        <w:t xml:space="preserve"> -</w:t>
      </w:r>
      <w:r w:rsidR="00232E40" w:rsidRPr="00232E40">
        <w:rPr>
          <w:rFonts w:asciiTheme="majorBidi" w:hAnsiTheme="majorBidi" w:cstheme="majorBidi"/>
          <w:szCs w:val="28"/>
          <w:shd w:val="clear" w:color="auto" w:fill="FFFFFF"/>
          <w:lang w:val="uk-UA"/>
        </w:rPr>
        <w:t xml:space="preserve"> </w:t>
      </w:r>
      <w:r>
        <w:rPr>
          <w:rFonts w:asciiTheme="majorBidi" w:hAnsiTheme="majorBidi" w:cstheme="majorBidi"/>
          <w:szCs w:val="28"/>
          <w:shd w:val="clear" w:color="auto" w:fill="FFFFFF"/>
          <w:lang w:val="uk-UA"/>
        </w:rPr>
        <w:t>н</w:t>
      </w:r>
      <w:r w:rsidR="00232E40" w:rsidRPr="00232E40">
        <w:rPr>
          <w:rFonts w:asciiTheme="majorBidi" w:hAnsiTheme="majorBidi" w:cstheme="majorBidi"/>
          <w:szCs w:val="28"/>
          <w:shd w:val="clear" w:color="auto" w:fill="FFFFFF"/>
          <w:lang w:val="uk-UA"/>
        </w:rPr>
        <w:t>а Варшавському нараді Комуністичних партій приймається рішення про утворення Комінформу (Комуністичне інформаційне бюро), який повинен координувати діяльність Комуністичних партій європейських країн.</w:t>
      </w:r>
    </w:p>
    <w:p w:rsidR="00232E40" w:rsidRPr="00232E40" w:rsidRDefault="003D2B97" w:rsidP="003D2B97">
      <w:pPr>
        <w:spacing w:line="360" w:lineRule="auto"/>
        <w:ind w:firstLine="567"/>
        <w:jc w:val="both"/>
        <w:rPr>
          <w:rFonts w:asciiTheme="majorBidi" w:hAnsiTheme="majorBidi" w:cstheme="majorBidi"/>
          <w:szCs w:val="28"/>
          <w:shd w:val="clear" w:color="auto" w:fill="FFFFFF"/>
          <w:lang w:val="uk-UA"/>
        </w:rPr>
      </w:pPr>
      <w:r w:rsidRPr="003D2B97">
        <w:rPr>
          <w:rFonts w:asciiTheme="majorBidi" w:hAnsiTheme="majorBidi" w:cstheme="majorBidi"/>
          <w:b/>
          <w:bCs/>
          <w:szCs w:val="28"/>
          <w:shd w:val="clear" w:color="auto" w:fill="FFFFFF"/>
          <w:lang w:val="uk-UA"/>
        </w:rPr>
        <w:t xml:space="preserve">Жовтень </w:t>
      </w:r>
      <w:r w:rsidR="00232E40" w:rsidRPr="003D2B97">
        <w:rPr>
          <w:rFonts w:asciiTheme="majorBidi" w:hAnsiTheme="majorBidi" w:cstheme="majorBidi"/>
          <w:b/>
          <w:bCs/>
          <w:szCs w:val="28"/>
          <w:shd w:val="clear" w:color="auto" w:fill="FFFFFF"/>
          <w:lang w:val="uk-UA"/>
        </w:rPr>
        <w:t>1947</w:t>
      </w:r>
      <w:r w:rsidRPr="003D2B97">
        <w:rPr>
          <w:rFonts w:asciiTheme="majorBidi" w:hAnsiTheme="majorBidi" w:cstheme="majorBidi"/>
          <w:b/>
          <w:bCs/>
          <w:szCs w:val="28"/>
          <w:shd w:val="clear" w:color="auto" w:fill="FFFFFF"/>
          <w:lang w:val="uk-UA"/>
        </w:rPr>
        <w:t xml:space="preserve"> р</w:t>
      </w:r>
      <w:r w:rsidR="00232E40" w:rsidRPr="003D2B97">
        <w:rPr>
          <w:rFonts w:asciiTheme="majorBidi" w:hAnsiTheme="majorBidi" w:cstheme="majorBidi"/>
          <w:b/>
          <w:bCs/>
          <w:szCs w:val="28"/>
          <w:shd w:val="clear" w:color="auto" w:fill="FFFFFF"/>
          <w:lang w:val="uk-UA"/>
        </w:rPr>
        <w:t>.</w:t>
      </w:r>
      <w:r>
        <w:rPr>
          <w:rFonts w:asciiTheme="majorBidi" w:hAnsiTheme="majorBidi" w:cstheme="majorBidi"/>
          <w:szCs w:val="28"/>
          <w:shd w:val="clear" w:color="auto" w:fill="FFFFFF"/>
          <w:lang w:val="uk-UA"/>
        </w:rPr>
        <w:t xml:space="preserve"> -</w:t>
      </w:r>
      <w:r w:rsidR="00232E40" w:rsidRPr="00232E40">
        <w:rPr>
          <w:rFonts w:asciiTheme="majorBidi" w:hAnsiTheme="majorBidi" w:cstheme="majorBidi"/>
          <w:szCs w:val="28"/>
          <w:shd w:val="clear" w:color="auto" w:fill="FFFFFF"/>
          <w:lang w:val="uk-UA"/>
        </w:rPr>
        <w:t xml:space="preserve"> С. Миколайчик біжить на Захід за допомогою американських і англійських дипломатів. Причина - його попередили, що 27 жовтня 1947 року на засіданні Сейму він буде позбавлений депутатських повноважень, </w:t>
      </w:r>
      <w:r w:rsidR="00232E40" w:rsidRPr="00232E40">
        <w:rPr>
          <w:rFonts w:asciiTheme="majorBidi" w:hAnsiTheme="majorBidi" w:cstheme="majorBidi"/>
          <w:szCs w:val="28"/>
          <w:shd w:val="clear" w:color="auto" w:fill="FFFFFF"/>
          <w:lang w:val="uk-UA"/>
        </w:rPr>
        <w:lastRenderedPageBreak/>
        <w:t>взятий під варту, найбільш ймовірний вирок - смертна кара. Дані дії цілком укладалися в систему приведення Польщі в 1946 - 1947 роках до примусової однопартійності з комуністами на чолі. І в цій системі С.Миколайчику - один з лідерів польської селянської партії (PSL), популярний на Заході політик - не був потрібен.</w:t>
      </w:r>
    </w:p>
    <w:p w:rsidR="00232E40" w:rsidRPr="00232E40" w:rsidRDefault="003D2B97" w:rsidP="003D2B97">
      <w:pPr>
        <w:spacing w:line="360" w:lineRule="auto"/>
        <w:ind w:firstLine="567"/>
        <w:jc w:val="both"/>
        <w:rPr>
          <w:rFonts w:asciiTheme="majorBidi" w:hAnsiTheme="majorBidi" w:cstheme="majorBidi"/>
          <w:szCs w:val="28"/>
          <w:shd w:val="clear" w:color="auto" w:fill="FFFFFF"/>
          <w:lang w:val="uk-UA"/>
        </w:rPr>
      </w:pPr>
      <w:r w:rsidRPr="003D2B97">
        <w:rPr>
          <w:rFonts w:asciiTheme="majorBidi" w:hAnsiTheme="majorBidi" w:cstheme="majorBidi"/>
          <w:b/>
          <w:bCs/>
          <w:szCs w:val="28"/>
          <w:shd w:val="clear" w:color="auto" w:fill="FFFFFF"/>
          <w:lang w:val="uk-UA"/>
        </w:rPr>
        <w:t xml:space="preserve">5 вересня </w:t>
      </w:r>
      <w:r w:rsidR="00232E40" w:rsidRPr="003D2B97">
        <w:rPr>
          <w:rFonts w:asciiTheme="majorBidi" w:hAnsiTheme="majorBidi" w:cstheme="majorBidi"/>
          <w:b/>
          <w:bCs/>
          <w:szCs w:val="28"/>
          <w:shd w:val="clear" w:color="auto" w:fill="FFFFFF"/>
          <w:lang w:val="uk-UA"/>
        </w:rPr>
        <w:t>1948</w:t>
      </w:r>
      <w:r w:rsidRPr="003D2B97">
        <w:rPr>
          <w:rFonts w:asciiTheme="majorBidi" w:hAnsiTheme="majorBidi" w:cstheme="majorBidi"/>
          <w:b/>
          <w:bCs/>
          <w:szCs w:val="28"/>
          <w:shd w:val="clear" w:color="auto" w:fill="FFFFFF"/>
          <w:lang w:val="uk-UA"/>
        </w:rPr>
        <w:t xml:space="preserve"> р</w:t>
      </w:r>
      <w:r w:rsidR="00232E40" w:rsidRPr="003D2B97">
        <w:rPr>
          <w:rFonts w:asciiTheme="majorBidi" w:hAnsiTheme="majorBidi" w:cstheme="majorBidi"/>
          <w:b/>
          <w:bCs/>
          <w:szCs w:val="28"/>
          <w:shd w:val="clear" w:color="auto" w:fill="FFFFFF"/>
          <w:lang w:val="uk-UA"/>
        </w:rPr>
        <w:t>.</w:t>
      </w:r>
      <w:r>
        <w:rPr>
          <w:rFonts w:asciiTheme="majorBidi" w:hAnsiTheme="majorBidi" w:cstheme="majorBidi"/>
          <w:szCs w:val="28"/>
          <w:shd w:val="clear" w:color="auto" w:fill="FFFFFF"/>
          <w:lang w:val="uk-UA"/>
        </w:rPr>
        <w:t xml:space="preserve"> - л</w:t>
      </w:r>
      <w:r w:rsidR="00232E40" w:rsidRPr="00232E40">
        <w:rPr>
          <w:rFonts w:asciiTheme="majorBidi" w:hAnsiTheme="majorBidi" w:cstheme="majorBidi"/>
          <w:szCs w:val="28"/>
          <w:shd w:val="clear" w:color="auto" w:fill="FFFFFF"/>
          <w:lang w:val="uk-UA"/>
        </w:rPr>
        <w:t>ідер Польської робітничої партії Владислав Гомулка зміщений зі свого поста за відхід від партійної лінії.</w:t>
      </w:r>
    </w:p>
    <w:p w:rsidR="00F41F35" w:rsidRDefault="003D2B97" w:rsidP="003D2B97">
      <w:pPr>
        <w:spacing w:line="360" w:lineRule="auto"/>
        <w:ind w:firstLine="567"/>
        <w:jc w:val="both"/>
        <w:rPr>
          <w:rFonts w:asciiTheme="majorBidi" w:hAnsiTheme="majorBidi" w:cstheme="majorBidi"/>
          <w:szCs w:val="28"/>
          <w:shd w:val="clear" w:color="auto" w:fill="FFFFFF"/>
          <w:lang w:val="uk-UA"/>
        </w:rPr>
      </w:pPr>
      <w:r w:rsidRPr="003D2B97">
        <w:rPr>
          <w:rFonts w:asciiTheme="majorBidi" w:hAnsiTheme="majorBidi" w:cstheme="majorBidi"/>
          <w:b/>
          <w:bCs/>
          <w:szCs w:val="28"/>
          <w:shd w:val="clear" w:color="auto" w:fill="FFFFFF"/>
          <w:lang w:val="uk-UA"/>
        </w:rPr>
        <w:t xml:space="preserve">15 грудня </w:t>
      </w:r>
      <w:r w:rsidR="00232E40" w:rsidRPr="003D2B97">
        <w:rPr>
          <w:rFonts w:asciiTheme="majorBidi" w:hAnsiTheme="majorBidi" w:cstheme="majorBidi"/>
          <w:b/>
          <w:bCs/>
          <w:szCs w:val="28"/>
          <w:shd w:val="clear" w:color="auto" w:fill="FFFFFF"/>
          <w:lang w:val="uk-UA"/>
        </w:rPr>
        <w:t>1948</w:t>
      </w:r>
      <w:r w:rsidRPr="003D2B97">
        <w:rPr>
          <w:rFonts w:asciiTheme="majorBidi" w:hAnsiTheme="majorBidi" w:cstheme="majorBidi"/>
          <w:b/>
          <w:bCs/>
          <w:szCs w:val="28"/>
          <w:shd w:val="clear" w:color="auto" w:fill="FFFFFF"/>
          <w:lang w:val="uk-UA"/>
        </w:rPr>
        <w:t xml:space="preserve"> р</w:t>
      </w:r>
      <w:r w:rsidR="00232E40" w:rsidRPr="003D2B97">
        <w:rPr>
          <w:rFonts w:asciiTheme="majorBidi" w:hAnsiTheme="majorBidi" w:cstheme="majorBidi"/>
          <w:b/>
          <w:bCs/>
          <w:szCs w:val="28"/>
          <w:shd w:val="clear" w:color="auto" w:fill="FFFFFF"/>
          <w:lang w:val="uk-UA"/>
        </w:rPr>
        <w:t>.</w:t>
      </w:r>
      <w:r>
        <w:rPr>
          <w:rFonts w:asciiTheme="majorBidi" w:hAnsiTheme="majorBidi" w:cstheme="majorBidi"/>
          <w:szCs w:val="28"/>
          <w:shd w:val="clear" w:color="auto" w:fill="FFFFFF"/>
          <w:lang w:val="uk-UA"/>
        </w:rPr>
        <w:t xml:space="preserve"> -</w:t>
      </w:r>
      <w:r w:rsidR="00232E40" w:rsidRPr="00232E40">
        <w:rPr>
          <w:rFonts w:asciiTheme="majorBidi" w:hAnsiTheme="majorBidi" w:cstheme="majorBidi"/>
          <w:szCs w:val="28"/>
          <w:shd w:val="clear" w:color="auto" w:fill="FFFFFF"/>
          <w:lang w:val="uk-UA"/>
        </w:rPr>
        <w:t xml:space="preserve"> </w:t>
      </w:r>
      <w:r>
        <w:rPr>
          <w:rFonts w:asciiTheme="majorBidi" w:hAnsiTheme="majorBidi" w:cstheme="majorBidi"/>
          <w:szCs w:val="28"/>
          <w:shd w:val="clear" w:color="auto" w:fill="FFFFFF"/>
          <w:lang w:val="uk-UA"/>
        </w:rPr>
        <w:t>у</w:t>
      </w:r>
      <w:r w:rsidR="00232E40" w:rsidRPr="00232E40">
        <w:rPr>
          <w:rFonts w:asciiTheme="majorBidi" w:hAnsiTheme="majorBidi" w:cstheme="majorBidi"/>
          <w:szCs w:val="28"/>
          <w:shd w:val="clear" w:color="auto" w:fill="FFFFFF"/>
          <w:lang w:val="uk-UA"/>
        </w:rPr>
        <w:t xml:space="preserve"> Польщі Польська робоча партія і Польська соціалістична партія об'єднуються в Польську об'єднану робітничу партію на чолі з Болеславом Берутом.</w:t>
      </w:r>
    </w:p>
    <w:p w:rsidR="003D2B97" w:rsidRPr="003D2B97" w:rsidRDefault="003D2B97" w:rsidP="003D2B97">
      <w:pPr>
        <w:spacing w:line="360" w:lineRule="auto"/>
        <w:ind w:firstLine="567"/>
        <w:jc w:val="both"/>
        <w:rPr>
          <w:rFonts w:asciiTheme="majorBidi" w:hAnsiTheme="majorBidi" w:cstheme="majorBidi"/>
          <w:szCs w:val="28"/>
          <w:shd w:val="clear" w:color="auto" w:fill="FFFFFF"/>
          <w:lang w:val="uk-UA"/>
        </w:rPr>
      </w:pPr>
      <w:r w:rsidRPr="003D2B97">
        <w:rPr>
          <w:rFonts w:asciiTheme="majorBidi" w:hAnsiTheme="majorBidi" w:cstheme="majorBidi"/>
          <w:b/>
          <w:bCs/>
          <w:szCs w:val="28"/>
          <w:shd w:val="clear" w:color="auto" w:fill="FFFFFF"/>
          <w:lang w:val="uk-UA"/>
        </w:rPr>
        <w:t>28 листопада 1950 р.</w:t>
      </w:r>
      <w:r>
        <w:rPr>
          <w:rFonts w:asciiTheme="majorBidi" w:hAnsiTheme="majorBidi" w:cstheme="majorBidi"/>
          <w:szCs w:val="28"/>
          <w:shd w:val="clear" w:color="auto" w:fill="FFFFFF"/>
          <w:lang w:val="uk-UA"/>
        </w:rPr>
        <w:t xml:space="preserve"> -</w:t>
      </w:r>
      <w:r w:rsidRPr="003D2B97">
        <w:rPr>
          <w:rFonts w:asciiTheme="majorBidi" w:hAnsiTheme="majorBidi" w:cstheme="majorBidi"/>
          <w:szCs w:val="28"/>
          <w:shd w:val="clear" w:color="auto" w:fill="FFFFFF"/>
          <w:lang w:val="uk-UA"/>
        </w:rPr>
        <w:t xml:space="preserve"> Польща і Східна Німеччина оголошують кордон по Одеру - Нейсе кордоном між двома країнами.</w:t>
      </w:r>
    </w:p>
    <w:p w:rsidR="003D2B97" w:rsidRPr="003D2B97" w:rsidRDefault="003D2B97" w:rsidP="003D2B97">
      <w:pPr>
        <w:spacing w:line="360" w:lineRule="auto"/>
        <w:ind w:firstLine="567"/>
        <w:jc w:val="both"/>
        <w:rPr>
          <w:rFonts w:asciiTheme="majorBidi" w:hAnsiTheme="majorBidi" w:cstheme="majorBidi"/>
          <w:szCs w:val="28"/>
          <w:shd w:val="clear" w:color="auto" w:fill="FFFFFF"/>
          <w:lang w:val="uk-UA"/>
        </w:rPr>
      </w:pPr>
      <w:r>
        <w:rPr>
          <w:rFonts w:asciiTheme="majorBidi" w:hAnsiTheme="majorBidi" w:cstheme="majorBidi"/>
          <w:b/>
          <w:bCs/>
          <w:szCs w:val="28"/>
          <w:shd w:val="clear" w:color="auto" w:fill="FFFFFF"/>
          <w:lang w:val="uk-UA"/>
        </w:rPr>
        <w:t>20</w:t>
      </w:r>
      <w:r w:rsidRPr="003D2B97">
        <w:rPr>
          <w:rFonts w:asciiTheme="majorBidi" w:hAnsiTheme="majorBidi" w:cstheme="majorBidi"/>
          <w:b/>
          <w:bCs/>
          <w:szCs w:val="28"/>
          <w:shd w:val="clear" w:color="auto" w:fill="FFFFFF"/>
          <w:lang w:val="uk-UA"/>
        </w:rPr>
        <w:t xml:space="preserve"> листопада 1952 р. </w:t>
      </w:r>
      <w:r>
        <w:rPr>
          <w:rFonts w:asciiTheme="majorBidi" w:hAnsiTheme="majorBidi" w:cstheme="majorBidi"/>
          <w:szCs w:val="28"/>
          <w:shd w:val="clear" w:color="auto" w:fill="FFFFFF"/>
          <w:lang w:val="uk-UA"/>
        </w:rPr>
        <w:t>-</w:t>
      </w:r>
      <w:r w:rsidRPr="003D2B97">
        <w:rPr>
          <w:rFonts w:asciiTheme="majorBidi" w:hAnsiTheme="majorBidi" w:cstheme="majorBidi"/>
          <w:szCs w:val="28"/>
          <w:shd w:val="clear" w:color="auto" w:fill="FFFFFF"/>
          <w:lang w:val="uk-UA"/>
        </w:rPr>
        <w:t xml:space="preserve"> </w:t>
      </w:r>
      <w:r>
        <w:rPr>
          <w:rFonts w:asciiTheme="majorBidi" w:hAnsiTheme="majorBidi" w:cstheme="majorBidi"/>
          <w:szCs w:val="28"/>
          <w:shd w:val="clear" w:color="auto" w:fill="FFFFFF"/>
          <w:lang w:val="uk-UA"/>
        </w:rPr>
        <w:t>у</w:t>
      </w:r>
      <w:r w:rsidRPr="003D2B97">
        <w:rPr>
          <w:rFonts w:asciiTheme="majorBidi" w:hAnsiTheme="majorBidi" w:cstheme="majorBidi"/>
          <w:szCs w:val="28"/>
          <w:shd w:val="clear" w:color="auto" w:fill="FFFFFF"/>
          <w:lang w:val="uk-UA"/>
        </w:rPr>
        <w:t xml:space="preserve"> Польщі після перших парламентських виборів, проведених відповідно до нової конституції (26 жовтня), сейм (польський парламент) обирає прем'єр-міністром комуніста Болеслава Берута.</w:t>
      </w:r>
    </w:p>
    <w:p w:rsidR="003D2B97" w:rsidRPr="003D2B97" w:rsidRDefault="003D2B97" w:rsidP="003D2B97">
      <w:pPr>
        <w:spacing w:line="360" w:lineRule="auto"/>
        <w:ind w:firstLine="567"/>
        <w:jc w:val="both"/>
        <w:rPr>
          <w:rFonts w:asciiTheme="majorBidi" w:hAnsiTheme="majorBidi" w:cstheme="majorBidi"/>
          <w:szCs w:val="28"/>
          <w:shd w:val="clear" w:color="auto" w:fill="FFFFFF"/>
          <w:lang w:val="uk-UA"/>
        </w:rPr>
      </w:pPr>
      <w:r w:rsidRPr="005F25D3">
        <w:rPr>
          <w:rFonts w:asciiTheme="majorBidi" w:hAnsiTheme="majorBidi" w:cstheme="majorBidi"/>
          <w:b/>
          <w:bCs/>
          <w:szCs w:val="28"/>
          <w:shd w:val="clear" w:color="auto" w:fill="FFFFFF"/>
          <w:lang w:val="uk-UA"/>
        </w:rPr>
        <w:t>26 вересня 1953 р.</w:t>
      </w:r>
      <w:r>
        <w:rPr>
          <w:rFonts w:asciiTheme="majorBidi" w:hAnsiTheme="majorBidi" w:cstheme="majorBidi"/>
          <w:szCs w:val="28"/>
          <w:shd w:val="clear" w:color="auto" w:fill="FFFFFF"/>
          <w:lang w:val="uk-UA"/>
        </w:rPr>
        <w:t xml:space="preserve"> -</w:t>
      </w:r>
      <w:r w:rsidRPr="003D2B97">
        <w:rPr>
          <w:rFonts w:asciiTheme="majorBidi" w:hAnsiTheme="majorBidi" w:cstheme="majorBidi"/>
          <w:szCs w:val="28"/>
          <w:shd w:val="clear" w:color="auto" w:fill="FFFFFF"/>
          <w:lang w:val="uk-UA"/>
        </w:rPr>
        <w:t xml:space="preserve"> </w:t>
      </w:r>
      <w:r>
        <w:rPr>
          <w:rFonts w:asciiTheme="majorBidi" w:hAnsiTheme="majorBidi" w:cstheme="majorBidi"/>
          <w:szCs w:val="28"/>
          <w:shd w:val="clear" w:color="auto" w:fill="FFFFFF"/>
          <w:lang w:val="uk-UA"/>
        </w:rPr>
        <w:t>у</w:t>
      </w:r>
      <w:r w:rsidRPr="003D2B97">
        <w:rPr>
          <w:rFonts w:asciiTheme="majorBidi" w:hAnsiTheme="majorBidi" w:cstheme="majorBidi"/>
          <w:szCs w:val="28"/>
          <w:shd w:val="clear" w:color="auto" w:fill="FFFFFF"/>
          <w:lang w:val="uk-UA"/>
        </w:rPr>
        <w:t xml:space="preserve"> Польщі заарештовано примас католицької церкви Стефан Вишинський.</w:t>
      </w:r>
    </w:p>
    <w:p w:rsidR="003D2B97" w:rsidRPr="003D2B97" w:rsidRDefault="005F25D3" w:rsidP="005F25D3">
      <w:pPr>
        <w:spacing w:line="360" w:lineRule="auto"/>
        <w:ind w:firstLine="567"/>
        <w:jc w:val="both"/>
        <w:rPr>
          <w:rFonts w:asciiTheme="majorBidi" w:hAnsiTheme="majorBidi" w:cstheme="majorBidi"/>
          <w:szCs w:val="28"/>
          <w:shd w:val="clear" w:color="auto" w:fill="FFFFFF"/>
          <w:lang w:val="uk-UA"/>
        </w:rPr>
      </w:pPr>
      <w:r w:rsidRPr="005F25D3">
        <w:rPr>
          <w:rFonts w:asciiTheme="majorBidi" w:hAnsiTheme="majorBidi" w:cstheme="majorBidi"/>
          <w:b/>
          <w:bCs/>
          <w:szCs w:val="28"/>
          <w:shd w:val="clear" w:color="auto" w:fill="FFFFFF"/>
          <w:lang w:val="uk-UA"/>
        </w:rPr>
        <w:t xml:space="preserve">1 серпня </w:t>
      </w:r>
      <w:r w:rsidR="003D2B97" w:rsidRPr="005F25D3">
        <w:rPr>
          <w:rFonts w:asciiTheme="majorBidi" w:hAnsiTheme="majorBidi" w:cstheme="majorBidi"/>
          <w:b/>
          <w:bCs/>
          <w:szCs w:val="28"/>
          <w:shd w:val="clear" w:color="auto" w:fill="FFFFFF"/>
          <w:lang w:val="uk-UA"/>
        </w:rPr>
        <w:t>1955</w:t>
      </w:r>
      <w:r w:rsidRPr="005F25D3">
        <w:rPr>
          <w:rFonts w:asciiTheme="majorBidi" w:hAnsiTheme="majorBidi" w:cstheme="majorBidi"/>
          <w:b/>
          <w:bCs/>
          <w:szCs w:val="28"/>
          <w:shd w:val="clear" w:color="auto" w:fill="FFFFFF"/>
          <w:lang w:val="uk-UA"/>
        </w:rPr>
        <w:t xml:space="preserve"> р</w:t>
      </w:r>
      <w:r w:rsidR="003D2B97" w:rsidRPr="005F25D3">
        <w:rPr>
          <w:rFonts w:asciiTheme="majorBidi" w:hAnsiTheme="majorBidi" w:cstheme="majorBidi"/>
          <w:b/>
          <w:bCs/>
          <w:szCs w:val="28"/>
          <w:shd w:val="clear" w:color="auto" w:fill="FFFFFF"/>
          <w:lang w:val="uk-UA"/>
        </w:rPr>
        <w:t>.</w:t>
      </w:r>
      <w:r w:rsidRPr="005F25D3">
        <w:rPr>
          <w:rFonts w:asciiTheme="majorBidi" w:hAnsiTheme="majorBidi" w:cstheme="majorBidi"/>
          <w:b/>
          <w:bCs/>
          <w:szCs w:val="28"/>
          <w:shd w:val="clear" w:color="auto" w:fill="FFFFFF"/>
          <w:lang w:val="uk-UA"/>
        </w:rPr>
        <w:t xml:space="preserve"> </w:t>
      </w:r>
      <w:r>
        <w:rPr>
          <w:rFonts w:asciiTheme="majorBidi" w:hAnsiTheme="majorBidi" w:cstheme="majorBidi"/>
          <w:szCs w:val="28"/>
          <w:shd w:val="clear" w:color="auto" w:fill="FFFFFF"/>
          <w:lang w:val="uk-UA"/>
        </w:rPr>
        <w:t>-</w:t>
      </w:r>
      <w:r w:rsidR="003D2B97" w:rsidRPr="003D2B97">
        <w:rPr>
          <w:rFonts w:asciiTheme="majorBidi" w:hAnsiTheme="majorBidi" w:cstheme="majorBidi"/>
          <w:szCs w:val="28"/>
          <w:shd w:val="clear" w:color="auto" w:fill="FFFFFF"/>
          <w:lang w:val="uk-UA"/>
        </w:rPr>
        <w:t xml:space="preserve"> Всесвітній конгрес молоді у Варшаві, Польща.</w:t>
      </w:r>
    </w:p>
    <w:p w:rsidR="003D2B97" w:rsidRPr="003D2B97" w:rsidRDefault="005F25D3" w:rsidP="005F25D3">
      <w:pPr>
        <w:spacing w:line="360" w:lineRule="auto"/>
        <w:ind w:firstLine="567"/>
        <w:jc w:val="both"/>
        <w:rPr>
          <w:rFonts w:asciiTheme="majorBidi" w:hAnsiTheme="majorBidi" w:cstheme="majorBidi"/>
          <w:szCs w:val="28"/>
          <w:shd w:val="clear" w:color="auto" w:fill="FFFFFF"/>
          <w:lang w:val="uk-UA"/>
        </w:rPr>
      </w:pPr>
      <w:r w:rsidRPr="005F25D3">
        <w:rPr>
          <w:rFonts w:asciiTheme="majorBidi" w:hAnsiTheme="majorBidi" w:cstheme="majorBidi"/>
          <w:b/>
          <w:bCs/>
          <w:szCs w:val="28"/>
          <w:shd w:val="clear" w:color="auto" w:fill="FFFFFF"/>
          <w:lang w:val="uk-UA"/>
        </w:rPr>
        <w:t xml:space="preserve">28 червня </w:t>
      </w:r>
      <w:r w:rsidR="003D2B97" w:rsidRPr="005F25D3">
        <w:rPr>
          <w:rFonts w:asciiTheme="majorBidi" w:hAnsiTheme="majorBidi" w:cstheme="majorBidi"/>
          <w:b/>
          <w:bCs/>
          <w:szCs w:val="28"/>
          <w:shd w:val="clear" w:color="auto" w:fill="FFFFFF"/>
          <w:lang w:val="uk-UA"/>
        </w:rPr>
        <w:t>1956</w:t>
      </w:r>
      <w:r w:rsidRPr="005F25D3">
        <w:rPr>
          <w:rFonts w:asciiTheme="majorBidi" w:hAnsiTheme="majorBidi" w:cstheme="majorBidi"/>
          <w:b/>
          <w:bCs/>
          <w:szCs w:val="28"/>
          <w:shd w:val="clear" w:color="auto" w:fill="FFFFFF"/>
          <w:lang w:val="uk-UA"/>
        </w:rPr>
        <w:t xml:space="preserve"> р</w:t>
      </w:r>
      <w:r w:rsidR="003D2B97" w:rsidRPr="005F25D3">
        <w:rPr>
          <w:rFonts w:asciiTheme="majorBidi" w:hAnsiTheme="majorBidi" w:cstheme="majorBidi"/>
          <w:b/>
          <w:bCs/>
          <w:szCs w:val="28"/>
          <w:shd w:val="clear" w:color="auto" w:fill="FFFFFF"/>
          <w:lang w:val="uk-UA"/>
        </w:rPr>
        <w:t>.</w:t>
      </w:r>
      <w:r>
        <w:rPr>
          <w:rFonts w:asciiTheme="majorBidi" w:hAnsiTheme="majorBidi" w:cstheme="majorBidi"/>
          <w:szCs w:val="28"/>
          <w:shd w:val="clear" w:color="auto" w:fill="FFFFFF"/>
          <w:lang w:val="uk-UA"/>
        </w:rPr>
        <w:t xml:space="preserve"> -</w:t>
      </w:r>
      <w:r w:rsidR="003D2B97" w:rsidRPr="003D2B97">
        <w:rPr>
          <w:rFonts w:asciiTheme="majorBidi" w:hAnsiTheme="majorBidi" w:cstheme="majorBidi"/>
          <w:szCs w:val="28"/>
          <w:shd w:val="clear" w:color="auto" w:fill="FFFFFF"/>
          <w:lang w:val="uk-UA"/>
        </w:rPr>
        <w:t xml:space="preserve"> </w:t>
      </w:r>
      <w:r>
        <w:rPr>
          <w:rFonts w:asciiTheme="majorBidi" w:hAnsiTheme="majorBidi" w:cstheme="majorBidi"/>
          <w:szCs w:val="28"/>
          <w:shd w:val="clear" w:color="auto" w:fill="FFFFFF"/>
          <w:lang w:val="uk-UA"/>
        </w:rPr>
        <w:t>у Познані, Польща, придушено</w:t>
      </w:r>
      <w:r w:rsidR="003D2B97" w:rsidRPr="003D2B97">
        <w:rPr>
          <w:rFonts w:asciiTheme="majorBidi" w:hAnsiTheme="majorBidi" w:cstheme="majorBidi"/>
          <w:szCs w:val="28"/>
          <w:shd w:val="clear" w:color="auto" w:fill="FFFFFF"/>
          <w:lang w:val="uk-UA"/>
        </w:rPr>
        <w:t xml:space="preserve"> виступ робітників. </w:t>
      </w:r>
      <w:r>
        <w:rPr>
          <w:rFonts w:asciiTheme="majorBidi" w:hAnsiTheme="majorBidi" w:cstheme="majorBidi"/>
          <w:szCs w:val="28"/>
          <w:shd w:val="clear" w:color="auto" w:fill="FFFFFF"/>
          <w:lang w:val="uk-UA"/>
        </w:rPr>
        <w:t>Нараховувались</w:t>
      </w:r>
      <w:r w:rsidR="003D2B97" w:rsidRPr="003D2B97">
        <w:rPr>
          <w:rFonts w:asciiTheme="majorBidi" w:hAnsiTheme="majorBidi" w:cstheme="majorBidi"/>
          <w:szCs w:val="28"/>
          <w:shd w:val="clear" w:color="auto" w:fill="FFFFFF"/>
          <w:lang w:val="uk-UA"/>
        </w:rPr>
        <w:t xml:space="preserve"> численні жертви.</w:t>
      </w:r>
    </w:p>
    <w:p w:rsidR="003D2B97" w:rsidRPr="003D2B97" w:rsidRDefault="005F25D3" w:rsidP="005F25D3">
      <w:pPr>
        <w:spacing w:line="360" w:lineRule="auto"/>
        <w:ind w:firstLine="567"/>
        <w:jc w:val="both"/>
        <w:rPr>
          <w:rFonts w:asciiTheme="majorBidi" w:hAnsiTheme="majorBidi" w:cstheme="majorBidi"/>
          <w:szCs w:val="28"/>
          <w:shd w:val="clear" w:color="auto" w:fill="FFFFFF"/>
          <w:lang w:val="uk-UA"/>
        </w:rPr>
      </w:pPr>
      <w:r w:rsidRPr="005F25D3">
        <w:rPr>
          <w:rFonts w:asciiTheme="majorBidi" w:hAnsiTheme="majorBidi" w:cstheme="majorBidi"/>
          <w:b/>
          <w:bCs/>
          <w:szCs w:val="28"/>
          <w:shd w:val="clear" w:color="auto" w:fill="FFFFFF"/>
          <w:lang w:val="uk-UA"/>
        </w:rPr>
        <w:t>21 жовтня 1956 р.</w:t>
      </w:r>
      <w:r>
        <w:rPr>
          <w:rFonts w:asciiTheme="majorBidi" w:hAnsiTheme="majorBidi" w:cstheme="majorBidi"/>
          <w:szCs w:val="28"/>
          <w:shd w:val="clear" w:color="auto" w:fill="FFFFFF"/>
          <w:lang w:val="uk-UA"/>
        </w:rPr>
        <w:t xml:space="preserve"> - у </w:t>
      </w:r>
      <w:r w:rsidR="003D2B97" w:rsidRPr="003D2B97">
        <w:rPr>
          <w:rFonts w:asciiTheme="majorBidi" w:hAnsiTheme="majorBidi" w:cstheme="majorBidi"/>
          <w:szCs w:val="28"/>
          <w:shd w:val="clear" w:color="auto" w:fill="FFFFFF"/>
          <w:lang w:val="uk-UA"/>
        </w:rPr>
        <w:t>Польщі Владислав Гомулка знову приходить до влади після того, як його обирають першим секретарем ЦК ПОРП.</w:t>
      </w:r>
    </w:p>
    <w:p w:rsidR="003D2B97" w:rsidRPr="003D2B97" w:rsidRDefault="005F25D3" w:rsidP="005F25D3">
      <w:pPr>
        <w:spacing w:line="360" w:lineRule="auto"/>
        <w:ind w:firstLine="567"/>
        <w:jc w:val="both"/>
        <w:rPr>
          <w:rFonts w:asciiTheme="majorBidi" w:hAnsiTheme="majorBidi" w:cstheme="majorBidi"/>
          <w:szCs w:val="28"/>
          <w:shd w:val="clear" w:color="auto" w:fill="FFFFFF"/>
          <w:lang w:val="uk-UA"/>
        </w:rPr>
      </w:pPr>
      <w:r w:rsidRPr="005F25D3">
        <w:rPr>
          <w:rFonts w:asciiTheme="majorBidi" w:hAnsiTheme="majorBidi" w:cstheme="majorBidi"/>
          <w:b/>
          <w:bCs/>
          <w:szCs w:val="28"/>
          <w:shd w:val="clear" w:color="auto" w:fill="FFFFFF"/>
          <w:lang w:val="uk-UA"/>
        </w:rPr>
        <w:t>28 жовтня 1956 р.</w:t>
      </w:r>
      <w:r>
        <w:rPr>
          <w:rFonts w:asciiTheme="majorBidi" w:hAnsiTheme="majorBidi" w:cstheme="majorBidi"/>
          <w:szCs w:val="28"/>
          <w:shd w:val="clear" w:color="auto" w:fill="FFFFFF"/>
          <w:lang w:val="uk-UA"/>
        </w:rPr>
        <w:t xml:space="preserve"> -</w:t>
      </w:r>
      <w:r w:rsidR="003D2B97" w:rsidRPr="003D2B97">
        <w:rPr>
          <w:rFonts w:asciiTheme="majorBidi" w:hAnsiTheme="majorBidi" w:cstheme="majorBidi"/>
          <w:szCs w:val="28"/>
          <w:shd w:val="clear" w:color="auto" w:fill="FFFFFF"/>
          <w:lang w:val="uk-UA"/>
        </w:rPr>
        <w:t xml:space="preserve"> Кардинал Вишинський, примас Польщі, звільнений з в'язниці.</w:t>
      </w:r>
    </w:p>
    <w:p w:rsidR="003D2B97" w:rsidRPr="003D2B97" w:rsidRDefault="005F25D3" w:rsidP="005F25D3">
      <w:pPr>
        <w:spacing w:line="360" w:lineRule="auto"/>
        <w:ind w:firstLine="567"/>
        <w:jc w:val="both"/>
        <w:rPr>
          <w:rFonts w:asciiTheme="majorBidi" w:hAnsiTheme="majorBidi" w:cstheme="majorBidi"/>
          <w:szCs w:val="28"/>
          <w:shd w:val="clear" w:color="auto" w:fill="FFFFFF"/>
          <w:lang w:val="uk-UA"/>
        </w:rPr>
      </w:pPr>
      <w:r w:rsidRPr="0016782A">
        <w:rPr>
          <w:rFonts w:asciiTheme="majorBidi" w:hAnsiTheme="majorBidi" w:cstheme="majorBidi"/>
          <w:b/>
          <w:bCs/>
          <w:szCs w:val="28"/>
          <w:shd w:val="clear" w:color="auto" w:fill="FFFFFF"/>
          <w:lang w:val="uk-UA"/>
        </w:rPr>
        <w:t xml:space="preserve">2 жовтня </w:t>
      </w:r>
      <w:r w:rsidR="003D2B97" w:rsidRPr="0016782A">
        <w:rPr>
          <w:rFonts w:asciiTheme="majorBidi" w:hAnsiTheme="majorBidi" w:cstheme="majorBidi"/>
          <w:b/>
          <w:bCs/>
          <w:szCs w:val="28"/>
          <w:shd w:val="clear" w:color="auto" w:fill="FFFFFF"/>
          <w:lang w:val="uk-UA"/>
        </w:rPr>
        <w:t>1957</w:t>
      </w:r>
      <w:r w:rsidRPr="0016782A">
        <w:rPr>
          <w:rFonts w:asciiTheme="majorBidi" w:hAnsiTheme="majorBidi" w:cstheme="majorBidi"/>
          <w:b/>
          <w:bCs/>
          <w:szCs w:val="28"/>
          <w:shd w:val="clear" w:color="auto" w:fill="FFFFFF"/>
          <w:lang w:val="uk-UA"/>
        </w:rPr>
        <w:t xml:space="preserve"> р</w:t>
      </w:r>
      <w:r w:rsidR="003D2B97" w:rsidRPr="0016782A">
        <w:rPr>
          <w:rFonts w:asciiTheme="majorBidi" w:hAnsiTheme="majorBidi" w:cstheme="majorBidi"/>
          <w:b/>
          <w:bCs/>
          <w:szCs w:val="28"/>
          <w:shd w:val="clear" w:color="auto" w:fill="FFFFFF"/>
          <w:lang w:val="uk-UA"/>
        </w:rPr>
        <w:t>.</w:t>
      </w:r>
      <w:r>
        <w:rPr>
          <w:rFonts w:asciiTheme="majorBidi" w:hAnsiTheme="majorBidi" w:cstheme="majorBidi"/>
          <w:szCs w:val="28"/>
          <w:shd w:val="clear" w:color="auto" w:fill="FFFFFF"/>
          <w:lang w:val="uk-UA"/>
        </w:rPr>
        <w:t xml:space="preserve"> -</w:t>
      </w:r>
      <w:r w:rsidR="003D2B97" w:rsidRPr="003D2B97">
        <w:rPr>
          <w:rFonts w:asciiTheme="majorBidi" w:hAnsiTheme="majorBidi" w:cstheme="majorBidi"/>
          <w:szCs w:val="28"/>
          <w:shd w:val="clear" w:color="auto" w:fill="FFFFFF"/>
          <w:lang w:val="uk-UA"/>
        </w:rPr>
        <w:t xml:space="preserve"> Польща за підтримки Чехословаччини і Східної Німеччини пропонує на Генеральній Асамблеї ООН "план Рапакі" (так його називали на Заході) зі створення без'ядерних зон в Центральній Європі, що зменшувало ядерну загрозу для Європи. План названий по імені Адама Рапацького - міністра закордонних справ Польщі з 27 квітня 1956 року - до 22 грудня 1968 р</w:t>
      </w:r>
      <w:r w:rsidR="0016782A">
        <w:rPr>
          <w:rFonts w:asciiTheme="majorBidi" w:hAnsiTheme="majorBidi" w:cstheme="majorBidi"/>
          <w:szCs w:val="28"/>
          <w:shd w:val="clear" w:color="auto" w:fill="FFFFFF"/>
          <w:lang w:val="uk-UA"/>
        </w:rPr>
        <w:t>.</w:t>
      </w:r>
    </w:p>
    <w:p w:rsidR="003D2B97" w:rsidRDefault="0016782A" w:rsidP="002C6647">
      <w:pPr>
        <w:spacing w:line="360" w:lineRule="auto"/>
        <w:ind w:firstLine="567"/>
        <w:jc w:val="both"/>
        <w:rPr>
          <w:rFonts w:asciiTheme="majorBidi" w:hAnsiTheme="majorBidi" w:cstheme="majorBidi"/>
          <w:szCs w:val="28"/>
          <w:shd w:val="clear" w:color="auto" w:fill="FFFFFF"/>
          <w:lang w:val="uk-UA"/>
        </w:rPr>
      </w:pPr>
      <w:r w:rsidRPr="002C6647">
        <w:rPr>
          <w:rFonts w:asciiTheme="majorBidi" w:hAnsiTheme="majorBidi" w:cstheme="majorBidi"/>
          <w:b/>
          <w:bCs/>
          <w:szCs w:val="28"/>
          <w:shd w:val="clear" w:color="auto" w:fill="FFFFFF"/>
          <w:lang w:val="uk-UA"/>
        </w:rPr>
        <w:lastRenderedPageBreak/>
        <w:t xml:space="preserve">17 липня </w:t>
      </w:r>
      <w:r w:rsidR="003D2B97" w:rsidRPr="002C6647">
        <w:rPr>
          <w:rFonts w:asciiTheme="majorBidi" w:hAnsiTheme="majorBidi" w:cstheme="majorBidi"/>
          <w:b/>
          <w:bCs/>
          <w:szCs w:val="28"/>
          <w:shd w:val="clear" w:color="auto" w:fill="FFFFFF"/>
          <w:lang w:val="uk-UA"/>
        </w:rPr>
        <w:t>1959</w:t>
      </w:r>
      <w:r w:rsidRPr="002C6647">
        <w:rPr>
          <w:rFonts w:asciiTheme="majorBidi" w:hAnsiTheme="majorBidi" w:cstheme="majorBidi"/>
          <w:b/>
          <w:bCs/>
          <w:szCs w:val="28"/>
          <w:shd w:val="clear" w:color="auto" w:fill="FFFFFF"/>
          <w:lang w:val="uk-UA"/>
        </w:rPr>
        <w:t xml:space="preserve"> р</w:t>
      </w:r>
      <w:r w:rsidR="003D2B97" w:rsidRPr="002C6647">
        <w:rPr>
          <w:rFonts w:asciiTheme="majorBidi" w:hAnsiTheme="majorBidi" w:cstheme="majorBidi"/>
          <w:b/>
          <w:bCs/>
          <w:szCs w:val="28"/>
          <w:shd w:val="clear" w:color="auto" w:fill="FFFFFF"/>
          <w:lang w:val="uk-UA"/>
        </w:rPr>
        <w:t>.</w:t>
      </w:r>
      <w:r>
        <w:rPr>
          <w:rFonts w:asciiTheme="majorBidi" w:hAnsiTheme="majorBidi" w:cstheme="majorBidi"/>
          <w:szCs w:val="28"/>
          <w:shd w:val="clear" w:color="auto" w:fill="FFFFFF"/>
          <w:lang w:val="uk-UA"/>
        </w:rPr>
        <w:t xml:space="preserve"> -</w:t>
      </w:r>
      <w:r w:rsidR="003D2B97" w:rsidRPr="003D2B97">
        <w:rPr>
          <w:rFonts w:asciiTheme="majorBidi" w:hAnsiTheme="majorBidi" w:cstheme="majorBidi"/>
          <w:szCs w:val="28"/>
          <w:shd w:val="clear" w:color="auto" w:fill="FFFFFF"/>
          <w:lang w:val="uk-UA"/>
        </w:rPr>
        <w:t xml:space="preserve"> </w:t>
      </w:r>
      <w:r>
        <w:rPr>
          <w:rFonts w:asciiTheme="majorBidi" w:hAnsiTheme="majorBidi" w:cstheme="majorBidi"/>
          <w:szCs w:val="28"/>
          <w:shd w:val="clear" w:color="auto" w:fill="FFFFFF"/>
          <w:lang w:val="uk-UA"/>
        </w:rPr>
        <w:t>керівник СРСР М.</w:t>
      </w:r>
      <w:r w:rsidR="003D2B97" w:rsidRPr="003D2B97">
        <w:rPr>
          <w:rFonts w:asciiTheme="majorBidi" w:hAnsiTheme="majorBidi" w:cstheme="majorBidi"/>
          <w:szCs w:val="28"/>
          <w:shd w:val="clear" w:color="auto" w:fill="FFFFFF"/>
          <w:lang w:val="uk-UA"/>
        </w:rPr>
        <w:t>С. Хрущов підтверджує радянські гарантії непорушності кордону між Польщею та Східною Німеччиною по Одеру-Нейсе і закликає до створення європейської без'ядерної зони.</w:t>
      </w:r>
    </w:p>
    <w:p w:rsidR="002C6647" w:rsidRDefault="002C6647" w:rsidP="002C6647">
      <w:pPr>
        <w:spacing w:line="360" w:lineRule="auto"/>
        <w:ind w:firstLine="567"/>
        <w:jc w:val="both"/>
        <w:rPr>
          <w:rFonts w:asciiTheme="majorBidi" w:hAnsiTheme="majorBidi" w:cstheme="majorBidi"/>
          <w:szCs w:val="28"/>
          <w:shd w:val="clear" w:color="auto" w:fill="FFFFFF"/>
          <w:lang w:val="uk-UA"/>
        </w:rPr>
      </w:pPr>
      <w:r w:rsidRPr="002C6647">
        <w:rPr>
          <w:rFonts w:asciiTheme="majorBidi" w:hAnsiTheme="majorBidi" w:cstheme="majorBidi"/>
          <w:b/>
          <w:bCs/>
          <w:szCs w:val="28"/>
          <w:shd w:val="clear" w:color="auto" w:fill="FFFFFF"/>
          <w:lang w:val="uk-UA"/>
        </w:rPr>
        <w:t>20 липня 1960 р.</w:t>
      </w:r>
      <w:r>
        <w:rPr>
          <w:rFonts w:asciiTheme="majorBidi" w:hAnsiTheme="majorBidi" w:cstheme="majorBidi"/>
          <w:szCs w:val="28"/>
          <w:shd w:val="clear" w:color="auto" w:fill="FFFFFF"/>
          <w:lang w:val="uk-UA"/>
        </w:rPr>
        <w:t xml:space="preserve"> -</w:t>
      </w:r>
      <w:r w:rsidRPr="002C6647">
        <w:rPr>
          <w:rFonts w:asciiTheme="majorBidi" w:hAnsiTheme="majorBidi" w:cstheme="majorBidi"/>
          <w:szCs w:val="28"/>
          <w:shd w:val="clear" w:color="auto" w:fill="FFFFFF"/>
          <w:lang w:val="uk-UA"/>
        </w:rPr>
        <w:t xml:space="preserve"> Польща звертається до країн НАТО з проханням визнати лінію по Одеру-Нейсе кордоном між Польщею та Східною Німеччиною (12 серпня Великобританія заявляє про </w:t>
      </w:r>
      <w:r>
        <w:rPr>
          <w:rFonts w:asciiTheme="majorBidi" w:hAnsiTheme="majorBidi" w:cstheme="majorBidi"/>
          <w:szCs w:val="28"/>
          <w:shd w:val="clear" w:color="auto" w:fill="FFFFFF"/>
          <w:lang w:val="uk-UA"/>
        </w:rPr>
        <w:t>те</w:t>
      </w:r>
      <w:r w:rsidRPr="002C6647">
        <w:rPr>
          <w:rFonts w:asciiTheme="majorBidi" w:hAnsiTheme="majorBidi" w:cstheme="majorBidi"/>
          <w:szCs w:val="28"/>
          <w:shd w:val="clear" w:color="auto" w:fill="FFFFFF"/>
          <w:lang w:val="uk-UA"/>
        </w:rPr>
        <w:t>, що офіційне визначення меж Німеччини залежить від укладення мирного договору з Німеччиною).</w:t>
      </w:r>
    </w:p>
    <w:p w:rsidR="002C6647" w:rsidRPr="002C6647" w:rsidRDefault="002C6647" w:rsidP="002C6647">
      <w:pPr>
        <w:spacing w:line="360" w:lineRule="auto"/>
        <w:ind w:firstLine="567"/>
        <w:jc w:val="both"/>
        <w:rPr>
          <w:rFonts w:asciiTheme="majorBidi" w:hAnsiTheme="majorBidi" w:cstheme="majorBidi"/>
          <w:szCs w:val="28"/>
          <w:shd w:val="clear" w:color="auto" w:fill="FFFFFF"/>
          <w:lang w:val="uk-UA"/>
        </w:rPr>
      </w:pPr>
      <w:r w:rsidRPr="002C6647">
        <w:rPr>
          <w:rFonts w:asciiTheme="majorBidi" w:hAnsiTheme="majorBidi" w:cstheme="majorBidi"/>
          <w:b/>
          <w:bCs/>
          <w:szCs w:val="28"/>
          <w:shd w:val="clear" w:color="auto" w:fill="FFFFFF"/>
          <w:lang w:val="uk-UA"/>
        </w:rPr>
        <w:t>7 грудня 1970 р.</w:t>
      </w:r>
      <w:r>
        <w:rPr>
          <w:rFonts w:asciiTheme="majorBidi" w:hAnsiTheme="majorBidi" w:cstheme="majorBidi"/>
          <w:szCs w:val="28"/>
          <w:shd w:val="clear" w:color="auto" w:fill="FFFFFF"/>
          <w:lang w:val="uk-UA"/>
        </w:rPr>
        <w:t xml:space="preserve"> -</w:t>
      </w:r>
      <w:r w:rsidRPr="002C6647">
        <w:rPr>
          <w:rFonts w:asciiTheme="majorBidi" w:hAnsiTheme="majorBidi" w:cstheme="majorBidi"/>
          <w:szCs w:val="28"/>
          <w:shd w:val="clear" w:color="auto" w:fill="FFFFFF"/>
          <w:lang w:val="uk-UA"/>
        </w:rPr>
        <w:t xml:space="preserve"> Західна Німеччина і Польща підписують Договір про визнання кордону по Одеру-Нейсе.</w:t>
      </w:r>
    </w:p>
    <w:p w:rsidR="002C6647" w:rsidRDefault="002C6647" w:rsidP="002C6647">
      <w:pPr>
        <w:spacing w:line="360" w:lineRule="auto"/>
        <w:ind w:firstLine="567"/>
        <w:jc w:val="both"/>
        <w:rPr>
          <w:rFonts w:asciiTheme="majorBidi" w:hAnsiTheme="majorBidi" w:cstheme="majorBidi"/>
          <w:szCs w:val="28"/>
          <w:shd w:val="clear" w:color="auto" w:fill="FFFFFF"/>
          <w:lang w:val="uk-UA"/>
        </w:rPr>
      </w:pPr>
      <w:r w:rsidRPr="002C6647">
        <w:rPr>
          <w:rFonts w:asciiTheme="majorBidi" w:hAnsiTheme="majorBidi" w:cstheme="majorBidi"/>
          <w:b/>
          <w:bCs/>
          <w:szCs w:val="28"/>
          <w:shd w:val="clear" w:color="auto" w:fill="FFFFFF"/>
          <w:lang w:val="uk-UA"/>
        </w:rPr>
        <w:t>14 грудня 1970 р.</w:t>
      </w:r>
      <w:r>
        <w:rPr>
          <w:rFonts w:asciiTheme="majorBidi" w:hAnsiTheme="majorBidi" w:cstheme="majorBidi"/>
          <w:szCs w:val="28"/>
          <w:shd w:val="clear" w:color="auto" w:fill="FFFFFF"/>
          <w:lang w:val="uk-UA"/>
        </w:rPr>
        <w:t xml:space="preserve"> -</w:t>
      </w:r>
      <w:r w:rsidRPr="002C6647">
        <w:rPr>
          <w:rFonts w:asciiTheme="majorBidi" w:hAnsiTheme="majorBidi" w:cstheme="majorBidi"/>
          <w:szCs w:val="28"/>
          <w:shd w:val="clear" w:color="auto" w:fill="FFFFFF"/>
          <w:lang w:val="uk-UA"/>
        </w:rPr>
        <w:t xml:space="preserve"> </w:t>
      </w:r>
      <w:r>
        <w:rPr>
          <w:rFonts w:asciiTheme="majorBidi" w:hAnsiTheme="majorBidi" w:cstheme="majorBidi"/>
          <w:szCs w:val="28"/>
          <w:shd w:val="clear" w:color="auto" w:fill="FFFFFF"/>
          <w:lang w:val="uk-UA"/>
        </w:rPr>
        <w:t>к</w:t>
      </w:r>
      <w:r w:rsidRPr="002C6647">
        <w:rPr>
          <w:rFonts w:asciiTheme="majorBidi" w:hAnsiTheme="majorBidi" w:cstheme="majorBidi"/>
          <w:szCs w:val="28"/>
          <w:shd w:val="clear" w:color="auto" w:fill="FFFFFF"/>
          <w:lang w:val="uk-UA"/>
        </w:rPr>
        <w:t>риза в Польщі - зіткнення демонстрантів з військами - загинуло понад 1000 осіб - Гомулка пішов у відставку.</w:t>
      </w:r>
    </w:p>
    <w:p w:rsidR="001566EE" w:rsidRPr="001566EE" w:rsidRDefault="001566EE" w:rsidP="001566EE">
      <w:pPr>
        <w:spacing w:line="360" w:lineRule="auto"/>
        <w:ind w:firstLine="567"/>
        <w:jc w:val="both"/>
        <w:rPr>
          <w:rFonts w:asciiTheme="majorBidi" w:hAnsiTheme="majorBidi" w:cstheme="majorBidi"/>
          <w:szCs w:val="28"/>
          <w:shd w:val="clear" w:color="auto" w:fill="FFFFFF"/>
          <w:lang w:val="uk-UA"/>
        </w:rPr>
      </w:pPr>
      <w:r w:rsidRPr="001566EE">
        <w:rPr>
          <w:rFonts w:asciiTheme="majorBidi" w:hAnsiTheme="majorBidi" w:cstheme="majorBidi"/>
          <w:b/>
          <w:bCs/>
          <w:szCs w:val="28"/>
          <w:shd w:val="clear" w:color="auto" w:fill="FFFFFF"/>
          <w:lang w:val="uk-UA"/>
        </w:rPr>
        <w:t>1 липня 1980 р.</w:t>
      </w:r>
      <w:r>
        <w:rPr>
          <w:rFonts w:asciiTheme="majorBidi" w:hAnsiTheme="majorBidi" w:cstheme="majorBidi"/>
          <w:szCs w:val="28"/>
          <w:shd w:val="clear" w:color="auto" w:fill="FFFFFF"/>
          <w:lang w:val="uk-UA"/>
        </w:rPr>
        <w:t xml:space="preserve"> -</w:t>
      </w:r>
      <w:r w:rsidRPr="001566EE">
        <w:rPr>
          <w:rFonts w:asciiTheme="majorBidi" w:hAnsiTheme="majorBidi" w:cstheme="majorBidi"/>
          <w:szCs w:val="28"/>
          <w:shd w:val="clear" w:color="auto" w:fill="FFFFFF"/>
          <w:lang w:val="uk-UA"/>
        </w:rPr>
        <w:t xml:space="preserve"> Зростання цін на м'ясо викликає заворушення в промислових районах Польщі (24 липня польський уряд оголошує про підвищення заробітної плати).</w:t>
      </w:r>
    </w:p>
    <w:p w:rsidR="001566EE" w:rsidRPr="001566EE" w:rsidRDefault="001566EE" w:rsidP="001566EE">
      <w:pPr>
        <w:spacing w:line="360" w:lineRule="auto"/>
        <w:ind w:firstLine="567"/>
        <w:jc w:val="both"/>
        <w:rPr>
          <w:rFonts w:asciiTheme="majorBidi" w:hAnsiTheme="majorBidi" w:cstheme="majorBidi"/>
          <w:szCs w:val="28"/>
          <w:shd w:val="clear" w:color="auto" w:fill="FFFFFF"/>
          <w:lang w:val="uk-UA"/>
        </w:rPr>
      </w:pPr>
      <w:r w:rsidRPr="001566EE">
        <w:rPr>
          <w:rFonts w:asciiTheme="majorBidi" w:hAnsiTheme="majorBidi" w:cstheme="majorBidi"/>
          <w:b/>
          <w:bCs/>
          <w:szCs w:val="28"/>
          <w:shd w:val="clear" w:color="auto" w:fill="FFFFFF"/>
          <w:lang w:val="uk-UA"/>
        </w:rPr>
        <w:t>14 серпня 1980 р.</w:t>
      </w:r>
      <w:r>
        <w:rPr>
          <w:rFonts w:asciiTheme="majorBidi" w:hAnsiTheme="majorBidi" w:cstheme="majorBidi"/>
          <w:szCs w:val="28"/>
          <w:shd w:val="clear" w:color="auto" w:fill="FFFFFF"/>
          <w:lang w:val="uk-UA"/>
        </w:rPr>
        <w:t xml:space="preserve"> -</w:t>
      </w:r>
      <w:r w:rsidRPr="001566EE">
        <w:rPr>
          <w:rFonts w:asciiTheme="majorBidi" w:hAnsiTheme="majorBidi" w:cstheme="majorBidi"/>
          <w:szCs w:val="28"/>
          <w:shd w:val="clear" w:color="auto" w:fill="FFFFFF"/>
          <w:lang w:val="uk-UA"/>
        </w:rPr>
        <w:t xml:space="preserve"> Польські страйкарі захоплюють суднобудівний завод імені Леніна в Гданську.</w:t>
      </w:r>
    </w:p>
    <w:p w:rsidR="001566EE" w:rsidRPr="001566EE" w:rsidRDefault="001566EE" w:rsidP="001566EE">
      <w:pPr>
        <w:spacing w:line="360" w:lineRule="auto"/>
        <w:ind w:firstLine="567"/>
        <w:jc w:val="both"/>
        <w:rPr>
          <w:rFonts w:asciiTheme="majorBidi" w:hAnsiTheme="majorBidi" w:cstheme="majorBidi"/>
          <w:szCs w:val="28"/>
          <w:shd w:val="clear" w:color="auto" w:fill="FFFFFF"/>
          <w:lang w:val="uk-UA"/>
        </w:rPr>
      </w:pPr>
      <w:r w:rsidRPr="001566EE">
        <w:rPr>
          <w:rFonts w:asciiTheme="majorBidi" w:hAnsiTheme="majorBidi" w:cstheme="majorBidi"/>
          <w:b/>
          <w:bCs/>
          <w:szCs w:val="28"/>
          <w:shd w:val="clear" w:color="auto" w:fill="FFFFFF"/>
          <w:lang w:val="uk-UA"/>
        </w:rPr>
        <w:t>31 серпня 1980 р.</w:t>
      </w:r>
      <w:r>
        <w:rPr>
          <w:rFonts w:asciiTheme="majorBidi" w:hAnsiTheme="majorBidi" w:cstheme="majorBidi"/>
          <w:szCs w:val="28"/>
          <w:shd w:val="clear" w:color="auto" w:fill="FFFFFF"/>
          <w:lang w:val="uk-UA"/>
        </w:rPr>
        <w:t xml:space="preserve"> -</w:t>
      </w:r>
      <w:r w:rsidRPr="001566EE">
        <w:rPr>
          <w:rFonts w:asciiTheme="majorBidi" w:hAnsiTheme="majorBidi" w:cstheme="majorBidi"/>
          <w:szCs w:val="28"/>
          <w:shd w:val="clear" w:color="auto" w:fill="FFFFFF"/>
          <w:lang w:val="uk-UA"/>
        </w:rPr>
        <w:t xml:space="preserve"> Лех Валенса, лідер страйкуючих робітників у Гданську, підписує угоду з польським урядом, що передбачає створення вільних профспілок і яке гарантуватиме звільнення політичних в'язнів.</w:t>
      </w:r>
    </w:p>
    <w:p w:rsidR="001566EE" w:rsidRPr="001566EE" w:rsidRDefault="001566EE" w:rsidP="001566EE">
      <w:pPr>
        <w:spacing w:line="360" w:lineRule="auto"/>
        <w:ind w:firstLine="567"/>
        <w:jc w:val="both"/>
        <w:rPr>
          <w:rFonts w:asciiTheme="majorBidi" w:hAnsiTheme="majorBidi" w:cstheme="majorBidi"/>
          <w:szCs w:val="28"/>
          <w:shd w:val="clear" w:color="auto" w:fill="FFFFFF"/>
          <w:lang w:val="uk-UA"/>
        </w:rPr>
      </w:pPr>
      <w:r w:rsidRPr="001566EE">
        <w:rPr>
          <w:rFonts w:asciiTheme="majorBidi" w:hAnsiTheme="majorBidi" w:cstheme="majorBidi"/>
          <w:b/>
          <w:bCs/>
          <w:szCs w:val="28"/>
          <w:shd w:val="clear" w:color="auto" w:fill="FFFFFF"/>
          <w:lang w:val="uk-UA"/>
        </w:rPr>
        <w:t>5 вересня 1980 р.</w:t>
      </w:r>
      <w:r>
        <w:rPr>
          <w:rFonts w:asciiTheme="majorBidi" w:hAnsiTheme="majorBidi" w:cstheme="majorBidi"/>
          <w:szCs w:val="28"/>
          <w:shd w:val="clear" w:color="auto" w:fill="FFFFFF"/>
          <w:lang w:val="uk-UA"/>
        </w:rPr>
        <w:t xml:space="preserve"> -</w:t>
      </w:r>
      <w:r w:rsidRPr="001566EE">
        <w:rPr>
          <w:rFonts w:asciiTheme="majorBidi" w:hAnsiTheme="majorBidi" w:cstheme="majorBidi"/>
          <w:szCs w:val="28"/>
          <w:shd w:val="clear" w:color="auto" w:fill="FFFFFF"/>
          <w:lang w:val="uk-UA"/>
        </w:rPr>
        <w:t xml:space="preserve"> Станіслав Каня змінює Едварда Герека на посаді першого секретаря ЦК Польської об'єднаної робітничої партії.</w:t>
      </w:r>
    </w:p>
    <w:p w:rsidR="001566EE" w:rsidRPr="001566EE" w:rsidRDefault="001566EE" w:rsidP="001566EE">
      <w:pPr>
        <w:spacing w:line="360" w:lineRule="auto"/>
        <w:ind w:firstLine="567"/>
        <w:jc w:val="both"/>
        <w:rPr>
          <w:rFonts w:asciiTheme="majorBidi" w:hAnsiTheme="majorBidi" w:cstheme="majorBidi"/>
          <w:szCs w:val="28"/>
          <w:shd w:val="clear" w:color="auto" w:fill="FFFFFF"/>
          <w:lang w:val="uk-UA"/>
        </w:rPr>
      </w:pPr>
      <w:r w:rsidRPr="001566EE">
        <w:rPr>
          <w:rFonts w:asciiTheme="majorBidi" w:hAnsiTheme="majorBidi" w:cstheme="majorBidi"/>
          <w:b/>
          <w:bCs/>
          <w:szCs w:val="28"/>
          <w:shd w:val="clear" w:color="auto" w:fill="FFFFFF"/>
          <w:lang w:val="uk-UA"/>
        </w:rPr>
        <w:t>16 грудня 1980 р.</w:t>
      </w:r>
      <w:r>
        <w:rPr>
          <w:rFonts w:asciiTheme="majorBidi" w:hAnsiTheme="majorBidi" w:cstheme="majorBidi"/>
          <w:szCs w:val="28"/>
          <w:shd w:val="clear" w:color="auto" w:fill="FFFFFF"/>
          <w:lang w:val="uk-UA"/>
        </w:rPr>
        <w:t xml:space="preserve"> -</w:t>
      </w:r>
      <w:r w:rsidRPr="001566EE">
        <w:rPr>
          <w:rFonts w:asciiTheme="majorBidi" w:hAnsiTheme="majorBidi" w:cstheme="majorBidi"/>
          <w:szCs w:val="28"/>
          <w:shd w:val="clear" w:color="auto" w:fill="FFFFFF"/>
          <w:lang w:val="uk-UA"/>
        </w:rPr>
        <w:t xml:space="preserve"> </w:t>
      </w:r>
      <w:r>
        <w:rPr>
          <w:rFonts w:asciiTheme="majorBidi" w:hAnsiTheme="majorBidi" w:cstheme="majorBidi"/>
          <w:szCs w:val="28"/>
          <w:shd w:val="clear" w:color="auto" w:fill="FFFFFF"/>
          <w:lang w:val="uk-UA"/>
        </w:rPr>
        <w:t>у</w:t>
      </w:r>
      <w:r w:rsidRPr="001566EE">
        <w:rPr>
          <w:rFonts w:asciiTheme="majorBidi" w:hAnsiTheme="majorBidi" w:cstheme="majorBidi"/>
          <w:szCs w:val="28"/>
          <w:shd w:val="clear" w:color="auto" w:fill="FFFFFF"/>
          <w:lang w:val="uk-UA"/>
        </w:rPr>
        <w:t xml:space="preserve"> Гданську, Польща, урочисто відкрито пам'ятник робітникам, які загинули під час заворушень в грудні 1970 року.</w:t>
      </w:r>
    </w:p>
    <w:p w:rsidR="001566EE" w:rsidRPr="001566EE" w:rsidRDefault="001566EE" w:rsidP="001566EE">
      <w:pPr>
        <w:spacing w:line="360" w:lineRule="auto"/>
        <w:ind w:firstLine="567"/>
        <w:jc w:val="both"/>
        <w:rPr>
          <w:rFonts w:asciiTheme="majorBidi" w:hAnsiTheme="majorBidi" w:cstheme="majorBidi"/>
          <w:szCs w:val="28"/>
          <w:shd w:val="clear" w:color="auto" w:fill="FFFFFF"/>
          <w:lang w:val="uk-UA"/>
        </w:rPr>
      </w:pPr>
      <w:r w:rsidRPr="001566EE">
        <w:rPr>
          <w:rFonts w:asciiTheme="majorBidi" w:hAnsiTheme="majorBidi" w:cstheme="majorBidi"/>
          <w:b/>
          <w:bCs/>
          <w:szCs w:val="28"/>
          <w:shd w:val="clear" w:color="auto" w:fill="FFFFFF"/>
          <w:lang w:val="uk-UA"/>
        </w:rPr>
        <w:t>9 лютого 1981 р.</w:t>
      </w:r>
      <w:r>
        <w:rPr>
          <w:rFonts w:asciiTheme="majorBidi" w:hAnsiTheme="majorBidi" w:cstheme="majorBidi"/>
          <w:szCs w:val="28"/>
          <w:shd w:val="clear" w:color="auto" w:fill="FFFFFF"/>
          <w:lang w:val="uk-UA"/>
        </w:rPr>
        <w:t xml:space="preserve"> -</w:t>
      </w:r>
      <w:r w:rsidRPr="001566EE">
        <w:rPr>
          <w:rFonts w:asciiTheme="majorBidi" w:hAnsiTheme="majorBidi" w:cstheme="majorBidi"/>
          <w:szCs w:val="28"/>
          <w:shd w:val="clear" w:color="auto" w:fill="FFFFFF"/>
          <w:lang w:val="uk-UA"/>
        </w:rPr>
        <w:t xml:space="preserve"> </w:t>
      </w:r>
      <w:r>
        <w:rPr>
          <w:rFonts w:asciiTheme="majorBidi" w:hAnsiTheme="majorBidi" w:cstheme="majorBidi"/>
          <w:szCs w:val="28"/>
          <w:shd w:val="clear" w:color="auto" w:fill="FFFFFF"/>
          <w:lang w:val="uk-UA"/>
        </w:rPr>
        <w:t>г</w:t>
      </w:r>
      <w:r w:rsidRPr="001566EE">
        <w:rPr>
          <w:rFonts w:asciiTheme="majorBidi" w:hAnsiTheme="majorBidi" w:cstheme="majorBidi"/>
          <w:szCs w:val="28"/>
          <w:shd w:val="clear" w:color="auto" w:fill="FFFFFF"/>
          <w:lang w:val="uk-UA"/>
        </w:rPr>
        <w:t>енерал Войцех Ярузельський змінює Йозефа Пінтовского на посаді прем'єр-міністра Польщі.</w:t>
      </w:r>
    </w:p>
    <w:p w:rsidR="001566EE" w:rsidRPr="001566EE" w:rsidRDefault="0029345F" w:rsidP="0029345F">
      <w:pPr>
        <w:spacing w:line="360" w:lineRule="auto"/>
        <w:ind w:firstLine="567"/>
        <w:jc w:val="both"/>
        <w:rPr>
          <w:rFonts w:asciiTheme="majorBidi" w:hAnsiTheme="majorBidi" w:cstheme="majorBidi"/>
          <w:szCs w:val="28"/>
          <w:shd w:val="clear" w:color="auto" w:fill="FFFFFF"/>
          <w:lang w:val="uk-UA"/>
        </w:rPr>
      </w:pPr>
      <w:r w:rsidRPr="0029345F">
        <w:rPr>
          <w:rFonts w:asciiTheme="majorBidi" w:hAnsiTheme="majorBidi" w:cstheme="majorBidi"/>
          <w:b/>
          <w:bCs/>
          <w:szCs w:val="28"/>
          <w:shd w:val="clear" w:color="auto" w:fill="FFFFFF"/>
          <w:lang w:val="uk-UA"/>
        </w:rPr>
        <w:t xml:space="preserve">19 лютого </w:t>
      </w:r>
      <w:r w:rsidR="001566EE" w:rsidRPr="0029345F">
        <w:rPr>
          <w:rFonts w:asciiTheme="majorBidi" w:hAnsiTheme="majorBidi" w:cstheme="majorBidi"/>
          <w:b/>
          <w:bCs/>
          <w:szCs w:val="28"/>
          <w:shd w:val="clear" w:color="auto" w:fill="FFFFFF"/>
          <w:lang w:val="uk-UA"/>
        </w:rPr>
        <w:t>1981</w:t>
      </w:r>
      <w:r w:rsidRPr="0029345F">
        <w:rPr>
          <w:rFonts w:asciiTheme="majorBidi" w:hAnsiTheme="majorBidi" w:cstheme="majorBidi"/>
          <w:b/>
          <w:bCs/>
          <w:szCs w:val="28"/>
          <w:shd w:val="clear" w:color="auto" w:fill="FFFFFF"/>
          <w:lang w:val="uk-UA"/>
        </w:rPr>
        <w:t xml:space="preserve"> р</w:t>
      </w:r>
      <w:r w:rsidR="001566EE" w:rsidRPr="0029345F">
        <w:rPr>
          <w:rFonts w:asciiTheme="majorBidi" w:hAnsiTheme="majorBidi" w:cstheme="majorBidi"/>
          <w:b/>
          <w:bCs/>
          <w:szCs w:val="28"/>
          <w:shd w:val="clear" w:color="auto" w:fill="FFFFFF"/>
          <w:lang w:val="uk-UA"/>
        </w:rPr>
        <w:t>.</w:t>
      </w:r>
      <w:r>
        <w:rPr>
          <w:rFonts w:asciiTheme="majorBidi" w:hAnsiTheme="majorBidi" w:cstheme="majorBidi"/>
          <w:szCs w:val="28"/>
          <w:shd w:val="clear" w:color="auto" w:fill="FFFFFF"/>
          <w:lang w:val="uk-UA"/>
        </w:rPr>
        <w:t xml:space="preserve"> -</w:t>
      </w:r>
      <w:r w:rsidR="001566EE" w:rsidRPr="001566EE">
        <w:rPr>
          <w:rFonts w:asciiTheme="majorBidi" w:hAnsiTheme="majorBidi" w:cstheme="majorBidi"/>
          <w:szCs w:val="28"/>
          <w:shd w:val="clear" w:color="auto" w:fill="FFFFFF"/>
          <w:lang w:val="uk-UA"/>
        </w:rPr>
        <w:t xml:space="preserve"> Офіційна реєстрація незалежного профоб'єднання "Солідарність" владою ПНР.</w:t>
      </w:r>
    </w:p>
    <w:p w:rsidR="001566EE" w:rsidRPr="001566EE" w:rsidRDefault="0029345F" w:rsidP="0029345F">
      <w:pPr>
        <w:spacing w:line="360" w:lineRule="auto"/>
        <w:ind w:firstLine="567"/>
        <w:jc w:val="both"/>
        <w:rPr>
          <w:rFonts w:asciiTheme="majorBidi" w:hAnsiTheme="majorBidi" w:cstheme="majorBidi"/>
          <w:szCs w:val="28"/>
          <w:shd w:val="clear" w:color="auto" w:fill="FFFFFF"/>
          <w:lang w:val="uk-UA"/>
        </w:rPr>
      </w:pPr>
      <w:r w:rsidRPr="0029345F">
        <w:rPr>
          <w:rFonts w:asciiTheme="majorBidi" w:hAnsiTheme="majorBidi" w:cstheme="majorBidi"/>
          <w:b/>
          <w:bCs/>
          <w:szCs w:val="28"/>
          <w:shd w:val="clear" w:color="auto" w:fill="FFFFFF"/>
          <w:lang w:val="uk-UA"/>
        </w:rPr>
        <w:t xml:space="preserve">22 березня </w:t>
      </w:r>
      <w:r w:rsidR="001566EE" w:rsidRPr="0029345F">
        <w:rPr>
          <w:rFonts w:asciiTheme="majorBidi" w:hAnsiTheme="majorBidi" w:cstheme="majorBidi"/>
          <w:b/>
          <w:bCs/>
          <w:szCs w:val="28"/>
          <w:shd w:val="clear" w:color="auto" w:fill="FFFFFF"/>
          <w:lang w:val="uk-UA"/>
        </w:rPr>
        <w:t>1981</w:t>
      </w:r>
      <w:r w:rsidRPr="0029345F">
        <w:rPr>
          <w:rFonts w:asciiTheme="majorBidi" w:hAnsiTheme="majorBidi" w:cstheme="majorBidi"/>
          <w:b/>
          <w:bCs/>
          <w:szCs w:val="28"/>
          <w:shd w:val="clear" w:color="auto" w:fill="FFFFFF"/>
          <w:lang w:val="uk-UA"/>
        </w:rPr>
        <w:t xml:space="preserve"> р</w:t>
      </w:r>
      <w:r w:rsidR="001566EE" w:rsidRPr="0029345F">
        <w:rPr>
          <w:rFonts w:asciiTheme="majorBidi" w:hAnsiTheme="majorBidi" w:cstheme="majorBidi"/>
          <w:b/>
          <w:bCs/>
          <w:szCs w:val="28"/>
          <w:shd w:val="clear" w:color="auto" w:fill="FFFFFF"/>
          <w:lang w:val="uk-UA"/>
        </w:rPr>
        <w:t>.</w:t>
      </w:r>
      <w:r>
        <w:rPr>
          <w:rFonts w:asciiTheme="majorBidi" w:hAnsiTheme="majorBidi" w:cstheme="majorBidi"/>
          <w:szCs w:val="28"/>
          <w:shd w:val="clear" w:color="auto" w:fill="FFFFFF"/>
          <w:lang w:val="uk-UA"/>
        </w:rPr>
        <w:t xml:space="preserve"> -</w:t>
      </w:r>
      <w:r w:rsidR="001566EE" w:rsidRPr="001566EE">
        <w:rPr>
          <w:rFonts w:asciiTheme="majorBidi" w:hAnsiTheme="majorBidi" w:cstheme="majorBidi"/>
          <w:szCs w:val="28"/>
          <w:shd w:val="clear" w:color="auto" w:fill="FFFFFF"/>
          <w:lang w:val="uk-UA"/>
        </w:rPr>
        <w:t xml:space="preserve"> СРСР продовжує термін маневрів військ країн Варшавського Договору в Польщі до 7 квітня.</w:t>
      </w:r>
    </w:p>
    <w:p w:rsidR="001566EE" w:rsidRPr="001566EE" w:rsidRDefault="0029345F" w:rsidP="0029345F">
      <w:pPr>
        <w:spacing w:line="360" w:lineRule="auto"/>
        <w:ind w:firstLine="567"/>
        <w:jc w:val="both"/>
        <w:rPr>
          <w:rFonts w:asciiTheme="majorBidi" w:hAnsiTheme="majorBidi" w:cstheme="majorBidi"/>
          <w:szCs w:val="28"/>
          <w:shd w:val="clear" w:color="auto" w:fill="FFFFFF"/>
          <w:lang w:val="uk-UA"/>
        </w:rPr>
      </w:pPr>
      <w:r w:rsidRPr="0029345F">
        <w:rPr>
          <w:rFonts w:asciiTheme="majorBidi" w:hAnsiTheme="majorBidi" w:cstheme="majorBidi"/>
          <w:b/>
          <w:bCs/>
          <w:szCs w:val="28"/>
          <w:shd w:val="clear" w:color="auto" w:fill="FFFFFF"/>
          <w:lang w:val="uk-UA"/>
        </w:rPr>
        <w:lastRenderedPageBreak/>
        <w:t xml:space="preserve">1 квітня </w:t>
      </w:r>
      <w:r w:rsidR="001566EE" w:rsidRPr="0029345F">
        <w:rPr>
          <w:rFonts w:asciiTheme="majorBidi" w:hAnsiTheme="majorBidi" w:cstheme="majorBidi"/>
          <w:b/>
          <w:bCs/>
          <w:szCs w:val="28"/>
          <w:shd w:val="clear" w:color="auto" w:fill="FFFFFF"/>
          <w:lang w:val="uk-UA"/>
        </w:rPr>
        <w:t>1981</w:t>
      </w:r>
      <w:r w:rsidRPr="0029345F">
        <w:rPr>
          <w:rFonts w:asciiTheme="majorBidi" w:hAnsiTheme="majorBidi" w:cstheme="majorBidi"/>
          <w:b/>
          <w:bCs/>
          <w:szCs w:val="28"/>
          <w:shd w:val="clear" w:color="auto" w:fill="FFFFFF"/>
          <w:lang w:val="uk-UA"/>
        </w:rPr>
        <w:t xml:space="preserve"> р</w:t>
      </w:r>
      <w:r w:rsidR="001566EE" w:rsidRPr="0029345F">
        <w:rPr>
          <w:rFonts w:asciiTheme="majorBidi" w:hAnsiTheme="majorBidi" w:cstheme="majorBidi"/>
          <w:b/>
          <w:bCs/>
          <w:szCs w:val="28"/>
          <w:shd w:val="clear" w:color="auto" w:fill="FFFFFF"/>
          <w:lang w:val="uk-UA"/>
        </w:rPr>
        <w:t>.</w:t>
      </w:r>
      <w:r>
        <w:rPr>
          <w:rFonts w:asciiTheme="majorBidi" w:hAnsiTheme="majorBidi" w:cstheme="majorBidi"/>
          <w:szCs w:val="28"/>
          <w:shd w:val="clear" w:color="auto" w:fill="FFFFFF"/>
          <w:lang w:val="uk-UA"/>
        </w:rPr>
        <w:t xml:space="preserve"> -</w:t>
      </w:r>
      <w:r w:rsidR="001566EE" w:rsidRPr="001566EE">
        <w:rPr>
          <w:rFonts w:asciiTheme="majorBidi" w:hAnsiTheme="majorBidi" w:cstheme="majorBidi"/>
          <w:szCs w:val="28"/>
          <w:shd w:val="clear" w:color="auto" w:fill="FFFFFF"/>
          <w:lang w:val="uk-UA"/>
        </w:rPr>
        <w:t xml:space="preserve"> </w:t>
      </w:r>
      <w:r>
        <w:rPr>
          <w:rFonts w:asciiTheme="majorBidi" w:hAnsiTheme="majorBidi" w:cstheme="majorBidi"/>
          <w:szCs w:val="28"/>
          <w:shd w:val="clear" w:color="auto" w:fill="FFFFFF"/>
          <w:lang w:val="uk-UA"/>
        </w:rPr>
        <w:t>у</w:t>
      </w:r>
      <w:r w:rsidR="001566EE" w:rsidRPr="001566EE">
        <w:rPr>
          <w:rFonts w:asciiTheme="majorBidi" w:hAnsiTheme="majorBidi" w:cstheme="majorBidi"/>
          <w:szCs w:val="28"/>
          <w:shd w:val="clear" w:color="auto" w:fill="FFFFFF"/>
          <w:lang w:val="uk-UA"/>
        </w:rPr>
        <w:t xml:space="preserve"> Польщі вводиться нормований розподіл продуктів харчування.</w:t>
      </w:r>
    </w:p>
    <w:p w:rsidR="001566EE" w:rsidRPr="001566EE" w:rsidRDefault="0029345F" w:rsidP="0029345F">
      <w:pPr>
        <w:spacing w:line="360" w:lineRule="auto"/>
        <w:ind w:firstLine="567"/>
        <w:jc w:val="both"/>
        <w:rPr>
          <w:rFonts w:asciiTheme="majorBidi" w:hAnsiTheme="majorBidi" w:cstheme="majorBidi"/>
          <w:szCs w:val="28"/>
          <w:shd w:val="clear" w:color="auto" w:fill="FFFFFF"/>
          <w:lang w:val="uk-UA"/>
        </w:rPr>
      </w:pPr>
      <w:r w:rsidRPr="0029345F">
        <w:rPr>
          <w:rFonts w:asciiTheme="majorBidi" w:hAnsiTheme="majorBidi" w:cstheme="majorBidi"/>
          <w:b/>
          <w:bCs/>
          <w:szCs w:val="28"/>
          <w:shd w:val="clear" w:color="auto" w:fill="FFFFFF"/>
          <w:lang w:val="uk-UA"/>
        </w:rPr>
        <w:t xml:space="preserve">17 квітня </w:t>
      </w:r>
      <w:r w:rsidR="001566EE" w:rsidRPr="0029345F">
        <w:rPr>
          <w:rFonts w:asciiTheme="majorBidi" w:hAnsiTheme="majorBidi" w:cstheme="majorBidi"/>
          <w:b/>
          <w:bCs/>
          <w:szCs w:val="28"/>
          <w:shd w:val="clear" w:color="auto" w:fill="FFFFFF"/>
          <w:lang w:val="uk-UA"/>
        </w:rPr>
        <w:t>1981</w:t>
      </w:r>
      <w:r w:rsidRPr="0029345F">
        <w:rPr>
          <w:rFonts w:asciiTheme="majorBidi" w:hAnsiTheme="majorBidi" w:cstheme="majorBidi"/>
          <w:b/>
          <w:bCs/>
          <w:szCs w:val="28"/>
          <w:shd w:val="clear" w:color="auto" w:fill="FFFFFF"/>
          <w:lang w:val="uk-UA"/>
        </w:rPr>
        <w:t xml:space="preserve"> р</w:t>
      </w:r>
      <w:r w:rsidR="001566EE" w:rsidRPr="0029345F">
        <w:rPr>
          <w:rFonts w:asciiTheme="majorBidi" w:hAnsiTheme="majorBidi" w:cstheme="majorBidi"/>
          <w:b/>
          <w:bCs/>
          <w:szCs w:val="28"/>
          <w:shd w:val="clear" w:color="auto" w:fill="FFFFFF"/>
          <w:lang w:val="uk-UA"/>
        </w:rPr>
        <w:t>.</w:t>
      </w:r>
      <w:r>
        <w:rPr>
          <w:rFonts w:asciiTheme="majorBidi" w:hAnsiTheme="majorBidi" w:cstheme="majorBidi"/>
          <w:szCs w:val="28"/>
          <w:shd w:val="clear" w:color="auto" w:fill="FFFFFF"/>
          <w:lang w:val="uk-UA"/>
        </w:rPr>
        <w:t xml:space="preserve"> -</w:t>
      </w:r>
      <w:r w:rsidR="001566EE" w:rsidRPr="001566EE">
        <w:rPr>
          <w:rFonts w:asciiTheme="majorBidi" w:hAnsiTheme="majorBidi" w:cstheme="majorBidi"/>
          <w:szCs w:val="28"/>
          <w:shd w:val="clear" w:color="auto" w:fill="FFFFFF"/>
          <w:lang w:val="uk-UA"/>
        </w:rPr>
        <w:t xml:space="preserve"> Польські фермери добилися права організувати незалежну профспілку.</w:t>
      </w:r>
    </w:p>
    <w:p w:rsidR="001566EE" w:rsidRPr="001566EE" w:rsidRDefault="0029345F" w:rsidP="0029345F">
      <w:pPr>
        <w:spacing w:line="360" w:lineRule="auto"/>
        <w:ind w:firstLine="567"/>
        <w:jc w:val="both"/>
        <w:rPr>
          <w:rFonts w:asciiTheme="majorBidi" w:hAnsiTheme="majorBidi" w:cstheme="majorBidi"/>
          <w:szCs w:val="28"/>
          <w:shd w:val="clear" w:color="auto" w:fill="FFFFFF"/>
          <w:lang w:val="uk-UA"/>
        </w:rPr>
      </w:pPr>
      <w:r w:rsidRPr="0029345F">
        <w:rPr>
          <w:rFonts w:asciiTheme="majorBidi" w:hAnsiTheme="majorBidi" w:cstheme="majorBidi"/>
          <w:b/>
          <w:bCs/>
          <w:szCs w:val="28"/>
          <w:shd w:val="clear" w:color="auto" w:fill="FFFFFF"/>
          <w:lang w:val="uk-UA"/>
        </w:rPr>
        <w:t xml:space="preserve">30 квітня </w:t>
      </w:r>
      <w:r w:rsidR="001566EE" w:rsidRPr="0029345F">
        <w:rPr>
          <w:rFonts w:asciiTheme="majorBidi" w:hAnsiTheme="majorBidi" w:cstheme="majorBidi"/>
          <w:b/>
          <w:bCs/>
          <w:szCs w:val="28"/>
          <w:shd w:val="clear" w:color="auto" w:fill="FFFFFF"/>
          <w:lang w:val="uk-UA"/>
        </w:rPr>
        <w:t>1981</w:t>
      </w:r>
      <w:r w:rsidRPr="0029345F">
        <w:rPr>
          <w:rFonts w:asciiTheme="majorBidi" w:hAnsiTheme="majorBidi" w:cstheme="majorBidi"/>
          <w:b/>
          <w:bCs/>
          <w:szCs w:val="28"/>
          <w:shd w:val="clear" w:color="auto" w:fill="FFFFFF"/>
          <w:lang w:val="uk-UA"/>
        </w:rPr>
        <w:t xml:space="preserve"> р</w:t>
      </w:r>
      <w:r w:rsidR="001566EE" w:rsidRPr="0029345F">
        <w:rPr>
          <w:rFonts w:asciiTheme="majorBidi" w:hAnsiTheme="majorBidi" w:cstheme="majorBidi"/>
          <w:b/>
          <w:bCs/>
          <w:szCs w:val="28"/>
          <w:shd w:val="clear" w:color="auto" w:fill="FFFFFF"/>
          <w:lang w:val="uk-UA"/>
        </w:rPr>
        <w:t>.</w:t>
      </w:r>
      <w:r>
        <w:rPr>
          <w:rFonts w:asciiTheme="majorBidi" w:hAnsiTheme="majorBidi" w:cstheme="majorBidi"/>
          <w:szCs w:val="28"/>
          <w:shd w:val="clear" w:color="auto" w:fill="FFFFFF"/>
          <w:lang w:val="uk-UA"/>
        </w:rPr>
        <w:t xml:space="preserve"> -</w:t>
      </w:r>
      <w:r w:rsidR="001566EE" w:rsidRPr="001566EE">
        <w:rPr>
          <w:rFonts w:asciiTheme="majorBidi" w:hAnsiTheme="majorBidi" w:cstheme="majorBidi"/>
          <w:szCs w:val="28"/>
          <w:shd w:val="clear" w:color="auto" w:fill="FFFFFF"/>
          <w:lang w:val="uk-UA"/>
        </w:rPr>
        <w:t xml:space="preserve"> Центральний Комітет Польської об'єднаної робітничої партії схвалює програму помірних реформ.</w:t>
      </w:r>
    </w:p>
    <w:p w:rsidR="001566EE" w:rsidRPr="001566EE" w:rsidRDefault="0029345F" w:rsidP="0029345F">
      <w:pPr>
        <w:spacing w:line="360" w:lineRule="auto"/>
        <w:ind w:firstLine="567"/>
        <w:jc w:val="both"/>
        <w:rPr>
          <w:rFonts w:asciiTheme="majorBidi" w:hAnsiTheme="majorBidi" w:cstheme="majorBidi"/>
          <w:szCs w:val="28"/>
          <w:shd w:val="clear" w:color="auto" w:fill="FFFFFF"/>
          <w:lang w:val="uk-UA"/>
        </w:rPr>
      </w:pPr>
      <w:r w:rsidRPr="0029345F">
        <w:rPr>
          <w:rFonts w:asciiTheme="majorBidi" w:hAnsiTheme="majorBidi" w:cstheme="majorBidi"/>
          <w:b/>
          <w:bCs/>
          <w:szCs w:val="28"/>
          <w:shd w:val="clear" w:color="auto" w:fill="FFFFFF"/>
          <w:lang w:val="uk-UA"/>
        </w:rPr>
        <w:t xml:space="preserve">23 липня </w:t>
      </w:r>
      <w:r w:rsidR="001566EE" w:rsidRPr="0029345F">
        <w:rPr>
          <w:rFonts w:asciiTheme="majorBidi" w:hAnsiTheme="majorBidi" w:cstheme="majorBidi"/>
          <w:b/>
          <w:bCs/>
          <w:szCs w:val="28"/>
          <w:shd w:val="clear" w:color="auto" w:fill="FFFFFF"/>
          <w:lang w:val="uk-UA"/>
        </w:rPr>
        <w:t>1981</w:t>
      </w:r>
      <w:r w:rsidRPr="0029345F">
        <w:rPr>
          <w:rFonts w:asciiTheme="majorBidi" w:hAnsiTheme="majorBidi" w:cstheme="majorBidi"/>
          <w:b/>
          <w:bCs/>
          <w:szCs w:val="28"/>
          <w:shd w:val="clear" w:color="auto" w:fill="FFFFFF"/>
          <w:lang w:val="uk-UA"/>
        </w:rPr>
        <w:t xml:space="preserve"> р</w:t>
      </w:r>
      <w:r w:rsidR="001566EE" w:rsidRPr="0029345F">
        <w:rPr>
          <w:rFonts w:asciiTheme="majorBidi" w:hAnsiTheme="majorBidi" w:cstheme="majorBidi"/>
          <w:b/>
          <w:bCs/>
          <w:szCs w:val="28"/>
          <w:shd w:val="clear" w:color="auto" w:fill="FFFFFF"/>
          <w:lang w:val="uk-UA"/>
        </w:rPr>
        <w:t>.</w:t>
      </w:r>
      <w:r>
        <w:rPr>
          <w:rFonts w:asciiTheme="majorBidi" w:hAnsiTheme="majorBidi" w:cstheme="majorBidi"/>
          <w:szCs w:val="28"/>
          <w:shd w:val="clear" w:color="auto" w:fill="FFFFFF"/>
          <w:lang w:val="uk-UA"/>
        </w:rPr>
        <w:t xml:space="preserve"> -</w:t>
      </w:r>
      <w:r w:rsidR="001566EE" w:rsidRPr="001566EE">
        <w:rPr>
          <w:rFonts w:asciiTheme="majorBidi" w:hAnsiTheme="majorBidi" w:cstheme="majorBidi"/>
          <w:szCs w:val="28"/>
          <w:shd w:val="clear" w:color="auto" w:fill="FFFFFF"/>
          <w:lang w:val="uk-UA"/>
        </w:rPr>
        <w:t xml:space="preserve"> Польський уряд оголошує про скорочення продовольчого забезпечення карток і чотириразовому підвищенні цін на продукти харчування.</w:t>
      </w:r>
    </w:p>
    <w:p w:rsidR="001566EE" w:rsidRPr="001566EE" w:rsidRDefault="0029345F" w:rsidP="0029345F">
      <w:pPr>
        <w:spacing w:line="360" w:lineRule="auto"/>
        <w:ind w:firstLine="567"/>
        <w:jc w:val="both"/>
        <w:rPr>
          <w:rFonts w:asciiTheme="majorBidi" w:hAnsiTheme="majorBidi" w:cstheme="majorBidi"/>
          <w:szCs w:val="28"/>
          <w:shd w:val="clear" w:color="auto" w:fill="FFFFFF"/>
          <w:lang w:val="uk-UA"/>
        </w:rPr>
      </w:pPr>
      <w:r w:rsidRPr="00AA1B2B">
        <w:rPr>
          <w:rFonts w:asciiTheme="majorBidi" w:hAnsiTheme="majorBidi" w:cstheme="majorBidi"/>
          <w:b/>
          <w:bCs/>
          <w:szCs w:val="28"/>
          <w:shd w:val="clear" w:color="auto" w:fill="FFFFFF"/>
          <w:lang w:val="uk-UA"/>
        </w:rPr>
        <w:t xml:space="preserve">5 вересня </w:t>
      </w:r>
      <w:r w:rsidR="001566EE" w:rsidRPr="00AA1B2B">
        <w:rPr>
          <w:rFonts w:asciiTheme="majorBidi" w:hAnsiTheme="majorBidi" w:cstheme="majorBidi"/>
          <w:b/>
          <w:bCs/>
          <w:szCs w:val="28"/>
          <w:shd w:val="clear" w:color="auto" w:fill="FFFFFF"/>
          <w:lang w:val="uk-UA"/>
        </w:rPr>
        <w:t>1981</w:t>
      </w:r>
      <w:r w:rsidRPr="00AA1B2B">
        <w:rPr>
          <w:rFonts w:asciiTheme="majorBidi" w:hAnsiTheme="majorBidi" w:cstheme="majorBidi"/>
          <w:b/>
          <w:bCs/>
          <w:szCs w:val="28"/>
          <w:shd w:val="clear" w:color="auto" w:fill="FFFFFF"/>
          <w:lang w:val="uk-UA"/>
        </w:rPr>
        <w:t xml:space="preserve"> р</w:t>
      </w:r>
      <w:r w:rsidR="001566EE" w:rsidRPr="00AA1B2B">
        <w:rPr>
          <w:rFonts w:asciiTheme="majorBidi" w:hAnsiTheme="majorBidi" w:cstheme="majorBidi"/>
          <w:b/>
          <w:bCs/>
          <w:szCs w:val="28"/>
          <w:shd w:val="clear" w:color="auto" w:fill="FFFFFF"/>
          <w:lang w:val="uk-UA"/>
        </w:rPr>
        <w:t>.</w:t>
      </w:r>
      <w:r>
        <w:rPr>
          <w:rFonts w:asciiTheme="majorBidi" w:hAnsiTheme="majorBidi" w:cstheme="majorBidi"/>
          <w:szCs w:val="28"/>
          <w:shd w:val="clear" w:color="auto" w:fill="FFFFFF"/>
          <w:lang w:val="uk-UA"/>
        </w:rPr>
        <w:t xml:space="preserve"> -</w:t>
      </w:r>
      <w:r w:rsidR="001566EE" w:rsidRPr="001566EE">
        <w:rPr>
          <w:rFonts w:asciiTheme="majorBidi" w:hAnsiTheme="majorBidi" w:cstheme="majorBidi"/>
          <w:szCs w:val="28"/>
          <w:shd w:val="clear" w:color="auto" w:fill="FFFFFF"/>
          <w:lang w:val="uk-UA"/>
        </w:rPr>
        <w:t xml:space="preserve"> </w:t>
      </w:r>
      <w:r>
        <w:rPr>
          <w:rFonts w:asciiTheme="majorBidi" w:hAnsiTheme="majorBidi" w:cstheme="majorBidi"/>
          <w:szCs w:val="28"/>
          <w:shd w:val="clear" w:color="auto" w:fill="FFFFFF"/>
          <w:lang w:val="uk-UA"/>
        </w:rPr>
        <w:t>у</w:t>
      </w:r>
      <w:r w:rsidR="001566EE" w:rsidRPr="001566EE">
        <w:rPr>
          <w:rFonts w:asciiTheme="majorBidi" w:hAnsiTheme="majorBidi" w:cstheme="majorBidi"/>
          <w:szCs w:val="28"/>
          <w:shd w:val="clear" w:color="auto" w:fill="FFFFFF"/>
          <w:lang w:val="uk-UA"/>
        </w:rPr>
        <w:t xml:space="preserve"> Гданську, Польща, відкривається перший національний з'їзд незалежної профспілки "Солідарність" (до 10 вересня).</w:t>
      </w:r>
    </w:p>
    <w:p w:rsidR="001566EE" w:rsidRPr="001566EE" w:rsidRDefault="00AA1B2B" w:rsidP="00AA1B2B">
      <w:pPr>
        <w:spacing w:line="360" w:lineRule="auto"/>
        <w:ind w:firstLine="567"/>
        <w:jc w:val="both"/>
        <w:rPr>
          <w:rFonts w:asciiTheme="majorBidi" w:hAnsiTheme="majorBidi" w:cstheme="majorBidi"/>
          <w:szCs w:val="28"/>
          <w:shd w:val="clear" w:color="auto" w:fill="FFFFFF"/>
          <w:lang w:val="uk-UA"/>
        </w:rPr>
      </w:pPr>
      <w:r w:rsidRPr="00AA1B2B">
        <w:rPr>
          <w:rFonts w:asciiTheme="majorBidi" w:hAnsiTheme="majorBidi" w:cstheme="majorBidi"/>
          <w:b/>
          <w:bCs/>
          <w:szCs w:val="28"/>
          <w:shd w:val="clear" w:color="auto" w:fill="FFFFFF"/>
          <w:lang w:val="uk-UA"/>
        </w:rPr>
        <w:t xml:space="preserve">18 жовтня </w:t>
      </w:r>
      <w:r w:rsidR="001566EE" w:rsidRPr="00AA1B2B">
        <w:rPr>
          <w:rFonts w:asciiTheme="majorBidi" w:hAnsiTheme="majorBidi" w:cstheme="majorBidi"/>
          <w:b/>
          <w:bCs/>
          <w:szCs w:val="28"/>
          <w:shd w:val="clear" w:color="auto" w:fill="FFFFFF"/>
          <w:lang w:val="uk-UA"/>
        </w:rPr>
        <w:t>1981</w:t>
      </w:r>
      <w:r w:rsidRPr="00AA1B2B">
        <w:rPr>
          <w:rFonts w:asciiTheme="majorBidi" w:hAnsiTheme="majorBidi" w:cstheme="majorBidi"/>
          <w:b/>
          <w:bCs/>
          <w:szCs w:val="28"/>
          <w:shd w:val="clear" w:color="auto" w:fill="FFFFFF"/>
          <w:lang w:val="uk-UA"/>
        </w:rPr>
        <w:t xml:space="preserve"> р</w:t>
      </w:r>
      <w:r w:rsidR="001566EE" w:rsidRPr="00AA1B2B">
        <w:rPr>
          <w:rFonts w:asciiTheme="majorBidi" w:hAnsiTheme="majorBidi" w:cstheme="majorBidi"/>
          <w:b/>
          <w:bCs/>
          <w:szCs w:val="28"/>
          <w:shd w:val="clear" w:color="auto" w:fill="FFFFFF"/>
          <w:lang w:val="uk-UA"/>
        </w:rPr>
        <w:t>.</w:t>
      </w:r>
      <w:r>
        <w:rPr>
          <w:rFonts w:asciiTheme="majorBidi" w:hAnsiTheme="majorBidi" w:cstheme="majorBidi"/>
          <w:szCs w:val="28"/>
          <w:shd w:val="clear" w:color="auto" w:fill="FFFFFF"/>
          <w:lang w:val="uk-UA"/>
        </w:rPr>
        <w:t xml:space="preserve"> -</w:t>
      </w:r>
      <w:r w:rsidR="001566EE" w:rsidRPr="001566EE">
        <w:rPr>
          <w:rFonts w:asciiTheme="majorBidi" w:hAnsiTheme="majorBidi" w:cstheme="majorBidi"/>
          <w:szCs w:val="28"/>
          <w:shd w:val="clear" w:color="auto" w:fill="FFFFFF"/>
          <w:lang w:val="uk-UA"/>
        </w:rPr>
        <w:t xml:space="preserve"> Прем'єр-міністр Польщі генерал Ярузельський змінює Станіслава Каню на посаді першого секретаря ЦК Польської об'єднаної робітничої партії.</w:t>
      </w:r>
    </w:p>
    <w:p w:rsidR="001566EE" w:rsidRPr="001566EE" w:rsidRDefault="00AA1B2B" w:rsidP="00AA1B2B">
      <w:pPr>
        <w:spacing w:line="360" w:lineRule="auto"/>
        <w:ind w:firstLine="567"/>
        <w:jc w:val="both"/>
        <w:rPr>
          <w:rFonts w:asciiTheme="majorBidi" w:hAnsiTheme="majorBidi" w:cstheme="majorBidi"/>
          <w:szCs w:val="28"/>
          <w:shd w:val="clear" w:color="auto" w:fill="FFFFFF"/>
          <w:lang w:val="uk-UA"/>
        </w:rPr>
      </w:pPr>
      <w:r w:rsidRPr="00AA1B2B">
        <w:rPr>
          <w:rFonts w:asciiTheme="majorBidi" w:hAnsiTheme="majorBidi" w:cstheme="majorBidi"/>
          <w:b/>
          <w:bCs/>
          <w:szCs w:val="28"/>
          <w:shd w:val="clear" w:color="auto" w:fill="FFFFFF"/>
          <w:lang w:val="uk-UA"/>
        </w:rPr>
        <w:t xml:space="preserve">4 листопада </w:t>
      </w:r>
      <w:r w:rsidR="001566EE" w:rsidRPr="00AA1B2B">
        <w:rPr>
          <w:rFonts w:asciiTheme="majorBidi" w:hAnsiTheme="majorBidi" w:cstheme="majorBidi"/>
          <w:b/>
          <w:bCs/>
          <w:szCs w:val="28"/>
          <w:shd w:val="clear" w:color="auto" w:fill="FFFFFF"/>
          <w:lang w:val="uk-UA"/>
        </w:rPr>
        <w:t>1981</w:t>
      </w:r>
      <w:r w:rsidRPr="00AA1B2B">
        <w:rPr>
          <w:rFonts w:asciiTheme="majorBidi" w:hAnsiTheme="majorBidi" w:cstheme="majorBidi"/>
          <w:b/>
          <w:bCs/>
          <w:szCs w:val="28"/>
          <w:shd w:val="clear" w:color="auto" w:fill="FFFFFF"/>
          <w:lang w:val="uk-UA"/>
        </w:rPr>
        <w:t xml:space="preserve"> р</w:t>
      </w:r>
      <w:r w:rsidR="001566EE" w:rsidRPr="00AA1B2B">
        <w:rPr>
          <w:rFonts w:asciiTheme="majorBidi" w:hAnsiTheme="majorBidi" w:cstheme="majorBidi"/>
          <w:b/>
          <w:bCs/>
          <w:szCs w:val="28"/>
          <w:shd w:val="clear" w:color="auto" w:fill="FFFFFF"/>
          <w:lang w:val="uk-UA"/>
        </w:rPr>
        <w:t>.</w:t>
      </w:r>
      <w:r>
        <w:rPr>
          <w:rFonts w:asciiTheme="majorBidi" w:hAnsiTheme="majorBidi" w:cstheme="majorBidi"/>
          <w:szCs w:val="28"/>
          <w:shd w:val="clear" w:color="auto" w:fill="FFFFFF"/>
          <w:lang w:val="uk-UA"/>
        </w:rPr>
        <w:t xml:space="preserve"> -</w:t>
      </w:r>
      <w:r w:rsidR="001566EE" w:rsidRPr="001566EE">
        <w:rPr>
          <w:rFonts w:asciiTheme="majorBidi" w:hAnsiTheme="majorBidi" w:cstheme="majorBidi"/>
          <w:szCs w:val="28"/>
          <w:shd w:val="clear" w:color="auto" w:fill="FFFFFF"/>
          <w:lang w:val="uk-UA"/>
        </w:rPr>
        <w:t xml:space="preserve"> </w:t>
      </w:r>
      <w:r>
        <w:rPr>
          <w:rFonts w:asciiTheme="majorBidi" w:hAnsiTheme="majorBidi" w:cstheme="majorBidi"/>
          <w:szCs w:val="28"/>
          <w:shd w:val="clear" w:color="auto" w:fill="FFFFFF"/>
          <w:lang w:val="uk-UA"/>
        </w:rPr>
        <w:t>у</w:t>
      </w:r>
      <w:r w:rsidR="001566EE" w:rsidRPr="001566EE">
        <w:rPr>
          <w:rFonts w:asciiTheme="majorBidi" w:hAnsiTheme="majorBidi" w:cstheme="majorBidi"/>
          <w:szCs w:val="28"/>
          <w:shd w:val="clear" w:color="auto" w:fill="FFFFFF"/>
          <w:lang w:val="uk-UA"/>
        </w:rPr>
        <w:t xml:space="preserve"> Польщі заходять в глухий кут переговори між генералом Ярузельським, Лехом Валенсою і кардиналом Глемпа.</w:t>
      </w:r>
    </w:p>
    <w:p w:rsidR="001566EE" w:rsidRPr="001566EE" w:rsidRDefault="000E5864" w:rsidP="000E5864">
      <w:pPr>
        <w:spacing w:line="360" w:lineRule="auto"/>
        <w:ind w:firstLine="567"/>
        <w:jc w:val="both"/>
        <w:rPr>
          <w:rFonts w:asciiTheme="majorBidi" w:hAnsiTheme="majorBidi" w:cstheme="majorBidi"/>
          <w:szCs w:val="28"/>
          <w:shd w:val="clear" w:color="auto" w:fill="FFFFFF"/>
          <w:lang w:val="uk-UA"/>
        </w:rPr>
      </w:pPr>
      <w:r w:rsidRPr="000E5864">
        <w:rPr>
          <w:rFonts w:asciiTheme="majorBidi" w:hAnsiTheme="majorBidi" w:cstheme="majorBidi"/>
          <w:b/>
          <w:bCs/>
          <w:szCs w:val="28"/>
          <w:shd w:val="clear" w:color="auto" w:fill="FFFFFF"/>
          <w:lang w:val="uk-UA"/>
        </w:rPr>
        <w:t xml:space="preserve">13 грудня </w:t>
      </w:r>
      <w:r w:rsidR="001566EE" w:rsidRPr="000E5864">
        <w:rPr>
          <w:rFonts w:asciiTheme="majorBidi" w:hAnsiTheme="majorBidi" w:cstheme="majorBidi"/>
          <w:b/>
          <w:bCs/>
          <w:szCs w:val="28"/>
          <w:shd w:val="clear" w:color="auto" w:fill="FFFFFF"/>
          <w:lang w:val="uk-UA"/>
        </w:rPr>
        <w:t>1981</w:t>
      </w:r>
      <w:r w:rsidRPr="000E5864">
        <w:rPr>
          <w:rFonts w:asciiTheme="majorBidi" w:hAnsiTheme="majorBidi" w:cstheme="majorBidi"/>
          <w:b/>
          <w:bCs/>
          <w:szCs w:val="28"/>
          <w:shd w:val="clear" w:color="auto" w:fill="FFFFFF"/>
          <w:lang w:val="uk-UA"/>
        </w:rPr>
        <w:t xml:space="preserve"> р</w:t>
      </w:r>
      <w:r w:rsidR="001566EE" w:rsidRPr="000E5864">
        <w:rPr>
          <w:rFonts w:asciiTheme="majorBidi" w:hAnsiTheme="majorBidi" w:cstheme="majorBidi"/>
          <w:b/>
          <w:bCs/>
          <w:szCs w:val="28"/>
          <w:shd w:val="clear" w:color="auto" w:fill="FFFFFF"/>
          <w:lang w:val="uk-UA"/>
        </w:rPr>
        <w:t>.</w:t>
      </w:r>
      <w:r>
        <w:rPr>
          <w:rFonts w:asciiTheme="majorBidi" w:hAnsiTheme="majorBidi" w:cstheme="majorBidi"/>
          <w:szCs w:val="28"/>
          <w:shd w:val="clear" w:color="auto" w:fill="FFFFFF"/>
          <w:lang w:val="uk-UA"/>
        </w:rPr>
        <w:t xml:space="preserve"> -</w:t>
      </w:r>
      <w:r w:rsidR="001566EE" w:rsidRPr="001566EE">
        <w:rPr>
          <w:rFonts w:asciiTheme="majorBidi" w:hAnsiTheme="majorBidi" w:cstheme="majorBidi"/>
          <w:szCs w:val="28"/>
          <w:shd w:val="clear" w:color="auto" w:fill="FFFFFF"/>
          <w:lang w:val="uk-UA"/>
        </w:rPr>
        <w:t xml:space="preserve"> </w:t>
      </w:r>
      <w:r>
        <w:rPr>
          <w:rFonts w:asciiTheme="majorBidi" w:hAnsiTheme="majorBidi" w:cstheme="majorBidi"/>
          <w:szCs w:val="28"/>
          <w:shd w:val="clear" w:color="auto" w:fill="FFFFFF"/>
          <w:lang w:val="uk-UA"/>
        </w:rPr>
        <w:t>п</w:t>
      </w:r>
      <w:r w:rsidR="001566EE" w:rsidRPr="001566EE">
        <w:rPr>
          <w:rFonts w:asciiTheme="majorBidi" w:hAnsiTheme="majorBidi" w:cstheme="majorBidi"/>
          <w:szCs w:val="28"/>
          <w:shd w:val="clear" w:color="auto" w:fill="FFFFFF"/>
          <w:lang w:val="uk-UA"/>
        </w:rPr>
        <w:t>резидент Войцех Ярузельський ввів у Польщі воєнний стан. Запровадження воєнного стану супроводжується масовими арештами і утиском цивільних і профспілкових прав.</w:t>
      </w:r>
    </w:p>
    <w:p w:rsidR="001566EE" w:rsidRPr="001566EE" w:rsidRDefault="000E5864" w:rsidP="000E5864">
      <w:pPr>
        <w:spacing w:line="360" w:lineRule="auto"/>
        <w:ind w:firstLine="567"/>
        <w:jc w:val="both"/>
        <w:rPr>
          <w:rFonts w:asciiTheme="majorBidi" w:hAnsiTheme="majorBidi" w:cstheme="majorBidi"/>
          <w:szCs w:val="28"/>
          <w:shd w:val="clear" w:color="auto" w:fill="FFFFFF"/>
          <w:lang w:val="uk-UA"/>
        </w:rPr>
      </w:pPr>
      <w:r w:rsidRPr="000E5864">
        <w:rPr>
          <w:rFonts w:asciiTheme="majorBidi" w:hAnsiTheme="majorBidi" w:cstheme="majorBidi"/>
          <w:b/>
          <w:bCs/>
          <w:szCs w:val="28"/>
          <w:shd w:val="clear" w:color="auto" w:fill="FFFFFF"/>
          <w:lang w:val="uk-UA"/>
        </w:rPr>
        <w:t xml:space="preserve">29 грудня </w:t>
      </w:r>
      <w:r w:rsidR="001566EE" w:rsidRPr="000E5864">
        <w:rPr>
          <w:rFonts w:asciiTheme="majorBidi" w:hAnsiTheme="majorBidi" w:cstheme="majorBidi"/>
          <w:b/>
          <w:bCs/>
          <w:szCs w:val="28"/>
          <w:shd w:val="clear" w:color="auto" w:fill="FFFFFF"/>
          <w:lang w:val="uk-UA"/>
        </w:rPr>
        <w:t>1981</w:t>
      </w:r>
      <w:r w:rsidRPr="000E5864">
        <w:rPr>
          <w:rFonts w:asciiTheme="majorBidi" w:hAnsiTheme="majorBidi" w:cstheme="majorBidi"/>
          <w:b/>
          <w:bCs/>
          <w:szCs w:val="28"/>
          <w:shd w:val="clear" w:color="auto" w:fill="FFFFFF"/>
          <w:lang w:val="uk-UA"/>
        </w:rPr>
        <w:t xml:space="preserve"> р</w:t>
      </w:r>
      <w:r w:rsidR="001566EE" w:rsidRPr="000E5864">
        <w:rPr>
          <w:rFonts w:asciiTheme="majorBidi" w:hAnsiTheme="majorBidi" w:cstheme="majorBidi"/>
          <w:b/>
          <w:bCs/>
          <w:szCs w:val="28"/>
          <w:shd w:val="clear" w:color="auto" w:fill="FFFFFF"/>
          <w:lang w:val="uk-UA"/>
        </w:rPr>
        <w:t>.</w:t>
      </w:r>
      <w:r>
        <w:rPr>
          <w:rFonts w:asciiTheme="majorBidi" w:hAnsiTheme="majorBidi" w:cstheme="majorBidi"/>
          <w:szCs w:val="28"/>
          <w:shd w:val="clear" w:color="auto" w:fill="FFFFFF"/>
          <w:lang w:val="uk-UA"/>
        </w:rPr>
        <w:t xml:space="preserve"> -</w:t>
      </w:r>
      <w:r w:rsidR="001566EE" w:rsidRPr="001566EE">
        <w:rPr>
          <w:rFonts w:asciiTheme="majorBidi" w:hAnsiTheme="majorBidi" w:cstheme="majorBidi"/>
          <w:szCs w:val="28"/>
          <w:shd w:val="clear" w:color="auto" w:fill="FFFFFF"/>
          <w:lang w:val="uk-UA"/>
        </w:rPr>
        <w:t xml:space="preserve"> </w:t>
      </w:r>
      <w:r>
        <w:rPr>
          <w:rFonts w:asciiTheme="majorBidi" w:hAnsiTheme="majorBidi" w:cstheme="majorBidi"/>
          <w:szCs w:val="28"/>
          <w:shd w:val="clear" w:color="auto" w:fill="FFFFFF"/>
          <w:lang w:val="uk-UA"/>
        </w:rPr>
        <w:t>п</w:t>
      </w:r>
      <w:r w:rsidR="001566EE" w:rsidRPr="001566EE">
        <w:rPr>
          <w:rFonts w:asciiTheme="majorBidi" w:hAnsiTheme="majorBidi" w:cstheme="majorBidi"/>
          <w:szCs w:val="28"/>
          <w:shd w:val="clear" w:color="auto" w:fill="FFFFFF"/>
          <w:lang w:val="uk-UA"/>
        </w:rPr>
        <w:t>резидент США Рейган дає розпорядження про введення економічних санкцій проти СРСР за примус влади Польщі ввести в країні воєнний стан.</w:t>
      </w:r>
    </w:p>
    <w:p w:rsidR="001566EE" w:rsidRPr="001566EE" w:rsidRDefault="000E5864" w:rsidP="000E5864">
      <w:pPr>
        <w:spacing w:line="360" w:lineRule="auto"/>
        <w:ind w:firstLine="567"/>
        <w:jc w:val="both"/>
        <w:rPr>
          <w:rFonts w:asciiTheme="majorBidi" w:hAnsiTheme="majorBidi" w:cstheme="majorBidi"/>
          <w:szCs w:val="28"/>
          <w:shd w:val="clear" w:color="auto" w:fill="FFFFFF"/>
          <w:lang w:val="uk-UA"/>
        </w:rPr>
      </w:pPr>
      <w:r w:rsidRPr="000E5864">
        <w:rPr>
          <w:rFonts w:asciiTheme="majorBidi" w:hAnsiTheme="majorBidi" w:cstheme="majorBidi"/>
          <w:b/>
          <w:bCs/>
          <w:szCs w:val="28"/>
          <w:shd w:val="clear" w:color="auto" w:fill="FFFFFF"/>
          <w:lang w:val="uk-UA"/>
        </w:rPr>
        <w:t xml:space="preserve">6 січня </w:t>
      </w:r>
      <w:r w:rsidR="001566EE" w:rsidRPr="000E5864">
        <w:rPr>
          <w:rFonts w:asciiTheme="majorBidi" w:hAnsiTheme="majorBidi" w:cstheme="majorBidi"/>
          <w:b/>
          <w:bCs/>
          <w:szCs w:val="28"/>
          <w:shd w:val="clear" w:color="auto" w:fill="FFFFFF"/>
          <w:lang w:val="uk-UA"/>
        </w:rPr>
        <w:t>1982</w:t>
      </w:r>
      <w:r w:rsidRPr="000E5864">
        <w:rPr>
          <w:rFonts w:asciiTheme="majorBidi" w:hAnsiTheme="majorBidi" w:cstheme="majorBidi"/>
          <w:b/>
          <w:bCs/>
          <w:szCs w:val="28"/>
          <w:shd w:val="clear" w:color="auto" w:fill="FFFFFF"/>
          <w:lang w:val="uk-UA"/>
        </w:rPr>
        <w:t xml:space="preserve"> р</w:t>
      </w:r>
      <w:r w:rsidR="001566EE" w:rsidRPr="000E5864">
        <w:rPr>
          <w:rFonts w:asciiTheme="majorBidi" w:hAnsiTheme="majorBidi" w:cstheme="majorBidi"/>
          <w:b/>
          <w:bCs/>
          <w:szCs w:val="28"/>
          <w:shd w:val="clear" w:color="auto" w:fill="FFFFFF"/>
          <w:lang w:val="uk-UA"/>
        </w:rPr>
        <w:t>.</w:t>
      </w:r>
      <w:r>
        <w:rPr>
          <w:rFonts w:asciiTheme="majorBidi" w:hAnsiTheme="majorBidi" w:cstheme="majorBidi"/>
          <w:szCs w:val="28"/>
          <w:shd w:val="clear" w:color="auto" w:fill="FFFFFF"/>
          <w:lang w:val="uk-UA"/>
        </w:rPr>
        <w:t xml:space="preserve"> -</w:t>
      </w:r>
      <w:r w:rsidR="001566EE" w:rsidRPr="001566EE">
        <w:rPr>
          <w:rFonts w:asciiTheme="majorBidi" w:hAnsiTheme="majorBidi" w:cstheme="majorBidi"/>
          <w:szCs w:val="28"/>
          <w:shd w:val="clear" w:color="auto" w:fill="FFFFFF"/>
          <w:lang w:val="uk-UA"/>
        </w:rPr>
        <w:t xml:space="preserve"> </w:t>
      </w:r>
      <w:r>
        <w:rPr>
          <w:rFonts w:asciiTheme="majorBidi" w:hAnsiTheme="majorBidi" w:cstheme="majorBidi"/>
          <w:szCs w:val="28"/>
          <w:shd w:val="clear" w:color="auto" w:fill="FFFFFF"/>
          <w:lang w:val="uk-UA"/>
        </w:rPr>
        <w:t>п</w:t>
      </w:r>
      <w:r w:rsidR="001566EE" w:rsidRPr="001566EE">
        <w:rPr>
          <w:rFonts w:asciiTheme="majorBidi" w:hAnsiTheme="majorBidi" w:cstheme="majorBidi"/>
          <w:szCs w:val="28"/>
          <w:shd w:val="clear" w:color="auto" w:fill="FFFFFF"/>
          <w:lang w:val="uk-UA"/>
        </w:rPr>
        <w:t>рофспілка "Солідарність" офіційний заборонений владою і продовжила боротьбу в підпіллі.</w:t>
      </w:r>
    </w:p>
    <w:p w:rsidR="001566EE" w:rsidRPr="001566EE" w:rsidRDefault="000E5864" w:rsidP="000E5864">
      <w:pPr>
        <w:spacing w:line="360" w:lineRule="auto"/>
        <w:ind w:firstLine="567"/>
        <w:jc w:val="both"/>
        <w:rPr>
          <w:rFonts w:asciiTheme="majorBidi" w:hAnsiTheme="majorBidi" w:cstheme="majorBidi"/>
          <w:szCs w:val="28"/>
          <w:shd w:val="clear" w:color="auto" w:fill="FFFFFF"/>
          <w:lang w:val="uk-UA"/>
        </w:rPr>
      </w:pPr>
      <w:r w:rsidRPr="000E5864">
        <w:rPr>
          <w:rFonts w:asciiTheme="majorBidi" w:hAnsiTheme="majorBidi" w:cstheme="majorBidi"/>
          <w:b/>
          <w:bCs/>
          <w:szCs w:val="28"/>
          <w:shd w:val="clear" w:color="auto" w:fill="FFFFFF"/>
          <w:lang w:val="uk-UA"/>
        </w:rPr>
        <w:t xml:space="preserve">19 січня </w:t>
      </w:r>
      <w:r w:rsidR="001566EE" w:rsidRPr="000E5864">
        <w:rPr>
          <w:rFonts w:asciiTheme="majorBidi" w:hAnsiTheme="majorBidi" w:cstheme="majorBidi"/>
          <w:b/>
          <w:bCs/>
          <w:szCs w:val="28"/>
          <w:shd w:val="clear" w:color="auto" w:fill="FFFFFF"/>
          <w:lang w:val="uk-UA"/>
        </w:rPr>
        <w:t>1982</w:t>
      </w:r>
      <w:r w:rsidRPr="000E5864">
        <w:rPr>
          <w:rFonts w:asciiTheme="majorBidi" w:hAnsiTheme="majorBidi" w:cstheme="majorBidi"/>
          <w:b/>
          <w:bCs/>
          <w:szCs w:val="28"/>
          <w:shd w:val="clear" w:color="auto" w:fill="FFFFFF"/>
          <w:lang w:val="uk-UA"/>
        </w:rPr>
        <w:t xml:space="preserve"> р</w:t>
      </w:r>
      <w:r w:rsidR="001566EE" w:rsidRPr="000E5864">
        <w:rPr>
          <w:rFonts w:asciiTheme="majorBidi" w:hAnsiTheme="majorBidi" w:cstheme="majorBidi"/>
          <w:b/>
          <w:bCs/>
          <w:szCs w:val="28"/>
          <w:shd w:val="clear" w:color="auto" w:fill="FFFFFF"/>
          <w:lang w:val="uk-UA"/>
        </w:rPr>
        <w:t>.</w:t>
      </w:r>
      <w:r>
        <w:rPr>
          <w:rFonts w:asciiTheme="majorBidi" w:hAnsiTheme="majorBidi" w:cstheme="majorBidi"/>
          <w:szCs w:val="28"/>
          <w:shd w:val="clear" w:color="auto" w:fill="FFFFFF"/>
          <w:lang w:val="uk-UA"/>
        </w:rPr>
        <w:t xml:space="preserve"> -</w:t>
      </w:r>
      <w:r w:rsidR="001566EE" w:rsidRPr="001566EE">
        <w:rPr>
          <w:rFonts w:asciiTheme="majorBidi" w:hAnsiTheme="majorBidi" w:cstheme="majorBidi"/>
          <w:szCs w:val="28"/>
          <w:shd w:val="clear" w:color="auto" w:fill="FFFFFF"/>
          <w:lang w:val="uk-UA"/>
        </w:rPr>
        <w:t xml:space="preserve"> Польська влада оголошують про збільшення цін на продовольчі товари з 1 лютого (від 200 до 400 відсотків).</w:t>
      </w:r>
    </w:p>
    <w:p w:rsidR="001566EE" w:rsidRPr="001566EE" w:rsidRDefault="000E5864" w:rsidP="000E5864">
      <w:pPr>
        <w:spacing w:line="360" w:lineRule="auto"/>
        <w:ind w:firstLine="567"/>
        <w:jc w:val="both"/>
        <w:rPr>
          <w:rFonts w:asciiTheme="majorBidi" w:hAnsiTheme="majorBidi" w:cstheme="majorBidi"/>
          <w:szCs w:val="28"/>
          <w:shd w:val="clear" w:color="auto" w:fill="FFFFFF"/>
          <w:lang w:val="uk-UA"/>
        </w:rPr>
      </w:pPr>
      <w:r w:rsidRPr="000E5864">
        <w:rPr>
          <w:rFonts w:asciiTheme="majorBidi" w:hAnsiTheme="majorBidi" w:cstheme="majorBidi"/>
          <w:b/>
          <w:bCs/>
          <w:szCs w:val="28"/>
          <w:shd w:val="clear" w:color="auto" w:fill="FFFFFF"/>
          <w:lang w:val="uk-UA"/>
        </w:rPr>
        <w:t xml:space="preserve">29 січня </w:t>
      </w:r>
      <w:r w:rsidR="001566EE" w:rsidRPr="000E5864">
        <w:rPr>
          <w:rFonts w:asciiTheme="majorBidi" w:hAnsiTheme="majorBidi" w:cstheme="majorBidi"/>
          <w:b/>
          <w:bCs/>
          <w:szCs w:val="28"/>
          <w:shd w:val="clear" w:color="auto" w:fill="FFFFFF"/>
          <w:lang w:val="uk-UA"/>
        </w:rPr>
        <w:t>1982</w:t>
      </w:r>
      <w:r w:rsidRPr="000E5864">
        <w:rPr>
          <w:rFonts w:asciiTheme="majorBidi" w:hAnsiTheme="majorBidi" w:cstheme="majorBidi"/>
          <w:b/>
          <w:bCs/>
          <w:szCs w:val="28"/>
          <w:shd w:val="clear" w:color="auto" w:fill="FFFFFF"/>
          <w:lang w:val="uk-UA"/>
        </w:rPr>
        <w:t xml:space="preserve"> р</w:t>
      </w:r>
      <w:r w:rsidR="001566EE" w:rsidRPr="000E5864">
        <w:rPr>
          <w:rFonts w:asciiTheme="majorBidi" w:hAnsiTheme="majorBidi" w:cstheme="majorBidi"/>
          <w:b/>
          <w:bCs/>
          <w:szCs w:val="28"/>
          <w:shd w:val="clear" w:color="auto" w:fill="FFFFFF"/>
          <w:lang w:val="uk-UA"/>
        </w:rPr>
        <w:t>.</w:t>
      </w:r>
      <w:r>
        <w:rPr>
          <w:rFonts w:asciiTheme="majorBidi" w:hAnsiTheme="majorBidi" w:cstheme="majorBidi"/>
          <w:szCs w:val="28"/>
          <w:shd w:val="clear" w:color="auto" w:fill="FFFFFF"/>
          <w:lang w:val="uk-UA"/>
        </w:rPr>
        <w:t xml:space="preserve"> -</w:t>
      </w:r>
      <w:r w:rsidR="001566EE" w:rsidRPr="001566EE">
        <w:rPr>
          <w:rFonts w:asciiTheme="majorBidi" w:hAnsiTheme="majorBidi" w:cstheme="majorBidi"/>
          <w:szCs w:val="28"/>
          <w:shd w:val="clear" w:color="auto" w:fill="FFFFFF"/>
          <w:lang w:val="uk-UA"/>
        </w:rPr>
        <w:t xml:space="preserve"> Американський уряд погоджується покрити борги Польщі.</w:t>
      </w:r>
    </w:p>
    <w:p w:rsidR="001566EE" w:rsidRPr="001566EE" w:rsidRDefault="000E5864" w:rsidP="000E5864">
      <w:pPr>
        <w:spacing w:line="360" w:lineRule="auto"/>
        <w:ind w:firstLine="567"/>
        <w:jc w:val="both"/>
        <w:rPr>
          <w:rFonts w:asciiTheme="majorBidi" w:hAnsiTheme="majorBidi" w:cstheme="majorBidi"/>
          <w:szCs w:val="28"/>
          <w:shd w:val="clear" w:color="auto" w:fill="FFFFFF"/>
          <w:lang w:val="uk-UA"/>
        </w:rPr>
      </w:pPr>
      <w:r w:rsidRPr="000E5864">
        <w:rPr>
          <w:rFonts w:asciiTheme="majorBidi" w:hAnsiTheme="majorBidi" w:cstheme="majorBidi"/>
          <w:b/>
          <w:bCs/>
          <w:szCs w:val="28"/>
          <w:shd w:val="clear" w:color="auto" w:fill="FFFFFF"/>
          <w:lang w:val="uk-UA"/>
        </w:rPr>
        <w:t xml:space="preserve">31 січня </w:t>
      </w:r>
      <w:r w:rsidR="001566EE" w:rsidRPr="000E5864">
        <w:rPr>
          <w:rFonts w:asciiTheme="majorBidi" w:hAnsiTheme="majorBidi" w:cstheme="majorBidi"/>
          <w:b/>
          <w:bCs/>
          <w:szCs w:val="28"/>
          <w:shd w:val="clear" w:color="auto" w:fill="FFFFFF"/>
          <w:lang w:val="uk-UA"/>
        </w:rPr>
        <w:t>1982</w:t>
      </w:r>
      <w:r w:rsidRPr="000E5864">
        <w:rPr>
          <w:rFonts w:asciiTheme="majorBidi" w:hAnsiTheme="majorBidi" w:cstheme="majorBidi"/>
          <w:b/>
          <w:bCs/>
          <w:szCs w:val="28"/>
          <w:shd w:val="clear" w:color="auto" w:fill="FFFFFF"/>
          <w:lang w:val="uk-UA"/>
        </w:rPr>
        <w:t xml:space="preserve"> р</w:t>
      </w:r>
      <w:r w:rsidR="001566EE" w:rsidRPr="000E5864">
        <w:rPr>
          <w:rFonts w:asciiTheme="majorBidi" w:hAnsiTheme="majorBidi" w:cstheme="majorBidi"/>
          <w:b/>
          <w:bCs/>
          <w:szCs w:val="28"/>
          <w:shd w:val="clear" w:color="auto" w:fill="FFFFFF"/>
          <w:lang w:val="uk-UA"/>
        </w:rPr>
        <w:t>.</w:t>
      </w:r>
      <w:r>
        <w:rPr>
          <w:rFonts w:asciiTheme="majorBidi" w:hAnsiTheme="majorBidi" w:cstheme="majorBidi"/>
          <w:szCs w:val="28"/>
          <w:shd w:val="clear" w:color="auto" w:fill="FFFFFF"/>
          <w:lang w:val="uk-UA"/>
        </w:rPr>
        <w:t xml:space="preserve"> - у</w:t>
      </w:r>
      <w:r w:rsidR="001566EE" w:rsidRPr="001566EE">
        <w:rPr>
          <w:rFonts w:asciiTheme="majorBidi" w:hAnsiTheme="majorBidi" w:cstheme="majorBidi"/>
          <w:szCs w:val="28"/>
          <w:shd w:val="clear" w:color="auto" w:fill="FFFFFF"/>
          <w:lang w:val="uk-UA"/>
        </w:rPr>
        <w:t xml:space="preserve"> зв'язку з заворушеннями в Гданську, Польща, викликаними підвищенням цін на продовольчі товари, влада запроваджує в місті комендантську годину.</w:t>
      </w:r>
    </w:p>
    <w:p w:rsidR="001566EE" w:rsidRPr="001566EE" w:rsidRDefault="000E5864" w:rsidP="000E5864">
      <w:pPr>
        <w:spacing w:line="360" w:lineRule="auto"/>
        <w:ind w:firstLine="567"/>
        <w:jc w:val="both"/>
        <w:rPr>
          <w:rFonts w:asciiTheme="majorBidi" w:hAnsiTheme="majorBidi" w:cstheme="majorBidi"/>
          <w:szCs w:val="28"/>
          <w:shd w:val="clear" w:color="auto" w:fill="FFFFFF"/>
          <w:lang w:val="uk-UA"/>
        </w:rPr>
      </w:pPr>
      <w:r w:rsidRPr="000E5864">
        <w:rPr>
          <w:rFonts w:asciiTheme="majorBidi" w:hAnsiTheme="majorBidi" w:cstheme="majorBidi"/>
          <w:b/>
          <w:bCs/>
          <w:szCs w:val="28"/>
          <w:shd w:val="clear" w:color="auto" w:fill="FFFFFF"/>
          <w:lang w:val="uk-UA"/>
        </w:rPr>
        <w:lastRenderedPageBreak/>
        <w:t xml:space="preserve">1 березня </w:t>
      </w:r>
      <w:r w:rsidR="001566EE" w:rsidRPr="000E5864">
        <w:rPr>
          <w:rFonts w:asciiTheme="majorBidi" w:hAnsiTheme="majorBidi" w:cstheme="majorBidi"/>
          <w:b/>
          <w:bCs/>
          <w:szCs w:val="28"/>
          <w:shd w:val="clear" w:color="auto" w:fill="FFFFFF"/>
          <w:lang w:val="uk-UA"/>
        </w:rPr>
        <w:t>1982</w:t>
      </w:r>
      <w:r w:rsidRPr="000E5864">
        <w:rPr>
          <w:rFonts w:asciiTheme="majorBidi" w:hAnsiTheme="majorBidi" w:cstheme="majorBidi"/>
          <w:b/>
          <w:bCs/>
          <w:szCs w:val="28"/>
          <w:shd w:val="clear" w:color="auto" w:fill="FFFFFF"/>
          <w:lang w:val="uk-UA"/>
        </w:rPr>
        <w:t xml:space="preserve"> р</w:t>
      </w:r>
      <w:r w:rsidR="001566EE" w:rsidRPr="000E5864">
        <w:rPr>
          <w:rFonts w:asciiTheme="majorBidi" w:hAnsiTheme="majorBidi" w:cstheme="majorBidi"/>
          <w:b/>
          <w:bCs/>
          <w:szCs w:val="28"/>
          <w:shd w:val="clear" w:color="auto" w:fill="FFFFFF"/>
          <w:lang w:val="uk-UA"/>
        </w:rPr>
        <w:t>.</w:t>
      </w:r>
      <w:r>
        <w:rPr>
          <w:rFonts w:asciiTheme="majorBidi" w:hAnsiTheme="majorBidi" w:cstheme="majorBidi"/>
          <w:szCs w:val="28"/>
          <w:shd w:val="clear" w:color="auto" w:fill="FFFFFF"/>
          <w:lang w:val="uk-UA"/>
        </w:rPr>
        <w:t xml:space="preserve"> -</w:t>
      </w:r>
      <w:r w:rsidR="001566EE" w:rsidRPr="001566EE">
        <w:rPr>
          <w:rFonts w:asciiTheme="majorBidi" w:hAnsiTheme="majorBidi" w:cstheme="majorBidi"/>
          <w:szCs w:val="28"/>
          <w:shd w:val="clear" w:color="auto" w:fill="FFFFFF"/>
          <w:lang w:val="uk-UA"/>
        </w:rPr>
        <w:t xml:space="preserve"> </w:t>
      </w:r>
      <w:r>
        <w:rPr>
          <w:rFonts w:asciiTheme="majorBidi" w:hAnsiTheme="majorBidi" w:cstheme="majorBidi"/>
          <w:szCs w:val="28"/>
          <w:shd w:val="clear" w:color="auto" w:fill="FFFFFF"/>
          <w:lang w:val="uk-UA"/>
        </w:rPr>
        <w:t>г</w:t>
      </w:r>
      <w:r w:rsidR="001566EE" w:rsidRPr="001566EE">
        <w:rPr>
          <w:rFonts w:asciiTheme="majorBidi" w:hAnsiTheme="majorBidi" w:cstheme="majorBidi"/>
          <w:szCs w:val="28"/>
          <w:shd w:val="clear" w:color="auto" w:fill="FFFFFF"/>
          <w:lang w:val="uk-UA"/>
        </w:rPr>
        <w:t>енерал Ярузельський прибуває в Москву для обговорення становища в Польщі.</w:t>
      </w:r>
    </w:p>
    <w:p w:rsidR="001566EE" w:rsidRPr="001566EE" w:rsidRDefault="000E5864" w:rsidP="000E5864">
      <w:pPr>
        <w:spacing w:line="360" w:lineRule="auto"/>
        <w:ind w:firstLine="567"/>
        <w:jc w:val="both"/>
        <w:rPr>
          <w:rFonts w:asciiTheme="majorBidi" w:hAnsiTheme="majorBidi" w:cstheme="majorBidi"/>
          <w:szCs w:val="28"/>
          <w:shd w:val="clear" w:color="auto" w:fill="FFFFFF"/>
          <w:lang w:val="uk-UA"/>
        </w:rPr>
      </w:pPr>
      <w:r w:rsidRPr="000E5864">
        <w:rPr>
          <w:rFonts w:asciiTheme="majorBidi" w:hAnsiTheme="majorBidi" w:cstheme="majorBidi"/>
          <w:b/>
          <w:bCs/>
          <w:szCs w:val="28"/>
          <w:shd w:val="clear" w:color="auto" w:fill="FFFFFF"/>
          <w:lang w:val="uk-UA"/>
        </w:rPr>
        <w:t xml:space="preserve">1 травня </w:t>
      </w:r>
      <w:r w:rsidR="001566EE" w:rsidRPr="000E5864">
        <w:rPr>
          <w:rFonts w:asciiTheme="majorBidi" w:hAnsiTheme="majorBidi" w:cstheme="majorBidi"/>
          <w:b/>
          <w:bCs/>
          <w:szCs w:val="28"/>
          <w:shd w:val="clear" w:color="auto" w:fill="FFFFFF"/>
          <w:lang w:val="uk-UA"/>
        </w:rPr>
        <w:t>1982</w:t>
      </w:r>
      <w:r w:rsidRPr="000E5864">
        <w:rPr>
          <w:rFonts w:asciiTheme="majorBidi" w:hAnsiTheme="majorBidi" w:cstheme="majorBidi"/>
          <w:b/>
          <w:bCs/>
          <w:szCs w:val="28"/>
          <w:shd w:val="clear" w:color="auto" w:fill="FFFFFF"/>
          <w:lang w:val="uk-UA"/>
        </w:rPr>
        <w:t xml:space="preserve"> р</w:t>
      </w:r>
      <w:r w:rsidR="001566EE" w:rsidRPr="000E5864">
        <w:rPr>
          <w:rFonts w:asciiTheme="majorBidi" w:hAnsiTheme="majorBidi" w:cstheme="majorBidi"/>
          <w:b/>
          <w:bCs/>
          <w:szCs w:val="28"/>
          <w:shd w:val="clear" w:color="auto" w:fill="FFFFFF"/>
          <w:lang w:val="uk-UA"/>
        </w:rPr>
        <w:t>.</w:t>
      </w:r>
      <w:r>
        <w:rPr>
          <w:rFonts w:asciiTheme="majorBidi" w:hAnsiTheme="majorBidi" w:cstheme="majorBidi"/>
          <w:szCs w:val="28"/>
          <w:shd w:val="clear" w:color="auto" w:fill="FFFFFF"/>
          <w:lang w:val="uk-UA"/>
        </w:rPr>
        <w:t xml:space="preserve"> -</w:t>
      </w:r>
      <w:r w:rsidR="001566EE" w:rsidRPr="001566EE">
        <w:rPr>
          <w:rFonts w:asciiTheme="majorBidi" w:hAnsiTheme="majorBidi" w:cstheme="majorBidi"/>
          <w:szCs w:val="28"/>
          <w:shd w:val="clear" w:color="auto" w:fill="FFFFFF"/>
          <w:lang w:val="uk-UA"/>
        </w:rPr>
        <w:t xml:space="preserve"> </w:t>
      </w:r>
      <w:r>
        <w:rPr>
          <w:rFonts w:asciiTheme="majorBidi" w:hAnsiTheme="majorBidi" w:cstheme="majorBidi"/>
          <w:szCs w:val="28"/>
          <w:shd w:val="clear" w:color="auto" w:fill="FFFFFF"/>
          <w:lang w:val="uk-UA"/>
        </w:rPr>
        <w:t>у</w:t>
      </w:r>
      <w:r w:rsidR="001566EE" w:rsidRPr="001566EE">
        <w:rPr>
          <w:rFonts w:asciiTheme="majorBidi" w:hAnsiTheme="majorBidi" w:cstheme="majorBidi"/>
          <w:szCs w:val="28"/>
          <w:shd w:val="clear" w:color="auto" w:fill="FFFFFF"/>
          <w:lang w:val="uk-UA"/>
        </w:rPr>
        <w:t xml:space="preserve"> Польщі 50 тисяч прихильників профспілки "Солідарність" організують демонстрацію протесту проти воєнного стану (4 травня військовий стан посилюється).</w:t>
      </w:r>
    </w:p>
    <w:p w:rsidR="001566EE" w:rsidRPr="001566EE" w:rsidRDefault="00BD49BF" w:rsidP="00BD49BF">
      <w:pPr>
        <w:spacing w:line="360" w:lineRule="auto"/>
        <w:ind w:firstLine="567"/>
        <w:jc w:val="both"/>
        <w:rPr>
          <w:rFonts w:asciiTheme="majorBidi" w:hAnsiTheme="majorBidi" w:cstheme="majorBidi"/>
          <w:szCs w:val="28"/>
          <w:shd w:val="clear" w:color="auto" w:fill="FFFFFF"/>
          <w:lang w:val="uk-UA"/>
        </w:rPr>
      </w:pPr>
      <w:r w:rsidRPr="00BD49BF">
        <w:rPr>
          <w:rFonts w:asciiTheme="majorBidi" w:hAnsiTheme="majorBidi" w:cstheme="majorBidi"/>
          <w:b/>
          <w:bCs/>
          <w:szCs w:val="28"/>
          <w:shd w:val="clear" w:color="auto" w:fill="FFFFFF"/>
          <w:lang w:val="uk-UA"/>
        </w:rPr>
        <w:t xml:space="preserve">8 жовтня </w:t>
      </w:r>
      <w:r w:rsidR="001566EE" w:rsidRPr="00BD49BF">
        <w:rPr>
          <w:rFonts w:asciiTheme="majorBidi" w:hAnsiTheme="majorBidi" w:cstheme="majorBidi"/>
          <w:b/>
          <w:bCs/>
          <w:szCs w:val="28"/>
          <w:shd w:val="clear" w:color="auto" w:fill="FFFFFF"/>
          <w:lang w:val="uk-UA"/>
        </w:rPr>
        <w:t>1982</w:t>
      </w:r>
      <w:r w:rsidRPr="00BD49BF">
        <w:rPr>
          <w:rFonts w:asciiTheme="majorBidi" w:hAnsiTheme="majorBidi" w:cstheme="majorBidi"/>
          <w:b/>
          <w:bCs/>
          <w:szCs w:val="28"/>
          <w:shd w:val="clear" w:color="auto" w:fill="FFFFFF"/>
          <w:lang w:val="uk-UA"/>
        </w:rPr>
        <w:t xml:space="preserve"> р</w:t>
      </w:r>
      <w:r w:rsidR="001566EE" w:rsidRPr="00BD49BF">
        <w:rPr>
          <w:rFonts w:asciiTheme="majorBidi" w:hAnsiTheme="majorBidi" w:cstheme="majorBidi"/>
          <w:b/>
          <w:bCs/>
          <w:szCs w:val="28"/>
          <w:shd w:val="clear" w:color="auto" w:fill="FFFFFF"/>
          <w:lang w:val="uk-UA"/>
        </w:rPr>
        <w:t>.</w:t>
      </w:r>
      <w:r>
        <w:rPr>
          <w:rFonts w:asciiTheme="majorBidi" w:hAnsiTheme="majorBidi" w:cstheme="majorBidi"/>
          <w:szCs w:val="28"/>
          <w:shd w:val="clear" w:color="auto" w:fill="FFFFFF"/>
          <w:lang w:val="uk-UA"/>
        </w:rPr>
        <w:t xml:space="preserve"> -</w:t>
      </w:r>
      <w:r w:rsidR="001566EE" w:rsidRPr="001566EE">
        <w:rPr>
          <w:rFonts w:asciiTheme="majorBidi" w:hAnsiTheme="majorBidi" w:cstheme="majorBidi"/>
          <w:szCs w:val="28"/>
          <w:shd w:val="clear" w:color="auto" w:fill="FFFFFF"/>
          <w:lang w:val="uk-UA"/>
        </w:rPr>
        <w:t xml:space="preserve"> </w:t>
      </w:r>
      <w:r>
        <w:rPr>
          <w:rFonts w:asciiTheme="majorBidi" w:hAnsiTheme="majorBidi" w:cstheme="majorBidi"/>
          <w:szCs w:val="28"/>
          <w:shd w:val="clear" w:color="auto" w:fill="FFFFFF"/>
          <w:lang w:val="uk-UA"/>
        </w:rPr>
        <w:t>в</w:t>
      </w:r>
      <w:r w:rsidR="001566EE" w:rsidRPr="001566EE">
        <w:rPr>
          <w:rFonts w:asciiTheme="majorBidi" w:hAnsiTheme="majorBidi" w:cstheme="majorBidi"/>
          <w:szCs w:val="28"/>
          <w:shd w:val="clear" w:color="auto" w:fill="FFFFFF"/>
          <w:lang w:val="uk-UA"/>
        </w:rPr>
        <w:t>ідповідно до нового законодавства Польщі вводиться заборона на діяльність профспілки "Солідарність" і на створення нових профспілок.</w:t>
      </w:r>
    </w:p>
    <w:p w:rsidR="001566EE" w:rsidRPr="001566EE" w:rsidRDefault="00BD49BF" w:rsidP="00BD49BF">
      <w:pPr>
        <w:spacing w:line="360" w:lineRule="auto"/>
        <w:ind w:firstLine="567"/>
        <w:jc w:val="both"/>
        <w:rPr>
          <w:rFonts w:asciiTheme="majorBidi" w:hAnsiTheme="majorBidi" w:cstheme="majorBidi"/>
          <w:szCs w:val="28"/>
          <w:shd w:val="clear" w:color="auto" w:fill="FFFFFF"/>
          <w:lang w:val="uk-UA"/>
        </w:rPr>
      </w:pPr>
      <w:r w:rsidRPr="00BD49BF">
        <w:rPr>
          <w:rFonts w:asciiTheme="majorBidi" w:hAnsiTheme="majorBidi" w:cstheme="majorBidi"/>
          <w:b/>
          <w:bCs/>
          <w:szCs w:val="28"/>
          <w:shd w:val="clear" w:color="auto" w:fill="FFFFFF"/>
          <w:lang w:val="uk-UA"/>
        </w:rPr>
        <w:t xml:space="preserve">10 жовтня </w:t>
      </w:r>
      <w:r w:rsidR="001566EE" w:rsidRPr="00BD49BF">
        <w:rPr>
          <w:rFonts w:asciiTheme="majorBidi" w:hAnsiTheme="majorBidi" w:cstheme="majorBidi"/>
          <w:b/>
          <w:bCs/>
          <w:szCs w:val="28"/>
          <w:shd w:val="clear" w:color="auto" w:fill="FFFFFF"/>
          <w:lang w:val="uk-UA"/>
        </w:rPr>
        <w:t>1982</w:t>
      </w:r>
      <w:r w:rsidRPr="00BD49BF">
        <w:rPr>
          <w:rFonts w:asciiTheme="majorBidi" w:hAnsiTheme="majorBidi" w:cstheme="majorBidi"/>
          <w:b/>
          <w:bCs/>
          <w:szCs w:val="28"/>
          <w:shd w:val="clear" w:color="auto" w:fill="FFFFFF"/>
          <w:lang w:val="uk-UA"/>
        </w:rPr>
        <w:t xml:space="preserve"> р</w:t>
      </w:r>
      <w:r w:rsidR="001566EE" w:rsidRPr="00BD49BF">
        <w:rPr>
          <w:rFonts w:asciiTheme="majorBidi" w:hAnsiTheme="majorBidi" w:cstheme="majorBidi"/>
          <w:b/>
          <w:bCs/>
          <w:szCs w:val="28"/>
          <w:shd w:val="clear" w:color="auto" w:fill="FFFFFF"/>
          <w:lang w:val="uk-UA"/>
        </w:rPr>
        <w:t>.</w:t>
      </w:r>
      <w:r>
        <w:rPr>
          <w:rFonts w:asciiTheme="majorBidi" w:hAnsiTheme="majorBidi" w:cstheme="majorBidi"/>
          <w:szCs w:val="28"/>
          <w:shd w:val="clear" w:color="auto" w:fill="FFFFFF"/>
          <w:lang w:val="uk-UA"/>
        </w:rPr>
        <w:t xml:space="preserve"> -</w:t>
      </w:r>
      <w:r w:rsidR="001566EE" w:rsidRPr="001566EE">
        <w:rPr>
          <w:rFonts w:asciiTheme="majorBidi" w:hAnsiTheme="majorBidi" w:cstheme="majorBidi"/>
          <w:szCs w:val="28"/>
          <w:shd w:val="clear" w:color="auto" w:fill="FFFFFF"/>
          <w:lang w:val="uk-UA"/>
        </w:rPr>
        <w:t xml:space="preserve"> США вводять економічні санкції проти Польщі.</w:t>
      </w:r>
    </w:p>
    <w:p w:rsidR="001566EE" w:rsidRPr="001566EE" w:rsidRDefault="00BD49BF" w:rsidP="00BD49BF">
      <w:pPr>
        <w:spacing w:line="360" w:lineRule="auto"/>
        <w:ind w:firstLine="567"/>
        <w:jc w:val="both"/>
        <w:rPr>
          <w:rFonts w:asciiTheme="majorBidi" w:hAnsiTheme="majorBidi" w:cstheme="majorBidi"/>
          <w:szCs w:val="28"/>
          <w:shd w:val="clear" w:color="auto" w:fill="FFFFFF"/>
          <w:lang w:val="uk-UA"/>
        </w:rPr>
      </w:pPr>
      <w:r w:rsidRPr="00AC18C8">
        <w:rPr>
          <w:rFonts w:asciiTheme="majorBidi" w:hAnsiTheme="majorBidi" w:cstheme="majorBidi"/>
          <w:b/>
          <w:bCs/>
          <w:szCs w:val="28"/>
          <w:shd w:val="clear" w:color="auto" w:fill="FFFFFF"/>
          <w:lang w:val="uk-UA"/>
        </w:rPr>
        <w:t xml:space="preserve">12 листопада </w:t>
      </w:r>
      <w:r w:rsidR="001566EE" w:rsidRPr="00AC18C8">
        <w:rPr>
          <w:rFonts w:asciiTheme="majorBidi" w:hAnsiTheme="majorBidi" w:cstheme="majorBidi"/>
          <w:b/>
          <w:bCs/>
          <w:szCs w:val="28"/>
          <w:shd w:val="clear" w:color="auto" w:fill="FFFFFF"/>
          <w:lang w:val="uk-UA"/>
        </w:rPr>
        <w:t>1982</w:t>
      </w:r>
      <w:r w:rsidRPr="00AC18C8">
        <w:rPr>
          <w:rFonts w:asciiTheme="majorBidi" w:hAnsiTheme="majorBidi" w:cstheme="majorBidi"/>
          <w:b/>
          <w:bCs/>
          <w:szCs w:val="28"/>
          <w:shd w:val="clear" w:color="auto" w:fill="FFFFFF"/>
          <w:lang w:val="uk-UA"/>
        </w:rPr>
        <w:t xml:space="preserve"> р</w:t>
      </w:r>
      <w:r w:rsidR="001566EE" w:rsidRPr="00AC18C8">
        <w:rPr>
          <w:rFonts w:asciiTheme="majorBidi" w:hAnsiTheme="majorBidi" w:cstheme="majorBidi"/>
          <w:b/>
          <w:bCs/>
          <w:szCs w:val="28"/>
          <w:shd w:val="clear" w:color="auto" w:fill="FFFFFF"/>
          <w:lang w:val="uk-UA"/>
        </w:rPr>
        <w:t>.</w:t>
      </w:r>
      <w:r>
        <w:rPr>
          <w:rFonts w:asciiTheme="majorBidi" w:hAnsiTheme="majorBidi" w:cstheme="majorBidi"/>
          <w:szCs w:val="28"/>
          <w:shd w:val="clear" w:color="auto" w:fill="FFFFFF"/>
          <w:lang w:val="uk-UA"/>
        </w:rPr>
        <w:t xml:space="preserve"> -</w:t>
      </w:r>
      <w:r w:rsidR="001566EE" w:rsidRPr="001566EE">
        <w:rPr>
          <w:rFonts w:asciiTheme="majorBidi" w:hAnsiTheme="majorBidi" w:cstheme="majorBidi"/>
          <w:szCs w:val="28"/>
          <w:shd w:val="clear" w:color="auto" w:fill="FFFFFF"/>
          <w:lang w:val="uk-UA"/>
        </w:rPr>
        <w:t xml:space="preserve"> </w:t>
      </w:r>
      <w:r>
        <w:rPr>
          <w:rFonts w:asciiTheme="majorBidi" w:hAnsiTheme="majorBidi" w:cstheme="majorBidi"/>
          <w:szCs w:val="28"/>
          <w:shd w:val="clear" w:color="auto" w:fill="FFFFFF"/>
          <w:lang w:val="uk-UA"/>
        </w:rPr>
        <w:t>у</w:t>
      </w:r>
      <w:r w:rsidR="001566EE" w:rsidRPr="001566EE">
        <w:rPr>
          <w:rFonts w:asciiTheme="majorBidi" w:hAnsiTheme="majorBidi" w:cstheme="majorBidi"/>
          <w:szCs w:val="28"/>
          <w:shd w:val="clear" w:color="auto" w:fill="FFFFFF"/>
          <w:lang w:val="uk-UA"/>
        </w:rPr>
        <w:t xml:space="preserve"> Польщі звільнений з ув'язнення лідер "Солідарності" Лех Валенса.</w:t>
      </w:r>
    </w:p>
    <w:p w:rsidR="001566EE" w:rsidRPr="001566EE" w:rsidRDefault="00AC18C8" w:rsidP="00AC18C8">
      <w:pPr>
        <w:spacing w:line="360" w:lineRule="auto"/>
        <w:ind w:firstLine="567"/>
        <w:jc w:val="both"/>
        <w:rPr>
          <w:rFonts w:asciiTheme="majorBidi" w:hAnsiTheme="majorBidi" w:cstheme="majorBidi"/>
          <w:szCs w:val="28"/>
          <w:shd w:val="clear" w:color="auto" w:fill="FFFFFF"/>
          <w:lang w:val="uk-UA"/>
        </w:rPr>
      </w:pPr>
      <w:r w:rsidRPr="00AC18C8">
        <w:rPr>
          <w:rFonts w:asciiTheme="majorBidi" w:hAnsiTheme="majorBidi" w:cstheme="majorBidi"/>
          <w:b/>
          <w:bCs/>
          <w:szCs w:val="28"/>
          <w:shd w:val="clear" w:color="auto" w:fill="FFFFFF"/>
          <w:lang w:val="uk-UA"/>
        </w:rPr>
        <w:t xml:space="preserve">19 грудня </w:t>
      </w:r>
      <w:r w:rsidR="001566EE" w:rsidRPr="00AC18C8">
        <w:rPr>
          <w:rFonts w:asciiTheme="majorBidi" w:hAnsiTheme="majorBidi" w:cstheme="majorBidi"/>
          <w:b/>
          <w:bCs/>
          <w:szCs w:val="28"/>
          <w:shd w:val="clear" w:color="auto" w:fill="FFFFFF"/>
          <w:lang w:val="uk-UA"/>
        </w:rPr>
        <w:t>1982</w:t>
      </w:r>
      <w:r w:rsidRPr="00AC18C8">
        <w:rPr>
          <w:rFonts w:asciiTheme="majorBidi" w:hAnsiTheme="majorBidi" w:cstheme="majorBidi"/>
          <w:b/>
          <w:bCs/>
          <w:szCs w:val="28"/>
          <w:shd w:val="clear" w:color="auto" w:fill="FFFFFF"/>
          <w:lang w:val="uk-UA"/>
        </w:rPr>
        <w:t xml:space="preserve"> р</w:t>
      </w:r>
      <w:r w:rsidR="001566EE" w:rsidRPr="00AC18C8">
        <w:rPr>
          <w:rFonts w:asciiTheme="majorBidi" w:hAnsiTheme="majorBidi" w:cstheme="majorBidi"/>
          <w:b/>
          <w:bCs/>
          <w:szCs w:val="28"/>
          <w:shd w:val="clear" w:color="auto" w:fill="FFFFFF"/>
          <w:lang w:val="uk-UA"/>
        </w:rPr>
        <w:t>.</w:t>
      </w:r>
      <w:r>
        <w:rPr>
          <w:rFonts w:asciiTheme="majorBidi" w:hAnsiTheme="majorBidi" w:cstheme="majorBidi"/>
          <w:szCs w:val="28"/>
          <w:shd w:val="clear" w:color="auto" w:fill="FFFFFF"/>
          <w:lang w:val="uk-UA"/>
        </w:rPr>
        <w:t xml:space="preserve"> -</w:t>
      </w:r>
      <w:r w:rsidR="001566EE" w:rsidRPr="001566EE">
        <w:rPr>
          <w:rFonts w:asciiTheme="majorBidi" w:hAnsiTheme="majorBidi" w:cstheme="majorBidi"/>
          <w:szCs w:val="28"/>
          <w:shd w:val="clear" w:color="auto" w:fill="FFFFFF"/>
          <w:lang w:val="uk-UA"/>
        </w:rPr>
        <w:t xml:space="preserve"> </w:t>
      </w:r>
      <w:r>
        <w:rPr>
          <w:rFonts w:asciiTheme="majorBidi" w:hAnsiTheme="majorBidi" w:cstheme="majorBidi"/>
          <w:szCs w:val="28"/>
          <w:shd w:val="clear" w:color="auto" w:fill="FFFFFF"/>
          <w:lang w:val="uk-UA"/>
        </w:rPr>
        <w:t>д</w:t>
      </w:r>
      <w:r w:rsidR="001566EE" w:rsidRPr="001566EE">
        <w:rPr>
          <w:rFonts w:asciiTheme="majorBidi" w:hAnsiTheme="majorBidi" w:cstheme="majorBidi"/>
          <w:szCs w:val="28"/>
          <w:shd w:val="clear" w:color="auto" w:fill="FFFFFF"/>
          <w:lang w:val="uk-UA"/>
        </w:rPr>
        <w:t>ержавна рада Польщі оголошує про скасування воєнного стану в країні (з 31 грудня).</w:t>
      </w:r>
    </w:p>
    <w:p w:rsidR="001566EE" w:rsidRPr="001566EE" w:rsidRDefault="00AC18C8" w:rsidP="00AC18C8">
      <w:pPr>
        <w:spacing w:line="360" w:lineRule="auto"/>
        <w:ind w:firstLine="567"/>
        <w:jc w:val="both"/>
        <w:rPr>
          <w:rFonts w:asciiTheme="majorBidi" w:hAnsiTheme="majorBidi" w:cstheme="majorBidi"/>
          <w:szCs w:val="28"/>
          <w:shd w:val="clear" w:color="auto" w:fill="FFFFFF"/>
          <w:lang w:val="uk-UA"/>
        </w:rPr>
      </w:pPr>
      <w:r w:rsidRPr="00AC18C8">
        <w:rPr>
          <w:rFonts w:asciiTheme="majorBidi" w:hAnsiTheme="majorBidi" w:cstheme="majorBidi"/>
          <w:b/>
          <w:bCs/>
          <w:szCs w:val="28"/>
          <w:shd w:val="clear" w:color="auto" w:fill="FFFFFF"/>
          <w:lang w:val="uk-UA"/>
        </w:rPr>
        <w:t xml:space="preserve">22 квітня </w:t>
      </w:r>
      <w:r w:rsidR="001566EE" w:rsidRPr="00AC18C8">
        <w:rPr>
          <w:rFonts w:asciiTheme="majorBidi" w:hAnsiTheme="majorBidi" w:cstheme="majorBidi"/>
          <w:b/>
          <w:bCs/>
          <w:szCs w:val="28"/>
          <w:shd w:val="clear" w:color="auto" w:fill="FFFFFF"/>
          <w:lang w:val="uk-UA"/>
        </w:rPr>
        <w:t>1983</w:t>
      </w:r>
      <w:r w:rsidRPr="00AC18C8">
        <w:rPr>
          <w:rFonts w:asciiTheme="majorBidi" w:hAnsiTheme="majorBidi" w:cstheme="majorBidi"/>
          <w:b/>
          <w:bCs/>
          <w:szCs w:val="28"/>
          <w:shd w:val="clear" w:color="auto" w:fill="FFFFFF"/>
          <w:lang w:val="uk-UA"/>
        </w:rPr>
        <w:t xml:space="preserve"> р</w:t>
      </w:r>
      <w:r w:rsidR="001566EE" w:rsidRPr="00AC18C8">
        <w:rPr>
          <w:rFonts w:asciiTheme="majorBidi" w:hAnsiTheme="majorBidi" w:cstheme="majorBidi"/>
          <w:b/>
          <w:bCs/>
          <w:szCs w:val="28"/>
          <w:shd w:val="clear" w:color="auto" w:fill="FFFFFF"/>
          <w:lang w:val="uk-UA"/>
        </w:rPr>
        <w:t>.</w:t>
      </w:r>
      <w:r>
        <w:rPr>
          <w:rFonts w:asciiTheme="majorBidi" w:hAnsiTheme="majorBidi" w:cstheme="majorBidi"/>
          <w:szCs w:val="28"/>
          <w:shd w:val="clear" w:color="auto" w:fill="FFFFFF"/>
          <w:lang w:val="uk-UA"/>
        </w:rPr>
        <w:t xml:space="preserve"> -</w:t>
      </w:r>
      <w:r w:rsidR="001566EE" w:rsidRPr="001566EE">
        <w:rPr>
          <w:rFonts w:asciiTheme="majorBidi" w:hAnsiTheme="majorBidi" w:cstheme="majorBidi"/>
          <w:szCs w:val="28"/>
          <w:shd w:val="clear" w:color="auto" w:fill="FFFFFF"/>
          <w:lang w:val="uk-UA"/>
        </w:rPr>
        <w:t xml:space="preserve"> </w:t>
      </w:r>
      <w:r>
        <w:rPr>
          <w:rFonts w:asciiTheme="majorBidi" w:hAnsiTheme="majorBidi" w:cstheme="majorBidi"/>
          <w:szCs w:val="28"/>
          <w:shd w:val="clear" w:color="auto" w:fill="FFFFFF"/>
          <w:lang w:val="uk-UA"/>
        </w:rPr>
        <w:t>к</w:t>
      </w:r>
      <w:r w:rsidR="001566EE" w:rsidRPr="001566EE">
        <w:rPr>
          <w:rFonts w:asciiTheme="majorBidi" w:hAnsiTheme="majorBidi" w:cstheme="majorBidi"/>
          <w:szCs w:val="28"/>
          <w:shd w:val="clear" w:color="auto" w:fill="FFFFFF"/>
          <w:lang w:val="uk-UA"/>
        </w:rPr>
        <w:t>ерівник польської профспілки "солідарність" Лех Валенса повертається на своє робоче місце на кораблебудівному заводі ім. Леніна в Гданську.</w:t>
      </w:r>
    </w:p>
    <w:p w:rsidR="001566EE" w:rsidRPr="001566EE" w:rsidRDefault="00AC18C8" w:rsidP="00AC18C8">
      <w:pPr>
        <w:spacing w:line="360" w:lineRule="auto"/>
        <w:ind w:firstLine="567"/>
        <w:jc w:val="both"/>
        <w:rPr>
          <w:rFonts w:asciiTheme="majorBidi" w:hAnsiTheme="majorBidi" w:cstheme="majorBidi"/>
          <w:szCs w:val="28"/>
          <w:shd w:val="clear" w:color="auto" w:fill="FFFFFF"/>
          <w:lang w:val="uk-UA"/>
        </w:rPr>
      </w:pPr>
      <w:r w:rsidRPr="00AC18C8">
        <w:rPr>
          <w:rFonts w:asciiTheme="majorBidi" w:hAnsiTheme="majorBidi" w:cstheme="majorBidi"/>
          <w:b/>
          <w:bCs/>
          <w:szCs w:val="28"/>
          <w:shd w:val="clear" w:color="auto" w:fill="FFFFFF"/>
          <w:lang w:val="uk-UA"/>
        </w:rPr>
        <w:t xml:space="preserve">16 червня </w:t>
      </w:r>
      <w:r w:rsidR="001566EE" w:rsidRPr="00AC18C8">
        <w:rPr>
          <w:rFonts w:asciiTheme="majorBidi" w:hAnsiTheme="majorBidi" w:cstheme="majorBidi"/>
          <w:b/>
          <w:bCs/>
          <w:szCs w:val="28"/>
          <w:shd w:val="clear" w:color="auto" w:fill="FFFFFF"/>
          <w:lang w:val="uk-UA"/>
        </w:rPr>
        <w:t>1983</w:t>
      </w:r>
      <w:r w:rsidRPr="00AC18C8">
        <w:rPr>
          <w:rFonts w:asciiTheme="majorBidi" w:hAnsiTheme="majorBidi" w:cstheme="majorBidi"/>
          <w:b/>
          <w:bCs/>
          <w:szCs w:val="28"/>
          <w:shd w:val="clear" w:color="auto" w:fill="FFFFFF"/>
          <w:lang w:val="uk-UA"/>
        </w:rPr>
        <w:t xml:space="preserve"> р</w:t>
      </w:r>
      <w:r w:rsidR="001566EE" w:rsidRPr="00AC18C8">
        <w:rPr>
          <w:rFonts w:asciiTheme="majorBidi" w:hAnsiTheme="majorBidi" w:cstheme="majorBidi"/>
          <w:b/>
          <w:bCs/>
          <w:szCs w:val="28"/>
          <w:shd w:val="clear" w:color="auto" w:fill="FFFFFF"/>
          <w:lang w:val="uk-UA"/>
        </w:rPr>
        <w:t>.</w:t>
      </w:r>
      <w:r>
        <w:rPr>
          <w:rFonts w:asciiTheme="majorBidi" w:hAnsiTheme="majorBidi" w:cstheme="majorBidi"/>
          <w:szCs w:val="28"/>
          <w:shd w:val="clear" w:color="auto" w:fill="FFFFFF"/>
          <w:lang w:val="uk-UA"/>
        </w:rPr>
        <w:t xml:space="preserve"> -</w:t>
      </w:r>
      <w:r w:rsidR="001566EE" w:rsidRPr="001566EE">
        <w:rPr>
          <w:rFonts w:asciiTheme="majorBidi" w:hAnsiTheme="majorBidi" w:cstheme="majorBidi"/>
          <w:szCs w:val="28"/>
          <w:shd w:val="clear" w:color="auto" w:fill="FFFFFF"/>
          <w:lang w:val="uk-UA"/>
        </w:rPr>
        <w:t xml:space="preserve"> Папа римський прибуває з офіційним візитом до Польщі, де веде переговори з генералом Ярузельським і Лехом Валенсою (19 червня польський уряд застерігає церкву від втручання в політику).</w:t>
      </w:r>
    </w:p>
    <w:p w:rsidR="001566EE" w:rsidRPr="001566EE" w:rsidRDefault="00AC18C8" w:rsidP="00AC18C8">
      <w:pPr>
        <w:spacing w:line="360" w:lineRule="auto"/>
        <w:ind w:firstLine="567"/>
        <w:jc w:val="both"/>
        <w:rPr>
          <w:rFonts w:asciiTheme="majorBidi" w:hAnsiTheme="majorBidi" w:cstheme="majorBidi"/>
          <w:szCs w:val="28"/>
          <w:shd w:val="clear" w:color="auto" w:fill="FFFFFF"/>
          <w:lang w:val="uk-UA"/>
        </w:rPr>
      </w:pPr>
      <w:r w:rsidRPr="00AC18C8">
        <w:rPr>
          <w:rFonts w:asciiTheme="majorBidi" w:hAnsiTheme="majorBidi" w:cstheme="majorBidi"/>
          <w:b/>
          <w:bCs/>
          <w:szCs w:val="28"/>
          <w:shd w:val="clear" w:color="auto" w:fill="FFFFFF"/>
          <w:lang w:val="uk-UA"/>
        </w:rPr>
        <w:t xml:space="preserve">21 липня </w:t>
      </w:r>
      <w:r w:rsidR="001566EE" w:rsidRPr="00AC18C8">
        <w:rPr>
          <w:rFonts w:asciiTheme="majorBidi" w:hAnsiTheme="majorBidi" w:cstheme="majorBidi"/>
          <w:b/>
          <w:bCs/>
          <w:szCs w:val="28"/>
          <w:shd w:val="clear" w:color="auto" w:fill="FFFFFF"/>
          <w:lang w:val="uk-UA"/>
        </w:rPr>
        <w:t>1983</w:t>
      </w:r>
      <w:r w:rsidRPr="00AC18C8">
        <w:rPr>
          <w:rFonts w:asciiTheme="majorBidi" w:hAnsiTheme="majorBidi" w:cstheme="majorBidi"/>
          <w:b/>
          <w:bCs/>
          <w:szCs w:val="28"/>
          <w:shd w:val="clear" w:color="auto" w:fill="FFFFFF"/>
          <w:lang w:val="uk-UA"/>
        </w:rPr>
        <w:t xml:space="preserve"> р</w:t>
      </w:r>
      <w:r w:rsidR="001566EE" w:rsidRPr="00AC18C8">
        <w:rPr>
          <w:rFonts w:asciiTheme="majorBidi" w:hAnsiTheme="majorBidi" w:cstheme="majorBidi"/>
          <w:b/>
          <w:bCs/>
          <w:szCs w:val="28"/>
          <w:shd w:val="clear" w:color="auto" w:fill="FFFFFF"/>
          <w:lang w:val="uk-UA"/>
        </w:rPr>
        <w:t>.</w:t>
      </w:r>
      <w:r>
        <w:rPr>
          <w:rFonts w:asciiTheme="majorBidi" w:hAnsiTheme="majorBidi" w:cstheme="majorBidi"/>
          <w:szCs w:val="28"/>
          <w:shd w:val="clear" w:color="auto" w:fill="FFFFFF"/>
          <w:lang w:val="uk-UA"/>
        </w:rPr>
        <w:t xml:space="preserve"> -</w:t>
      </w:r>
      <w:r w:rsidR="001566EE" w:rsidRPr="001566EE">
        <w:rPr>
          <w:rFonts w:asciiTheme="majorBidi" w:hAnsiTheme="majorBidi" w:cstheme="majorBidi"/>
          <w:szCs w:val="28"/>
          <w:shd w:val="clear" w:color="auto" w:fill="FFFFFF"/>
          <w:lang w:val="uk-UA"/>
        </w:rPr>
        <w:t xml:space="preserve"> Польський уряд оголошує про скасування воєнного стану та амністії політичних в'язнів.</w:t>
      </w:r>
    </w:p>
    <w:p w:rsidR="001566EE" w:rsidRPr="001566EE" w:rsidRDefault="00AC18C8" w:rsidP="00AC18C8">
      <w:pPr>
        <w:spacing w:line="360" w:lineRule="auto"/>
        <w:ind w:firstLine="567"/>
        <w:jc w:val="both"/>
        <w:rPr>
          <w:rFonts w:asciiTheme="majorBidi" w:hAnsiTheme="majorBidi" w:cstheme="majorBidi"/>
          <w:szCs w:val="28"/>
          <w:shd w:val="clear" w:color="auto" w:fill="FFFFFF"/>
          <w:lang w:val="uk-UA"/>
        </w:rPr>
      </w:pPr>
      <w:r w:rsidRPr="00AC18C8">
        <w:rPr>
          <w:rFonts w:asciiTheme="majorBidi" w:hAnsiTheme="majorBidi" w:cstheme="majorBidi"/>
          <w:b/>
          <w:bCs/>
          <w:szCs w:val="28"/>
          <w:shd w:val="clear" w:color="auto" w:fill="FFFFFF"/>
          <w:lang w:val="uk-UA"/>
        </w:rPr>
        <w:t xml:space="preserve">5 жовтня </w:t>
      </w:r>
      <w:r w:rsidR="001566EE" w:rsidRPr="00AC18C8">
        <w:rPr>
          <w:rFonts w:asciiTheme="majorBidi" w:hAnsiTheme="majorBidi" w:cstheme="majorBidi"/>
          <w:b/>
          <w:bCs/>
          <w:szCs w:val="28"/>
          <w:shd w:val="clear" w:color="auto" w:fill="FFFFFF"/>
          <w:lang w:val="uk-UA"/>
        </w:rPr>
        <w:t>1983</w:t>
      </w:r>
      <w:r w:rsidRPr="00AC18C8">
        <w:rPr>
          <w:rFonts w:asciiTheme="majorBidi" w:hAnsiTheme="majorBidi" w:cstheme="majorBidi"/>
          <w:b/>
          <w:bCs/>
          <w:szCs w:val="28"/>
          <w:shd w:val="clear" w:color="auto" w:fill="FFFFFF"/>
          <w:lang w:val="uk-UA"/>
        </w:rPr>
        <w:t xml:space="preserve"> р</w:t>
      </w:r>
      <w:r w:rsidR="001566EE" w:rsidRPr="00AC18C8">
        <w:rPr>
          <w:rFonts w:asciiTheme="majorBidi" w:hAnsiTheme="majorBidi" w:cstheme="majorBidi"/>
          <w:b/>
          <w:bCs/>
          <w:szCs w:val="28"/>
          <w:shd w:val="clear" w:color="auto" w:fill="FFFFFF"/>
          <w:lang w:val="uk-UA"/>
        </w:rPr>
        <w:t>.</w:t>
      </w:r>
      <w:r>
        <w:rPr>
          <w:rFonts w:asciiTheme="majorBidi" w:hAnsiTheme="majorBidi" w:cstheme="majorBidi"/>
          <w:szCs w:val="28"/>
          <w:shd w:val="clear" w:color="auto" w:fill="FFFFFF"/>
          <w:lang w:val="uk-UA"/>
        </w:rPr>
        <w:t xml:space="preserve"> -</w:t>
      </w:r>
      <w:r w:rsidR="001566EE" w:rsidRPr="001566EE">
        <w:rPr>
          <w:rFonts w:asciiTheme="majorBidi" w:hAnsiTheme="majorBidi" w:cstheme="majorBidi"/>
          <w:szCs w:val="28"/>
          <w:shd w:val="clear" w:color="auto" w:fill="FFFFFF"/>
          <w:lang w:val="uk-UA"/>
        </w:rPr>
        <w:t xml:space="preserve"> Нобелівська премія миру присуджується лідеру польської профспілки "Солідарність" Леху Валенсі.</w:t>
      </w:r>
    </w:p>
    <w:p w:rsidR="001566EE" w:rsidRPr="001566EE" w:rsidRDefault="00AC18C8" w:rsidP="00AC18C8">
      <w:pPr>
        <w:spacing w:line="360" w:lineRule="auto"/>
        <w:ind w:firstLine="567"/>
        <w:jc w:val="both"/>
        <w:rPr>
          <w:rFonts w:asciiTheme="majorBidi" w:hAnsiTheme="majorBidi" w:cstheme="majorBidi"/>
          <w:szCs w:val="28"/>
          <w:shd w:val="clear" w:color="auto" w:fill="FFFFFF"/>
          <w:lang w:val="uk-UA"/>
        </w:rPr>
      </w:pPr>
      <w:r w:rsidRPr="00AC18C8">
        <w:rPr>
          <w:rFonts w:asciiTheme="majorBidi" w:hAnsiTheme="majorBidi" w:cstheme="majorBidi"/>
          <w:b/>
          <w:bCs/>
          <w:szCs w:val="28"/>
          <w:shd w:val="clear" w:color="auto" w:fill="FFFFFF"/>
          <w:lang w:val="uk-UA"/>
        </w:rPr>
        <w:t xml:space="preserve">19 січня </w:t>
      </w:r>
      <w:r w:rsidR="001566EE" w:rsidRPr="00AC18C8">
        <w:rPr>
          <w:rFonts w:asciiTheme="majorBidi" w:hAnsiTheme="majorBidi" w:cstheme="majorBidi"/>
          <w:b/>
          <w:bCs/>
          <w:szCs w:val="28"/>
          <w:shd w:val="clear" w:color="auto" w:fill="FFFFFF"/>
          <w:lang w:val="uk-UA"/>
        </w:rPr>
        <w:t>1984</w:t>
      </w:r>
      <w:r w:rsidRPr="00AC18C8">
        <w:rPr>
          <w:rFonts w:asciiTheme="majorBidi" w:hAnsiTheme="majorBidi" w:cstheme="majorBidi"/>
          <w:b/>
          <w:bCs/>
          <w:szCs w:val="28"/>
          <w:shd w:val="clear" w:color="auto" w:fill="FFFFFF"/>
          <w:lang w:val="uk-UA"/>
        </w:rPr>
        <w:t xml:space="preserve"> р</w:t>
      </w:r>
      <w:r w:rsidR="001566EE" w:rsidRPr="00AC18C8">
        <w:rPr>
          <w:rFonts w:asciiTheme="majorBidi" w:hAnsiTheme="majorBidi" w:cstheme="majorBidi"/>
          <w:b/>
          <w:bCs/>
          <w:szCs w:val="28"/>
          <w:shd w:val="clear" w:color="auto" w:fill="FFFFFF"/>
          <w:lang w:val="uk-UA"/>
        </w:rPr>
        <w:t>.</w:t>
      </w:r>
      <w:r>
        <w:rPr>
          <w:rFonts w:asciiTheme="majorBidi" w:hAnsiTheme="majorBidi" w:cstheme="majorBidi"/>
          <w:szCs w:val="28"/>
          <w:shd w:val="clear" w:color="auto" w:fill="FFFFFF"/>
          <w:lang w:val="uk-UA"/>
        </w:rPr>
        <w:t xml:space="preserve"> -</w:t>
      </w:r>
      <w:r w:rsidR="001566EE" w:rsidRPr="001566EE">
        <w:rPr>
          <w:rFonts w:asciiTheme="majorBidi" w:hAnsiTheme="majorBidi" w:cstheme="majorBidi"/>
          <w:szCs w:val="28"/>
          <w:shd w:val="clear" w:color="auto" w:fill="FFFFFF"/>
          <w:lang w:val="uk-UA"/>
        </w:rPr>
        <w:t xml:space="preserve"> США частково скасовують торговельні санкції проти Польщі.</w:t>
      </w:r>
    </w:p>
    <w:p w:rsidR="001566EE" w:rsidRPr="001566EE" w:rsidRDefault="00AC18C8" w:rsidP="00AC18C8">
      <w:pPr>
        <w:spacing w:line="360" w:lineRule="auto"/>
        <w:ind w:firstLine="567"/>
        <w:jc w:val="both"/>
        <w:rPr>
          <w:rFonts w:asciiTheme="majorBidi" w:hAnsiTheme="majorBidi" w:cstheme="majorBidi"/>
          <w:szCs w:val="28"/>
          <w:shd w:val="clear" w:color="auto" w:fill="FFFFFF"/>
          <w:lang w:val="uk-UA"/>
        </w:rPr>
      </w:pPr>
      <w:r w:rsidRPr="00AC18C8">
        <w:rPr>
          <w:rFonts w:asciiTheme="majorBidi" w:hAnsiTheme="majorBidi" w:cstheme="majorBidi"/>
          <w:b/>
          <w:bCs/>
          <w:szCs w:val="28"/>
          <w:shd w:val="clear" w:color="auto" w:fill="FFFFFF"/>
          <w:lang w:val="uk-UA"/>
        </w:rPr>
        <w:t xml:space="preserve">7 березня </w:t>
      </w:r>
      <w:r w:rsidR="001566EE" w:rsidRPr="00AC18C8">
        <w:rPr>
          <w:rFonts w:asciiTheme="majorBidi" w:hAnsiTheme="majorBidi" w:cstheme="majorBidi"/>
          <w:b/>
          <w:bCs/>
          <w:szCs w:val="28"/>
          <w:shd w:val="clear" w:color="auto" w:fill="FFFFFF"/>
          <w:lang w:val="uk-UA"/>
        </w:rPr>
        <w:t>1984</w:t>
      </w:r>
      <w:r w:rsidRPr="00AC18C8">
        <w:rPr>
          <w:rFonts w:asciiTheme="majorBidi" w:hAnsiTheme="majorBidi" w:cstheme="majorBidi"/>
          <w:b/>
          <w:bCs/>
          <w:szCs w:val="28"/>
          <w:shd w:val="clear" w:color="auto" w:fill="FFFFFF"/>
          <w:lang w:val="uk-UA"/>
        </w:rPr>
        <w:t xml:space="preserve"> р</w:t>
      </w:r>
      <w:r w:rsidR="001566EE" w:rsidRPr="00AC18C8">
        <w:rPr>
          <w:rFonts w:asciiTheme="majorBidi" w:hAnsiTheme="majorBidi" w:cstheme="majorBidi"/>
          <w:b/>
          <w:bCs/>
          <w:szCs w:val="28"/>
          <w:shd w:val="clear" w:color="auto" w:fill="FFFFFF"/>
          <w:lang w:val="uk-UA"/>
        </w:rPr>
        <w:t>.</w:t>
      </w:r>
      <w:r>
        <w:rPr>
          <w:rFonts w:asciiTheme="majorBidi" w:hAnsiTheme="majorBidi" w:cstheme="majorBidi"/>
          <w:szCs w:val="28"/>
          <w:shd w:val="clear" w:color="auto" w:fill="FFFFFF"/>
          <w:lang w:val="uk-UA"/>
        </w:rPr>
        <w:t xml:space="preserve"> -</w:t>
      </w:r>
      <w:r w:rsidR="001566EE" w:rsidRPr="001566EE">
        <w:rPr>
          <w:rFonts w:asciiTheme="majorBidi" w:hAnsiTheme="majorBidi" w:cstheme="majorBidi"/>
          <w:szCs w:val="28"/>
          <w:shd w:val="clear" w:color="auto" w:fill="FFFFFF"/>
          <w:lang w:val="uk-UA"/>
        </w:rPr>
        <w:t xml:space="preserve"> </w:t>
      </w:r>
      <w:r>
        <w:rPr>
          <w:rFonts w:asciiTheme="majorBidi" w:hAnsiTheme="majorBidi" w:cstheme="majorBidi"/>
          <w:szCs w:val="28"/>
          <w:shd w:val="clear" w:color="auto" w:fill="FFFFFF"/>
          <w:lang w:val="uk-UA"/>
        </w:rPr>
        <w:t>п</w:t>
      </w:r>
      <w:r w:rsidR="001566EE" w:rsidRPr="001566EE">
        <w:rPr>
          <w:rFonts w:asciiTheme="majorBidi" w:hAnsiTheme="majorBidi" w:cstheme="majorBidi"/>
          <w:szCs w:val="28"/>
          <w:shd w:val="clear" w:color="auto" w:fill="FFFFFF"/>
          <w:lang w:val="uk-UA"/>
        </w:rPr>
        <w:t>ольські студенти влаштовують сидячий страйк в коледжі Станіслава Сташека в Міетне, вимагаючи знову встановити розп'яття в аудиторіях.</w:t>
      </w:r>
    </w:p>
    <w:p w:rsidR="001566EE" w:rsidRPr="001566EE" w:rsidRDefault="00AC18C8" w:rsidP="00AC18C8">
      <w:pPr>
        <w:spacing w:line="360" w:lineRule="auto"/>
        <w:ind w:firstLine="567"/>
        <w:jc w:val="both"/>
        <w:rPr>
          <w:rFonts w:asciiTheme="majorBidi" w:hAnsiTheme="majorBidi" w:cstheme="majorBidi"/>
          <w:szCs w:val="28"/>
          <w:shd w:val="clear" w:color="auto" w:fill="FFFFFF"/>
          <w:lang w:val="uk-UA"/>
        </w:rPr>
      </w:pPr>
      <w:r w:rsidRPr="00AC18C8">
        <w:rPr>
          <w:rFonts w:asciiTheme="majorBidi" w:hAnsiTheme="majorBidi" w:cstheme="majorBidi"/>
          <w:b/>
          <w:bCs/>
          <w:szCs w:val="28"/>
          <w:shd w:val="clear" w:color="auto" w:fill="FFFFFF"/>
          <w:lang w:val="uk-UA"/>
        </w:rPr>
        <w:t xml:space="preserve">6 квітня </w:t>
      </w:r>
      <w:r w:rsidR="001566EE" w:rsidRPr="00AC18C8">
        <w:rPr>
          <w:rFonts w:asciiTheme="majorBidi" w:hAnsiTheme="majorBidi" w:cstheme="majorBidi"/>
          <w:b/>
          <w:bCs/>
          <w:szCs w:val="28"/>
          <w:shd w:val="clear" w:color="auto" w:fill="FFFFFF"/>
          <w:lang w:val="uk-UA"/>
        </w:rPr>
        <w:t>1984</w:t>
      </w:r>
      <w:r w:rsidRPr="00AC18C8">
        <w:rPr>
          <w:rFonts w:asciiTheme="majorBidi" w:hAnsiTheme="majorBidi" w:cstheme="majorBidi"/>
          <w:b/>
          <w:bCs/>
          <w:szCs w:val="28"/>
          <w:shd w:val="clear" w:color="auto" w:fill="FFFFFF"/>
          <w:lang w:val="uk-UA"/>
        </w:rPr>
        <w:t xml:space="preserve"> р</w:t>
      </w:r>
      <w:r w:rsidR="001566EE" w:rsidRPr="00AC18C8">
        <w:rPr>
          <w:rFonts w:asciiTheme="majorBidi" w:hAnsiTheme="majorBidi" w:cstheme="majorBidi"/>
          <w:b/>
          <w:bCs/>
          <w:szCs w:val="28"/>
          <w:shd w:val="clear" w:color="auto" w:fill="FFFFFF"/>
          <w:lang w:val="uk-UA"/>
        </w:rPr>
        <w:t>.</w:t>
      </w:r>
      <w:r>
        <w:rPr>
          <w:rFonts w:asciiTheme="majorBidi" w:hAnsiTheme="majorBidi" w:cstheme="majorBidi"/>
          <w:szCs w:val="28"/>
          <w:shd w:val="clear" w:color="auto" w:fill="FFFFFF"/>
          <w:lang w:val="uk-UA"/>
        </w:rPr>
        <w:t xml:space="preserve"> -</w:t>
      </w:r>
      <w:r w:rsidR="001566EE" w:rsidRPr="001566EE">
        <w:rPr>
          <w:rFonts w:asciiTheme="majorBidi" w:hAnsiTheme="majorBidi" w:cstheme="majorBidi"/>
          <w:szCs w:val="28"/>
          <w:shd w:val="clear" w:color="auto" w:fill="FFFFFF"/>
          <w:lang w:val="uk-UA"/>
        </w:rPr>
        <w:t xml:space="preserve"> </w:t>
      </w:r>
      <w:r>
        <w:rPr>
          <w:rFonts w:asciiTheme="majorBidi" w:hAnsiTheme="majorBidi" w:cstheme="majorBidi"/>
          <w:szCs w:val="28"/>
          <w:shd w:val="clear" w:color="auto" w:fill="FFFFFF"/>
          <w:lang w:val="uk-UA"/>
        </w:rPr>
        <w:t>п</w:t>
      </w:r>
      <w:r w:rsidR="001566EE" w:rsidRPr="001566EE">
        <w:rPr>
          <w:rFonts w:asciiTheme="majorBidi" w:hAnsiTheme="majorBidi" w:cstheme="majorBidi"/>
          <w:szCs w:val="28"/>
          <w:shd w:val="clear" w:color="auto" w:fill="FFFFFF"/>
          <w:lang w:val="uk-UA"/>
        </w:rPr>
        <w:t>ольський уряд і католицька церква йдуть на компроміс в тому, що стосується наявності розп'ять в державних школах та інших громадських місцях.</w:t>
      </w:r>
    </w:p>
    <w:p w:rsidR="001566EE" w:rsidRPr="001566EE" w:rsidRDefault="00AC18C8" w:rsidP="00AC18C8">
      <w:pPr>
        <w:spacing w:line="360" w:lineRule="auto"/>
        <w:ind w:firstLine="567"/>
        <w:jc w:val="both"/>
        <w:rPr>
          <w:rFonts w:asciiTheme="majorBidi" w:hAnsiTheme="majorBidi" w:cstheme="majorBidi"/>
          <w:szCs w:val="28"/>
          <w:shd w:val="clear" w:color="auto" w:fill="FFFFFF"/>
          <w:lang w:val="uk-UA"/>
        </w:rPr>
      </w:pPr>
      <w:r w:rsidRPr="00AC18C8">
        <w:rPr>
          <w:rFonts w:asciiTheme="majorBidi" w:hAnsiTheme="majorBidi" w:cstheme="majorBidi"/>
          <w:b/>
          <w:bCs/>
          <w:szCs w:val="28"/>
          <w:shd w:val="clear" w:color="auto" w:fill="FFFFFF"/>
          <w:lang w:val="uk-UA"/>
        </w:rPr>
        <w:lastRenderedPageBreak/>
        <w:t xml:space="preserve">19 жовтня </w:t>
      </w:r>
      <w:r w:rsidR="001566EE" w:rsidRPr="00AC18C8">
        <w:rPr>
          <w:rFonts w:asciiTheme="majorBidi" w:hAnsiTheme="majorBidi" w:cstheme="majorBidi"/>
          <w:b/>
          <w:bCs/>
          <w:szCs w:val="28"/>
          <w:shd w:val="clear" w:color="auto" w:fill="FFFFFF"/>
          <w:lang w:val="uk-UA"/>
        </w:rPr>
        <w:t>1984</w:t>
      </w:r>
      <w:r w:rsidRPr="00AC18C8">
        <w:rPr>
          <w:rFonts w:asciiTheme="majorBidi" w:hAnsiTheme="majorBidi" w:cstheme="majorBidi"/>
          <w:b/>
          <w:bCs/>
          <w:szCs w:val="28"/>
          <w:shd w:val="clear" w:color="auto" w:fill="FFFFFF"/>
          <w:lang w:val="uk-UA"/>
        </w:rPr>
        <w:t xml:space="preserve"> р</w:t>
      </w:r>
      <w:r w:rsidR="001566EE" w:rsidRPr="00AC18C8">
        <w:rPr>
          <w:rFonts w:asciiTheme="majorBidi" w:hAnsiTheme="majorBidi" w:cstheme="majorBidi"/>
          <w:b/>
          <w:bCs/>
          <w:szCs w:val="28"/>
          <w:shd w:val="clear" w:color="auto" w:fill="FFFFFF"/>
          <w:lang w:val="uk-UA"/>
        </w:rPr>
        <w:t>.</w:t>
      </w:r>
      <w:r>
        <w:rPr>
          <w:rFonts w:asciiTheme="majorBidi" w:hAnsiTheme="majorBidi" w:cstheme="majorBidi"/>
          <w:szCs w:val="28"/>
          <w:shd w:val="clear" w:color="auto" w:fill="FFFFFF"/>
          <w:lang w:val="uk-UA"/>
        </w:rPr>
        <w:t xml:space="preserve"> -</w:t>
      </w:r>
      <w:r w:rsidR="001566EE" w:rsidRPr="001566EE">
        <w:rPr>
          <w:rFonts w:asciiTheme="majorBidi" w:hAnsiTheme="majorBidi" w:cstheme="majorBidi"/>
          <w:szCs w:val="28"/>
          <w:shd w:val="clear" w:color="auto" w:fill="FFFFFF"/>
          <w:lang w:val="uk-UA"/>
        </w:rPr>
        <w:t xml:space="preserve"> </w:t>
      </w:r>
      <w:r>
        <w:rPr>
          <w:rFonts w:asciiTheme="majorBidi" w:hAnsiTheme="majorBidi" w:cstheme="majorBidi"/>
          <w:szCs w:val="28"/>
          <w:shd w:val="clear" w:color="auto" w:fill="FFFFFF"/>
          <w:lang w:val="uk-UA"/>
        </w:rPr>
        <w:t>к</w:t>
      </w:r>
      <w:r w:rsidR="001566EE" w:rsidRPr="001566EE">
        <w:rPr>
          <w:rFonts w:asciiTheme="majorBidi" w:hAnsiTheme="majorBidi" w:cstheme="majorBidi"/>
          <w:szCs w:val="28"/>
          <w:shd w:val="clear" w:color="auto" w:fill="FFFFFF"/>
          <w:lang w:val="uk-UA"/>
        </w:rPr>
        <w:t>сьондз Єжи Попелюшко загинув від рук польських спецслужб.</w:t>
      </w:r>
    </w:p>
    <w:p w:rsidR="001566EE" w:rsidRPr="001566EE" w:rsidRDefault="00AC18C8" w:rsidP="00AC18C8">
      <w:pPr>
        <w:spacing w:line="360" w:lineRule="auto"/>
        <w:ind w:firstLine="567"/>
        <w:jc w:val="both"/>
        <w:rPr>
          <w:rFonts w:asciiTheme="majorBidi" w:hAnsiTheme="majorBidi" w:cstheme="majorBidi"/>
          <w:szCs w:val="28"/>
          <w:shd w:val="clear" w:color="auto" w:fill="FFFFFF"/>
          <w:lang w:val="uk-UA"/>
        </w:rPr>
      </w:pPr>
      <w:r w:rsidRPr="00AC18C8">
        <w:rPr>
          <w:rFonts w:asciiTheme="majorBidi" w:hAnsiTheme="majorBidi" w:cstheme="majorBidi"/>
          <w:b/>
          <w:bCs/>
          <w:szCs w:val="28"/>
          <w:shd w:val="clear" w:color="auto" w:fill="FFFFFF"/>
          <w:lang w:val="uk-UA"/>
        </w:rPr>
        <w:t xml:space="preserve">27 жовтня </w:t>
      </w:r>
      <w:r w:rsidR="001566EE" w:rsidRPr="00AC18C8">
        <w:rPr>
          <w:rFonts w:asciiTheme="majorBidi" w:hAnsiTheme="majorBidi" w:cstheme="majorBidi"/>
          <w:b/>
          <w:bCs/>
          <w:szCs w:val="28"/>
          <w:shd w:val="clear" w:color="auto" w:fill="FFFFFF"/>
          <w:lang w:val="uk-UA"/>
        </w:rPr>
        <w:t>1984</w:t>
      </w:r>
      <w:r w:rsidRPr="00AC18C8">
        <w:rPr>
          <w:rFonts w:asciiTheme="majorBidi" w:hAnsiTheme="majorBidi" w:cstheme="majorBidi"/>
          <w:b/>
          <w:bCs/>
          <w:szCs w:val="28"/>
          <w:shd w:val="clear" w:color="auto" w:fill="FFFFFF"/>
          <w:lang w:val="uk-UA"/>
        </w:rPr>
        <w:t xml:space="preserve"> р</w:t>
      </w:r>
      <w:r w:rsidR="001566EE" w:rsidRPr="00AC18C8">
        <w:rPr>
          <w:rFonts w:asciiTheme="majorBidi" w:hAnsiTheme="majorBidi" w:cstheme="majorBidi"/>
          <w:b/>
          <w:bCs/>
          <w:szCs w:val="28"/>
          <w:shd w:val="clear" w:color="auto" w:fill="FFFFFF"/>
          <w:lang w:val="uk-UA"/>
        </w:rPr>
        <w:t>.</w:t>
      </w:r>
      <w:r>
        <w:rPr>
          <w:rFonts w:asciiTheme="majorBidi" w:hAnsiTheme="majorBidi" w:cstheme="majorBidi"/>
          <w:szCs w:val="28"/>
          <w:shd w:val="clear" w:color="auto" w:fill="FFFFFF"/>
          <w:lang w:val="uk-UA"/>
        </w:rPr>
        <w:t xml:space="preserve"> -</w:t>
      </w:r>
      <w:r w:rsidR="001566EE" w:rsidRPr="001566EE">
        <w:rPr>
          <w:rFonts w:asciiTheme="majorBidi" w:hAnsiTheme="majorBidi" w:cstheme="majorBidi"/>
          <w:szCs w:val="28"/>
          <w:shd w:val="clear" w:color="auto" w:fill="FFFFFF"/>
          <w:lang w:val="uk-UA"/>
        </w:rPr>
        <w:t xml:space="preserve"> </w:t>
      </w:r>
      <w:r>
        <w:rPr>
          <w:rFonts w:asciiTheme="majorBidi" w:hAnsiTheme="majorBidi" w:cstheme="majorBidi"/>
          <w:szCs w:val="28"/>
          <w:shd w:val="clear" w:color="auto" w:fill="FFFFFF"/>
          <w:lang w:val="uk-UA"/>
        </w:rPr>
        <w:t>п</w:t>
      </w:r>
      <w:r w:rsidR="001566EE" w:rsidRPr="001566EE">
        <w:rPr>
          <w:rFonts w:asciiTheme="majorBidi" w:hAnsiTheme="majorBidi" w:cstheme="majorBidi"/>
          <w:szCs w:val="28"/>
          <w:shd w:val="clear" w:color="auto" w:fill="FFFFFF"/>
          <w:lang w:val="uk-UA"/>
        </w:rPr>
        <w:t>ольська влада допуска</w:t>
      </w:r>
      <w:r>
        <w:rPr>
          <w:rFonts w:asciiTheme="majorBidi" w:hAnsiTheme="majorBidi" w:cstheme="majorBidi"/>
          <w:szCs w:val="28"/>
          <w:shd w:val="clear" w:color="auto" w:fill="FFFFFF"/>
          <w:lang w:val="uk-UA"/>
        </w:rPr>
        <w:t>є</w:t>
      </w:r>
      <w:r w:rsidR="001566EE" w:rsidRPr="001566EE">
        <w:rPr>
          <w:rFonts w:asciiTheme="majorBidi" w:hAnsiTheme="majorBidi" w:cstheme="majorBidi"/>
          <w:szCs w:val="28"/>
          <w:shd w:val="clear" w:color="auto" w:fill="FFFFFF"/>
          <w:lang w:val="uk-UA"/>
        </w:rPr>
        <w:t>, що зниклий прихильник "Солідарності" священик Єжи Попелюшко міг бути убитий працівниками служби безпеки (30 жовтня тіло священика знайдено в якомусь баку; 31 жовтня в убивстві звинувачені три офіцери служби безпеки).</w:t>
      </w:r>
    </w:p>
    <w:p w:rsidR="001566EE" w:rsidRPr="001566EE" w:rsidRDefault="00AC18C8" w:rsidP="00AC18C8">
      <w:pPr>
        <w:spacing w:line="360" w:lineRule="auto"/>
        <w:ind w:firstLine="567"/>
        <w:jc w:val="both"/>
        <w:rPr>
          <w:rFonts w:asciiTheme="majorBidi" w:hAnsiTheme="majorBidi" w:cstheme="majorBidi"/>
          <w:szCs w:val="28"/>
          <w:shd w:val="clear" w:color="auto" w:fill="FFFFFF"/>
          <w:lang w:val="uk-UA"/>
        </w:rPr>
      </w:pPr>
      <w:r w:rsidRPr="00AC18C8">
        <w:rPr>
          <w:rFonts w:asciiTheme="majorBidi" w:hAnsiTheme="majorBidi" w:cstheme="majorBidi"/>
          <w:b/>
          <w:bCs/>
          <w:szCs w:val="28"/>
          <w:shd w:val="clear" w:color="auto" w:fill="FFFFFF"/>
          <w:lang w:val="uk-UA"/>
        </w:rPr>
        <w:t xml:space="preserve">3 листопада </w:t>
      </w:r>
      <w:r w:rsidR="001566EE" w:rsidRPr="00AC18C8">
        <w:rPr>
          <w:rFonts w:asciiTheme="majorBidi" w:hAnsiTheme="majorBidi" w:cstheme="majorBidi"/>
          <w:b/>
          <w:bCs/>
          <w:szCs w:val="28"/>
          <w:shd w:val="clear" w:color="auto" w:fill="FFFFFF"/>
          <w:lang w:val="uk-UA"/>
        </w:rPr>
        <w:t>1984</w:t>
      </w:r>
      <w:r w:rsidRPr="00AC18C8">
        <w:rPr>
          <w:rFonts w:asciiTheme="majorBidi" w:hAnsiTheme="majorBidi" w:cstheme="majorBidi"/>
          <w:b/>
          <w:bCs/>
          <w:szCs w:val="28"/>
          <w:shd w:val="clear" w:color="auto" w:fill="FFFFFF"/>
          <w:lang w:val="uk-UA"/>
        </w:rPr>
        <w:t xml:space="preserve"> р</w:t>
      </w:r>
      <w:r w:rsidR="001566EE" w:rsidRPr="00AC18C8">
        <w:rPr>
          <w:rFonts w:asciiTheme="majorBidi" w:hAnsiTheme="majorBidi" w:cstheme="majorBidi"/>
          <w:b/>
          <w:bCs/>
          <w:szCs w:val="28"/>
          <w:shd w:val="clear" w:color="auto" w:fill="FFFFFF"/>
          <w:lang w:val="uk-UA"/>
        </w:rPr>
        <w:t>.</w:t>
      </w:r>
      <w:r>
        <w:rPr>
          <w:rFonts w:asciiTheme="majorBidi" w:hAnsiTheme="majorBidi" w:cstheme="majorBidi"/>
          <w:szCs w:val="28"/>
          <w:shd w:val="clear" w:color="auto" w:fill="FFFFFF"/>
          <w:lang w:val="uk-UA"/>
        </w:rPr>
        <w:t xml:space="preserve"> -</w:t>
      </w:r>
      <w:r w:rsidR="001566EE" w:rsidRPr="001566EE">
        <w:rPr>
          <w:rFonts w:asciiTheme="majorBidi" w:hAnsiTheme="majorBidi" w:cstheme="majorBidi"/>
          <w:szCs w:val="28"/>
          <w:shd w:val="clear" w:color="auto" w:fill="FFFFFF"/>
          <w:lang w:val="uk-UA"/>
        </w:rPr>
        <w:t xml:space="preserve"> </w:t>
      </w:r>
      <w:r>
        <w:rPr>
          <w:rFonts w:asciiTheme="majorBidi" w:hAnsiTheme="majorBidi" w:cstheme="majorBidi"/>
          <w:szCs w:val="28"/>
          <w:shd w:val="clear" w:color="auto" w:fill="FFFFFF"/>
          <w:lang w:val="uk-UA"/>
        </w:rPr>
        <w:t>п</w:t>
      </w:r>
      <w:r w:rsidR="001566EE" w:rsidRPr="001566EE">
        <w:rPr>
          <w:rFonts w:asciiTheme="majorBidi" w:hAnsiTheme="majorBidi" w:cstheme="majorBidi"/>
          <w:szCs w:val="28"/>
          <w:shd w:val="clear" w:color="auto" w:fill="FFFFFF"/>
          <w:lang w:val="uk-UA"/>
        </w:rPr>
        <w:t>охорон ксьондза Є. Попелюшко при костелі св.</w:t>
      </w:r>
      <w:r>
        <w:rPr>
          <w:lang w:val="uk-UA"/>
        </w:rPr>
        <w:t> </w:t>
      </w:r>
      <w:r w:rsidR="001566EE" w:rsidRPr="001566EE">
        <w:rPr>
          <w:rFonts w:asciiTheme="majorBidi" w:hAnsiTheme="majorBidi" w:cstheme="majorBidi"/>
          <w:szCs w:val="28"/>
          <w:shd w:val="clear" w:color="auto" w:fill="FFFFFF"/>
          <w:lang w:val="uk-UA"/>
        </w:rPr>
        <w:t>Станіслава Костки. З промовами виступали примас Польщі Юзеф Глемп, Л.</w:t>
      </w:r>
      <w:r>
        <w:rPr>
          <w:rFonts w:asciiTheme="majorBidi" w:hAnsiTheme="majorBidi" w:cstheme="majorBidi"/>
          <w:szCs w:val="28"/>
          <w:shd w:val="clear" w:color="auto" w:fill="FFFFFF"/>
          <w:lang w:val="uk-UA"/>
        </w:rPr>
        <w:t> </w:t>
      </w:r>
      <w:r w:rsidR="001566EE" w:rsidRPr="001566EE">
        <w:rPr>
          <w:rFonts w:asciiTheme="majorBidi" w:hAnsiTheme="majorBidi" w:cstheme="majorBidi"/>
          <w:szCs w:val="28"/>
          <w:shd w:val="clear" w:color="auto" w:fill="FFFFFF"/>
          <w:lang w:val="uk-UA"/>
        </w:rPr>
        <w:t>Валенса.</w:t>
      </w:r>
    </w:p>
    <w:p w:rsidR="001566EE" w:rsidRPr="001566EE" w:rsidRDefault="00AC18C8" w:rsidP="00AC18C8">
      <w:pPr>
        <w:spacing w:line="360" w:lineRule="auto"/>
        <w:ind w:firstLine="567"/>
        <w:jc w:val="both"/>
        <w:rPr>
          <w:rFonts w:asciiTheme="majorBidi" w:hAnsiTheme="majorBidi" w:cstheme="majorBidi"/>
          <w:szCs w:val="28"/>
          <w:shd w:val="clear" w:color="auto" w:fill="FFFFFF"/>
          <w:lang w:val="uk-UA"/>
        </w:rPr>
      </w:pPr>
      <w:r w:rsidRPr="00AC18C8">
        <w:rPr>
          <w:rFonts w:asciiTheme="majorBidi" w:hAnsiTheme="majorBidi" w:cstheme="majorBidi"/>
          <w:b/>
          <w:bCs/>
          <w:szCs w:val="28"/>
          <w:shd w:val="clear" w:color="auto" w:fill="FFFFFF"/>
          <w:lang w:val="uk-UA"/>
        </w:rPr>
        <w:t xml:space="preserve">1 травня </w:t>
      </w:r>
      <w:r w:rsidR="001566EE" w:rsidRPr="00AC18C8">
        <w:rPr>
          <w:rFonts w:asciiTheme="majorBidi" w:hAnsiTheme="majorBidi" w:cstheme="majorBidi"/>
          <w:b/>
          <w:bCs/>
          <w:szCs w:val="28"/>
          <w:shd w:val="clear" w:color="auto" w:fill="FFFFFF"/>
          <w:lang w:val="uk-UA"/>
        </w:rPr>
        <w:t>1985</w:t>
      </w:r>
      <w:r w:rsidRPr="00AC18C8">
        <w:rPr>
          <w:rFonts w:asciiTheme="majorBidi" w:hAnsiTheme="majorBidi" w:cstheme="majorBidi"/>
          <w:b/>
          <w:bCs/>
          <w:szCs w:val="28"/>
          <w:shd w:val="clear" w:color="auto" w:fill="FFFFFF"/>
          <w:lang w:val="uk-UA"/>
        </w:rPr>
        <w:t xml:space="preserve"> р</w:t>
      </w:r>
      <w:r w:rsidR="001566EE" w:rsidRPr="00AC18C8">
        <w:rPr>
          <w:rFonts w:asciiTheme="majorBidi" w:hAnsiTheme="majorBidi" w:cstheme="majorBidi"/>
          <w:b/>
          <w:bCs/>
          <w:szCs w:val="28"/>
          <w:shd w:val="clear" w:color="auto" w:fill="FFFFFF"/>
          <w:lang w:val="uk-UA"/>
        </w:rPr>
        <w:t>.</w:t>
      </w:r>
      <w:r w:rsidRPr="00AC18C8">
        <w:rPr>
          <w:rFonts w:asciiTheme="majorBidi" w:hAnsiTheme="majorBidi" w:cstheme="majorBidi"/>
          <w:b/>
          <w:bCs/>
          <w:szCs w:val="28"/>
          <w:shd w:val="clear" w:color="auto" w:fill="FFFFFF"/>
          <w:lang w:val="uk-UA"/>
        </w:rPr>
        <w:t xml:space="preserve"> </w:t>
      </w:r>
      <w:r>
        <w:rPr>
          <w:rFonts w:asciiTheme="majorBidi" w:hAnsiTheme="majorBidi" w:cstheme="majorBidi"/>
          <w:szCs w:val="28"/>
          <w:shd w:val="clear" w:color="auto" w:fill="FFFFFF"/>
          <w:lang w:val="uk-UA"/>
        </w:rPr>
        <w:t>-</w:t>
      </w:r>
      <w:r w:rsidR="001566EE" w:rsidRPr="001566EE">
        <w:rPr>
          <w:rFonts w:asciiTheme="majorBidi" w:hAnsiTheme="majorBidi" w:cstheme="majorBidi"/>
          <w:szCs w:val="28"/>
          <w:shd w:val="clear" w:color="auto" w:fill="FFFFFF"/>
          <w:lang w:val="uk-UA"/>
        </w:rPr>
        <w:t xml:space="preserve"> </w:t>
      </w:r>
      <w:r>
        <w:rPr>
          <w:rFonts w:asciiTheme="majorBidi" w:hAnsiTheme="majorBidi" w:cstheme="majorBidi"/>
          <w:szCs w:val="28"/>
          <w:shd w:val="clear" w:color="auto" w:fill="FFFFFF"/>
          <w:lang w:val="uk-UA"/>
        </w:rPr>
        <w:t>у</w:t>
      </w:r>
      <w:r w:rsidR="001566EE" w:rsidRPr="001566EE">
        <w:rPr>
          <w:rFonts w:asciiTheme="majorBidi" w:hAnsiTheme="majorBidi" w:cstheme="majorBidi"/>
          <w:szCs w:val="28"/>
          <w:shd w:val="clear" w:color="auto" w:fill="FFFFFF"/>
          <w:lang w:val="uk-UA"/>
        </w:rPr>
        <w:t xml:space="preserve"> Польщі під час першотравневої демонстрації в Гданську відбувається зіткнення 10 тисяч прихильників профспілки "Солідарність" з поліцією.</w:t>
      </w:r>
    </w:p>
    <w:p w:rsidR="001566EE" w:rsidRPr="001566EE" w:rsidRDefault="00AC18C8" w:rsidP="00AC18C8">
      <w:pPr>
        <w:spacing w:line="360" w:lineRule="auto"/>
        <w:ind w:firstLine="567"/>
        <w:jc w:val="both"/>
        <w:rPr>
          <w:rFonts w:asciiTheme="majorBidi" w:hAnsiTheme="majorBidi" w:cstheme="majorBidi"/>
          <w:szCs w:val="28"/>
          <w:shd w:val="clear" w:color="auto" w:fill="FFFFFF"/>
          <w:lang w:val="uk-UA"/>
        </w:rPr>
      </w:pPr>
      <w:r w:rsidRPr="00AC18C8">
        <w:rPr>
          <w:rFonts w:asciiTheme="majorBidi" w:hAnsiTheme="majorBidi" w:cstheme="majorBidi"/>
          <w:b/>
          <w:bCs/>
          <w:szCs w:val="28"/>
          <w:shd w:val="clear" w:color="auto" w:fill="FFFFFF"/>
          <w:lang w:val="uk-UA"/>
        </w:rPr>
        <w:t xml:space="preserve">6 листопада </w:t>
      </w:r>
      <w:r w:rsidR="001566EE" w:rsidRPr="00AC18C8">
        <w:rPr>
          <w:rFonts w:asciiTheme="majorBidi" w:hAnsiTheme="majorBidi" w:cstheme="majorBidi"/>
          <w:b/>
          <w:bCs/>
          <w:szCs w:val="28"/>
          <w:shd w:val="clear" w:color="auto" w:fill="FFFFFF"/>
          <w:lang w:val="uk-UA"/>
        </w:rPr>
        <w:t>1985</w:t>
      </w:r>
      <w:r w:rsidRPr="00AC18C8">
        <w:rPr>
          <w:rFonts w:asciiTheme="majorBidi" w:hAnsiTheme="majorBidi" w:cstheme="majorBidi"/>
          <w:b/>
          <w:bCs/>
          <w:szCs w:val="28"/>
          <w:shd w:val="clear" w:color="auto" w:fill="FFFFFF"/>
          <w:lang w:val="uk-UA"/>
        </w:rPr>
        <w:t xml:space="preserve"> р</w:t>
      </w:r>
      <w:r w:rsidR="001566EE" w:rsidRPr="00AC18C8">
        <w:rPr>
          <w:rFonts w:asciiTheme="majorBidi" w:hAnsiTheme="majorBidi" w:cstheme="majorBidi"/>
          <w:b/>
          <w:bCs/>
          <w:szCs w:val="28"/>
          <w:shd w:val="clear" w:color="auto" w:fill="FFFFFF"/>
          <w:lang w:val="uk-UA"/>
        </w:rPr>
        <w:t>.</w:t>
      </w:r>
      <w:r>
        <w:rPr>
          <w:rFonts w:asciiTheme="majorBidi" w:hAnsiTheme="majorBidi" w:cstheme="majorBidi"/>
          <w:szCs w:val="28"/>
          <w:shd w:val="clear" w:color="auto" w:fill="FFFFFF"/>
          <w:lang w:val="uk-UA"/>
        </w:rPr>
        <w:t xml:space="preserve"> -</w:t>
      </w:r>
      <w:r w:rsidR="001566EE" w:rsidRPr="001566EE">
        <w:rPr>
          <w:rFonts w:asciiTheme="majorBidi" w:hAnsiTheme="majorBidi" w:cstheme="majorBidi"/>
          <w:szCs w:val="28"/>
          <w:shd w:val="clear" w:color="auto" w:fill="FFFFFF"/>
          <w:lang w:val="uk-UA"/>
        </w:rPr>
        <w:t xml:space="preserve"> Генерал Ярузельський йде у відставку з поста голови Ради міністрів, щоб зайняти пост голови Державної ради. Уряд очолює Збігнєв Месснер.</w:t>
      </w:r>
    </w:p>
    <w:p w:rsidR="00AC18C8" w:rsidRPr="00AC18C8" w:rsidRDefault="00AC18C8" w:rsidP="00AC18C8">
      <w:pPr>
        <w:spacing w:line="360" w:lineRule="auto"/>
        <w:ind w:firstLine="567"/>
        <w:jc w:val="both"/>
        <w:rPr>
          <w:rFonts w:asciiTheme="majorBidi" w:hAnsiTheme="majorBidi" w:cstheme="majorBidi"/>
          <w:szCs w:val="28"/>
          <w:shd w:val="clear" w:color="auto" w:fill="FFFFFF"/>
          <w:lang w:val="uk-UA"/>
        </w:rPr>
      </w:pPr>
      <w:r w:rsidRPr="00AC18C8">
        <w:rPr>
          <w:rFonts w:asciiTheme="majorBidi" w:hAnsiTheme="majorBidi" w:cstheme="majorBidi"/>
          <w:b/>
          <w:bCs/>
          <w:szCs w:val="28"/>
          <w:shd w:val="clear" w:color="auto" w:fill="FFFFFF"/>
          <w:lang w:val="uk-UA"/>
        </w:rPr>
        <w:t xml:space="preserve">2 травня </w:t>
      </w:r>
      <w:r w:rsidR="001566EE" w:rsidRPr="00AC18C8">
        <w:rPr>
          <w:rFonts w:asciiTheme="majorBidi" w:hAnsiTheme="majorBidi" w:cstheme="majorBidi"/>
          <w:b/>
          <w:bCs/>
          <w:szCs w:val="28"/>
          <w:shd w:val="clear" w:color="auto" w:fill="FFFFFF"/>
          <w:lang w:val="uk-UA"/>
        </w:rPr>
        <w:t>1988</w:t>
      </w:r>
      <w:r w:rsidRPr="00AC18C8">
        <w:rPr>
          <w:rFonts w:asciiTheme="majorBidi" w:hAnsiTheme="majorBidi" w:cstheme="majorBidi"/>
          <w:b/>
          <w:bCs/>
          <w:szCs w:val="28"/>
          <w:shd w:val="clear" w:color="auto" w:fill="FFFFFF"/>
          <w:lang w:val="uk-UA"/>
        </w:rPr>
        <w:t xml:space="preserve"> р</w:t>
      </w:r>
      <w:r w:rsidR="001566EE" w:rsidRPr="00AC18C8">
        <w:rPr>
          <w:rFonts w:asciiTheme="majorBidi" w:hAnsiTheme="majorBidi" w:cstheme="majorBidi"/>
          <w:b/>
          <w:bCs/>
          <w:szCs w:val="28"/>
          <w:shd w:val="clear" w:color="auto" w:fill="FFFFFF"/>
          <w:lang w:val="uk-UA"/>
        </w:rPr>
        <w:t>.</w:t>
      </w:r>
      <w:r w:rsidRPr="00AC18C8">
        <w:rPr>
          <w:rFonts w:asciiTheme="majorBidi" w:hAnsiTheme="majorBidi" w:cstheme="majorBidi"/>
          <w:b/>
          <w:bCs/>
          <w:szCs w:val="28"/>
          <w:shd w:val="clear" w:color="auto" w:fill="FFFFFF"/>
          <w:lang w:val="uk-UA"/>
        </w:rPr>
        <w:t xml:space="preserve"> </w:t>
      </w:r>
      <w:r>
        <w:rPr>
          <w:rFonts w:asciiTheme="majorBidi" w:hAnsiTheme="majorBidi" w:cstheme="majorBidi"/>
          <w:szCs w:val="28"/>
          <w:shd w:val="clear" w:color="auto" w:fill="FFFFFF"/>
          <w:lang w:val="uk-UA"/>
        </w:rPr>
        <w:t>- у</w:t>
      </w:r>
      <w:r w:rsidRPr="00AC18C8">
        <w:rPr>
          <w:rFonts w:asciiTheme="majorBidi" w:hAnsiTheme="majorBidi" w:cstheme="majorBidi"/>
          <w:szCs w:val="28"/>
          <w:shd w:val="clear" w:color="auto" w:fill="FFFFFF"/>
          <w:lang w:val="uk-UA"/>
        </w:rPr>
        <w:t xml:space="preserve"> Польщі страйкують тисячі робітників кораблебудівних заводів. Заарештовано сім керівників профспілки "Солідарність".</w:t>
      </w:r>
    </w:p>
    <w:p w:rsidR="00AC18C8" w:rsidRPr="00AC18C8" w:rsidRDefault="00AC18C8" w:rsidP="00AC18C8">
      <w:pPr>
        <w:spacing w:line="360" w:lineRule="auto"/>
        <w:ind w:firstLine="567"/>
        <w:jc w:val="both"/>
        <w:rPr>
          <w:rFonts w:asciiTheme="majorBidi" w:hAnsiTheme="majorBidi" w:cstheme="majorBidi"/>
          <w:szCs w:val="28"/>
          <w:shd w:val="clear" w:color="auto" w:fill="FFFFFF"/>
          <w:lang w:val="uk-UA"/>
        </w:rPr>
      </w:pPr>
      <w:r w:rsidRPr="00AC18C8">
        <w:rPr>
          <w:rFonts w:asciiTheme="majorBidi" w:hAnsiTheme="majorBidi" w:cstheme="majorBidi"/>
          <w:b/>
          <w:bCs/>
          <w:szCs w:val="28"/>
          <w:shd w:val="clear" w:color="auto" w:fill="FFFFFF"/>
          <w:lang w:val="uk-UA"/>
        </w:rPr>
        <w:t xml:space="preserve">31 жовтня 1988 р. </w:t>
      </w:r>
      <w:r>
        <w:rPr>
          <w:rFonts w:asciiTheme="majorBidi" w:hAnsiTheme="majorBidi" w:cstheme="majorBidi"/>
          <w:szCs w:val="28"/>
          <w:shd w:val="clear" w:color="auto" w:fill="FFFFFF"/>
          <w:lang w:val="uk-UA"/>
        </w:rPr>
        <w:t>-</w:t>
      </w:r>
      <w:r w:rsidRPr="00AC18C8">
        <w:rPr>
          <w:rFonts w:asciiTheme="majorBidi" w:hAnsiTheme="majorBidi" w:cstheme="majorBidi"/>
          <w:szCs w:val="28"/>
          <w:shd w:val="clear" w:color="auto" w:fill="FFFFFF"/>
          <w:lang w:val="uk-UA"/>
        </w:rPr>
        <w:t xml:space="preserve"> Польський уряд оголошує про закриття Гданського кораблебудівного заводу.</w:t>
      </w:r>
    </w:p>
    <w:p w:rsidR="00AC18C8" w:rsidRPr="00AC18C8" w:rsidRDefault="00AC18C8" w:rsidP="00AC18C8">
      <w:pPr>
        <w:spacing w:line="360" w:lineRule="auto"/>
        <w:ind w:firstLine="567"/>
        <w:jc w:val="both"/>
        <w:rPr>
          <w:rFonts w:asciiTheme="majorBidi" w:hAnsiTheme="majorBidi" w:cstheme="majorBidi"/>
          <w:szCs w:val="28"/>
          <w:shd w:val="clear" w:color="auto" w:fill="FFFFFF"/>
          <w:lang w:val="uk-UA"/>
        </w:rPr>
      </w:pPr>
      <w:r w:rsidRPr="00AC18C8">
        <w:rPr>
          <w:rFonts w:asciiTheme="majorBidi" w:hAnsiTheme="majorBidi" w:cstheme="majorBidi"/>
          <w:b/>
          <w:bCs/>
          <w:szCs w:val="28"/>
          <w:shd w:val="clear" w:color="auto" w:fill="FFFFFF"/>
          <w:lang w:val="uk-UA"/>
        </w:rPr>
        <w:t>5 квітня 1989 р.</w:t>
      </w:r>
      <w:r>
        <w:rPr>
          <w:rFonts w:asciiTheme="majorBidi" w:hAnsiTheme="majorBidi" w:cstheme="majorBidi"/>
          <w:szCs w:val="28"/>
          <w:shd w:val="clear" w:color="auto" w:fill="FFFFFF"/>
          <w:lang w:val="uk-UA"/>
        </w:rPr>
        <w:t xml:space="preserve"> -</w:t>
      </w:r>
      <w:r w:rsidRPr="00AC18C8">
        <w:rPr>
          <w:rFonts w:asciiTheme="majorBidi" w:hAnsiTheme="majorBidi" w:cstheme="majorBidi"/>
          <w:szCs w:val="28"/>
          <w:shd w:val="clear" w:color="auto" w:fill="FFFFFF"/>
          <w:lang w:val="uk-UA"/>
        </w:rPr>
        <w:t xml:space="preserve"> Лех Валенса і представники польського уряду підписують Угоду про політичні та економічні реформи.</w:t>
      </w:r>
    </w:p>
    <w:p w:rsidR="00AC18C8" w:rsidRPr="00AC18C8" w:rsidRDefault="00AC18C8" w:rsidP="00AC18C8">
      <w:pPr>
        <w:spacing w:line="360" w:lineRule="auto"/>
        <w:ind w:firstLine="567"/>
        <w:jc w:val="both"/>
        <w:rPr>
          <w:rFonts w:asciiTheme="majorBidi" w:hAnsiTheme="majorBidi" w:cstheme="majorBidi"/>
          <w:szCs w:val="28"/>
          <w:shd w:val="clear" w:color="auto" w:fill="FFFFFF"/>
          <w:lang w:val="uk-UA"/>
        </w:rPr>
      </w:pPr>
      <w:r w:rsidRPr="00AC18C8">
        <w:rPr>
          <w:rFonts w:asciiTheme="majorBidi" w:hAnsiTheme="majorBidi" w:cstheme="majorBidi"/>
          <w:b/>
          <w:bCs/>
          <w:szCs w:val="28"/>
          <w:shd w:val="clear" w:color="auto" w:fill="FFFFFF"/>
          <w:lang w:val="uk-UA"/>
        </w:rPr>
        <w:t>17 квітня 1989 р.</w:t>
      </w:r>
      <w:r>
        <w:rPr>
          <w:rFonts w:asciiTheme="majorBidi" w:hAnsiTheme="majorBidi" w:cstheme="majorBidi"/>
          <w:szCs w:val="28"/>
          <w:shd w:val="clear" w:color="auto" w:fill="FFFFFF"/>
          <w:lang w:val="uk-UA"/>
        </w:rPr>
        <w:t xml:space="preserve"> -</w:t>
      </w:r>
      <w:r w:rsidRPr="00AC18C8">
        <w:rPr>
          <w:rFonts w:asciiTheme="majorBidi" w:hAnsiTheme="majorBidi" w:cstheme="majorBidi"/>
          <w:szCs w:val="28"/>
          <w:shd w:val="clear" w:color="auto" w:fill="FFFFFF"/>
          <w:lang w:val="uk-UA"/>
        </w:rPr>
        <w:t xml:space="preserve"> </w:t>
      </w:r>
      <w:r>
        <w:rPr>
          <w:rFonts w:asciiTheme="majorBidi" w:hAnsiTheme="majorBidi" w:cstheme="majorBidi"/>
          <w:szCs w:val="28"/>
          <w:shd w:val="clear" w:color="auto" w:fill="FFFFFF"/>
          <w:lang w:val="uk-UA"/>
        </w:rPr>
        <w:t>у</w:t>
      </w:r>
      <w:r w:rsidRPr="00AC18C8">
        <w:rPr>
          <w:rFonts w:asciiTheme="majorBidi" w:hAnsiTheme="majorBidi" w:cstheme="majorBidi"/>
          <w:szCs w:val="28"/>
          <w:shd w:val="clear" w:color="auto" w:fill="FFFFFF"/>
          <w:lang w:val="uk-UA"/>
        </w:rPr>
        <w:t xml:space="preserve"> Польщі дозволена діяльність незалежної профспілки "Солідарність" - організація заново зареєстрована.</w:t>
      </w:r>
    </w:p>
    <w:p w:rsidR="00AC18C8" w:rsidRPr="00AC18C8" w:rsidRDefault="00AC18C8" w:rsidP="00AC18C8">
      <w:pPr>
        <w:spacing w:line="360" w:lineRule="auto"/>
        <w:ind w:firstLine="567"/>
        <w:jc w:val="both"/>
        <w:rPr>
          <w:rFonts w:asciiTheme="majorBidi" w:hAnsiTheme="majorBidi" w:cstheme="majorBidi"/>
          <w:szCs w:val="28"/>
          <w:shd w:val="clear" w:color="auto" w:fill="FFFFFF"/>
          <w:lang w:val="uk-UA"/>
        </w:rPr>
      </w:pPr>
      <w:r w:rsidRPr="00AC18C8">
        <w:rPr>
          <w:rFonts w:asciiTheme="majorBidi" w:hAnsiTheme="majorBidi" w:cstheme="majorBidi"/>
          <w:b/>
          <w:bCs/>
          <w:szCs w:val="28"/>
          <w:shd w:val="clear" w:color="auto" w:fill="FFFFFF"/>
          <w:lang w:val="uk-UA"/>
        </w:rPr>
        <w:t>17 травня 1989 р.</w:t>
      </w:r>
      <w:r>
        <w:rPr>
          <w:rFonts w:asciiTheme="majorBidi" w:hAnsiTheme="majorBidi" w:cstheme="majorBidi"/>
          <w:szCs w:val="28"/>
          <w:shd w:val="clear" w:color="auto" w:fill="FFFFFF"/>
          <w:lang w:val="uk-UA"/>
        </w:rPr>
        <w:t xml:space="preserve"> -</w:t>
      </w:r>
      <w:r w:rsidRPr="00AC18C8">
        <w:rPr>
          <w:rFonts w:asciiTheme="majorBidi" w:hAnsiTheme="majorBidi" w:cstheme="majorBidi"/>
          <w:szCs w:val="28"/>
          <w:shd w:val="clear" w:color="auto" w:fill="FFFFFF"/>
          <w:lang w:val="uk-UA"/>
        </w:rPr>
        <w:t xml:space="preserve"> </w:t>
      </w:r>
      <w:r>
        <w:rPr>
          <w:rFonts w:asciiTheme="majorBidi" w:hAnsiTheme="majorBidi" w:cstheme="majorBidi"/>
          <w:szCs w:val="28"/>
          <w:shd w:val="clear" w:color="auto" w:fill="FFFFFF"/>
          <w:lang w:val="uk-UA"/>
        </w:rPr>
        <w:t>у</w:t>
      </w:r>
      <w:r w:rsidRPr="00AC18C8">
        <w:rPr>
          <w:rFonts w:asciiTheme="majorBidi" w:hAnsiTheme="majorBidi" w:cstheme="majorBidi"/>
          <w:szCs w:val="28"/>
          <w:shd w:val="clear" w:color="auto" w:fill="FFFFFF"/>
          <w:lang w:val="uk-UA"/>
        </w:rPr>
        <w:t xml:space="preserve"> Польщі римсько-католицька церква отримує статус, який не має аналогів в інших східноєвропейських країнах Церкви повертається власність, конфіскована в 50-і роки, і надано право на створення власних навчальних закладів.</w:t>
      </w:r>
    </w:p>
    <w:p w:rsidR="00AC18C8" w:rsidRPr="00AC18C8" w:rsidRDefault="009427C9" w:rsidP="009427C9">
      <w:pPr>
        <w:spacing w:line="360" w:lineRule="auto"/>
        <w:ind w:firstLine="567"/>
        <w:jc w:val="both"/>
        <w:rPr>
          <w:rFonts w:asciiTheme="majorBidi" w:hAnsiTheme="majorBidi" w:cstheme="majorBidi"/>
          <w:szCs w:val="28"/>
          <w:shd w:val="clear" w:color="auto" w:fill="FFFFFF"/>
          <w:lang w:val="uk-UA"/>
        </w:rPr>
      </w:pPr>
      <w:r w:rsidRPr="009427C9">
        <w:rPr>
          <w:rFonts w:asciiTheme="majorBidi" w:hAnsiTheme="majorBidi" w:cstheme="majorBidi"/>
          <w:b/>
          <w:bCs/>
          <w:szCs w:val="28"/>
          <w:shd w:val="clear" w:color="auto" w:fill="FFFFFF"/>
          <w:lang w:val="uk-UA"/>
        </w:rPr>
        <w:t xml:space="preserve">4 червня </w:t>
      </w:r>
      <w:r w:rsidR="00AC18C8" w:rsidRPr="009427C9">
        <w:rPr>
          <w:rFonts w:asciiTheme="majorBidi" w:hAnsiTheme="majorBidi" w:cstheme="majorBidi"/>
          <w:b/>
          <w:bCs/>
          <w:szCs w:val="28"/>
          <w:shd w:val="clear" w:color="auto" w:fill="FFFFFF"/>
          <w:lang w:val="uk-UA"/>
        </w:rPr>
        <w:t>1989</w:t>
      </w:r>
      <w:r w:rsidRPr="009427C9">
        <w:rPr>
          <w:rFonts w:asciiTheme="majorBidi" w:hAnsiTheme="majorBidi" w:cstheme="majorBidi"/>
          <w:b/>
          <w:bCs/>
          <w:szCs w:val="28"/>
          <w:shd w:val="clear" w:color="auto" w:fill="FFFFFF"/>
          <w:lang w:val="uk-UA"/>
        </w:rPr>
        <w:t xml:space="preserve"> р</w:t>
      </w:r>
      <w:r w:rsidR="00AC18C8" w:rsidRPr="009427C9">
        <w:rPr>
          <w:rFonts w:asciiTheme="majorBidi" w:hAnsiTheme="majorBidi" w:cstheme="majorBidi"/>
          <w:b/>
          <w:bCs/>
          <w:szCs w:val="28"/>
          <w:shd w:val="clear" w:color="auto" w:fill="FFFFFF"/>
          <w:lang w:val="uk-UA"/>
        </w:rPr>
        <w:t>.</w:t>
      </w:r>
      <w:r>
        <w:rPr>
          <w:rFonts w:asciiTheme="majorBidi" w:hAnsiTheme="majorBidi" w:cstheme="majorBidi"/>
          <w:szCs w:val="28"/>
          <w:shd w:val="clear" w:color="auto" w:fill="FFFFFF"/>
          <w:lang w:val="uk-UA"/>
        </w:rPr>
        <w:t xml:space="preserve"> -</w:t>
      </w:r>
      <w:r w:rsidR="00AC18C8" w:rsidRPr="00AC18C8">
        <w:rPr>
          <w:rFonts w:asciiTheme="majorBidi" w:hAnsiTheme="majorBidi" w:cstheme="majorBidi"/>
          <w:szCs w:val="28"/>
          <w:shd w:val="clear" w:color="auto" w:fill="FFFFFF"/>
          <w:lang w:val="uk-UA"/>
        </w:rPr>
        <w:t xml:space="preserve"> </w:t>
      </w:r>
      <w:r>
        <w:rPr>
          <w:rFonts w:asciiTheme="majorBidi" w:hAnsiTheme="majorBidi" w:cstheme="majorBidi"/>
          <w:szCs w:val="28"/>
          <w:shd w:val="clear" w:color="auto" w:fill="FFFFFF"/>
          <w:lang w:val="uk-UA"/>
        </w:rPr>
        <w:t>н</w:t>
      </w:r>
      <w:r w:rsidR="00AC18C8" w:rsidRPr="00AC18C8">
        <w:rPr>
          <w:rFonts w:asciiTheme="majorBidi" w:hAnsiTheme="majorBidi" w:cstheme="majorBidi"/>
          <w:szCs w:val="28"/>
          <w:shd w:val="clear" w:color="auto" w:fill="FFFFFF"/>
          <w:lang w:val="uk-UA"/>
        </w:rPr>
        <w:t>а парламентських виборах в Польщі перемогу з переважною перевагою беруть представники профспілки "Солідарність".</w:t>
      </w:r>
    </w:p>
    <w:p w:rsidR="00AC18C8" w:rsidRPr="00AC18C8" w:rsidRDefault="009427C9" w:rsidP="009427C9">
      <w:pPr>
        <w:spacing w:line="360" w:lineRule="auto"/>
        <w:ind w:firstLine="567"/>
        <w:jc w:val="both"/>
        <w:rPr>
          <w:rFonts w:asciiTheme="majorBidi" w:hAnsiTheme="majorBidi" w:cstheme="majorBidi"/>
          <w:szCs w:val="28"/>
          <w:shd w:val="clear" w:color="auto" w:fill="FFFFFF"/>
          <w:lang w:val="uk-UA"/>
        </w:rPr>
      </w:pPr>
      <w:r w:rsidRPr="009427C9">
        <w:rPr>
          <w:rFonts w:asciiTheme="majorBidi" w:hAnsiTheme="majorBidi" w:cstheme="majorBidi"/>
          <w:b/>
          <w:bCs/>
          <w:szCs w:val="28"/>
          <w:shd w:val="clear" w:color="auto" w:fill="FFFFFF"/>
          <w:lang w:val="uk-UA"/>
        </w:rPr>
        <w:t xml:space="preserve">19 липня </w:t>
      </w:r>
      <w:r w:rsidR="00AC18C8" w:rsidRPr="009427C9">
        <w:rPr>
          <w:rFonts w:asciiTheme="majorBidi" w:hAnsiTheme="majorBidi" w:cstheme="majorBidi"/>
          <w:b/>
          <w:bCs/>
          <w:szCs w:val="28"/>
          <w:shd w:val="clear" w:color="auto" w:fill="FFFFFF"/>
          <w:lang w:val="uk-UA"/>
        </w:rPr>
        <w:t>1989</w:t>
      </w:r>
      <w:r w:rsidRPr="009427C9">
        <w:rPr>
          <w:rFonts w:asciiTheme="majorBidi" w:hAnsiTheme="majorBidi" w:cstheme="majorBidi"/>
          <w:b/>
          <w:bCs/>
          <w:szCs w:val="28"/>
          <w:shd w:val="clear" w:color="auto" w:fill="FFFFFF"/>
          <w:lang w:val="uk-UA"/>
        </w:rPr>
        <w:t xml:space="preserve"> р</w:t>
      </w:r>
      <w:r w:rsidR="00AC18C8" w:rsidRPr="009427C9">
        <w:rPr>
          <w:rFonts w:asciiTheme="majorBidi" w:hAnsiTheme="majorBidi" w:cstheme="majorBidi"/>
          <w:b/>
          <w:bCs/>
          <w:szCs w:val="28"/>
          <w:shd w:val="clear" w:color="auto" w:fill="FFFFFF"/>
          <w:lang w:val="uk-UA"/>
        </w:rPr>
        <w:t>.</w:t>
      </w:r>
      <w:r>
        <w:rPr>
          <w:rFonts w:asciiTheme="majorBidi" w:hAnsiTheme="majorBidi" w:cstheme="majorBidi"/>
          <w:szCs w:val="28"/>
          <w:shd w:val="clear" w:color="auto" w:fill="FFFFFF"/>
          <w:lang w:val="uk-UA"/>
        </w:rPr>
        <w:t xml:space="preserve"> -</w:t>
      </w:r>
      <w:r w:rsidR="00AC18C8" w:rsidRPr="00AC18C8">
        <w:rPr>
          <w:rFonts w:asciiTheme="majorBidi" w:hAnsiTheme="majorBidi" w:cstheme="majorBidi"/>
          <w:szCs w:val="28"/>
          <w:shd w:val="clear" w:color="auto" w:fill="FFFFFF"/>
          <w:lang w:val="uk-UA"/>
        </w:rPr>
        <w:t xml:space="preserve"> Польський парламент обирає генерала Ярузельського на недавно заснований пост президента країни. У виборах бере участь один кандидат, </w:t>
      </w:r>
      <w:r w:rsidR="00AC18C8" w:rsidRPr="00AC18C8">
        <w:rPr>
          <w:rFonts w:asciiTheme="majorBidi" w:hAnsiTheme="majorBidi" w:cstheme="majorBidi"/>
          <w:szCs w:val="28"/>
          <w:shd w:val="clear" w:color="auto" w:fill="FFFFFF"/>
          <w:lang w:val="uk-UA"/>
        </w:rPr>
        <w:lastRenderedPageBreak/>
        <w:t>а рішення прийнято з перевагою всього в один голос. Всього голосувало 544 депутата, 270 - висловилися "за" Ярузельського, 233 - "проти", 34 - "утрималися". 7 бюлетенів виявилися недійсними.</w:t>
      </w:r>
    </w:p>
    <w:p w:rsidR="00AC18C8" w:rsidRPr="00AC18C8" w:rsidRDefault="009427C9" w:rsidP="009427C9">
      <w:pPr>
        <w:spacing w:line="360" w:lineRule="auto"/>
        <w:ind w:firstLine="567"/>
        <w:jc w:val="both"/>
        <w:rPr>
          <w:rFonts w:asciiTheme="majorBidi" w:hAnsiTheme="majorBidi" w:cstheme="majorBidi"/>
          <w:szCs w:val="28"/>
          <w:shd w:val="clear" w:color="auto" w:fill="FFFFFF"/>
          <w:lang w:val="uk-UA"/>
        </w:rPr>
      </w:pPr>
      <w:r w:rsidRPr="009427C9">
        <w:rPr>
          <w:rFonts w:asciiTheme="majorBidi" w:hAnsiTheme="majorBidi" w:cstheme="majorBidi"/>
          <w:b/>
          <w:bCs/>
          <w:szCs w:val="28"/>
          <w:shd w:val="clear" w:color="auto" w:fill="FFFFFF"/>
          <w:lang w:val="uk-UA"/>
        </w:rPr>
        <w:t xml:space="preserve">1 липня </w:t>
      </w:r>
      <w:r w:rsidR="00AC18C8" w:rsidRPr="009427C9">
        <w:rPr>
          <w:rFonts w:asciiTheme="majorBidi" w:hAnsiTheme="majorBidi" w:cstheme="majorBidi"/>
          <w:b/>
          <w:bCs/>
          <w:szCs w:val="28"/>
          <w:shd w:val="clear" w:color="auto" w:fill="FFFFFF"/>
          <w:lang w:val="uk-UA"/>
        </w:rPr>
        <w:t>1989</w:t>
      </w:r>
      <w:r w:rsidRPr="009427C9">
        <w:rPr>
          <w:rFonts w:asciiTheme="majorBidi" w:hAnsiTheme="majorBidi" w:cstheme="majorBidi"/>
          <w:b/>
          <w:bCs/>
          <w:szCs w:val="28"/>
          <w:shd w:val="clear" w:color="auto" w:fill="FFFFFF"/>
          <w:lang w:val="uk-UA"/>
        </w:rPr>
        <w:t xml:space="preserve"> р</w:t>
      </w:r>
      <w:r w:rsidR="00AC18C8" w:rsidRPr="009427C9">
        <w:rPr>
          <w:rFonts w:asciiTheme="majorBidi" w:hAnsiTheme="majorBidi" w:cstheme="majorBidi"/>
          <w:b/>
          <w:bCs/>
          <w:szCs w:val="28"/>
          <w:shd w:val="clear" w:color="auto" w:fill="FFFFFF"/>
          <w:lang w:val="uk-UA"/>
        </w:rPr>
        <w:t>.</w:t>
      </w:r>
      <w:r>
        <w:rPr>
          <w:rFonts w:asciiTheme="majorBidi" w:hAnsiTheme="majorBidi" w:cstheme="majorBidi"/>
          <w:szCs w:val="28"/>
          <w:shd w:val="clear" w:color="auto" w:fill="FFFFFF"/>
          <w:lang w:val="uk-UA"/>
        </w:rPr>
        <w:t xml:space="preserve"> -</w:t>
      </w:r>
      <w:r w:rsidR="00AC18C8" w:rsidRPr="00AC18C8">
        <w:rPr>
          <w:rFonts w:asciiTheme="majorBidi" w:hAnsiTheme="majorBidi" w:cstheme="majorBidi"/>
          <w:szCs w:val="28"/>
          <w:shd w:val="clear" w:color="auto" w:fill="FFFFFF"/>
          <w:lang w:val="uk-UA"/>
        </w:rPr>
        <w:t xml:space="preserve"> </w:t>
      </w:r>
      <w:r>
        <w:rPr>
          <w:rFonts w:asciiTheme="majorBidi" w:hAnsiTheme="majorBidi" w:cstheme="majorBidi"/>
          <w:szCs w:val="28"/>
          <w:shd w:val="clear" w:color="auto" w:fill="FFFFFF"/>
          <w:lang w:val="uk-UA"/>
        </w:rPr>
        <w:t>у</w:t>
      </w:r>
      <w:r w:rsidR="00AC18C8" w:rsidRPr="00AC18C8">
        <w:rPr>
          <w:rFonts w:asciiTheme="majorBidi" w:hAnsiTheme="majorBidi" w:cstheme="majorBidi"/>
          <w:szCs w:val="28"/>
          <w:shd w:val="clear" w:color="auto" w:fill="FFFFFF"/>
          <w:lang w:val="uk-UA"/>
        </w:rPr>
        <w:t xml:space="preserve"> Польщі скасовується державне регулювання цін на продукти харчування, після чого вартість продовольства зростає більш ніж на 500 відсотків.</w:t>
      </w:r>
    </w:p>
    <w:p w:rsidR="00AC18C8" w:rsidRPr="00AC18C8" w:rsidRDefault="009427C9" w:rsidP="009427C9">
      <w:pPr>
        <w:spacing w:line="360" w:lineRule="auto"/>
        <w:ind w:firstLine="567"/>
        <w:jc w:val="both"/>
        <w:rPr>
          <w:rFonts w:asciiTheme="majorBidi" w:hAnsiTheme="majorBidi" w:cstheme="majorBidi"/>
          <w:szCs w:val="28"/>
          <w:shd w:val="clear" w:color="auto" w:fill="FFFFFF"/>
          <w:lang w:val="uk-UA"/>
        </w:rPr>
      </w:pPr>
      <w:r w:rsidRPr="009427C9">
        <w:rPr>
          <w:rFonts w:asciiTheme="majorBidi" w:hAnsiTheme="majorBidi" w:cstheme="majorBidi"/>
          <w:b/>
          <w:bCs/>
          <w:szCs w:val="28"/>
          <w:shd w:val="clear" w:color="auto" w:fill="FFFFFF"/>
          <w:lang w:val="uk-UA"/>
        </w:rPr>
        <w:t xml:space="preserve">19 серпня </w:t>
      </w:r>
      <w:r w:rsidR="00AC18C8" w:rsidRPr="009427C9">
        <w:rPr>
          <w:rFonts w:asciiTheme="majorBidi" w:hAnsiTheme="majorBidi" w:cstheme="majorBidi"/>
          <w:b/>
          <w:bCs/>
          <w:szCs w:val="28"/>
          <w:shd w:val="clear" w:color="auto" w:fill="FFFFFF"/>
          <w:lang w:val="uk-UA"/>
        </w:rPr>
        <w:t>1989</w:t>
      </w:r>
      <w:r w:rsidRPr="009427C9">
        <w:rPr>
          <w:rFonts w:asciiTheme="majorBidi" w:hAnsiTheme="majorBidi" w:cstheme="majorBidi"/>
          <w:b/>
          <w:bCs/>
          <w:szCs w:val="28"/>
          <w:shd w:val="clear" w:color="auto" w:fill="FFFFFF"/>
          <w:lang w:val="uk-UA"/>
        </w:rPr>
        <w:t xml:space="preserve"> р</w:t>
      </w:r>
      <w:r w:rsidR="00AC18C8" w:rsidRPr="009427C9">
        <w:rPr>
          <w:rFonts w:asciiTheme="majorBidi" w:hAnsiTheme="majorBidi" w:cstheme="majorBidi"/>
          <w:b/>
          <w:bCs/>
          <w:szCs w:val="28"/>
          <w:shd w:val="clear" w:color="auto" w:fill="FFFFFF"/>
          <w:lang w:val="uk-UA"/>
        </w:rPr>
        <w:t>.</w:t>
      </w:r>
      <w:r>
        <w:rPr>
          <w:rFonts w:asciiTheme="majorBidi" w:hAnsiTheme="majorBidi" w:cstheme="majorBidi"/>
          <w:szCs w:val="28"/>
          <w:shd w:val="clear" w:color="auto" w:fill="FFFFFF"/>
          <w:lang w:val="uk-UA"/>
        </w:rPr>
        <w:t xml:space="preserve"> -</w:t>
      </w:r>
      <w:r w:rsidR="00AC18C8" w:rsidRPr="00AC18C8">
        <w:rPr>
          <w:rFonts w:asciiTheme="majorBidi" w:hAnsiTheme="majorBidi" w:cstheme="majorBidi"/>
          <w:szCs w:val="28"/>
          <w:shd w:val="clear" w:color="auto" w:fill="FFFFFF"/>
          <w:lang w:val="uk-UA"/>
        </w:rPr>
        <w:t xml:space="preserve"> </w:t>
      </w:r>
      <w:r>
        <w:rPr>
          <w:rFonts w:asciiTheme="majorBidi" w:hAnsiTheme="majorBidi" w:cstheme="majorBidi"/>
          <w:szCs w:val="28"/>
          <w:shd w:val="clear" w:color="auto" w:fill="FFFFFF"/>
          <w:lang w:val="uk-UA"/>
        </w:rPr>
        <w:t>у</w:t>
      </w:r>
      <w:r w:rsidR="00AC18C8" w:rsidRPr="00AC18C8">
        <w:rPr>
          <w:rFonts w:asciiTheme="majorBidi" w:hAnsiTheme="majorBidi" w:cstheme="majorBidi"/>
          <w:szCs w:val="28"/>
          <w:shd w:val="clear" w:color="auto" w:fill="FFFFFF"/>
          <w:lang w:val="uk-UA"/>
        </w:rPr>
        <w:t xml:space="preserve"> Польщі комуністи оголошують про свою згоду приєднатися до коаліції, очолюваної представниками профспілки "Солідарність"</w:t>
      </w:r>
    </w:p>
    <w:p w:rsidR="00AC18C8" w:rsidRPr="00AC18C8" w:rsidRDefault="009427C9" w:rsidP="009427C9">
      <w:pPr>
        <w:spacing w:line="360" w:lineRule="auto"/>
        <w:ind w:firstLine="567"/>
        <w:jc w:val="both"/>
        <w:rPr>
          <w:rFonts w:asciiTheme="majorBidi" w:hAnsiTheme="majorBidi" w:cstheme="majorBidi"/>
          <w:szCs w:val="28"/>
          <w:shd w:val="clear" w:color="auto" w:fill="FFFFFF"/>
          <w:lang w:val="uk-UA"/>
        </w:rPr>
      </w:pPr>
      <w:r w:rsidRPr="009427C9">
        <w:rPr>
          <w:rFonts w:asciiTheme="majorBidi" w:hAnsiTheme="majorBidi" w:cstheme="majorBidi"/>
          <w:b/>
          <w:bCs/>
          <w:szCs w:val="28"/>
          <w:shd w:val="clear" w:color="auto" w:fill="FFFFFF"/>
          <w:lang w:val="uk-UA"/>
        </w:rPr>
        <w:t xml:space="preserve">24 серпня </w:t>
      </w:r>
      <w:r w:rsidR="00AC18C8" w:rsidRPr="009427C9">
        <w:rPr>
          <w:rFonts w:asciiTheme="majorBidi" w:hAnsiTheme="majorBidi" w:cstheme="majorBidi"/>
          <w:b/>
          <w:bCs/>
          <w:szCs w:val="28"/>
          <w:shd w:val="clear" w:color="auto" w:fill="FFFFFF"/>
          <w:lang w:val="uk-UA"/>
        </w:rPr>
        <w:t>1989</w:t>
      </w:r>
      <w:r w:rsidRPr="009427C9">
        <w:rPr>
          <w:rFonts w:asciiTheme="majorBidi" w:hAnsiTheme="majorBidi" w:cstheme="majorBidi"/>
          <w:b/>
          <w:bCs/>
          <w:szCs w:val="28"/>
          <w:shd w:val="clear" w:color="auto" w:fill="FFFFFF"/>
          <w:lang w:val="uk-UA"/>
        </w:rPr>
        <w:t xml:space="preserve"> р</w:t>
      </w:r>
      <w:r w:rsidR="00AC18C8" w:rsidRPr="009427C9">
        <w:rPr>
          <w:rFonts w:asciiTheme="majorBidi" w:hAnsiTheme="majorBidi" w:cstheme="majorBidi"/>
          <w:b/>
          <w:bCs/>
          <w:szCs w:val="28"/>
          <w:shd w:val="clear" w:color="auto" w:fill="FFFFFF"/>
          <w:lang w:val="uk-UA"/>
        </w:rPr>
        <w:t>.</w:t>
      </w:r>
      <w:r w:rsidRPr="009427C9">
        <w:rPr>
          <w:rFonts w:asciiTheme="majorBidi" w:hAnsiTheme="majorBidi" w:cstheme="majorBidi"/>
          <w:b/>
          <w:bCs/>
          <w:szCs w:val="28"/>
          <w:shd w:val="clear" w:color="auto" w:fill="FFFFFF"/>
          <w:lang w:val="uk-UA"/>
        </w:rPr>
        <w:t xml:space="preserve"> </w:t>
      </w:r>
      <w:r>
        <w:rPr>
          <w:rFonts w:asciiTheme="majorBidi" w:hAnsiTheme="majorBidi" w:cstheme="majorBidi"/>
          <w:szCs w:val="28"/>
          <w:shd w:val="clear" w:color="auto" w:fill="FFFFFF"/>
          <w:lang w:val="uk-UA"/>
        </w:rPr>
        <w:t>-</w:t>
      </w:r>
      <w:r w:rsidR="00AC18C8" w:rsidRPr="00AC18C8">
        <w:rPr>
          <w:rFonts w:asciiTheme="majorBidi" w:hAnsiTheme="majorBidi" w:cstheme="majorBidi"/>
          <w:szCs w:val="28"/>
          <w:shd w:val="clear" w:color="auto" w:fill="FFFFFF"/>
          <w:lang w:val="uk-UA"/>
        </w:rPr>
        <w:t xml:space="preserve"> </w:t>
      </w:r>
      <w:r>
        <w:rPr>
          <w:rFonts w:asciiTheme="majorBidi" w:hAnsiTheme="majorBidi" w:cstheme="majorBidi"/>
          <w:szCs w:val="28"/>
          <w:shd w:val="clear" w:color="auto" w:fill="FFFFFF"/>
          <w:lang w:val="uk-UA"/>
        </w:rPr>
        <w:t>к</w:t>
      </w:r>
      <w:r w:rsidR="00AC18C8" w:rsidRPr="00AC18C8">
        <w:rPr>
          <w:rFonts w:asciiTheme="majorBidi" w:hAnsiTheme="majorBidi" w:cstheme="majorBidi"/>
          <w:szCs w:val="28"/>
          <w:shd w:val="clear" w:color="auto" w:fill="FFFFFF"/>
          <w:lang w:val="uk-UA"/>
        </w:rPr>
        <w:t>андидат профспілки "Солідарність" Тадеуш Мазовецький обраний прем'єр-міністром Польщі.</w:t>
      </w:r>
    </w:p>
    <w:p w:rsidR="00AC18C8" w:rsidRPr="00AC18C8" w:rsidRDefault="009E4FBD" w:rsidP="009E4FBD">
      <w:pPr>
        <w:spacing w:line="360" w:lineRule="auto"/>
        <w:ind w:firstLine="567"/>
        <w:jc w:val="both"/>
        <w:rPr>
          <w:rFonts w:asciiTheme="majorBidi" w:hAnsiTheme="majorBidi" w:cstheme="majorBidi"/>
          <w:szCs w:val="28"/>
          <w:shd w:val="clear" w:color="auto" w:fill="FFFFFF"/>
          <w:lang w:val="uk-UA"/>
        </w:rPr>
      </w:pPr>
      <w:r w:rsidRPr="009E4FBD">
        <w:rPr>
          <w:rFonts w:asciiTheme="majorBidi" w:hAnsiTheme="majorBidi" w:cstheme="majorBidi"/>
          <w:b/>
          <w:bCs/>
          <w:szCs w:val="28"/>
          <w:shd w:val="clear" w:color="auto" w:fill="FFFFFF"/>
          <w:lang w:val="uk-UA"/>
        </w:rPr>
        <w:t xml:space="preserve">12 вересня </w:t>
      </w:r>
      <w:r w:rsidR="00AC18C8" w:rsidRPr="009E4FBD">
        <w:rPr>
          <w:rFonts w:asciiTheme="majorBidi" w:hAnsiTheme="majorBidi" w:cstheme="majorBidi"/>
          <w:b/>
          <w:bCs/>
          <w:szCs w:val="28"/>
          <w:shd w:val="clear" w:color="auto" w:fill="FFFFFF"/>
          <w:lang w:val="uk-UA"/>
        </w:rPr>
        <w:t>1989</w:t>
      </w:r>
      <w:r w:rsidRPr="009E4FBD">
        <w:rPr>
          <w:rFonts w:asciiTheme="majorBidi" w:hAnsiTheme="majorBidi" w:cstheme="majorBidi"/>
          <w:b/>
          <w:bCs/>
          <w:szCs w:val="28"/>
          <w:shd w:val="clear" w:color="auto" w:fill="FFFFFF"/>
          <w:lang w:val="uk-UA"/>
        </w:rPr>
        <w:t xml:space="preserve"> р</w:t>
      </w:r>
      <w:r w:rsidR="00AC18C8" w:rsidRPr="009E4FBD">
        <w:rPr>
          <w:rFonts w:asciiTheme="majorBidi" w:hAnsiTheme="majorBidi" w:cstheme="majorBidi"/>
          <w:b/>
          <w:bCs/>
          <w:szCs w:val="28"/>
          <w:shd w:val="clear" w:color="auto" w:fill="FFFFFF"/>
          <w:lang w:val="uk-UA"/>
        </w:rPr>
        <w:t>.</w:t>
      </w:r>
      <w:r>
        <w:rPr>
          <w:rFonts w:asciiTheme="majorBidi" w:hAnsiTheme="majorBidi" w:cstheme="majorBidi"/>
          <w:szCs w:val="28"/>
          <w:shd w:val="clear" w:color="auto" w:fill="FFFFFF"/>
          <w:lang w:val="uk-UA"/>
        </w:rPr>
        <w:t xml:space="preserve"> -</w:t>
      </w:r>
      <w:r w:rsidR="00AC18C8" w:rsidRPr="00AC18C8">
        <w:rPr>
          <w:rFonts w:asciiTheme="majorBidi" w:hAnsiTheme="majorBidi" w:cstheme="majorBidi"/>
          <w:szCs w:val="28"/>
          <w:shd w:val="clear" w:color="auto" w:fill="FFFFFF"/>
          <w:lang w:val="uk-UA"/>
        </w:rPr>
        <w:t xml:space="preserve"> </w:t>
      </w:r>
      <w:r>
        <w:rPr>
          <w:rFonts w:asciiTheme="majorBidi" w:hAnsiTheme="majorBidi" w:cstheme="majorBidi"/>
          <w:szCs w:val="28"/>
          <w:shd w:val="clear" w:color="auto" w:fill="FFFFFF"/>
          <w:lang w:val="uk-UA"/>
        </w:rPr>
        <w:t>у</w:t>
      </w:r>
      <w:r w:rsidR="00AC18C8" w:rsidRPr="00AC18C8">
        <w:rPr>
          <w:rFonts w:asciiTheme="majorBidi" w:hAnsiTheme="majorBidi" w:cstheme="majorBidi"/>
          <w:szCs w:val="28"/>
          <w:shd w:val="clear" w:color="auto" w:fill="FFFFFF"/>
          <w:lang w:val="uk-UA"/>
        </w:rPr>
        <w:t xml:space="preserve"> Польщі приступає до виконання обов'язків новий уряд, в якому домінують представники профспілки "Солідарність". Це перше після 1940 року уряд в східноєвропейських країнах, що не контрольоване комуністами</w:t>
      </w:r>
    </w:p>
    <w:p w:rsidR="001566EE" w:rsidRDefault="009E4FBD" w:rsidP="009E4FBD">
      <w:pPr>
        <w:spacing w:line="360" w:lineRule="auto"/>
        <w:ind w:firstLine="567"/>
        <w:jc w:val="both"/>
        <w:rPr>
          <w:rFonts w:asciiTheme="majorBidi" w:hAnsiTheme="majorBidi" w:cstheme="majorBidi"/>
          <w:szCs w:val="28"/>
          <w:shd w:val="clear" w:color="auto" w:fill="FFFFFF"/>
          <w:lang w:val="uk-UA"/>
        </w:rPr>
      </w:pPr>
      <w:r w:rsidRPr="009E4FBD">
        <w:rPr>
          <w:rFonts w:asciiTheme="majorBidi" w:hAnsiTheme="majorBidi" w:cstheme="majorBidi"/>
          <w:b/>
          <w:bCs/>
          <w:szCs w:val="28"/>
          <w:shd w:val="clear" w:color="auto" w:fill="FFFFFF"/>
          <w:lang w:val="uk-UA"/>
        </w:rPr>
        <w:t xml:space="preserve">11 жовтня </w:t>
      </w:r>
      <w:r w:rsidR="00AC18C8" w:rsidRPr="009E4FBD">
        <w:rPr>
          <w:rFonts w:asciiTheme="majorBidi" w:hAnsiTheme="majorBidi" w:cstheme="majorBidi"/>
          <w:b/>
          <w:bCs/>
          <w:szCs w:val="28"/>
          <w:shd w:val="clear" w:color="auto" w:fill="FFFFFF"/>
          <w:lang w:val="uk-UA"/>
        </w:rPr>
        <w:t>1989</w:t>
      </w:r>
      <w:r w:rsidRPr="009E4FBD">
        <w:rPr>
          <w:rFonts w:asciiTheme="majorBidi" w:hAnsiTheme="majorBidi" w:cstheme="majorBidi"/>
          <w:b/>
          <w:bCs/>
          <w:szCs w:val="28"/>
          <w:shd w:val="clear" w:color="auto" w:fill="FFFFFF"/>
          <w:lang w:val="uk-UA"/>
        </w:rPr>
        <w:t xml:space="preserve"> р</w:t>
      </w:r>
      <w:r w:rsidR="00AC18C8" w:rsidRPr="009E4FBD">
        <w:rPr>
          <w:rFonts w:asciiTheme="majorBidi" w:hAnsiTheme="majorBidi" w:cstheme="majorBidi"/>
          <w:b/>
          <w:bCs/>
          <w:szCs w:val="28"/>
          <w:shd w:val="clear" w:color="auto" w:fill="FFFFFF"/>
          <w:lang w:val="uk-UA"/>
        </w:rPr>
        <w:t>.</w:t>
      </w:r>
      <w:r>
        <w:rPr>
          <w:rFonts w:asciiTheme="majorBidi" w:hAnsiTheme="majorBidi" w:cstheme="majorBidi"/>
          <w:szCs w:val="28"/>
          <w:shd w:val="clear" w:color="auto" w:fill="FFFFFF"/>
          <w:lang w:val="uk-UA"/>
        </w:rPr>
        <w:t xml:space="preserve"> - п</w:t>
      </w:r>
      <w:r w:rsidR="00AC18C8" w:rsidRPr="00AC18C8">
        <w:rPr>
          <w:rFonts w:asciiTheme="majorBidi" w:hAnsiTheme="majorBidi" w:cstheme="majorBidi"/>
          <w:szCs w:val="28"/>
          <w:shd w:val="clear" w:color="auto" w:fill="FFFFFF"/>
          <w:lang w:val="uk-UA"/>
        </w:rPr>
        <w:t>ольська влада відкривають кордон зі Східною Німеччиною і оголошують про свою готовність прийняти біженців.</w:t>
      </w:r>
    </w:p>
    <w:p w:rsidR="009E4FBD" w:rsidRPr="009E4FBD" w:rsidRDefault="009E4FBD" w:rsidP="009E4FBD">
      <w:pPr>
        <w:spacing w:line="360" w:lineRule="auto"/>
        <w:ind w:firstLine="567"/>
        <w:jc w:val="both"/>
        <w:rPr>
          <w:rFonts w:asciiTheme="majorBidi" w:hAnsiTheme="majorBidi" w:cstheme="majorBidi"/>
          <w:szCs w:val="28"/>
          <w:shd w:val="clear" w:color="auto" w:fill="FFFFFF"/>
          <w:lang w:val="uk-UA"/>
        </w:rPr>
      </w:pPr>
      <w:r w:rsidRPr="009E4FBD">
        <w:rPr>
          <w:rFonts w:asciiTheme="majorBidi" w:hAnsiTheme="majorBidi" w:cstheme="majorBidi"/>
          <w:b/>
          <w:bCs/>
          <w:szCs w:val="28"/>
          <w:shd w:val="clear" w:color="auto" w:fill="FFFFFF"/>
          <w:lang w:val="uk-UA"/>
        </w:rPr>
        <w:t>25 листопада 1990 р.</w:t>
      </w:r>
      <w:r>
        <w:rPr>
          <w:rFonts w:asciiTheme="majorBidi" w:hAnsiTheme="majorBidi" w:cstheme="majorBidi"/>
          <w:szCs w:val="28"/>
          <w:shd w:val="clear" w:color="auto" w:fill="FFFFFF"/>
          <w:lang w:val="uk-UA"/>
        </w:rPr>
        <w:t xml:space="preserve"> -</w:t>
      </w:r>
      <w:r w:rsidRPr="009E4FBD">
        <w:rPr>
          <w:rFonts w:asciiTheme="majorBidi" w:hAnsiTheme="majorBidi" w:cstheme="majorBidi"/>
          <w:szCs w:val="28"/>
          <w:shd w:val="clear" w:color="auto" w:fill="FFFFFF"/>
          <w:lang w:val="uk-UA"/>
        </w:rPr>
        <w:t xml:space="preserve"> </w:t>
      </w:r>
      <w:r>
        <w:rPr>
          <w:rFonts w:asciiTheme="majorBidi" w:hAnsiTheme="majorBidi" w:cstheme="majorBidi"/>
          <w:szCs w:val="28"/>
          <w:shd w:val="clear" w:color="auto" w:fill="FFFFFF"/>
          <w:lang w:val="uk-UA"/>
        </w:rPr>
        <w:t>п</w:t>
      </w:r>
      <w:r w:rsidRPr="009E4FBD">
        <w:rPr>
          <w:rFonts w:asciiTheme="majorBidi" w:hAnsiTheme="majorBidi" w:cstheme="majorBidi"/>
          <w:szCs w:val="28"/>
          <w:shd w:val="clear" w:color="auto" w:fill="FFFFFF"/>
          <w:lang w:val="uk-UA"/>
        </w:rPr>
        <w:t>ерший тур виборів - Лех Валенса набирає 40 відсотків голосів, на друге місце виходить нікому не відомий емігрант з Канади, поляк за походженням Станіслав Тимінський. Результати першого туру свідчили про дезорієнтацію частини виборців. Другий тур виборів - 9 грудня 1990 року, Валенса отримує 74 відсотки голосів. (53 відсотки поляків прийшли на вибори другого туру).</w:t>
      </w:r>
    </w:p>
    <w:p w:rsidR="009E4FBD" w:rsidRPr="009E4FBD" w:rsidRDefault="009E4FBD" w:rsidP="009E4FBD">
      <w:pPr>
        <w:spacing w:line="360" w:lineRule="auto"/>
        <w:ind w:firstLine="567"/>
        <w:jc w:val="both"/>
        <w:rPr>
          <w:rFonts w:asciiTheme="majorBidi" w:hAnsiTheme="majorBidi" w:cstheme="majorBidi"/>
          <w:szCs w:val="28"/>
          <w:shd w:val="clear" w:color="auto" w:fill="FFFFFF"/>
          <w:lang w:val="uk-UA"/>
        </w:rPr>
      </w:pPr>
      <w:r w:rsidRPr="009E4FBD">
        <w:rPr>
          <w:rFonts w:asciiTheme="majorBidi" w:hAnsiTheme="majorBidi" w:cstheme="majorBidi"/>
          <w:b/>
          <w:bCs/>
          <w:szCs w:val="28"/>
          <w:shd w:val="clear" w:color="auto" w:fill="FFFFFF"/>
          <w:lang w:val="uk-UA"/>
        </w:rPr>
        <w:t xml:space="preserve">Червень 1990 р. </w:t>
      </w:r>
      <w:r>
        <w:rPr>
          <w:rFonts w:asciiTheme="majorBidi" w:hAnsiTheme="majorBidi" w:cstheme="majorBidi"/>
          <w:szCs w:val="28"/>
          <w:shd w:val="clear" w:color="auto" w:fill="FFFFFF"/>
          <w:lang w:val="uk-UA"/>
        </w:rPr>
        <w:t>-</w:t>
      </w:r>
      <w:r w:rsidRPr="009E4FBD">
        <w:rPr>
          <w:rFonts w:asciiTheme="majorBidi" w:hAnsiTheme="majorBidi" w:cstheme="majorBidi"/>
          <w:szCs w:val="28"/>
          <w:shd w:val="clear" w:color="auto" w:fill="FFFFFF"/>
          <w:lang w:val="uk-UA"/>
        </w:rPr>
        <w:t xml:space="preserve"> (</w:t>
      </w:r>
      <w:r>
        <w:rPr>
          <w:rFonts w:asciiTheme="majorBidi" w:hAnsiTheme="majorBidi" w:cstheme="majorBidi"/>
          <w:szCs w:val="28"/>
          <w:shd w:val="clear" w:color="auto" w:fill="FFFFFF"/>
          <w:lang w:val="uk-UA"/>
        </w:rPr>
        <w:t>з</w:t>
      </w:r>
      <w:r w:rsidRPr="009E4FBD">
        <w:rPr>
          <w:rFonts w:asciiTheme="majorBidi" w:hAnsiTheme="majorBidi" w:cstheme="majorBidi"/>
          <w:szCs w:val="28"/>
          <w:shd w:val="clear" w:color="auto" w:fill="FFFFFF"/>
          <w:lang w:val="uk-UA"/>
        </w:rPr>
        <w:t xml:space="preserve"> червня по листопад) Почалася кампанія з виборів нового президента Польщі шляхом всенародного голосування.</w:t>
      </w:r>
    </w:p>
    <w:p w:rsidR="009E4FBD" w:rsidRPr="009E4FBD" w:rsidRDefault="009E4FBD" w:rsidP="009E4FBD">
      <w:pPr>
        <w:spacing w:line="360" w:lineRule="auto"/>
        <w:ind w:firstLine="567"/>
        <w:jc w:val="both"/>
        <w:rPr>
          <w:rFonts w:asciiTheme="majorBidi" w:hAnsiTheme="majorBidi" w:cstheme="majorBidi"/>
          <w:szCs w:val="28"/>
          <w:shd w:val="clear" w:color="auto" w:fill="FFFFFF"/>
          <w:lang w:val="uk-UA"/>
        </w:rPr>
      </w:pPr>
      <w:r w:rsidRPr="009E4FBD">
        <w:rPr>
          <w:rFonts w:asciiTheme="majorBidi" w:hAnsiTheme="majorBidi" w:cstheme="majorBidi"/>
          <w:b/>
          <w:bCs/>
          <w:szCs w:val="28"/>
          <w:shd w:val="clear" w:color="auto" w:fill="FFFFFF"/>
          <w:lang w:val="uk-UA"/>
        </w:rPr>
        <w:t xml:space="preserve">9 грудня 1990 р. </w:t>
      </w:r>
      <w:r>
        <w:rPr>
          <w:rFonts w:asciiTheme="majorBidi" w:hAnsiTheme="majorBidi" w:cstheme="majorBidi"/>
          <w:szCs w:val="28"/>
          <w:shd w:val="clear" w:color="auto" w:fill="FFFFFF"/>
          <w:lang w:val="uk-UA"/>
        </w:rPr>
        <w:t>-</w:t>
      </w:r>
      <w:r w:rsidRPr="009E4FBD">
        <w:rPr>
          <w:rFonts w:asciiTheme="majorBidi" w:hAnsiTheme="majorBidi" w:cstheme="majorBidi"/>
          <w:szCs w:val="28"/>
          <w:shd w:val="clear" w:color="auto" w:fill="FFFFFF"/>
          <w:lang w:val="uk-UA"/>
        </w:rPr>
        <w:t xml:space="preserve"> </w:t>
      </w:r>
      <w:r>
        <w:rPr>
          <w:rFonts w:asciiTheme="majorBidi" w:hAnsiTheme="majorBidi" w:cstheme="majorBidi"/>
          <w:szCs w:val="28"/>
          <w:shd w:val="clear" w:color="auto" w:fill="FFFFFF"/>
          <w:lang w:val="uk-UA"/>
        </w:rPr>
        <w:t>н</w:t>
      </w:r>
      <w:r w:rsidRPr="009E4FBD">
        <w:rPr>
          <w:rFonts w:asciiTheme="majorBidi" w:hAnsiTheme="majorBidi" w:cstheme="majorBidi"/>
          <w:szCs w:val="28"/>
          <w:shd w:val="clear" w:color="auto" w:fill="FFFFFF"/>
          <w:lang w:val="uk-UA"/>
        </w:rPr>
        <w:t>а президентських виборах в Польщі з величезною перевагою перемагає Лех Валенса.</w:t>
      </w:r>
    </w:p>
    <w:p w:rsidR="009E4FBD" w:rsidRPr="009E4FBD" w:rsidRDefault="009E4FBD" w:rsidP="009E4FBD">
      <w:pPr>
        <w:spacing w:line="360" w:lineRule="auto"/>
        <w:ind w:firstLine="567"/>
        <w:jc w:val="both"/>
        <w:rPr>
          <w:rFonts w:asciiTheme="majorBidi" w:hAnsiTheme="majorBidi" w:cstheme="majorBidi"/>
          <w:szCs w:val="28"/>
          <w:shd w:val="clear" w:color="auto" w:fill="FFFFFF"/>
          <w:lang w:val="uk-UA"/>
        </w:rPr>
      </w:pPr>
      <w:r w:rsidRPr="009E4FBD">
        <w:rPr>
          <w:rFonts w:asciiTheme="majorBidi" w:hAnsiTheme="majorBidi" w:cstheme="majorBidi"/>
          <w:b/>
          <w:bCs/>
          <w:szCs w:val="28"/>
          <w:shd w:val="clear" w:color="auto" w:fill="FFFFFF"/>
          <w:lang w:val="uk-UA"/>
        </w:rPr>
        <w:t>14 грудня 1990 р.</w:t>
      </w:r>
      <w:r>
        <w:rPr>
          <w:rFonts w:asciiTheme="majorBidi" w:hAnsiTheme="majorBidi" w:cstheme="majorBidi"/>
          <w:szCs w:val="28"/>
          <w:shd w:val="clear" w:color="auto" w:fill="FFFFFF"/>
          <w:lang w:val="uk-UA"/>
        </w:rPr>
        <w:t xml:space="preserve"> -</w:t>
      </w:r>
      <w:r w:rsidRPr="009E4FBD">
        <w:rPr>
          <w:rFonts w:asciiTheme="majorBidi" w:hAnsiTheme="majorBidi" w:cstheme="majorBidi"/>
          <w:szCs w:val="28"/>
          <w:shd w:val="clear" w:color="auto" w:fill="FFFFFF"/>
          <w:lang w:val="uk-UA"/>
        </w:rPr>
        <w:t xml:space="preserve"> </w:t>
      </w:r>
      <w:r>
        <w:rPr>
          <w:rFonts w:asciiTheme="majorBidi" w:hAnsiTheme="majorBidi" w:cstheme="majorBidi"/>
          <w:szCs w:val="28"/>
          <w:shd w:val="clear" w:color="auto" w:fill="FFFFFF"/>
          <w:lang w:val="uk-UA"/>
        </w:rPr>
        <w:t>й</w:t>
      </w:r>
      <w:r w:rsidRPr="009E4FBD">
        <w:rPr>
          <w:rFonts w:asciiTheme="majorBidi" w:hAnsiTheme="majorBidi" w:cstheme="majorBidi"/>
          <w:szCs w:val="28"/>
          <w:shd w:val="clear" w:color="auto" w:fill="FFFFFF"/>
          <w:lang w:val="uk-UA"/>
        </w:rPr>
        <w:t>де у відставку польський уряд на чолі з Тадеушем Мазовецьким (29 грудня Лех Валенса призначає прем'єр-міністром країни Яна Кшиштофа Білецького).</w:t>
      </w:r>
    </w:p>
    <w:p w:rsidR="009E4FBD" w:rsidRPr="009E4FBD" w:rsidRDefault="009E4FBD" w:rsidP="009E4FBD">
      <w:pPr>
        <w:spacing w:line="360" w:lineRule="auto"/>
        <w:ind w:firstLine="567"/>
        <w:jc w:val="both"/>
        <w:rPr>
          <w:rFonts w:asciiTheme="majorBidi" w:hAnsiTheme="majorBidi" w:cstheme="majorBidi"/>
          <w:szCs w:val="28"/>
          <w:shd w:val="clear" w:color="auto" w:fill="FFFFFF"/>
          <w:lang w:val="uk-UA"/>
        </w:rPr>
      </w:pPr>
      <w:r w:rsidRPr="009E4FBD">
        <w:rPr>
          <w:rFonts w:asciiTheme="majorBidi" w:hAnsiTheme="majorBidi" w:cstheme="majorBidi"/>
          <w:b/>
          <w:bCs/>
          <w:szCs w:val="28"/>
          <w:shd w:val="clear" w:color="auto" w:fill="FFFFFF"/>
          <w:lang w:val="uk-UA"/>
        </w:rPr>
        <w:t>22 грудня 1990 р.</w:t>
      </w:r>
      <w:r>
        <w:rPr>
          <w:rFonts w:asciiTheme="majorBidi" w:hAnsiTheme="majorBidi" w:cstheme="majorBidi"/>
          <w:szCs w:val="28"/>
          <w:shd w:val="clear" w:color="auto" w:fill="FFFFFF"/>
          <w:lang w:val="uk-UA"/>
        </w:rPr>
        <w:t xml:space="preserve"> -</w:t>
      </w:r>
      <w:r w:rsidRPr="009E4FBD">
        <w:rPr>
          <w:rFonts w:asciiTheme="majorBidi" w:hAnsiTheme="majorBidi" w:cstheme="majorBidi"/>
          <w:szCs w:val="28"/>
          <w:shd w:val="clear" w:color="auto" w:fill="FFFFFF"/>
          <w:lang w:val="uk-UA"/>
        </w:rPr>
        <w:t xml:space="preserve"> Лех Валенса - Президент Республіки Польща. Цікава деталь - президентські повноваження Лех Валенса одержує не від В. Ярузельського, </w:t>
      </w:r>
      <w:r w:rsidRPr="009E4FBD">
        <w:rPr>
          <w:rFonts w:asciiTheme="majorBidi" w:hAnsiTheme="majorBidi" w:cstheme="majorBidi"/>
          <w:szCs w:val="28"/>
          <w:shd w:val="clear" w:color="auto" w:fill="FFFFFF"/>
          <w:lang w:val="uk-UA"/>
        </w:rPr>
        <w:lastRenderedPageBreak/>
        <w:t>а від Президента Польщі у вигнанні (в Лондоні) Ришарда Качоровського (Ryszard Kaczorowski). Польська влада на початку 90-х підкреслювала бажання позбутися ознак соціалістичної системи навіть на рівні символів.</w:t>
      </w:r>
    </w:p>
    <w:p w:rsidR="009E4FBD" w:rsidRPr="009E4FBD" w:rsidRDefault="009E4FBD" w:rsidP="009E4FBD">
      <w:pPr>
        <w:spacing w:line="360" w:lineRule="auto"/>
        <w:ind w:firstLine="567"/>
        <w:jc w:val="both"/>
        <w:rPr>
          <w:rFonts w:asciiTheme="majorBidi" w:hAnsiTheme="majorBidi" w:cstheme="majorBidi"/>
          <w:szCs w:val="28"/>
          <w:shd w:val="clear" w:color="auto" w:fill="FFFFFF"/>
          <w:lang w:val="uk-UA"/>
        </w:rPr>
      </w:pPr>
      <w:r w:rsidRPr="009E4FBD">
        <w:rPr>
          <w:rFonts w:asciiTheme="majorBidi" w:hAnsiTheme="majorBidi" w:cstheme="majorBidi"/>
          <w:b/>
          <w:bCs/>
          <w:szCs w:val="28"/>
          <w:shd w:val="clear" w:color="auto" w:fill="FFFFFF"/>
          <w:lang w:val="uk-UA"/>
        </w:rPr>
        <w:t>27 жовтня 1991 р.</w:t>
      </w:r>
      <w:r>
        <w:rPr>
          <w:rFonts w:asciiTheme="majorBidi" w:hAnsiTheme="majorBidi" w:cstheme="majorBidi"/>
          <w:szCs w:val="28"/>
          <w:shd w:val="clear" w:color="auto" w:fill="FFFFFF"/>
          <w:lang w:val="uk-UA"/>
        </w:rPr>
        <w:t xml:space="preserve"> -</w:t>
      </w:r>
      <w:r w:rsidRPr="009E4FBD">
        <w:rPr>
          <w:rFonts w:asciiTheme="majorBidi" w:hAnsiTheme="majorBidi" w:cstheme="majorBidi"/>
          <w:szCs w:val="28"/>
          <w:shd w:val="clear" w:color="auto" w:fill="FFFFFF"/>
          <w:lang w:val="uk-UA"/>
        </w:rPr>
        <w:t xml:space="preserve"> </w:t>
      </w:r>
      <w:r>
        <w:rPr>
          <w:rFonts w:asciiTheme="majorBidi" w:hAnsiTheme="majorBidi" w:cstheme="majorBidi"/>
          <w:szCs w:val="28"/>
          <w:shd w:val="clear" w:color="auto" w:fill="FFFFFF"/>
          <w:lang w:val="uk-UA"/>
        </w:rPr>
        <w:t>у</w:t>
      </w:r>
      <w:r w:rsidRPr="009E4FBD">
        <w:rPr>
          <w:rFonts w:asciiTheme="majorBidi" w:hAnsiTheme="majorBidi" w:cstheme="majorBidi"/>
          <w:szCs w:val="28"/>
          <w:shd w:val="clear" w:color="auto" w:fill="FFFFFF"/>
          <w:lang w:val="uk-UA"/>
        </w:rPr>
        <w:t xml:space="preserve"> Польщі проводяться перші після закінчення другої світової війни вільні парламентські вибори, але вони не дають результату, оскільки жодна партія не набирає більше 12 відсотків голосів.</w:t>
      </w:r>
    </w:p>
    <w:p w:rsidR="009E4FBD" w:rsidRPr="009E4FBD" w:rsidRDefault="009E4FBD" w:rsidP="009E4FBD">
      <w:pPr>
        <w:spacing w:line="360" w:lineRule="auto"/>
        <w:ind w:firstLine="567"/>
        <w:jc w:val="both"/>
        <w:rPr>
          <w:rFonts w:asciiTheme="majorBidi" w:hAnsiTheme="majorBidi" w:cstheme="majorBidi"/>
          <w:szCs w:val="28"/>
          <w:shd w:val="clear" w:color="auto" w:fill="FFFFFF"/>
          <w:lang w:val="uk-UA"/>
        </w:rPr>
      </w:pPr>
      <w:r w:rsidRPr="009E4FBD">
        <w:rPr>
          <w:rFonts w:asciiTheme="majorBidi" w:hAnsiTheme="majorBidi" w:cstheme="majorBidi"/>
          <w:b/>
          <w:bCs/>
          <w:szCs w:val="28"/>
          <w:shd w:val="clear" w:color="auto" w:fill="FFFFFF"/>
          <w:lang w:val="uk-UA"/>
        </w:rPr>
        <w:t>5 червня 1992 р.</w:t>
      </w:r>
      <w:r>
        <w:rPr>
          <w:rFonts w:asciiTheme="majorBidi" w:hAnsiTheme="majorBidi" w:cstheme="majorBidi"/>
          <w:szCs w:val="28"/>
          <w:shd w:val="clear" w:color="auto" w:fill="FFFFFF"/>
          <w:lang w:val="uk-UA"/>
        </w:rPr>
        <w:t xml:space="preserve"> -</w:t>
      </w:r>
      <w:r w:rsidRPr="009E4FBD">
        <w:rPr>
          <w:rFonts w:asciiTheme="majorBidi" w:hAnsiTheme="majorBidi" w:cstheme="majorBidi"/>
          <w:szCs w:val="28"/>
          <w:shd w:val="clear" w:color="auto" w:fill="FFFFFF"/>
          <w:lang w:val="uk-UA"/>
        </w:rPr>
        <w:t xml:space="preserve"> </w:t>
      </w:r>
      <w:r>
        <w:rPr>
          <w:rFonts w:asciiTheme="majorBidi" w:hAnsiTheme="majorBidi" w:cstheme="majorBidi"/>
          <w:szCs w:val="28"/>
          <w:shd w:val="clear" w:color="auto" w:fill="FFFFFF"/>
          <w:lang w:val="uk-UA"/>
        </w:rPr>
        <w:t>ч</w:t>
      </w:r>
      <w:r w:rsidRPr="009E4FBD">
        <w:rPr>
          <w:rFonts w:asciiTheme="majorBidi" w:hAnsiTheme="majorBidi" w:cstheme="majorBidi"/>
          <w:szCs w:val="28"/>
          <w:shd w:val="clear" w:color="auto" w:fill="FFFFFF"/>
          <w:lang w:val="uk-UA"/>
        </w:rPr>
        <w:t>лени польського парламенту голосують за відставку уряду. Замість Вальдемара Павляка на пост прем'єр-міністра призначається Ян Ольшевський.</w:t>
      </w:r>
    </w:p>
    <w:p w:rsidR="009E4FBD" w:rsidRPr="009E4FBD" w:rsidRDefault="009E4FBD" w:rsidP="009E4FBD">
      <w:pPr>
        <w:spacing w:line="360" w:lineRule="auto"/>
        <w:ind w:firstLine="567"/>
        <w:jc w:val="both"/>
        <w:rPr>
          <w:rFonts w:asciiTheme="majorBidi" w:hAnsiTheme="majorBidi" w:cstheme="majorBidi"/>
          <w:szCs w:val="28"/>
          <w:shd w:val="clear" w:color="auto" w:fill="FFFFFF"/>
          <w:lang w:val="uk-UA"/>
        </w:rPr>
      </w:pPr>
      <w:r w:rsidRPr="009E4FBD">
        <w:rPr>
          <w:rFonts w:asciiTheme="majorBidi" w:hAnsiTheme="majorBidi" w:cstheme="majorBidi"/>
          <w:b/>
          <w:bCs/>
          <w:szCs w:val="28"/>
          <w:shd w:val="clear" w:color="auto" w:fill="FFFFFF"/>
          <w:lang w:val="uk-UA"/>
        </w:rPr>
        <w:t>17 вересня 1993 р.</w:t>
      </w:r>
      <w:r>
        <w:rPr>
          <w:rFonts w:asciiTheme="majorBidi" w:hAnsiTheme="majorBidi" w:cstheme="majorBidi"/>
          <w:szCs w:val="28"/>
          <w:shd w:val="clear" w:color="auto" w:fill="FFFFFF"/>
          <w:lang w:val="uk-UA"/>
        </w:rPr>
        <w:t xml:space="preserve"> -</w:t>
      </w:r>
      <w:r w:rsidRPr="009E4FBD">
        <w:rPr>
          <w:rFonts w:asciiTheme="majorBidi" w:hAnsiTheme="majorBidi" w:cstheme="majorBidi"/>
          <w:szCs w:val="28"/>
          <w:shd w:val="clear" w:color="auto" w:fill="FFFFFF"/>
          <w:lang w:val="uk-UA"/>
        </w:rPr>
        <w:t xml:space="preserve"> </w:t>
      </w:r>
      <w:r>
        <w:rPr>
          <w:rFonts w:asciiTheme="majorBidi" w:hAnsiTheme="majorBidi" w:cstheme="majorBidi"/>
          <w:szCs w:val="28"/>
          <w:shd w:val="clear" w:color="auto" w:fill="FFFFFF"/>
          <w:lang w:val="uk-UA"/>
        </w:rPr>
        <w:t>рештки</w:t>
      </w:r>
      <w:r w:rsidRPr="009E4FBD">
        <w:rPr>
          <w:rFonts w:asciiTheme="majorBidi" w:hAnsiTheme="majorBidi" w:cstheme="majorBidi"/>
          <w:szCs w:val="28"/>
          <w:shd w:val="clear" w:color="auto" w:fill="FFFFFF"/>
          <w:lang w:val="uk-UA"/>
        </w:rPr>
        <w:t xml:space="preserve"> Владислава Сікорського, глави польського уряду у вигнанні під час другої світової війни, похований на його батьківщині.</w:t>
      </w:r>
    </w:p>
    <w:p w:rsidR="009E4FBD" w:rsidRPr="009E4FBD" w:rsidRDefault="009E4FBD" w:rsidP="009E4FBD">
      <w:pPr>
        <w:spacing w:line="360" w:lineRule="auto"/>
        <w:ind w:firstLine="567"/>
        <w:jc w:val="both"/>
        <w:rPr>
          <w:rFonts w:asciiTheme="majorBidi" w:hAnsiTheme="majorBidi" w:cstheme="majorBidi"/>
          <w:szCs w:val="28"/>
          <w:shd w:val="clear" w:color="auto" w:fill="FFFFFF"/>
          <w:lang w:val="uk-UA"/>
        </w:rPr>
      </w:pPr>
      <w:r w:rsidRPr="009E4FBD">
        <w:rPr>
          <w:rFonts w:asciiTheme="majorBidi" w:hAnsiTheme="majorBidi" w:cstheme="majorBidi"/>
          <w:b/>
          <w:bCs/>
          <w:szCs w:val="28"/>
          <w:shd w:val="clear" w:color="auto" w:fill="FFFFFF"/>
          <w:lang w:val="uk-UA"/>
        </w:rPr>
        <w:t>19 вересня 1993 р.</w:t>
      </w:r>
      <w:r>
        <w:rPr>
          <w:rFonts w:asciiTheme="majorBidi" w:hAnsiTheme="majorBidi" w:cstheme="majorBidi"/>
          <w:szCs w:val="28"/>
          <w:shd w:val="clear" w:color="auto" w:fill="FFFFFF"/>
          <w:lang w:val="uk-UA"/>
        </w:rPr>
        <w:t xml:space="preserve"> -</w:t>
      </w:r>
      <w:r w:rsidRPr="009E4FBD">
        <w:rPr>
          <w:rFonts w:asciiTheme="majorBidi" w:hAnsiTheme="majorBidi" w:cstheme="majorBidi"/>
          <w:szCs w:val="28"/>
          <w:shd w:val="clear" w:color="auto" w:fill="FFFFFF"/>
          <w:lang w:val="uk-UA"/>
        </w:rPr>
        <w:t xml:space="preserve"> </w:t>
      </w:r>
      <w:r>
        <w:rPr>
          <w:rFonts w:asciiTheme="majorBidi" w:hAnsiTheme="majorBidi" w:cstheme="majorBidi"/>
          <w:szCs w:val="28"/>
          <w:shd w:val="clear" w:color="auto" w:fill="FFFFFF"/>
          <w:lang w:val="uk-UA"/>
        </w:rPr>
        <w:t>н</w:t>
      </w:r>
      <w:r w:rsidRPr="009E4FBD">
        <w:rPr>
          <w:rFonts w:asciiTheme="majorBidi" w:hAnsiTheme="majorBidi" w:cstheme="majorBidi"/>
          <w:szCs w:val="28"/>
          <w:shd w:val="clear" w:color="auto" w:fill="FFFFFF"/>
          <w:lang w:val="uk-UA"/>
        </w:rPr>
        <w:t>а парламентських виборах в Польщі перемога дістається колишнім комуністам.</w:t>
      </w:r>
    </w:p>
    <w:p w:rsidR="009E4FBD" w:rsidRPr="009E4FBD" w:rsidRDefault="009E4FBD" w:rsidP="009E4FBD">
      <w:pPr>
        <w:spacing w:line="360" w:lineRule="auto"/>
        <w:ind w:firstLine="567"/>
        <w:jc w:val="both"/>
        <w:rPr>
          <w:rFonts w:asciiTheme="majorBidi" w:hAnsiTheme="majorBidi" w:cstheme="majorBidi"/>
          <w:szCs w:val="28"/>
          <w:shd w:val="clear" w:color="auto" w:fill="FFFFFF"/>
          <w:lang w:val="uk-UA"/>
        </w:rPr>
      </w:pPr>
      <w:r w:rsidRPr="009E4FBD">
        <w:rPr>
          <w:rFonts w:asciiTheme="majorBidi" w:hAnsiTheme="majorBidi" w:cstheme="majorBidi"/>
          <w:b/>
          <w:bCs/>
          <w:szCs w:val="28"/>
          <w:shd w:val="clear" w:color="auto" w:fill="FFFFFF"/>
          <w:lang w:val="uk-UA"/>
        </w:rPr>
        <w:t>1993 - вересень 1997</w:t>
      </w:r>
      <w:r>
        <w:rPr>
          <w:rFonts w:asciiTheme="majorBidi" w:hAnsiTheme="majorBidi" w:cstheme="majorBidi"/>
          <w:szCs w:val="28"/>
          <w:shd w:val="clear" w:color="auto" w:fill="FFFFFF"/>
          <w:lang w:val="uk-UA"/>
        </w:rPr>
        <w:t xml:space="preserve"> </w:t>
      </w:r>
      <w:r w:rsidRPr="009E4FBD">
        <w:rPr>
          <w:rFonts w:asciiTheme="majorBidi" w:hAnsiTheme="majorBidi" w:cstheme="majorBidi"/>
          <w:b/>
          <w:bCs/>
          <w:szCs w:val="28"/>
          <w:shd w:val="clear" w:color="auto" w:fill="FFFFFF"/>
          <w:lang w:val="uk-UA"/>
        </w:rPr>
        <w:t>рр.</w:t>
      </w:r>
      <w:r w:rsidRPr="009E4FBD">
        <w:rPr>
          <w:rFonts w:asciiTheme="majorBidi" w:hAnsiTheme="majorBidi" w:cstheme="majorBidi"/>
          <w:szCs w:val="28"/>
          <w:shd w:val="clear" w:color="auto" w:fill="FFFFFF"/>
          <w:lang w:val="uk-UA"/>
        </w:rPr>
        <w:t xml:space="preserve"> - у Польщі ліві уряду - коаліція партій SLD - PSL (Союз лівих демократичних сил - Польське народне селянство). Глави урядів - В.</w:t>
      </w:r>
      <w:r>
        <w:rPr>
          <w:rFonts w:asciiTheme="majorBidi" w:hAnsiTheme="majorBidi" w:cstheme="majorBidi"/>
          <w:szCs w:val="28"/>
          <w:shd w:val="clear" w:color="auto" w:fill="FFFFFF"/>
          <w:lang w:val="uk-UA"/>
        </w:rPr>
        <w:t> </w:t>
      </w:r>
      <w:r w:rsidRPr="009E4FBD">
        <w:rPr>
          <w:rFonts w:asciiTheme="majorBidi" w:hAnsiTheme="majorBidi" w:cstheme="majorBidi"/>
          <w:szCs w:val="28"/>
          <w:shd w:val="clear" w:color="auto" w:fill="FFFFFF"/>
          <w:lang w:val="uk-UA"/>
        </w:rPr>
        <w:t>Павляк, Ю. Олекса.</w:t>
      </w:r>
    </w:p>
    <w:p w:rsidR="009E4FBD" w:rsidRPr="009E4FBD" w:rsidRDefault="00117FE6" w:rsidP="00117FE6">
      <w:pPr>
        <w:spacing w:line="360" w:lineRule="auto"/>
        <w:ind w:firstLine="567"/>
        <w:jc w:val="both"/>
        <w:rPr>
          <w:rFonts w:asciiTheme="majorBidi" w:hAnsiTheme="majorBidi" w:cstheme="majorBidi"/>
          <w:szCs w:val="28"/>
          <w:shd w:val="clear" w:color="auto" w:fill="FFFFFF"/>
          <w:lang w:val="uk-UA"/>
        </w:rPr>
      </w:pPr>
      <w:r w:rsidRPr="00117FE6">
        <w:rPr>
          <w:rFonts w:asciiTheme="majorBidi" w:hAnsiTheme="majorBidi" w:cstheme="majorBidi"/>
          <w:b/>
          <w:bCs/>
          <w:szCs w:val="28"/>
          <w:shd w:val="clear" w:color="auto" w:fill="FFFFFF"/>
          <w:lang w:val="uk-UA"/>
        </w:rPr>
        <w:t xml:space="preserve">1 лютого </w:t>
      </w:r>
      <w:r w:rsidR="009E4FBD" w:rsidRPr="00117FE6">
        <w:rPr>
          <w:rFonts w:asciiTheme="majorBidi" w:hAnsiTheme="majorBidi" w:cstheme="majorBidi"/>
          <w:b/>
          <w:bCs/>
          <w:szCs w:val="28"/>
          <w:shd w:val="clear" w:color="auto" w:fill="FFFFFF"/>
          <w:lang w:val="uk-UA"/>
        </w:rPr>
        <w:t>1994</w:t>
      </w:r>
      <w:r w:rsidRPr="00117FE6">
        <w:rPr>
          <w:rFonts w:asciiTheme="majorBidi" w:hAnsiTheme="majorBidi" w:cstheme="majorBidi"/>
          <w:b/>
          <w:bCs/>
          <w:szCs w:val="28"/>
          <w:shd w:val="clear" w:color="auto" w:fill="FFFFFF"/>
          <w:lang w:val="uk-UA"/>
        </w:rPr>
        <w:t xml:space="preserve"> р</w:t>
      </w:r>
      <w:r w:rsidR="009E4FBD" w:rsidRPr="00117FE6">
        <w:rPr>
          <w:rFonts w:asciiTheme="majorBidi" w:hAnsiTheme="majorBidi" w:cstheme="majorBidi"/>
          <w:b/>
          <w:bCs/>
          <w:szCs w:val="28"/>
          <w:shd w:val="clear" w:color="auto" w:fill="FFFFFF"/>
          <w:lang w:val="uk-UA"/>
        </w:rPr>
        <w:t>.</w:t>
      </w:r>
      <w:r>
        <w:rPr>
          <w:rFonts w:asciiTheme="majorBidi" w:hAnsiTheme="majorBidi" w:cstheme="majorBidi"/>
          <w:szCs w:val="28"/>
          <w:shd w:val="clear" w:color="auto" w:fill="FFFFFF"/>
          <w:lang w:val="uk-UA"/>
        </w:rPr>
        <w:t xml:space="preserve"> -</w:t>
      </w:r>
      <w:r w:rsidR="009E4FBD" w:rsidRPr="009E4FBD">
        <w:rPr>
          <w:rFonts w:asciiTheme="majorBidi" w:hAnsiTheme="majorBidi" w:cstheme="majorBidi"/>
          <w:szCs w:val="28"/>
          <w:shd w:val="clear" w:color="auto" w:fill="FFFFFF"/>
          <w:lang w:val="uk-UA"/>
        </w:rPr>
        <w:t xml:space="preserve"> Польща асоційований член Європейського Союзу. Повноцінний вступ до Європейського Союзу також не є справою далеким (2004 - 2008 року по прогнозам різних вчених і політиків).</w:t>
      </w:r>
    </w:p>
    <w:p w:rsidR="009E4FBD" w:rsidRPr="009E4FBD" w:rsidRDefault="009E4FBD" w:rsidP="009E4FBD">
      <w:pPr>
        <w:spacing w:line="360" w:lineRule="auto"/>
        <w:ind w:firstLine="567"/>
        <w:jc w:val="both"/>
        <w:rPr>
          <w:rFonts w:asciiTheme="majorBidi" w:hAnsiTheme="majorBidi" w:cstheme="majorBidi"/>
          <w:szCs w:val="28"/>
          <w:shd w:val="clear" w:color="auto" w:fill="FFFFFF"/>
          <w:lang w:val="uk-UA"/>
        </w:rPr>
      </w:pPr>
      <w:r w:rsidRPr="00117FE6">
        <w:rPr>
          <w:rFonts w:asciiTheme="majorBidi" w:hAnsiTheme="majorBidi" w:cstheme="majorBidi"/>
          <w:b/>
          <w:bCs/>
          <w:szCs w:val="28"/>
          <w:shd w:val="clear" w:color="auto" w:fill="FFFFFF"/>
          <w:lang w:val="uk-UA"/>
        </w:rPr>
        <w:t xml:space="preserve">1997 </w:t>
      </w:r>
      <w:r w:rsidR="00117FE6">
        <w:rPr>
          <w:rFonts w:asciiTheme="majorBidi" w:hAnsiTheme="majorBidi" w:cstheme="majorBidi"/>
          <w:b/>
          <w:bCs/>
          <w:szCs w:val="28"/>
          <w:shd w:val="clear" w:color="auto" w:fill="FFFFFF"/>
          <w:lang w:val="uk-UA"/>
        </w:rPr>
        <w:t>–</w:t>
      </w:r>
      <w:r w:rsidRPr="00117FE6">
        <w:rPr>
          <w:rFonts w:asciiTheme="majorBidi" w:hAnsiTheme="majorBidi" w:cstheme="majorBidi"/>
          <w:b/>
          <w:bCs/>
          <w:szCs w:val="28"/>
          <w:shd w:val="clear" w:color="auto" w:fill="FFFFFF"/>
          <w:lang w:val="uk-UA"/>
        </w:rPr>
        <w:t xml:space="preserve"> 2001</w:t>
      </w:r>
      <w:r w:rsidR="00117FE6">
        <w:rPr>
          <w:rFonts w:asciiTheme="majorBidi" w:hAnsiTheme="majorBidi" w:cstheme="majorBidi"/>
          <w:b/>
          <w:bCs/>
          <w:szCs w:val="28"/>
          <w:shd w:val="clear" w:color="auto" w:fill="FFFFFF"/>
          <w:lang w:val="uk-UA"/>
        </w:rPr>
        <w:t xml:space="preserve"> рр.</w:t>
      </w:r>
      <w:r w:rsidRPr="009E4FBD">
        <w:rPr>
          <w:rFonts w:asciiTheme="majorBidi" w:hAnsiTheme="majorBidi" w:cstheme="majorBidi"/>
          <w:szCs w:val="28"/>
          <w:shd w:val="clear" w:color="auto" w:fill="FFFFFF"/>
          <w:lang w:val="uk-UA"/>
        </w:rPr>
        <w:t xml:space="preserve"> - при владі спочатку уряд коаліції правих і правоцентристських партій AWS - UW (Акція виборча "Солідарність", Унія Вольності). Після розколу коаліції влітку 2000 року через незгоду UW з політикою форсованих реформ в економіці, в уряді бере участь тільки AWS. Глава уряду - Єжи Бузек.</w:t>
      </w:r>
    </w:p>
    <w:p w:rsidR="009E4FBD" w:rsidRPr="009E4FBD" w:rsidRDefault="00117FE6" w:rsidP="00117FE6">
      <w:pPr>
        <w:spacing w:line="360" w:lineRule="auto"/>
        <w:ind w:firstLine="567"/>
        <w:jc w:val="both"/>
        <w:rPr>
          <w:rFonts w:asciiTheme="majorBidi" w:hAnsiTheme="majorBidi" w:cstheme="majorBidi"/>
          <w:szCs w:val="28"/>
          <w:shd w:val="clear" w:color="auto" w:fill="FFFFFF"/>
          <w:lang w:val="uk-UA"/>
        </w:rPr>
      </w:pPr>
      <w:r w:rsidRPr="00117FE6">
        <w:rPr>
          <w:rFonts w:asciiTheme="majorBidi" w:hAnsiTheme="majorBidi" w:cstheme="majorBidi"/>
          <w:b/>
          <w:bCs/>
          <w:szCs w:val="28"/>
          <w:shd w:val="clear" w:color="auto" w:fill="FFFFFF"/>
          <w:lang w:val="uk-UA"/>
        </w:rPr>
        <w:t xml:space="preserve">12 березня </w:t>
      </w:r>
      <w:r w:rsidR="009E4FBD" w:rsidRPr="00117FE6">
        <w:rPr>
          <w:rFonts w:asciiTheme="majorBidi" w:hAnsiTheme="majorBidi" w:cstheme="majorBidi"/>
          <w:b/>
          <w:bCs/>
          <w:szCs w:val="28"/>
          <w:shd w:val="clear" w:color="auto" w:fill="FFFFFF"/>
          <w:lang w:val="uk-UA"/>
        </w:rPr>
        <w:t>1999</w:t>
      </w:r>
      <w:r w:rsidRPr="00117FE6">
        <w:rPr>
          <w:rFonts w:asciiTheme="majorBidi" w:hAnsiTheme="majorBidi" w:cstheme="majorBidi"/>
          <w:b/>
          <w:bCs/>
          <w:szCs w:val="28"/>
          <w:shd w:val="clear" w:color="auto" w:fill="FFFFFF"/>
          <w:lang w:val="uk-UA"/>
        </w:rPr>
        <w:t xml:space="preserve"> р</w:t>
      </w:r>
      <w:r w:rsidR="009E4FBD" w:rsidRPr="00117FE6">
        <w:rPr>
          <w:rFonts w:asciiTheme="majorBidi" w:hAnsiTheme="majorBidi" w:cstheme="majorBidi"/>
          <w:b/>
          <w:bCs/>
          <w:szCs w:val="28"/>
          <w:shd w:val="clear" w:color="auto" w:fill="FFFFFF"/>
          <w:lang w:val="uk-UA"/>
        </w:rPr>
        <w:t>.</w:t>
      </w:r>
      <w:r>
        <w:rPr>
          <w:rFonts w:asciiTheme="majorBidi" w:hAnsiTheme="majorBidi" w:cstheme="majorBidi"/>
          <w:szCs w:val="28"/>
          <w:shd w:val="clear" w:color="auto" w:fill="FFFFFF"/>
          <w:lang w:val="uk-UA"/>
        </w:rPr>
        <w:t xml:space="preserve"> -</w:t>
      </w:r>
      <w:r w:rsidR="009E4FBD" w:rsidRPr="009E4FBD">
        <w:rPr>
          <w:rFonts w:asciiTheme="majorBidi" w:hAnsiTheme="majorBidi" w:cstheme="majorBidi"/>
          <w:szCs w:val="28"/>
          <w:shd w:val="clear" w:color="auto" w:fill="FFFFFF"/>
          <w:lang w:val="uk-UA"/>
        </w:rPr>
        <w:t xml:space="preserve"> Польща повноправний учасник НАТО.</w:t>
      </w:r>
    </w:p>
    <w:p w:rsidR="009E4FBD" w:rsidRDefault="00117FE6" w:rsidP="00117FE6">
      <w:pPr>
        <w:spacing w:line="360" w:lineRule="auto"/>
        <w:ind w:firstLine="567"/>
        <w:jc w:val="both"/>
        <w:rPr>
          <w:rFonts w:asciiTheme="majorBidi" w:hAnsiTheme="majorBidi" w:cstheme="majorBidi"/>
          <w:szCs w:val="28"/>
          <w:shd w:val="clear" w:color="auto" w:fill="FFFFFF"/>
          <w:lang w:val="uk-UA"/>
        </w:rPr>
      </w:pPr>
      <w:r w:rsidRPr="00117FE6">
        <w:rPr>
          <w:rFonts w:asciiTheme="majorBidi" w:hAnsiTheme="majorBidi" w:cstheme="majorBidi"/>
          <w:b/>
          <w:bCs/>
          <w:szCs w:val="28"/>
          <w:shd w:val="clear" w:color="auto" w:fill="FFFFFF"/>
          <w:lang w:val="uk-UA"/>
        </w:rPr>
        <w:t xml:space="preserve">23 вересня </w:t>
      </w:r>
      <w:r w:rsidR="009E4FBD" w:rsidRPr="00117FE6">
        <w:rPr>
          <w:rFonts w:asciiTheme="majorBidi" w:hAnsiTheme="majorBidi" w:cstheme="majorBidi"/>
          <w:b/>
          <w:bCs/>
          <w:szCs w:val="28"/>
          <w:shd w:val="clear" w:color="auto" w:fill="FFFFFF"/>
          <w:lang w:val="uk-UA"/>
        </w:rPr>
        <w:t>2001</w:t>
      </w:r>
      <w:r w:rsidRPr="00117FE6">
        <w:rPr>
          <w:rFonts w:asciiTheme="majorBidi" w:hAnsiTheme="majorBidi" w:cstheme="majorBidi"/>
          <w:b/>
          <w:bCs/>
          <w:szCs w:val="28"/>
          <w:shd w:val="clear" w:color="auto" w:fill="FFFFFF"/>
          <w:lang w:val="uk-UA"/>
        </w:rPr>
        <w:t xml:space="preserve"> р</w:t>
      </w:r>
      <w:r w:rsidR="009E4FBD" w:rsidRPr="00117FE6">
        <w:rPr>
          <w:rFonts w:asciiTheme="majorBidi" w:hAnsiTheme="majorBidi" w:cstheme="majorBidi"/>
          <w:b/>
          <w:bCs/>
          <w:szCs w:val="28"/>
          <w:shd w:val="clear" w:color="auto" w:fill="FFFFFF"/>
          <w:lang w:val="uk-UA"/>
        </w:rPr>
        <w:t>.</w:t>
      </w:r>
      <w:r>
        <w:rPr>
          <w:rFonts w:asciiTheme="majorBidi" w:hAnsiTheme="majorBidi" w:cstheme="majorBidi"/>
          <w:szCs w:val="28"/>
          <w:shd w:val="clear" w:color="auto" w:fill="FFFFFF"/>
          <w:lang w:val="uk-UA"/>
        </w:rPr>
        <w:t xml:space="preserve"> -</w:t>
      </w:r>
      <w:r w:rsidR="009E4FBD" w:rsidRPr="009E4FBD">
        <w:rPr>
          <w:rFonts w:asciiTheme="majorBidi" w:hAnsiTheme="majorBidi" w:cstheme="majorBidi"/>
          <w:szCs w:val="28"/>
          <w:shd w:val="clear" w:color="auto" w:fill="FFFFFF"/>
          <w:lang w:val="uk-UA"/>
        </w:rPr>
        <w:t xml:space="preserve"> </w:t>
      </w:r>
      <w:r>
        <w:rPr>
          <w:rFonts w:asciiTheme="majorBidi" w:hAnsiTheme="majorBidi" w:cstheme="majorBidi"/>
          <w:szCs w:val="28"/>
          <w:shd w:val="clear" w:color="auto" w:fill="FFFFFF"/>
          <w:lang w:val="uk-UA"/>
        </w:rPr>
        <w:t>у</w:t>
      </w:r>
      <w:r w:rsidR="009E4FBD" w:rsidRPr="009E4FBD">
        <w:rPr>
          <w:rFonts w:asciiTheme="majorBidi" w:hAnsiTheme="majorBidi" w:cstheme="majorBidi"/>
          <w:szCs w:val="28"/>
          <w:shd w:val="clear" w:color="auto" w:fill="FFFFFF"/>
          <w:lang w:val="uk-UA"/>
        </w:rPr>
        <w:t xml:space="preserve"> Польщі парламентські вибори, йдуть спадкоємці "С</w:t>
      </w:r>
      <w:r w:rsidR="00D12C2C">
        <w:rPr>
          <w:rFonts w:asciiTheme="majorBidi" w:hAnsiTheme="majorBidi" w:cstheme="majorBidi"/>
          <w:szCs w:val="28"/>
          <w:shd w:val="clear" w:color="auto" w:fill="FFFFFF"/>
          <w:lang w:val="uk-UA"/>
        </w:rPr>
        <w:t>олідарності" - коаліція "AWS" (</w:t>
      </w:r>
      <w:r w:rsidR="009E4FBD" w:rsidRPr="009E4FBD">
        <w:rPr>
          <w:rFonts w:asciiTheme="majorBidi" w:hAnsiTheme="majorBidi" w:cstheme="majorBidi"/>
          <w:szCs w:val="28"/>
          <w:shd w:val="clear" w:color="auto" w:fill="FFFFFF"/>
          <w:lang w:val="uk-UA"/>
        </w:rPr>
        <w:t>"Акція виборча Солідарність"). До управління країною приходять ліві - коаліція SLD - UP - PSL (Союз лівих демократичних сил - Унія праці - Польське народне селянство). Новий прем'єр-міністр - лідер SLD Лешек Міллер. Уряд до присяги приведено 19 жовтня 2001 року.</w:t>
      </w:r>
    </w:p>
    <w:p w:rsidR="009C08B0" w:rsidRDefault="009C08B0" w:rsidP="00117FE6">
      <w:pPr>
        <w:spacing w:line="360" w:lineRule="auto"/>
        <w:ind w:firstLine="567"/>
        <w:jc w:val="both"/>
        <w:rPr>
          <w:rFonts w:asciiTheme="majorBidi" w:hAnsiTheme="majorBidi" w:cstheme="majorBidi"/>
          <w:szCs w:val="28"/>
          <w:shd w:val="clear" w:color="auto" w:fill="FFFFFF"/>
          <w:lang w:val="uk-UA"/>
        </w:rPr>
      </w:pPr>
    </w:p>
    <w:p w:rsidR="009C08B0" w:rsidRPr="007B691F" w:rsidRDefault="009C08B0" w:rsidP="009C08B0">
      <w:pPr>
        <w:pStyle w:val="a4"/>
        <w:spacing w:after="0" w:line="360" w:lineRule="auto"/>
        <w:ind w:firstLine="720"/>
        <w:jc w:val="both"/>
        <w:rPr>
          <w:b/>
          <w:bCs/>
          <w:caps/>
          <w:szCs w:val="28"/>
          <w:lang w:val="uk-UA"/>
        </w:rPr>
      </w:pPr>
      <w:r w:rsidRPr="007B691F">
        <w:rPr>
          <w:b/>
          <w:bCs/>
          <w:caps/>
          <w:szCs w:val="28"/>
          <w:lang w:val="uk-UA"/>
        </w:rPr>
        <w:lastRenderedPageBreak/>
        <w:t xml:space="preserve">ТЕМА 16. </w:t>
      </w:r>
      <w:r>
        <w:rPr>
          <w:b/>
          <w:bCs/>
          <w:caps/>
          <w:szCs w:val="28"/>
          <w:lang w:val="uk-UA"/>
        </w:rPr>
        <w:t>«</w:t>
      </w:r>
      <w:r w:rsidRPr="007B691F">
        <w:rPr>
          <w:b/>
          <w:bCs/>
          <w:szCs w:val="28"/>
          <w:lang w:val="uk-UA"/>
        </w:rPr>
        <w:t>Чеські землі в ХХ ст.</w:t>
      </w:r>
      <w:r>
        <w:rPr>
          <w:b/>
          <w:bCs/>
          <w:szCs w:val="28"/>
          <w:lang w:val="uk-UA"/>
        </w:rPr>
        <w:t>»</w:t>
      </w:r>
    </w:p>
    <w:p w:rsidR="009C08B0" w:rsidRDefault="009C08B0" w:rsidP="009C08B0">
      <w:pPr>
        <w:spacing w:line="360" w:lineRule="auto"/>
        <w:ind w:firstLine="567"/>
        <w:jc w:val="both"/>
        <w:rPr>
          <w:rFonts w:asciiTheme="majorBidi" w:hAnsiTheme="majorBidi" w:cstheme="majorBidi"/>
          <w:shd w:val="clear" w:color="auto" w:fill="FFFFFF"/>
          <w:lang w:val="uk-UA"/>
        </w:rPr>
      </w:pPr>
      <w:r w:rsidRPr="003473A5">
        <w:rPr>
          <w:rFonts w:asciiTheme="majorBidi" w:hAnsiTheme="majorBidi" w:cstheme="majorBidi"/>
          <w:b/>
          <w:bCs/>
          <w:shd w:val="clear" w:color="auto" w:fill="FFFFFF"/>
          <w:lang w:val="uk-UA"/>
        </w:rPr>
        <w:t>Мета:</w:t>
      </w:r>
      <w:r>
        <w:rPr>
          <w:rFonts w:asciiTheme="majorBidi" w:hAnsiTheme="majorBidi" w:cstheme="majorBidi"/>
          <w:shd w:val="clear" w:color="auto" w:fill="FFFFFF"/>
          <w:lang w:val="uk-UA"/>
        </w:rPr>
        <w:t xml:space="preserve"> Розкрити основні віхи політичного розвитку Чехії у ХХ ст.</w:t>
      </w:r>
    </w:p>
    <w:p w:rsidR="009C08B0" w:rsidRDefault="009C08B0" w:rsidP="00B50B8F">
      <w:pPr>
        <w:spacing w:line="360" w:lineRule="auto"/>
        <w:ind w:firstLine="567"/>
        <w:jc w:val="both"/>
        <w:rPr>
          <w:rFonts w:asciiTheme="majorBidi" w:hAnsiTheme="majorBidi" w:cstheme="majorBidi"/>
          <w:shd w:val="clear" w:color="auto" w:fill="FFFFFF"/>
          <w:lang w:val="uk-UA"/>
        </w:rPr>
      </w:pPr>
      <w:r>
        <w:rPr>
          <w:rFonts w:asciiTheme="majorBidi" w:hAnsiTheme="majorBidi" w:cstheme="majorBidi"/>
          <w:shd w:val="clear" w:color="auto" w:fill="FFFFFF"/>
          <w:lang w:val="uk-UA"/>
        </w:rPr>
        <w:t xml:space="preserve">Дидактична: Усвідомити основні віхи політичного розвитку </w:t>
      </w:r>
      <w:r w:rsidR="00B50B8F">
        <w:rPr>
          <w:rFonts w:asciiTheme="majorBidi" w:hAnsiTheme="majorBidi" w:cstheme="majorBidi"/>
          <w:shd w:val="clear" w:color="auto" w:fill="FFFFFF"/>
          <w:lang w:val="uk-UA"/>
        </w:rPr>
        <w:t>Чеських</w:t>
      </w:r>
      <w:r>
        <w:rPr>
          <w:rFonts w:asciiTheme="majorBidi" w:hAnsiTheme="majorBidi" w:cstheme="majorBidi"/>
          <w:shd w:val="clear" w:color="auto" w:fill="FFFFFF"/>
          <w:lang w:val="uk-UA"/>
        </w:rPr>
        <w:t xml:space="preserve"> земель в період розпаду імперії та протягом всього ХХ ст. Ознайомитись з культурою, засвоїти особливості історичного розвитку </w:t>
      </w:r>
      <w:r w:rsidR="00B50B8F">
        <w:rPr>
          <w:rFonts w:asciiTheme="majorBidi" w:hAnsiTheme="majorBidi" w:cstheme="majorBidi"/>
          <w:shd w:val="clear" w:color="auto" w:fill="FFFFFF"/>
          <w:lang w:val="uk-UA"/>
        </w:rPr>
        <w:t>Чеського</w:t>
      </w:r>
      <w:r>
        <w:rPr>
          <w:rFonts w:asciiTheme="majorBidi" w:hAnsiTheme="majorBidi" w:cstheme="majorBidi"/>
          <w:shd w:val="clear" w:color="auto" w:fill="FFFFFF"/>
          <w:lang w:val="uk-UA"/>
        </w:rPr>
        <w:t xml:space="preserve"> народу в ХХ ст.</w:t>
      </w:r>
    </w:p>
    <w:p w:rsidR="009C08B0" w:rsidRDefault="009C08B0" w:rsidP="009C08B0">
      <w:pPr>
        <w:spacing w:line="360" w:lineRule="auto"/>
        <w:ind w:firstLine="567"/>
        <w:jc w:val="both"/>
        <w:rPr>
          <w:rFonts w:asciiTheme="majorBidi" w:hAnsiTheme="majorBidi" w:cstheme="majorBidi"/>
          <w:shd w:val="clear" w:color="auto" w:fill="FFFFFF"/>
          <w:lang w:val="uk-UA"/>
        </w:rPr>
      </w:pPr>
      <w:r>
        <w:rPr>
          <w:rFonts w:asciiTheme="majorBidi" w:hAnsiTheme="majorBidi" w:cstheme="majorBidi"/>
          <w:shd w:val="clear" w:color="auto" w:fill="FFFFFF"/>
          <w:lang w:val="uk-UA"/>
        </w:rPr>
        <w:t>Виховна: викликати почуття поваги, інтересу до історії західних слов’ян.</w:t>
      </w:r>
    </w:p>
    <w:p w:rsidR="009C08B0" w:rsidRDefault="009C08B0" w:rsidP="009C08B0">
      <w:pPr>
        <w:spacing w:line="360" w:lineRule="auto"/>
        <w:ind w:firstLine="567"/>
        <w:jc w:val="both"/>
        <w:rPr>
          <w:rFonts w:asciiTheme="majorBidi" w:hAnsiTheme="majorBidi" w:cstheme="majorBidi"/>
          <w:shd w:val="clear" w:color="auto" w:fill="FFFFFF"/>
          <w:lang w:val="uk-UA"/>
        </w:rPr>
      </w:pPr>
      <w:r>
        <w:rPr>
          <w:rFonts w:asciiTheme="majorBidi" w:hAnsiTheme="majorBidi" w:cstheme="majorBidi"/>
          <w:shd w:val="clear" w:color="auto" w:fill="FFFFFF"/>
          <w:lang w:val="uk-UA"/>
        </w:rPr>
        <w:t xml:space="preserve">Література: </w:t>
      </w:r>
    </w:p>
    <w:p w:rsidR="00B50B8F" w:rsidRPr="0075035D" w:rsidRDefault="009C08B0" w:rsidP="00137EFE">
      <w:pPr>
        <w:pStyle w:val="a9"/>
        <w:numPr>
          <w:ilvl w:val="0"/>
          <w:numId w:val="145"/>
        </w:numPr>
        <w:spacing w:line="360" w:lineRule="auto"/>
        <w:ind w:left="567"/>
        <w:jc w:val="both"/>
        <w:rPr>
          <w:rFonts w:asciiTheme="majorBidi" w:hAnsiTheme="majorBidi" w:cstheme="majorBidi"/>
          <w:sz w:val="28"/>
          <w:szCs w:val="28"/>
          <w:shd w:val="clear" w:color="auto" w:fill="FFFFFF"/>
          <w:lang w:val="uk-UA"/>
        </w:rPr>
      </w:pPr>
      <w:r w:rsidRPr="0075035D">
        <w:rPr>
          <w:rFonts w:asciiTheme="majorBidi" w:hAnsiTheme="majorBidi" w:cstheme="majorBidi"/>
          <w:sz w:val="28"/>
          <w:szCs w:val="28"/>
          <w:shd w:val="clear" w:color="auto" w:fill="FFFFFF"/>
          <w:lang w:val="uk-UA"/>
        </w:rPr>
        <w:t>Віперман В. Європейський фашизм: Порівняльний аналіз (1922-1982). – К.: Дух і літера, 2008. – 273 с.</w:t>
      </w:r>
      <w:r w:rsidR="00B50B8F" w:rsidRPr="0075035D">
        <w:rPr>
          <w:rFonts w:asciiTheme="majorBidi" w:hAnsiTheme="majorBidi" w:cstheme="majorBidi"/>
          <w:sz w:val="28"/>
          <w:szCs w:val="28"/>
          <w:shd w:val="clear" w:color="auto" w:fill="FFFFFF"/>
          <w:lang w:val="uk-UA"/>
        </w:rPr>
        <w:t xml:space="preserve"> </w:t>
      </w:r>
    </w:p>
    <w:p w:rsidR="00B50B8F" w:rsidRPr="0075035D" w:rsidRDefault="009C08B0" w:rsidP="00137EFE">
      <w:pPr>
        <w:pStyle w:val="a9"/>
        <w:numPr>
          <w:ilvl w:val="0"/>
          <w:numId w:val="145"/>
        </w:numPr>
        <w:spacing w:line="360" w:lineRule="auto"/>
        <w:ind w:left="567"/>
        <w:jc w:val="both"/>
        <w:rPr>
          <w:rFonts w:asciiTheme="majorBidi" w:hAnsiTheme="majorBidi" w:cstheme="majorBidi"/>
          <w:sz w:val="28"/>
          <w:szCs w:val="28"/>
          <w:shd w:val="clear" w:color="auto" w:fill="FFFFFF"/>
          <w:lang w:val="uk-UA"/>
        </w:rPr>
      </w:pPr>
      <w:r w:rsidRPr="0075035D">
        <w:rPr>
          <w:rFonts w:asciiTheme="majorBidi" w:hAnsiTheme="majorBidi" w:cstheme="majorBidi"/>
          <w:sz w:val="28"/>
          <w:szCs w:val="28"/>
          <w:shd w:val="clear" w:color="auto" w:fill="FFFFFF"/>
        </w:rPr>
        <w:t>Власть – общество – реформы: Центральная и Юго-Восточная Европа. Вторая половина ХХ века / Под ред. Э. Г. Задорожнюк. – М.: Наука, 2006. – 442 с.</w:t>
      </w:r>
    </w:p>
    <w:p w:rsidR="00B50B8F" w:rsidRPr="0075035D" w:rsidRDefault="009C08B0" w:rsidP="00137EFE">
      <w:pPr>
        <w:pStyle w:val="a9"/>
        <w:numPr>
          <w:ilvl w:val="0"/>
          <w:numId w:val="145"/>
        </w:numPr>
        <w:spacing w:line="360" w:lineRule="auto"/>
        <w:ind w:left="567"/>
        <w:jc w:val="both"/>
        <w:rPr>
          <w:rFonts w:asciiTheme="majorBidi" w:hAnsiTheme="majorBidi" w:cstheme="majorBidi"/>
          <w:sz w:val="28"/>
          <w:szCs w:val="28"/>
          <w:shd w:val="clear" w:color="auto" w:fill="FFFFFF"/>
          <w:lang w:val="uk-UA"/>
        </w:rPr>
      </w:pPr>
      <w:r w:rsidRPr="0075035D">
        <w:rPr>
          <w:rFonts w:asciiTheme="majorBidi" w:hAnsiTheme="majorBidi" w:cstheme="majorBidi"/>
          <w:sz w:val="28"/>
          <w:szCs w:val="28"/>
          <w:shd w:val="clear" w:color="auto" w:fill="FFFFFF"/>
        </w:rPr>
        <w:t>Волокитина Т. В., Мурашко Г. П., Носкова А. Ф. Народная демократия: Миф или реальность? Общественно-политические процессы в странах Восточной Европі в 1944-1948 гг. – М., 1993.</w:t>
      </w:r>
    </w:p>
    <w:p w:rsidR="0075035D" w:rsidRPr="0075035D" w:rsidRDefault="0075035D" w:rsidP="00137EFE">
      <w:pPr>
        <w:pStyle w:val="a9"/>
        <w:numPr>
          <w:ilvl w:val="0"/>
          <w:numId w:val="145"/>
        </w:numPr>
        <w:spacing w:line="360" w:lineRule="auto"/>
        <w:ind w:left="567"/>
        <w:jc w:val="both"/>
        <w:rPr>
          <w:rFonts w:asciiTheme="majorBidi" w:hAnsiTheme="majorBidi" w:cstheme="majorBidi"/>
          <w:sz w:val="28"/>
          <w:szCs w:val="28"/>
          <w:shd w:val="clear" w:color="auto" w:fill="FFFFFF"/>
          <w:lang w:val="uk-UA"/>
        </w:rPr>
      </w:pPr>
      <w:r w:rsidRPr="0075035D">
        <w:rPr>
          <w:rFonts w:asciiTheme="majorBidi" w:hAnsiTheme="majorBidi" w:cstheme="majorBidi"/>
          <w:sz w:val="28"/>
          <w:szCs w:val="28"/>
          <w:shd w:val="clear" w:color="auto" w:fill="FFFFFF"/>
        </w:rPr>
        <w:t>История Чехии / Под ред. В. И. Пичета. – М.: ОГИЗ, 1947. – 260 с.</w:t>
      </w:r>
    </w:p>
    <w:p w:rsidR="0075035D" w:rsidRPr="0075035D" w:rsidRDefault="0075035D" w:rsidP="00137EFE">
      <w:pPr>
        <w:pStyle w:val="a9"/>
        <w:numPr>
          <w:ilvl w:val="0"/>
          <w:numId w:val="145"/>
        </w:numPr>
        <w:spacing w:line="360" w:lineRule="auto"/>
        <w:ind w:left="567"/>
        <w:jc w:val="both"/>
        <w:rPr>
          <w:rFonts w:asciiTheme="majorBidi" w:hAnsiTheme="majorBidi" w:cstheme="majorBidi"/>
          <w:sz w:val="28"/>
          <w:szCs w:val="28"/>
          <w:shd w:val="clear" w:color="auto" w:fill="FFFFFF"/>
          <w:lang w:val="uk-UA"/>
        </w:rPr>
      </w:pPr>
      <w:r w:rsidRPr="0075035D">
        <w:rPr>
          <w:rFonts w:asciiTheme="majorBidi" w:hAnsiTheme="majorBidi" w:cstheme="majorBidi"/>
          <w:sz w:val="28"/>
          <w:szCs w:val="28"/>
          <w:shd w:val="clear" w:color="auto" w:fill="FFFFFF"/>
        </w:rPr>
        <w:t>Краткая история Чехословакии. – М.: Наука, 1988. – 576 с.</w:t>
      </w:r>
    </w:p>
    <w:p w:rsidR="00B50B8F" w:rsidRPr="0075035D" w:rsidRDefault="009C08B0" w:rsidP="00137EFE">
      <w:pPr>
        <w:pStyle w:val="a9"/>
        <w:numPr>
          <w:ilvl w:val="0"/>
          <w:numId w:val="145"/>
        </w:numPr>
        <w:spacing w:line="360" w:lineRule="auto"/>
        <w:ind w:left="567"/>
        <w:jc w:val="both"/>
        <w:rPr>
          <w:rFonts w:asciiTheme="majorBidi" w:hAnsiTheme="majorBidi" w:cstheme="majorBidi"/>
          <w:sz w:val="28"/>
          <w:szCs w:val="28"/>
          <w:shd w:val="clear" w:color="auto" w:fill="FFFFFF"/>
          <w:lang w:val="uk-UA"/>
        </w:rPr>
      </w:pPr>
      <w:r w:rsidRPr="0075035D">
        <w:rPr>
          <w:rFonts w:asciiTheme="majorBidi" w:hAnsiTheme="majorBidi" w:cstheme="majorBidi"/>
          <w:sz w:val="28"/>
          <w:szCs w:val="28"/>
          <w:shd w:val="clear" w:color="auto" w:fill="FFFFFF"/>
        </w:rPr>
        <w:t>Народные и национальные фронты в антифашистской освободительной борьбе, в революциях 40-х гг. – М., 1986.</w:t>
      </w:r>
    </w:p>
    <w:p w:rsidR="00B50B8F" w:rsidRPr="0075035D" w:rsidRDefault="00B50B8F" w:rsidP="00137EFE">
      <w:pPr>
        <w:pStyle w:val="a9"/>
        <w:numPr>
          <w:ilvl w:val="0"/>
          <w:numId w:val="145"/>
        </w:numPr>
        <w:spacing w:line="360" w:lineRule="auto"/>
        <w:ind w:left="567"/>
        <w:jc w:val="both"/>
        <w:rPr>
          <w:rFonts w:asciiTheme="majorBidi" w:hAnsiTheme="majorBidi" w:cstheme="majorBidi"/>
          <w:sz w:val="28"/>
          <w:szCs w:val="28"/>
          <w:shd w:val="clear" w:color="auto" w:fill="FFFFFF"/>
          <w:lang w:val="uk-UA"/>
        </w:rPr>
      </w:pPr>
      <w:r w:rsidRPr="0075035D">
        <w:rPr>
          <w:rFonts w:asciiTheme="majorBidi" w:hAnsiTheme="majorBidi" w:cstheme="majorBidi"/>
          <w:sz w:val="28"/>
          <w:szCs w:val="28"/>
          <w:shd w:val="clear" w:color="auto" w:fill="FFFFFF"/>
        </w:rPr>
        <w:t>Общественные трансформации в странах Центральной и Юго-Восточной Европы (90-е гг. ХХ в. – нач. ХХІ ст.). – М.: Ин-т славяноведения РАН, 2008. – 352 с.</w:t>
      </w:r>
    </w:p>
    <w:p w:rsidR="00B50B8F" w:rsidRPr="0075035D" w:rsidRDefault="00B50B8F" w:rsidP="00137EFE">
      <w:pPr>
        <w:pStyle w:val="a9"/>
        <w:numPr>
          <w:ilvl w:val="0"/>
          <w:numId w:val="145"/>
        </w:numPr>
        <w:spacing w:line="360" w:lineRule="auto"/>
        <w:ind w:left="567"/>
        <w:jc w:val="both"/>
        <w:rPr>
          <w:rFonts w:asciiTheme="majorBidi" w:hAnsiTheme="majorBidi" w:cstheme="majorBidi"/>
          <w:sz w:val="28"/>
          <w:szCs w:val="28"/>
          <w:shd w:val="clear" w:color="auto" w:fill="FFFFFF"/>
          <w:lang w:val="uk-UA"/>
        </w:rPr>
      </w:pPr>
      <w:r w:rsidRPr="0075035D">
        <w:rPr>
          <w:rFonts w:asciiTheme="majorBidi" w:hAnsiTheme="majorBidi" w:cstheme="majorBidi"/>
          <w:sz w:val="28"/>
          <w:szCs w:val="28"/>
          <w:shd w:val="clear" w:color="auto" w:fill="FFFFFF"/>
        </w:rPr>
        <w:t>Революции 1989 г. в странах Центральной (Восточной) Европы: Взгляд через десятилетие / Под ред. Г. Н. Севостьянова. – М., 2001.</w:t>
      </w:r>
    </w:p>
    <w:p w:rsidR="00B50B8F" w:rsidRPr="0075035D" w:rsidRDefault="009C08B0" w:rsidP="00137EFE">
      <w:pPr>
        <w:pStyle w:val="a9"/>
        <w:numPr>
          <w:ilvl w:val="0"/>
          <w:numId w:val="145"/>
        </w:numPr>
        <w:spacing w:line="360" w:lineRule="auto"/>
        <w:ind w:left="567"/>
        <w:jc w:val="both"/>
        <w:rPr>
          <w:rFonts w:asciiTheme="majorBidi" w:hAnsiTheme="majorBidi" w:cstheme="majorBidi"/>
          <w:sz w:val="28"/>
          <w:szCs w:val="28"/>
          <w:shd w:val="clear" w:color="auto" w:fill="FFFFFF"/>
          <w:lang w:val="uk-UA"/>
        </w:rPr>
      </w:pPr>
      <w:r w:rsidRPr="0075035D">
        <w:rPr>
          <w:rFonts w:asciiTheme="majorBidi" w:hAnsiTheme="majorBidi" w:cstheme="majorBidi"/>
          <w:sz w:val="28"/>
          <w:szCs w:val="28"/>
          <w:shd w:val="clear" w:color="auto" w:fill="FFFFFF"/>
          <w:lang w:val="uk-UA"/>
        </w:rPr>
        <w:t>Ротшильд Д., Уїнгфілд Н. М. Повернення до різноманітності: Політична історія Східно-Центральної Європи після Другої Світової війни. – Київ: Мегатайп, 2004. – 384 с.</w:t>
      </w:r>
    </w:p>
    <w:p w:rsidR="00B50B8F" w:rsidRPr="0075035D" w:rsidRDefault="009C08B0" w:rsidP="00137EFE">
      <w:pPr>
        <w:pStyle w:val="a9"/>
        <w:numPr>
          <w:ilvl w:val="0"/>
          <w:numId w:val="145"/>
        </w:numPr>
        <w:spacing w:line="360" w:lineRule="auto"/>
        <w:ind w:left="567"/>
        <w:jc w:val="both"/>
        <w:rPr>
          <w:rFonts w:asciiTheme="majorBidi" w:hAnsiTheme="majorBidi" w:cstheme="majorBidi"/>
          <w:sz w:val="28"/>
          <w:szCs w:val="28"/>
          <w:shd w:val="clear" w:color="auto" w:fill="FFFFFF"/>
          <w:lang w:val="uk-UA"/>
        </w:rPr>
      </w:pPr>
      <w:r w:rsidRPr="0075035D">
        <w:rPr>
          <w:rFonts w:asciiTheme="majorBidi" w:hAnsiTheme="majorBidi" w:cstheme="majorBidi"/>
          <w:sz w:val="28"/>
          <w:szCs w:val="28"/>
          <w:shd w:val="clear" w:color="auto" w:fill="FFFFFF"/>
        </w:rPr>
        <w:t>Социальная структура и политические движения в странах Центральной и Юго-Восточной Европы. Межвоенный период. – М., 1986.</w:t>
      </w:r>
    </w:p>
    <w:p w:rsidR="00B50B8F" w:rsidRPr="0075035D" w:rsidRDefault="009C08B0" w:rsidP="00137EFE">
      <w:pPr>
        <w:pStyle w:val="a9"/>
        <w:numPr>
          <w:ilvl w:val="0"/>
          <w:numId w:val="145"/>
        </w:numPr>
        <w:spacing w:line="360" w:lineRule="auto"/>
        <w:ind w:left="567"/>
        <w:jc w:val="both"/>
        <w:rPr>
          <w:rFonts w:asciiTheme="majorBidi" w:hAnsiTheme="majorBidi" w:cstheme="majorBidi"/>
          <w:sz w:val="28"/>
          <w:szCs w:val="28"/>
          <w:shd w:val="clear" w:color="auto" w:fill="FFFFFF"/>
          <w:lang w:val="uk-UA"/>
        </w:rPr>
      </w:pPr>
      <w:r w:rsidRPr="0075035D">
        <w:rPr>
          <w:rFonts w:asciiTheme="majorBidi" w:hAnsiTheme="majorBidi" w:cstheme="majorBidi"/>
          <w:sz w:val="28"/>
          <w:szCs w:val="28"/>
          <w:shd w:val="clear" w:color="auto" w:fill="FFFFFF"/>
        </w:rPr>
        <w:t>Тоталитаризм: Исторический опыт Восточной Европы. – М., 1994.</w:t>
      </w:r>
    </w:p>
    <w:p w:rsidR="00B50B8F" w:rsidRPr="0075035D" w:rsidRDefault="009C08B0" w:rsidP="00137EFE">
      <w:pPr>
        <w:pStyle w:val="a9"/>
        <w:numPr>
          <w:ilvl w:val="0"/>
          <w:numId w:val="145"/>
        </w:numPr>
        <w:spacing w:line="360" w:lineRule="auto"/>
        <w:ind w:left="567"/>
        <w:jc w:val="both"/>
        <w:rPr>
          <w:rFonts w:asciiTheme="majorBidi" w:hAnsiTheme="majorBidi" w:cstheme="majorBidi"/>
          <w:sz w:val="28"/>
          <w:szCs w:val="28"/>
          <w:shd w:val="clear" w:color="auto" w:fill="FFFFFF"/>
          <w:lang w:val="uk-UA"/>
        </w:rPr>
      </w:pPr>
      <w:r w:rsidRPr="0075035D">
        <w:rPr>
          <w:rFonts w:asciiTheme="majorBidi" w:hAnsiTheme="majorBidi" w:cstheme="majorBidi"/>
          <w:sz w:val="28"/>
          <w:szCs w:val="28"/>
          <w:shd w:val="clear" w:color="auto" w:fill="FFFFFF"/>
        </w:rPr>
        <w:lastRenderedPageBreak/>
        <w:t>Фашизм и антидемократические режимы в Европе: начало 1920-х – 1945 гг. – М., 1981.</w:t>
      </w:r>
    </w:p>
    <w:p w:rsidR="00B50B8F" w:rsidRPr="0075035D" w:rsidRDefault="00B50B8F" w:rsidP="00137EFE">
      <w:pPr>
        <w:pStyle w:val="a9"/>
        <w:numPr>
          <w:ilvl w:val="0"/>
          <w:numId w:val="145"/>
        </w:numPr>
        <w:spacing w:line="360" w:lineRule="auto"/>
        <w:ind w:left="567"/>
        <w:jc w:val="both"/>
        <w:rPr>
          <w:rFonts w:asciiTheme="majorBidi" w:hAnsiTheme="majorBidi" w:cstheme="majorBidi"/>
          <w:sz w:val="28"/>
          <w:szCs w:val="28"/>
          <w:shd w:val="clear" w:color="auto" w:fill="FFFFFF"/>
          <w:lang w:val="uk-UA"/>
        </w:rPr>
      </w:pPr>
      <w:r w:rsidRPr="0075035D">
        <w:rPr>
          <w:rFonts w:asciiTheme="majorBidi" w:hAnsiTheme="majorBidi" w:cstheme="majorBidi"/>
          <w:sz w:val="28"/>
          <w:szCs w:val="28"/>
          <w:shd w:val="clear" w:color="auto" w:fill="FFFFFF"/>
        </w:rPr>
        <w:t>Чехия и Словакия в ХХ веке: Очерки истории / Под ред. В. В. Марьиной. – М.: Наука, 2005. – Кн. 2. – 588 с.</w:t>
      </w:r>
    </w:p>
    <w:p w:rsidR="0075035D" w:rsidRPr="0075035D" w:rsidRDefault="009C08B0" w:rsidP="00B50B8F">
      <w:pPr>
        <w:pStyle w:val="a9"/>
        <w:numPr>
          <w:ilvl w:val="0"/>
          <w:numId w:val="145"/>
        </w:numPr>
        <w:spacing w:line="360" w:lineRule="auto"/>
        <w:ind w:left="567"/>
        <w:jc w:val="both"/>
        <w:rPr>
          <w:rFonts w:asciiTheme="majorBidi" w:hAnsiTheme="majorBidi" w:cstheme="majorBidi"/>
          <w:sz w:val="28"/>
          <w:szCs w:val="28"/>
          <w:shd w:val="clear" w:color="auto" w:fill="FFFFFF"/>
          <w:lang w:val="uk-UA"/>
        </w:rPr>
      </w:pPr>
      <w:r w:rsidRPr="0075035D">
        <w:rPr>
          <w:rFonts w:asciiTheme="majorBidi" w:hAnsiTheme="majorBidi" w:cstheme="majorBidi"/>
          <w:sz w:val="28"/>
          <w:szCs w:val="28"/>
          <w:shd w:val="clear" w:color="auto" w:fill="FFFFFF"/>
        </w:rPr>
        <w:t>Шимов Я. Австро-Венгерская империя. – М.: Эксмо, 2003. – 608 с.</w:t>
      </w:r>
    </w:p>
    <w:p w:rsidR="0075035D" w:rsidRPr="0075035D" w:rsidRDefault="0075035D" w:rsidP="00B50B8F">
      <w:pPr>
        <w:pStyle w:val="a9"/>
        <w:numPr>
          <w:ilvl w:val="0"/>
          <w:numId w:val="145"/>
        </w:numPr>
        <w:spacing w:line="360" w:lineRule="auto"/>
        <w:ind w:left="567"/>
        <w:jc w:val="both"/>
        <w:rPr>
          <w:rFonts w:asciiTheme="majorBidi" w:hAnsiTheme="majorBidi" w:cstheme="majorBidi"/>
          <w:sz w:val="28"/>
          <w:szCs w:val="28"/>
          <w:shd w:val="clear" w:color="auto" w:fill="FFFFFF"/>
          <w:lang w:val="uk-UA"/>
        </w:rPr>
      </w:pPr>
      <w:r w:rsidRPr="0075035D">
        <w:rPr>
          <w:rFonts w:asciiTheme="majorBidi" w:hAnsiTheme="majorBidi" w:cstheme="majorBidi"/>
          <w:sz w:val="28"/>
          <w:szCs w:val="28"/>
          <w:shd w:val="clear" w:color="auto" w:fill="FFFFFF"/>
        </w:rPr>
        <w:t>Шмераль Я. Б. Образование Чехословацкой республики в 1918 г. – М., 1967.</w:t>
      </w:r>
    </w:p>
    <w:p w:rsidR="009C08B0" w:rsidRPr="0075035D" w:rsidRDefault="009C08B0" w:rsidP="00B50B8F">
      <w:pPr>
        <w:pStyle w:val="a9"/>
        <w:numPr>
          <w:ilvl w:val="0"/>
          <w:numId w:val="145"/>
        </w:numPr>
        <w:spacing w:line="360" w:lineRule="auto"/>
        <w:ind w:left="567"/>
        <w:jc w:val="both"/>
        <w:rPr>
          <w:rFonts w:asciiTheme="majorBidi" w:hAnsiTheme="majorBidi" w:cstheme="majorBidi"/>
          <w:sz w:val="28"/>
          <w:szCs w:val="28"/>
          <w:shd w:val="clear" w:color="auto" w:fill="FFFFFF"/>
          <w:lang w:val="uk-UA"/>
        </w:rPr>
      </w:pPr>
      <w:r w:rsidRPr="0075035D">
        <w:rPr>
          <w:rFonts w:asciiTheme="majorBidi" w:hAnsiTheme="majorBidi" w:cstheme="majorBidi"/>
          <w:sz w:val="28"/>
          <w:szCs w:val="28"/>
          <w:shd w:val="clear" w:color="auto" w:fill="FFFFFF"/>
        </w:rPr>
        <w:t>Яровий В. І. Історія західних і південних слов'ян у ХХ ст. – К.: Либідь, 1996. – 416 с.</w:t>
      </w:r>
    </w:p>
    <w:p w:rsidR="009C08B0" w:rsidRDefault="009C08B0" w:rsidP="009C08B0">
      <w:pPr>
        <w:spacing w:line="360" w:lineRule="auto"/>
        <w:ind w:firstLine="567"/>
        <w:jc w:val="both"/>
        <w:rPr>
          <w:rFonts w:asciiTheme="majorBidi" w:hAnsiTheme="majorBidi" w:cstheme="majorBidi"/>
          <w:shd w:val="clear" w:color="auto" w:fill="FFFFFF"/>
          <w:lang w:val="uk-UA"/>
        </w:rPr>
      </w:pPr>
      <w:r>
        <w:rPr>
          <w:rFonts w:asciiTheme="majorBidi" w:hAnsiTheme="majorBidi" w:cstheme="majorBidi"/>
          <w:shd w:val="clear" w:color="auto" w:fill="FFFFFF"/>
          <w:lang w:val="uk-UA"/>
        </w:rPr>
        <w:t>План лекційного заняття:</w:t>
      </w:r>
    </w:p>
    <w:p w:rsidR="009C08B0" w:rsidRPr="003F693E" w:rsidRDefault="00E71DD5" w:rsidP="00856FB8">
      <w:pPr>
        <w:spacing w:line="360" w:lineRule="auto"/>
        <w:jc w:val="both"/>
        <w:rPr>
          <w:szCs w:val="28"/>
          <w:lang w:val="uk-UA"/>
        </w:rPr>
      </w:pPr>
      <w:r w:rsidRPr="00FE5928">
        <w:rPr>
          <w:szCs w:val="28"/>
          <w:lang w:val="uk-UA"/>
        </w:rPr>
        <w:t xml:space="preserve">Чеський і словацький національні питання в роки Першої світової війни. Боротьба за міжнародне визнання Чехословацького національної ради. Формування чехословацької армії. </w:t>
      </w:r>
      <w:r>
        <w:rPr>
          <w:szCs w:val="28"/>
          <w:lang w:val="uk-UA"/>
        </w:rPr>
        <w:t>Утворення</w:t>
      </w:r>
      <w:r w:rsidRPr="00FE5928">
        <w:rPr>
          <w:szCs w:val="28"/>
          <w:lang w:val="uk-UA"/>
        </w:rPr>
        <w:t xml:space="preserve"> Чехословацької Республіки. Підйом національно-визвольного руху восени 1918 р. Революція 28 жовтня 1918 р. в Чехії. Складання державних кордонів. Національний склад ЧСР. Економічний розвиток ЧСР у міжвоєнний період. Аграрна реформа. Своєрідність інтеграції у світову економічну систему. Економічна криза кінця 20-х - початку 30-х років.</w:t>
      </w:r>
      <w:r>
        <w:rPr>
          <w:szCs w:val="28"/>
          <w:lang w:val="uk-UA"/>
        </w:rPr>
        <w:t xml:space="preserve"> </w:t>
      </w:r>
      <w:r w:rsidRPr="00FE5928">
        <w:rPr>
          <w:szCs w:val="28"/>
          <w:lang w:val="uk-UA"/>
        </w:rPr>
        <w:t>Політичне життя в 1918-1938 рр. Перегрупування сил в робітничому русі і освіту КПЧ. Неформальні владні структури. "П'ятірка". Словацька народна партія. Партії чеських німців. Президентські вибори 1935 р.</w:t>
      </w:r>
      <w:r>
        <w:rPr>
          <w:szCs w:val="28"/>
          <w:lang w:val="uk-UA"/>
        </w:rPr>
        <w:t xml:space="preserve"> </w:t>
      </w:r>
      <w:r w:rsidRPr="00FE5928">
        <w:rPr>
          <w:szCs w:val="28"/>
          <w:lang w:val="uk-UA"/>
        </w:rPr>
        <w:t>Заходи щодо захисту територіальної цілісності республіки в 1938 р</w:t>
      </w:r>
      <w:r w:rsidR="00856FB8">
        <w:rPr>
          <w:szCs w:val="28"/>
          <w:lang w:val="uk-UA"/>
        </w:rPr>
        <w:t>.</w:t>
      </w:r>
      <w:r w:rsidRPr="00FE5928">
        <w:rPr>
          <w:szCs w:val="28"/>
          <w:lang w:val="uk-UA"/>
        </w:rPr>
        <w:t xml:space="preserve"> Мюнхенський диктат великих держав. Проголошення незалежності Словаччини в березні 1939 р. Окупація Чехії та Закарпатської України. Протекторат Богемія і Моравія.</w:t>
      </w:r>
      <w:r>
        <w:rPr>
          <w:szCs w:val="28"/>
          <w:lang w:val="uk-UA"/>
        </w:rPr>
        <w:t xml:space="preserve"> </w:t>
      </w:r>
      <w:r w:rsidRPr="00FE5928">
        <w:rPr>
          <w:szCs w:val="28"/>
          <w:lang w:val="uk-UA"/>
        </w:rPr>
        <w:t>Чехословацькі військові підрозділи в Європі. Замах на Гейдріха.</w:t>
      </w:r>
      <w:r>
        <w:rPr>
          <w:szCs w:val="28"/>
          <w:lang w:val="uk-UA"/>
        </w:rPr>
        <w:t xml:space="preserve"> </w:t>
      </w:r>
      <w:r w:rsidR="00856FB8">
        <w:rPr>
          <w:szCs w:val="28"/>
          <w:lang w:val="uk-UA"/>
        </w:rPr>
        <w:t>Чехословацько-радянське</w:t>
      </w:r>
      <w:r w:rsidRPr="00FE5928">
        <w:rPr>
          <w:szCs w:val="28"/>
          <w:lang w:val="uk-UA"/>
        </w:rPr>
        <w:t xml:space="preserve"> зближення. Створення національного фронту чехів і </w:t>
      </w:r>
      <w:r w:rsidRPr="00856FB8">
        <w:rPr>
          <w:szCs w:val="28"/>
          <w:lang w:val="uk-UA"/>
        </w:rPr>
        <w:t>словаків</w:t>
      </w:r>
      <w:r w:rsidRPr="00FE5928">
        <w:rPr>
          <w:szCs w:val="28"/>
          <w:lang w:val="uk-UA"/>
        </w:rPr>
        <w:t>. Кошицька програма 1945 р. Празьке повстання.</w:t>
      </w:r>
      <w:r>
        <w:rPr>
          <w:szCs w:val="28"/>
          <w:lang w:val="uk-UA"/>
        </w:rPr>
        <w:t xml:space="preserve"> </w:t>
      </w:r>
      <w:r w:rsidRPr="00FE5928">
        <w:rPr>
          <w:szCs w:val="28"/>
          <w:lang w:val="uk-UA"/>
        </w:rPr>
        <w:t>Чеські землі в другій половині ХХ – початку ХХІ ст.</w:t>
      </w:r>
      <w:r>
        <w:rPr>
          <w:szCs w:val="28"/>
          <w:lang w:val="uk-UA"/>
        </w:rPr>
        <w:t xml:space="preserve"> </w:t>
      </w:r>
      <w:r w:rsidRPr="00FE5928">
        <w:rPr>
          <w:szCs w:val="28"/>
          <w:lang w:val="uk-UA"/>
        </w:rPr>
        <w:t>Чехословаччина в 1945-1948 рр. Парламентські вибори 1946</w:t>
      </w:r>
      <w:r>
        <w:rPr>
          <w:szCs w:val="28"/>
          <w:lang w:val="uk-UA"/>
        </w:rPr>
        <w:t> </w:t>
      </w:r>
      <w:r w:rsidRPr="00FE5928">
        <w:rPr>
          <w:szCs w:val="28"/>
          <w:lang w:val="uk-UA"/>
        </w:rPr>
        <w:t>р. Уряд К. Готвальда. План Маршалла та ЧСР. Загострення політичної боротьби. Лютнев</w:t>
      </w:r>
      <w:r w:rsidR="00856FB8">
        <w:rPr>
          <w:szCs w:val="28"/>
          <w:lang w:val="uk-UA"/>
        </w:rPr>
        <w:t>а</w:t>
      </w:r>
      <w:r w:rsidRPr="00FE5928">
        <w:rPr>
          <w:szCs w:val="28"/>
          <w:lang w:val="uk-UA"/>
        </w:rPr>
        <w:t xml:space="preserve"> криза 1948 р. Перебудова політичної системи. Відставка Е. Бенеша.</w:t>
      </w:r>
      <w:r>
        <w:rPr>
          <w:szCs w:val="28"/>
          <w:lang w:val="uk-UA"/>
        </w:rPr>
        <w:t xml:space="preserve"> </w:t>
      </w:r>
      <w:r w:rsidRPr="00FE5928">
        <w:rPr>
          <w:szCs w:val="28"/>
          <w:lang w:val="uk-UA"/>
        </w:rPr>
        <w:t xml:space="preserve">Економічний розвиток соціалістичної Чехословаччини. Завершення націоналізації промисловості та сфери послуг. Перехід до планового ведення господарства. Допомога в індустріалізації країнам </w:t>
      </w:r>
      <w:r w:rsidRPr="00FE5928">
        <w:rPr>
          <w:szCs w:val="28"/>
          <w:lang w:val="uk-UA"/>
        </w:rPr>
        <w:lastRenderedPageBreak/>
        <w:t>радянського блоку. Реформаторські тенденції 1960-х років. Повернення до централізованої системи управління економікою.</w:t>
      </w:r>
      <w:r>
        <w:rPr>
          <w:szCs w:val="28"/>
          <w:lang w:val="uk-UA"/>
        </w:rPr>
        <w:t xml:space="preserve"> </w:t>
      </w:r>
      <w:r w:rsidRPr="00FE5928">
        <w:rPr>
          <w:szCs w:val="28"/>
          <w:lang w:val="uk-UA"/>
        </w:rPr>
        <w:t>Конституція ЧССР 1960 р. Боротьба за лібералізацію суспільно-політичного життя. Військова інтервенція 1968</w:t>
      </w:r>
      <w:r w:rsidR="00856FB8">
        <w:rPr>
          <w:szCs w:val="28"/>
          <w:lang w:val="uk-UA"/>
        </w:rPr>
        <w:t> </w:t>
      </w:r>
      <w:r w:rsidRPr="00FE5928">
        <w:rPr>
          <w:szCs w:val="28"/>
          <w:lang w:val="uk-UA"/>
        </w:rPr>
        <w:t>р. Московський протокол.</w:t>
      </w:r>
      <w:r w:rsidR="00856FB8">
        <w:rPr>
          <w:szCs w:val="28"/>
          <w:lang w:val="uk-UA"/>
        </w:rPr>
        <w:t xml:space="preserve"> </w:t>
      </w:r>
      <w:r w:rsidRPr="00FE5928">
        <w:rPr>
          <w:szCs w:val="28"/>
          <w:lang w:val="uk-UA"/>
        </w:rPr>
        <w:t>Реакція чехів і словаків на вторгнення. Перетворення ЧРСР на федеративну державу чехів і словаків. Хартія-77. Репресії проти дисидентів. Рух за права людини. Реформи кінц</w:t>
      </w:r>
      <w:r w:rsidR="00856FB8">
        <w:rPr>
          <w:szCs w:val="28"/>
          <w:lang w:val="uk-UA"/>
        </w:rPr>
        <w:t>я 80-х років. Листопадові події</w:t>
      </w:r>
      <w:r w:rsidRPr="00FE5928">
        <w:rPr>
          <w:szCs w:val="28"/>
          <w:lang w:val="uk-UA"/>
        </w:rPr>
        <w:t xml:space="preserve"> 1989 р. Чехословаччина в 1989-1992 рр. Парламентські вибори 1990 р. Формування коаліційної системи влади. Зміна характеру федерації. Розпад ЧСФР.</w:t>
      </w:r>
      <w:r>
        <w:rPr>
          <w:szCs w:val="28"/>
          <w:lang w:val="uk-UA"/>
        </w:rPr>
        <w:t xml:space="preserve"> </w:t>
      </w:r>
      <w:r w:rsidRPr="00FE5928">
        <w:rPr>
          <w:szCs w:val="28"/>
          <w:lang w:val="uk-UA"/>
        </w:rPr>
        <w:t>Соціально-економічна і політична життя Чеської республіки після 1992 р.</w:t>
      </w:r>
      <w:r>
        <w:rPr>
          <w:szCs w:val="28"/>
          <w:lang w:val="uk-UA"/>
        </w:rPr>
        <w:t xml:space="preserve"> </w:t>
      </w:r>
      <w:r w:rsidRPr="00FE5928">
        <w:rPr>
          <w:szCs w:val="28"/>
          <w:lang w:val="uk-UA"/>
        </w:rPr>
        <w:t>Нормалізація чехословацько-німецьких відносин у 70-і роки.</w:t>
      </w:r>
      <w:r>
        <w:rPr>
          <w:szCs w:val="28"/>
          <w:lang w:val="uk-UA"/>
        </w:rPr>
        <w:t xml:space="preserve"> </w:t>
      </w:r>
      <w:r w:rsidRPr="00FE5928">
        <w:rPr>
          <w:szCs w:val="28"/>
          <w:lang w:val="uk-UA"/>
        </w:rPr>
        <w:t xml:space="preserve">Інтеграція Чеської республіки в ЄС і НАТО. Культура, наука і освіта в ХХ ст. Шкільна система. </w:t>
      </w:r>
    </w:p>
    <w:p w:rsidR="00856FB8" w:rsidRDefault="009C08B0" w:rsidP="00856FB8">
      <w:pPr>
        <w:spacing w:line="360" w:lineRule="auto"/>
        <w:ind w:firstLine="567"/>
        <w:jc w:val="both"/>
        <w:rPr>
          <w:rFonts w:asciiTheme="majorBidi" w:hAnsiTheme="majorBidi" w:cstheme="majorBidi"/>
          <w:shd w:val="clear" w:color="auto" w:fill="FFFFFF"/>
          <w:lang w:val="uk-UA"/>
        </w:rPr>
      </w:pPr>
      <w:r>
        <w:rPr>
          <w:rFonts w:asciiTheme="majorBidi" w:hAnsiTheme="majorBidi" w:cstheme="majorBidi"/>
          <w:shd w:val="clear" w:color="auto" w:fill="FFFFFF"/>
          <w:lang w:val="uk-UA"/>
        </w:rPr>
        <w:t>Зміст лекції:</w:t>
      </w:r>
    </w:p>
    <w:p w:rsidR="00E754B9" w:rsidRDefault="00E754B9" w:rsidP="00856FB8">
      <w:pPr>
        <w:spacing w:line="360" w:lineRule="auto"/>
        <w:ind w:firstLine="567"/>
        <w:jc w:val="both"/>
        <w:rPr>
          <w:rFonts w:asciiTheme="majorBidi" w:hAnsiTheme="majorBidi" w:cstheme="majorBidi"/>
          <w:b/>
          <w:bCs/>
          <w:color w:val="000000"/>
          <w:szCs w:val="28"/>
          <w:lang w:val="uk-UA"/>
        </w:rPr>
      </w:pPr>
    </w:p>
    <w:p w:rsidR="00856FB8" w:rsidRPr="00856FB8" w:rsidRDefault="00856FB8" w:rsidP="00856FB8">
      <w:pPr>
        <w:spacing w:line="360" w:lineRule="auto"/>
        <w:ind w:firstLine="567"/>
        <w:jc w:val="both"/>
        <w:rPr>
          <w:rFonts w:asciiTheme="majorBidi" w:hAnsiTheme="majorBidi" w:cstheme="majorBidi"/>
          <w:shd w:val="clear" w:color="auto" w:fill="FFFFFF"/>
          <w:lang w:val="uk-UA"/>
        </w:rPr>
      </w:pPr>
      <w:r w:rsidRPr="00E754B9">
        <w:rPr>
          <w:rFonts w:asciiTheme="majorBidi" w:hAnsiTheme="majorBidi" w:cstheme="majorBidi"/>
          <w:b/>
          <w:bCs/>
          <w:color w:val="000000"/>
          <w:szCs w:val="28"/>
          <w:lang w:val="uk-UA"/>
        </w:rPr>
        <w:t>Восени 1918 р.</w:t>
      </w:r>
      <w:r w:rsidR="00E754B9">
        <w:rPr>
          <w:rFonts w:asciiTheme="majorBidi" w:hAnsiTheme="majorBidi" w:cstheme="majorBidi"/>
          <w:color w:val="000000"/>
          <w:szCs w:val="28"/>
          <w:lang w:val="uk-UA"/>
        </w:rPr>
        <w:t xml:space="preserve"> -</w:t>
      </w:r>
      <w:r w:rsidRPr="00E754B9">
        <w:rPr>
          <w:rFonts w:asciiTheme="majorBidi" w:hAnsiTheme="majorBidi" w:cstheme="majorBidi"/>
          <w:color w:val="000000"/>
          <w:szCs w:val="28"/>
          <w:lang w:val="uk-UA"/>
        </w:rPr>
        <w:t xml:space="preserve"> у результаті поразки в Першій світовій війні та національно-визвольного руху слов'янських народів Австро-Угорська імперія розвалилася</w:t>
      </w:r>
      <w:r w:rsidR="00E754B9">
        <w:rPr>
          <w:rFonts w:asciiTheme="majorBidi" w:hAnsiTheme="majorBidi" w:cstheme="majorBidi"/>
          <w:color w:val="000000"/>
          <w:szCs w:val="28"/>
          <w:lang w:val="uk-UA"/>
        </w:rPr>
        <w:t>.</w:t>
      </w:r>
    </w:p>
    <w:p w:rsidR="00856FB8" w:rsidRPr="00856FB8" w:rsidRDefault="00E754B9" w:rsidP="00856FB8">
      <w:pPr>
        <w:pStyle w:val="ac"/>
        <w:shd w:val="clear" w:color="auto" w:fill="FFFFFF"/>
        <w:spacing w:before="0" w:beforeAutospacing="0" w:after="0" w:afterAutospacing="0" w:line="360" w:lineRule="auto"/>
        <w:ind w:firstLine="567"/>
        <w:jc w:val="both"/>
        <w:rPr>
          <w:rFonts w:asciiTheme="majorBidi" w:hAnsiTheme="majorBidi" w:cstheme="majorBidi"/>
          <w:color w:val="000000"/>
          <w:sz w:val="28"/>
          <w:szCs w:val="28"/>
        </w:rPr>
      </w:pPr>
      <w:r w:rsidRPr="00E754B9">
        <w:rPr>
          <w:rStyle w:val="af2"/>
          <w:rFonts w:asciiTheme="majorBidi" w:hAnsiTheme="majorBidi" w:cstheme="majorBidi"/>
          <w:color w:val="000000"/>
          <w:sz w:val="28"/>
          <w:szCs w:val="28"/>
          <w:bdr w:val="none" w:sz="0" w:space="0" w:color="auto" w:frame="1"/>
          <w:lang w:val="uk-UA"/>
        </w:rPr>
        <w:t>Ж</w:t>
      </w:r>
      <w:r w:rsidR="00856FB8" w:rsidRPr="00E754B9">
        <w:rPr>
          <w:rStyle w:val="af2"/>
          <w:rFonts w:asciiTheme="majorBidi" w:hAnsiTheme="majorBidi" w:cstheme="majorBidi"/>
          <w:color w:val="000000"/>
          <w:sz w:val="28"/>
          <w:szCs w:val="28"/>
          <w:bdr w:val="none" w:sz="0" w:space="0" w:color="auto" w:frame="1"/>
          <w:lang w:val="uk-UA"/>
        </w:rPr>
        <w:t>овт</w:t>
      </w:r>
      <w:r w:rsidRPr="00E754B9">
        <w:rPr>
          <w:rStyle w:val="af2"/>
          <w:rFonts w:asciiTheme="majorBidi" w:hAnsiTheme="majorBidi" w:cstheme="majorBidi"/>
          <w:color w:val="000000"/>
          <w:sz w:val="28"/>
          <w:szCs w:val="28"/>
          <w:bdr w:val="none" w:sz="0" w:space="0" w:color="auto" w:frame="1"/>
          <w:lang w:val="uk-UA"/>
        </w:rPr>
        <w:t>ень</w:t>
      </w:r>
      <w:r w:rsidR="00856FB8" w:rsidRPr="00E754B9">
        <w:rPr>
          <w:rStyle w:val="af2"/>
          <w:rFonts w:asciiTheme="majorBidi" w:hAnsiTheme="majorBidi" w:cstheme="majorBidi"/>
          <w:color w:val="000000"/>
          <w:sz w:val="28"/>
          <w:szCs w:val="28"/>
          <w:bdr w:val="none" w:sz="0" w:space="0" w:color="auto" w:frame="1"/>
          <w:lang w:val="uk-UA"/>
        </w:rPr>
        <w:t xml:space="preserve"> 1918 р.</w:t>
      </w:r>
      <w:r>
        <w:rPr>
          <w:rStyle w:val="af2"/>
          <w:rFonts w:asciiTheme="majorBidi" w:hAnsiTheme="majorBidi" w:cstheme="majorBidi"/>
          <w:b w:val="0"/>
          <w:bCs w:val="0"/>
          <w:color w:val="000000"/>
          <w:sz w:val="28"/>
          <w:szCs w:val="28"/>
          <w:bdr w:val="none" w:sz="0" w:space="0" w:color="auto" w:frame="1"/>
          <w:lang w:val="uk-UA"/>
        </w:rPr>
        <w:t xml:space="preserve"> -</w:t>
      </w:r>
      <w:r w:rsidR="00856FB8" w:rsidRPr="00E754B9">
        <w:rPr>
          <w:rStyle w:val="af2"/>
          <w:rFonts w:asciiTheme="majorBidi" w:hAnsiTheme="majorBidi" w:cstheme="majorBidi"/>
          <w:b w:val="0"/>
          <w:bCs w:val="0"/>
          <w:color w:val="000000"/>
          <w:sz w:val="28"/>
          <w:szCs w:val="28"/>
          <w:bdr w:val="none" w:sz="0" w:space="0" w:color="auto" w:frame="1"/>
          <w:lang w:val="uk-UA"/>
        </w:rPr>
        <w:t xml:space="preserve"> празький Національний комітет</w:t>
      </w:r>
      <w:r w:rsidR="00856FB8" w:rsidRPr="00E754B9">
        <w:rPr>
          <w:rFonts w:asciiTheme="majorBidi" w:hAnsiTheme="majorBidi" w:cstheme="majorBidi"/>
          <w:color w:val="000000"/>
          <w:sz w:val="28"/>
          <w:szCs w:val="28"/>
          <w:lang w:val="uk-UA"/>
        </w:rPr>
        <w:t>, що представляв чеські політичні партії,</w:t>
      </w:r>
      <w:r>
        <w:rPr>
          <w:rFonts w:asciiTheme="majorBidi" w:hAnsiTheme="majorBidi" w:cstheme="majorBidi"/>
          <w:color w:val="000000"/>
          <w:sz w:val="28"/>
          <w:szCs w:val="28"/>
          <w:lang w:val="uk-UA"/>
        </w:rPr>
        <w:t xml:space="preserve"> </w:t>
      </w:r>
      <w:r w:rsidR="00856FB8" w:rsidRPr="00E754B9">
        <w:rPr>
          <w:rStyle w:val="af2"/>
          <w:rFonts w:asciiTheme="majorBidi" w:hAnsiTheme="majorBidi" w:cstheme="majorBidi"/>
          <w:b w:val="0"/>
          <w:bCs w:val="0"/>
          <w:color w:val="000000"/>
          <w:sz w:val="28"/>
          <w:szCs w:val="28"/>
          <w:bdr w:val="none" w:sz="0" w:space="0" w:color="auto" w:frame="1"/>
          <w:lang w:val="uk-UA"/>
        </w:rPr>
        <w:t>проголосив утворення</w:t>
      </w:r>
      <w:r>
        <w:rPr>
          <w:rFonts w:asciiTheme="majorBidi" w:hAnsiTheme="majorBidi" w:cstheme="majorBidi"/>
          <w:color w:val="000000"/>
          <w:sz w:val="28"/>
          <w:szCs w:val="28"/>
          <w:lang w:val="uk-UA"/>
        </w:rPr>
        <w:t xml:space="preserve"> </w:t>
      </w:r>
      <w:r w:rsidR="00856FB8" w:rsidRPr="00E754B9">
        <w:rPr>
          <w:rStyle w:val="af2"/>
          <w:rFonts w:asciiTheme="majorBidi" w:hAnsiTheme="majorBidi" w:cstheme="majorBidi"/>
          <w:b w:val="0"/>
          <w:bCs w:val="0"/>
          <w:color w:val="000000"/>
          <w:sz w:val="28"/>
          <w:szCs w:val="28"/>
          <w:bdr w:val="none" w:sz="0" w:space="0" w:color="auto" w:frame="1"/>
          <w:lang w:val="uk-UA"/>
        </w:rPr>
        <w:t>незалежної Чехос</w:t>
      </w:r>
      <w:r w:rsidR="00856FB8" w:rsidRPr="00856FB8">
        <w:rPr>
          <w:rStyle w:val="af2"/>
          <w:rFonts w:asciiTheme="majorBidi" w:hAnsiTheme="majorBidi" w:cstheme="majorBidi"/>
          <w:b w:val="0"/>
          <w:bCs w:val="0"/>
          <w:color w:val="000000"/>
          <w:sz w:val="28"/>
          <w:szCs w:val="28"/>
          <w:bdr w:val="none" w:sz="0" w:space="0" w:color="auto" w:frame="1"/>
        </w:rPr>
        <w:t>ловацької держави.</w:t>
      </w:r>
      <w:r>
        <w:rPr>
          <w:rFonts w:asciiTheme="majorBidi" w:hAnsiTheme="majorBidi" w:cstheme="majorBidi"/>
          <w:color w:val="000000"/>
          <w:sz w:val="28"/>
          <w:szCs w:val="28"/>
          <w:lang w:val="uk-UA"/>
        </w:rPr>
        <w:t xml:space="preserve"> </w:t>
      </w:r>
      <w:r w:rsidR="00856FB8" w:rsidRPr="00856FB8">
        <w:rPr>
          <w:rFonts w:asciiTheme="majorBidi" w:hAnsiTheme="majorBidi" w:cstheme="majorBidi"/>
          <w:color w:val="000000"/>
          <w:sz w:val="28"/>
          <w:szCs w:val="28"/>
        </w:rPr>
        <w:t>Було заявлено, що державний лад визначатимуть Національні збори, а в перехідний період верховна влада здійснюватиметься празьким Національним комітетом.</w:t>
      </w:r>
    </w:p>
    <w:p w:rsidR="00856FB8" w:rsidRPr="00856FB8" w:rsidRDefault="00856FB8" w:rsidP="00856FB8">
      <w:pPr>
        <w:pStyle w:val="ac"/>
        <w:shd w:val="clear" w:color="auto" w:fill="FFFFFF"/>
        <w:spacing w:before="0" w:beforeAutospacing="0" w:after="0" w:afterAutospacing="0" w:line="360" w:lineRule="auto"/>
        <w:ind w:firstLine="567"/>
        <w:jc w:val="both"/>
        <w:rPr>
          <w:rFonts w:asciiTheme="majorBidi" w:hAnsiTheme="majorBidi" w:cstheme="majorBidi"/>
          <w:color w:val="000000"/>
          <w:sz w:val="28"/>
          <w:szCs w:val="28"/>
        </w:rPr>
      </w:pPr>
      <w:r w:rsidRPr="00E754B9">
        <w:rPr>
          <w:rFonts w:asciiTheme="majorBidi" w:hAnsiTheme="majorBidi" w:cstheme="majorBidi"/>
          <w:b/>
          <w:bCs/>
          <w:color w:val="000000"/>
          <w:sz w:val="28"/>
          <w:szCs w:val="28"/>
        </w:rPr>
        <w:t>Восени 1918 р.</w:t>
      </w:r>
      <w:r w:rsidR="00E754B9">
        <w:rPr>
          <w:rFonts w:asciiTheme="majorBidi" w:hAnsiTheme="majorBidi" w:cstheme="majorBidi"/>
          <w:color w:val="000000"/>
          <w:sz w:val="28"/>
          <w:szCs w:val="28"/>
          <w:lang w:val="uk-UA"/>
        </w:rPr>
        <w:t xml:space="preserve"> -</w:t>
      </w:r>
      <w:r w:rsidRPr="00856FB8">
        <w:rPr>
          <w:rFonts w:asciiTheme="majorBidi" w:hAnsiTheme="majorBidi" w:cstheme="majorBidi"/>
          <w:color w:val="000000"/>
          <w:sz w:val="28"/>
          <w:szCs w:val="28"/>
        </w:rPr>
        <w:t xml:space="preserve"> Словацька Національна рада прийняла декларацію, що проголошувала словацьку націю частиною єдиної чехословацької нації в культурному та мовному відношеннях. Національний комітет у Празі опублікував тимчасову конституцію відповідно до якої верховним законодавчим органом Чехословаччини стали Національні збори. Вони були утворені шляхом не виборів, а розширення складу Національного комітету.</w:t>
      </w:r>
    </w:p>
    <w:p w:rsidR="00E754B9" w:rsidRPr="00E754B9" w:rsidRDefault="00E754B9" w:rsidP="00E754B9">
      <w:pPr>
        <w:pStyle w:val="ac"/>
        <w:shd w:val="clear" w:color="auto" w:fill="FFFFFF"/>
        <w:spacing w:before="0" w:beforeAutospacing="0" w:after="0" w:afterAutospacing="0" w:line="360" w:lineRule="auto"/>
        <w:ind w:firstLine="567"/>
        <w:jc w:val="both"/>
        <w:rPr>
          <w:rFonts w:asciiTheme="majorBidi" w:hAnsiTheme="majorBidi" w:cstheme="majorBidi"/>
          <w:color w:val="000000"/>
          <w:sz w:val="28"/>
          <w:szCs w:val="28"/>
        </w:rPr>
      </w:pPr>
      <w:r w:rsidRPr="00E754B9">
        <w:rPr>
          <w:rStyle w:val="af2"/>
          <w:rFonts w:asciiTheme="majorBidi" w:hAnsiTheme="majorBidi" w:cstheme="majorBidi"/>
          <w:color w:val="000000"/>
          <w:sz w:val="28"/>
          <w:szCs w:val="28"/>
          <w:bdr w:val="none" w:sz="0" w:space="0" w:color="auto" w:frame="1"/>
          <w:lang w:val="uk-UA"/>
        </w:rPr>
        <w:t>Листопад</w:t>
      </w:r>
      <w:r w:rsidRPr="00E754B9">
        <w:rPr>
          <w:rStyle w:val="af2"/>
          <w:rFonts w:asciiTheme="majorBidi" w:hAnsiTheme="majorBidi" w:cstheme="majorBidi"/>
          <w:color w:val="000000"/>
          <w:sz w:val="28"/>
          <w:szCs w:val="28"/>
          <w:bdr w:val="none" w:sz="0" w:space="0" w:color="auto" w:frame="1"/>
        </w:rPr>
        <w:t>1918 р.</w:t>
      </w:r>
      <w:r>
        <w:rPr>
          <w:rStyle w:val="af2"/>
          <w:rFonts w:asciiTheme="majorBidi" w:hAnsiTheme="majorBidi" w:cstheme="majorBidi"/>
          <w:b w:val="0"/>
          <w:bCs w:val="0"/>
          <w:color w:val="000000"/>
          <w:sz w:val="28"/>
          <w:szCs w:val="28"/>
          <w:bdr w:val="none" w:sz="0" w:space="0" w:color="auto" w:frame="1"/>
          <w:lang w:val="uk-UA"/>
        </w:rPr>
        <w:t xml:space="preserve"> - н</w:t>
      </w:r>
      <w:r w:rsidRPr="00E754B9">
        <w:rPr>
          <w:rStyle w:val="af2"/>
          <w:rFonts w:asciiTheme="majorBidi" w:hAnsiTheme="majorBidi" w:cstheme="majorBidi"/>
          <w:b w:val="0"/>
          <w:bCs w:val="0"/>
          <w:color w:val="000000"/>
          <w:sz w:val="28"/>
          <w:szCs w:val="28"/>
          <w:bdr w:val="none" w:sz="0" w:space="0" w:color="auto" w:frame="1"/>
        </w:rPr>
        <w:t>а першому засіданні Національних зборів у листопаді було урочисто проголошено про повалення влади Габсбургів у чеських землях</w:t>
      </w:r>
      <w:r>
        <w:rPr>
          <w:rFonts w:asciiTheme="majorBidi" w:hAnsiTheme="majorBidi" w:cstheme="majorBidi"/>
          <w:b/>
          <w:bCs/>
          <w:color w:val="000000"/>
          <w:sz w:val="28"/>
          <w:szCs w:val="28"/>
          <w:lang w:val="uk-UA"/>
        </w:rPr>
        <w:t xml:space="preserve"> </w:t>
      </w:r>
      <w:r w:rsidRPr="00E754B9">
        <w:rPr>
          <w:rFonts w:asciiTheme="majorBidi" w:hAnsiTheme="majorBidi" w:cstheme="majorBidi"/>
          <w:color w:val="000000"/>
          <w:sz w:val="28"/>
          <w:szCs w:val="28"/>
        </w:rPr>
        <w:t>та встан</w:t>
      </w:r>
      <w:r w:rsidR="0014789E">
        <w:rPr>
          <w:rFonts w:asciiTheme="majorBidi" w:hAnsiTheme="majorBidi" w:cstheme="majorBidi"/>
          <w:color w:val="000000"/>
          <w:sz w:val="28"/>
          <w:szCs w:val="28"/>
        </w:rPr>
        <w:t>овлення демократичної республік</w:t>
      </w:r>
      <w:r w:rsidR="0014789E">
        <w:rPr>
          <w:rFonts w:asciiTheme="majorBidi" w:hAnsiTheme="majorBidi" w:cstheme="majorBidi"/>
          <w:color w:val="000000"/>
          <w:sz w:val="28"/>
          <w:szCs w:val="28"/>
          <w:lang w:val="uk-UA"/>
        </w:rPr>
        <w:t>и</w:t>
      </w:r>
      <w:r w:rsidRPr="00E754B9">
        <w:rPr>
          <w:rFonts w:asciiTheme="majorBidi" w:hAnsiTheme="majorBidi" w:cstheme="majorBidi"/>
          <w:color w:val="000000"/>
          <w:sz w:val="28"/>
          <w:szCs w:val="28"/>
        </w:rPr>
        <w:t>. Першим президентом одноголосно було проголошено професора філософії, видного політичного діяча Томаша Масарика, який на той час перебував в еміграції в Парижі.</w:t>
      </w:r>
    </w:p>
    <w:p w:rsidR="0014789E" w:rsidRDefault="0014789E" w:rsidP="0014789E">
      <w:pPr>
        <w:pStyle w:val="ac"/>
        <w:shd w:val="clear" w:color="auto" w:fill="FFFFFF"/>
        <w:spacing w:before="0" w:beforeAutospacing="0" w:after="0" w:afterAutospacing="0" w:line="360" w:lineRule="auto"/>
        <w:ind w:firstLine="567"/>
        <w:jc w:val="both"/>
        <w:rPr>
          <w:rFonts w:asciiTheme="majorBidi" w:hAnsiTheme="majorBidi" w:cstheme="majorBidi"/>
          <w:color w:val="000000"/>
          <w:sz w:val="28"/>
          <w:szCs w:val="28"/>
          <w:lang w:val="uk-UA"/>
        </w:rPr>
      </w:pPr>
      <w:r w:rsidRPr="0014789E">
        <w:rPr>
          <w:rFonts w:asciiTheme="majorBidi" w:hAnsiTheme="majorBidi" w:cstheme="majorBidi"/>
          <w:b/>
          <w:bCs/>
          <w:color w:val="000000"/>
          <w:sz w:val="28"/>
          <w:szCs w:val="28"/>
          <w:lang w:val="uk-UA"/>
        </w:rPr>
        <w:lastRenderedPageBreak/>
        <w:t>Б</w:t>
      </w:r>
      <w:r w:rsidRPr="0014789E">
        <w:rPr>
          <w:rFonts w:asciiTheme="majorBidi" w:hAnsiTheme="majorBidi" w:cstheme="majorBidi"/>
          <w:b/>
          <w:bCs/>
          <w:color w:val="000000"/>
          <w:sz w:val="28"/>
          <w:szCs w:val="28"/>
        </w:rPr>
        <w:t>ерез</w:t>
      </w:r>
      <w:r w:rsidRPr="0014789E">
        <w:rPr>
          <w:rFonts w:asciiTheme="majorBidi" w:hAnsiTheme="majorBidi" w:cstheme="majorBidi"/>
          <w:b/>
          <w:bCs/>
          <w:color w:val="000000"/>
          <w:sz w:val="28"/>
          <w:szCs w:val="28"/>
          <w:lang w:val="uk-UA"/>
        </w:rPr>
        <w:t>е</w:t>
      </w:r>
      <w:r w:rsidRPr="0014789E">
        <w:rPr>
          <w:rFonts w:asciiTheme="majorBidi" w:hAnsiTheme="majorBidi" w:cstheme="majorBidi"/>
          <w:b/>
          <w:bCs/>
          <w:color w:val="000000"/>
          <w:sz w:val="28"/>
          <w:szCs w:val="28"/>
        </w:rPr>
        <w:t>н</w:t>
      </w:r>
      <w:r w:rsidRPr="0014789E">
        <w:rPr>
          <w:rFonts w:asciiTheme="majorBidi" w:hAnsiTheme="majorBidi" w:cstheme="majorBidi"/>
          <w:b/>
          <w:bCs/>
          <w:color w:val="000000"/>
          <w:sz w:val="28"/>
          <w:szCs w:val="28"/>
          <w:lang w:val="uk-UA"/>
        </w:rPr>
        <w:t>ь</w:t>
      </w:r>
      <w:r w:rsidRPr="0014789E">
        <w:rPr>
          <w:rFonts w:asciiTheme="majorBidi" w:hAnsiTheme="majorBidi" w:cstheme="majorBidi"/>
          <w:b/>
          <w:bCs/>
          <w:color w:val="000000"/>
          <w:sz w:val="28"/>
          <w:szCs w:val="28"/>
        </w:rPr>
        <w:t xml:space="preserve"> 1919 р.</w:t>
      </w:r>
      <w:r w:rsidRPr="00E754B9">
        <w:rPr>
          <w:rFonts w:asciiTheme="majorBidi" w:hAnsiTheme="majorBidi" w:cstheme="majorBidi"/>
          <w:color w:val="000000"/>
          <w:sz w:val="28"/>
          <w:szCs w:val="28"/>
        </w:rPr>
        <w:t xml:space="preserve"> </w:t>
      </w:r>
      <w:r>
        <w:rPr>
          <w:rFonts w:asciiTheme="majorBidi" w:hAnsiTheme="majorBidi" w:cstheme="majorBidi"/>
          <w:color w:val="000000"/>
          <w:sz w:val="28"/>
          <w:szCs w:val="28"/>
          <w:lang w:val="uk-UA"/>
        </w:rPr>
        <w:t>- п</w:t>
      </w:r>
      <w:r w:rsidRPr="00E754B9">
        <w:rPr>
          <w:rFonts w:asciiTheme="majorBidi" w:hAnsiTheme="majorBidi" w:cstheme="majorBidi"/>
          <w:color w:val="000000"/>
          <w:sz w:val="28"/>
          <w:szCs w:val="28"/>
        </w:rPr>
        <w:t>роголошен</w:t>
      </w:r>
      <w:r>
        <w:rPr>
          <w:rFonts w:asciiTheme="majorBidi" w:hAnsiTheme="majorBidi" w:cstheme="majorBidi"/>
          <w:color w:val="000000"/>
          <w:sz w:val="28"/>
          <w:szCs w:val="28"/>
        </w:rPr>
        <w:t xml:space="preserve">ня </w:t>
      </w:r>
      <w:r w:rsidRPr="00E754B9">
        <w:rPr>
          <w:rFonts w:asciiTheme="majorBidi" w:hAnsiTheme="majorBidi" w:cstheme="majorBidi"/>
          <w:color w:val="000000"/>
          <w:sz w:val="28"/>
          <w:szCs w:val="28"/>
        </w:rPr>
        <w:t>Угорської радянської республіки, а в червні Словацької радянської республіки призвело до втручання Червоної армії, що намагалася допомогти їм у боротьбі проти румунських і чехословацьких військ.</w:t>
      </w:r>
      <w:r w:rsidR="00E754B9" w:rsidRPr="00E754B9">
        <w:rPr>
          <w:rFonts w:asciiTheme="majorBidi" w:hAnsiTheme="majorBidi" w:cstheme="majorBidi"/>
          <w:color w:val="000000"/>
          <w:sz w:val="28"/>
          <w:szCs w:val="28"/>
        </w:rPr>
        <w:t xml:space="preserve">Формування та розвиток Чехословацької держави в перші місяці її існування відбувалися в складній міжнародній обстановці. Словаччину, Підкарпатську Русь окупувала Угорщина. </w:t>
      </w:r>
    </w:p>
    <w:p w:rsidR="00E754B9" w:rsidRPr="00E754B9" w:rsidRDefault="0014789E" w:rsidP="0014789E">
      <w:pPr>
        <w:pStyle w:val="ac"/>
        <w:shd w:val="clear" w:color="auto" w:fill="FFFFFF"/>
        <w:spacing w:before="0" w:beforeAutospacing="0" w:after="0" w:afterAutospacing="0" w:line="360" w:lineRule="auto"/>
        <w:ind w:firstLine="567"/>
        <w:jc w:val="both"/>
        <w:rPr>
          <w:rFonts w:asciiTheme="majorBidi" w:hAnsiTheme="majorBidi" w:cstheme="majorBidi"/>
          <w:color w:val="000000"/>
          <w:sz w:val="28"/>
          <w:szCs w:val="28"/>
        </w:rPr>
      </w:pPr>
      <w:r w:rsidRPr="0014789E">
        <w:rPr>
          <w:rFonts w:asciiTheme="majorBidi" w:hAnsiTheme="majorBidi" w:cstheme="majorBidi"/>
          <w:b/>
          <w:bCs/>
          <w:color w:val="000000"/>
          <w:sz w:val="28"/>
          <w:szCs w:val="28"/>
          <w:lang w:val="uk-UA"/>
        </w:rPr>
        <w:t>Н</w:t>
      </w:r>
      <w:r w:rsidR="00E754B9" w:rsidRPr="0014789E">
        <w:rPr>
          <w:rFonts w:asciiTheme="majorBidi" w:hAnsiTheme="majorBidi" w:cstheme="majorBidi"/>
          <w:b/>
          <w:bCs/>
          <w:color w:val="000000"/>
          <w:sz w:val="28"/>
          <w:szCs w:val="28"/>
          <w:lang w:val="uk-UA"/>
        </w:rPr>
        <w:t>априкінці літа 1919 р.</w:t>
      </w:r>
      <w:r w:rsidRPr="0014789E">
        <w:rPr>
          <w:rFonts w:asciiTheme="majorBidi" w:hAnsiTheme="majorBidi" w:cstheme="majorBidi"/>
          <w:b/>
          <w:bCs/>
          <w:color w:val="000000"/>
          <w:sz w:val="28"/>
          <w:szCs w:val="28"/>
          <w:lang w:val="uk-UA"/>
        </w:rPr>
        <w:t xml:space="preserve"> </w:t>
      </w:r>
      <w:r>
        <w:rPr>
          <w:rFonts w:asciiTheme="majorBidi" w:hAnsiTheme="majorBidi" w:cstheme="majorBidi"/>
          <w:color w:val="000000"/>
          <w:sz w:val="28"/>
          <w:szCs w:val="28"/>
          <w:lang w:val="uk-UA"/>
        </w:rPr>
        <w:t>-</w:t>
      </w:r>
      <w:r w:rsidR="00E754B9" w:rsidRPr="0014789E">
        <w:rPr>
          <w:rFonts w:asciiTheme="majorBidi" w:hAnsiTheme="majorBidi" w:cstheme="majorBidi"/>
          <w:color w:val="000000"/>
          <w:sz w:val="28"/>
          <w:szCs w:val="28"/>
          <w:lang w:val="uk-UA"/>
        </w:rPr>
        <w:t xml:space="preserve"> успішний наступ військ Румунії та Чехословаччини змусив Червону армію залишити територію </w:t>
      </w:r>
      <w:r w:rsidR="00E754B9" w:rsidRPr="00E754B9">
        <w:rPr>
          <w:rFonts w:asciiTheme="majorBidi" w:hAnsiTheme="majorBidi" w:cstheme="majorBidi"/>
          <w:color w:val="000000"/>
          <w:sz w:val="28"/>
          <w:szCs w:val="28"/>
        </w:rPr>
        <w:t>Словаччини. Поваливши Словацьку радянську республіку після трьох тижнів існування, Чехословаччина встановила свій контроль над Словаччиною і Підкарпатською Руссю.</w:t>
      </w:r>
      <w:r>
        <w:rPr>
          <w:rFonts w:asciiTheme="majorBidi" w:hAnsiTheme="majorBidi" w:cstheme="majorBidi"/>
          <w:color w:val="000000"/>
          <w:sz w:val="28"/>
          <w:szCs w:val="28"/>
          <w:lang w:val="uk-UA"/>
        </w:rPr>
        <w:t xml:space="preserve"> </w:t>
      </w:r>
      <w:r w:rsidR="00E754B9" w:rsidRPr="00E754B9">
        <w:rPr>
          <w:rFonts w:asciiTheme="majorBidi" w:hAnsiTheme="majorBidi" w:cstheme="majorBidi"/>
          <w:color w:val="000000"/>
          <w:sz w:val="28"/>
          <w:szCs w:val="28"/>
        </w:rPr>
        <w:t>Спроби німецького населення чеських земель, де воно переважало (Судети та ін.), відокремитися від Чехословаччини, були придушені. Чехословаччина та її кордони були визнані на Паризькій мирній конференції.</w:t>
      </w:r>
    </w:p>
    <w:p w:rsidR="0014789E" w:rsidRPr="0014789E" w:rsidRDefault="0014789E" w:rsidP="00F72D6A">
      <w:pPr>
        <w:pStyle w:val="ac"/>
        <w:shd w:val="clear" w:color="auto" w:fill="FFFFFF"/>
        <w:spacing w:before="0" w:beforeAutospacing="0" w:after="0" w:afterAutospacing="0" w:line="360" w:lineRule="auto"/>
        <w:ind w:firstLine="567"/>
        <w:jc w:val="both"/>
        <w:rPr>
          <w:rFonts w:asciiTheme="majorBidi" w:hAnsiTheme="majorBidi" w:cstheme="majorBidi"/>
          <w:color w:val="000000"/>
          <w:sz w:val="28"/>
          <w:szCs w:val="28"/>
        </w:rPr>
      </w:pPr>
      <w:r w:rsidRPr="0014789E">
        <w:rPr>
          <w:rStyle w:val="af2"/>
          <w:rFonts w:asciiTheme="majorBidi" w:hAnsiTheme="majorBidi" w:cstheme="majorBidi"/>
          <w:color w:val="000000"/>
          <w:sz w:val="28"/>
          <w:szCs w:val="28"/>
          <w:bdr w:val="none" w:sz="0" w:space="0" w:color="auto" w:frame="1"/>
        </w:rPr>
        <w:t>1920 р.</w:t>
      </w:r>
      <w:r>
        <w:rPr>
          <w:rStyle w:val="af2"/>
          <w:rFonts w:asciiTheme="majorBidi" w:hAnsiTheme="majorBidi" w:cstheme="majorBidi"/>
          <w:b w:val="0"/>
          <w:bCs w:val="0"/>
          <w:color w:val="000000"/>
          <w:sz w:val="28"/>
          <w:szCs w:val="28"/>
          <w:bdr w:val="none" w:sz="0" w:space="0" w:color="auto" w:frame="1"/>
          <w:lang w:val="uk-UA"/>
        </w:rPr>
        <w:t xml:space="preserve"> -</w:t>
      </w:r>
      <w:r w:rsidRPr="0014789E">
        <w:rPr>
          <w:rStyle w:val="af2"/>
          <w:rFonts w:asciiTheme="majorBidi" w:hAnsiTheme="majorBidi" w:cstheme="majorBidi"/>
          <w:b w:val="0"/>
          <w:bCs w:val="0"/>
          <w:color w:val="000000"/>
          <w:sz w:val="28"/>
          <w:szCs w:val="28"/>
          <w:bdr w:val="none" w:sz="0" w:space="0" w:color="auto" w:frame="1"/>
        </w:rPr>
        <w:t xml:space="preserve"> тимчасові Національні збори затвердили Конституцію Чехословаччини,</w:t>
      </w:r>
      <w:r>
        <w:rPr>
          <w:rFonts w:asciiTheme="majorBidi" w:hAnsiTheme="majorBidi" w:cstheme="majorBidi"/>
          <w:color w:val="000000"/>
          <w:sz w:val="28"/>
          <w:szCs w:val="28"/>
          <w:lang w:val="uk-UA"/>
        </w:rPr>
        <w:t xml:space="preserve"> </w:t>
      </w:r>
      <w:r w:rsidRPr="0014789E">
        <w:rPr>
          <w:rFonts w:asciiTheme="majorBidi" w:hAnsiTheme="majorBidi" w:cstheme="majorBidi"/>
          <w:color w:val="000000"/>
          <w:sz w:val="28"/>
          <w:szCs w:val="28"/>
        </w:rPr>
        <w:t>яка визначала республіканську форму правління. Територія країни проголошувалась єдиною і неподільною, а автономна Підкарпатська Русь - її невід'ємною частиною.</w:t>
      </w:r>
      <w:r w:rsidR="00F72D6A">
        <w:rPr>
          <w:rFonts w:asciiTheme="majorBidi" w:hAnsiTheme="majorBidi" w:cstheme="majorBidi"/>
          <w:color w:val="000000"/>
          <w:sz w:val="28"/>
          <w:szCs w:val="28"/>
          <w:lang w:val="uk-UA"/>
        </w:rPr>
        <w:t xml:space="preserve"> </w:t>
      </w:r>
      <w:r w:rsidRPr="0014789E">
        <w:rPr>
          <w:rFonts w:asciiTheme="majorBidi" w:hAnsiTheme="majorBidi" w:cstheme="majorBidi"/>
          <w:color w:val="000000"/>
          <w:sz w:val="28"/>
          <w:szCs w:val="28"/>
        </w:rPr>
        <w:t>Державна влада в країні поділялася на законодавчу (Національні збори), виконавчу, здійснювану президентом і урядом, і судову. Президент мав широкі повноваження: призначати міністрів, скликати чи розпускати Національні збори, накладати вето на закони, оголошувати війну та укладати мир. Конституція проголошувала рівність усіх громадян незалежно від походження, мови, раси чи віросповідання, недоторканність особистості, житла, свободу друку, зборів.</w:t>
      </w:r>
    </w:p>
    <w:p w:rsidR="0014789E" w:rsidRPr="0014789E" w:rsidRDefault="0014789E" w:rsidP="00F72D6A">
      <w:pPr>
        <w:pStyle w:val="ac"/>
        <w:shd w:val="clear" w:color="auto" w:fill="FFFFFF"/>
        <w:spacing w:before="0" w:beforeAutospacing="0" w:after="0" w:afterAutospacing="0" w:line="360" w:lineRule="auto"/>
        <w:ind w:firstLine="567"/>
        <w:jc w:val="both"/>
        <w:rPr>
          <w:rFonts w:asciiTheme="majorBidi" w:hAnsiTheme="majorBidi" w:cstheme="majorBidi"/>
          <w:color w:val="000000"/>
          <w:sz w:val="28"/>
          <w:szCs w:val="28"/>
        </w:rPr>
      </w:pPr>
      <w:r w:rsidRPr="00F72D6A">
        <w:rPr>
          <w:rStyle w:val="af2"/>
          <w:rFonts w:asciiTheme="majorBidi" w:hAnsiTheme="majorBidi" w:cstheme="majorBidi"/>
          <w:color w:val="000000"/>
          <w:sz w:val="28"/>
          <w:szCs w:val="28"/>
          <w:bdr w:val="none" w:sz="0" w:space="0" w:color="auto" w:frame="1"/>
        </w:rPr>
        <w:t>1921 р.</w:t>
      </w:r>
      <w:r w:rsidR="00F72D6A">
        <w:rPr>
          <w:rStyle w:val="af2"/>
          <w:rFonts w:asciiTheme="majorBidi" w:hAnsiTheme="majorBidi" w:cstheme="majorBidi"/>
          <w:b w:val="0"/>
          <w:bCs w:val="0"/>
          <w:color w:val="000000"/>
          <w:sz w:val="28"/>
          <w:szCs w:val="28"/>
          <w:bdr w:val="none" w:sz="0" w:space="0" w:color="auto" w:frame="1"/>
          <w:lang w:val="uk-UA"/>
        </w:rPr>
        <w:t xml:space="preserve"> -</w:t>
      </w:r>
      <w:r w:rsidRPr="0014789E">
        <w:rPr>
          <w:rStyle w:val="af2"/>
          <w:rFonts w:asciiTheme="majorBidi" w:hAnsiTheme="majorBidi" w:cstheme="majorBidi"/>
          <w:b w:val="0"/>
          <w:bCs w:val="0"/>
          <w:color w:val="000000"/>
          <w:sz w:val="28"/>
          <w:szCs w:val="28"/>
          <w:bdr w:val="none" w:sz="0" w:space="0" w:color="auto" w:frame="1"/>
        </w:rPr>
        <w:t xml:space="preserve"> у країні було сформовано коаліційний уряд на чолі з Едуардом Бенешем.</w:t>
      </w:r>
      <w:r w:rsidR="00F72D6A">
        <w:rPr>
          <w:rStyle w:val="af2"/>
          <w:rFonts w:asciiTheme="majorBidi" w:hAnsiTheme="majorBidi" w:cstheme="majorBidi"/>
          <w:b w:val="0"/>
          <w:bCs w:val="0"/>
          <w:color w:val="000000"/>
          <w:sz w:val="28"/>
          <w:szCs w:val="28"/>
          <w:bdr w:val="none" w:sz="0" w:space="0" w:color="auto" w:frame="1"/>
          <w:lang w:val="uk-UA"/>
        </w:rPr>
        <w:t xml:space="preserve"> </w:t>
      </w:r>
      <w:r w:rsidRPr="0014789E">
        <w:rPr>
          <w:rFonts w:asciiTheme="majorBidi" w:hAnsiTheme="majorBidi" w:cstheme="majorBidi"/>
          <w:color w:val="000000"/>
          <w:sz w:val="28"/>
          <w:szCs w:val="28"/>
        </w:rPr>
        <w:t>У внутрішній політиці цього уряду головні зусилля були спрямовані на подолання економічної кризи початку 20-х рр. Промислове виробництво країни пожвавилося, що тривало до кінця 20-х рр.</w:t>
      </w:r>
    </w:p>
    <w:p w:rsidR="00596719" w:rsidRDefault="00F72D6A" w:rsidP="00596719">
      <w:pPr>
        <w:pStyle w:val="ac"/>
        <w:shd w:val="clear" w:color="auto" w:fill="FFFFFF"/>
        <w:spacing w:before="0" w:beforeAutospacing="0" w:after="0" w:afterAutospacing="0" w:line="360" w:lineRule="auto"/>
        <w:ind w:firstLine="567"/>
        <w:jc w:val="both"/>
        <w:rPr>
          <w:rFonts w:asciiTheme="majorBidi" w:hAnsiTheme="majorBidi" w:cstheme="majorBidi"/>
          <w:color w:val="000000"/>
          <w:sz w:val="28"/>
          <w:szCs w:val="28"/>
          <w:lang w:val="en-US"/>
        </w:rPr>
      </w:pPr>
      <w:r w:rsidRPr="00F72D6A">
        <w:rPr>
          <w:rFonts w:asciiTheme="majorBidi" w:hAnsiTheme="majorBidi" w:cstheme="majorBidi"/>
          <w:b/>
          <w:bCs/>
          <w:color w:val="000000"/>
          <w:sz w:val="28"/>
          <w:szCs w:val="28"/>
        </w:rPr>
        <w:t>1930 р.</w:t>
      </w:r>
      <w:r>
        <w:rPr>
          <w:rFonts w:asciiTheme="majorBidi" w:hAnsiTheme="majorBidi" w:cstheme="majorBidi"/>
          <w:color w:val="000000"/>
          <w:sz w:val="28"/>
          <w:szCs w:val="28"/>
          <w:lang w:val="uk-UA"/>
        </w:rPr>
        <w:t xml:space="preserve"> - с</w:t>
      </w:r>
      <w:r w:rsidR="0014789E" w:rsidRPr="0014789E">
        <w:rPr>
          <w:rFonts w:asciiTheme="majorBidi" w:hAnsiTheme="majorBidi" w:cstheme="majorBidi"/>
          <w:color w:val="000000"/>
          <w:sz w:val="28"/>
          <w:szCs w:val="28"/>
        </w:rPr>
        <w:t>вітова економічна криза виявилася для Чех</w:t>
      </w:r>
      <w:r>
        <w:rPr>
          <w:rFonts w:asciiTheme="majorBidi" w:hAnsiTheme="majorBidi" w:cstheme="majorBidi"/>
          <w:color w:val="000000"/>
          <w:sz w:val="28"/>
          <w:szCs w:val="28"/>
        </w:rPr>
        <w:t>ословаччини тривалою, руйнівною</w:t>
      </w:r>
      <w:r>
        <w:rPr>
          <w:rFonts w:asciiTheme="majorBidi" w:hAnsiTheme="majorBidi" w:cstheme="majorBidi"/>
          <w:color w:val="000000"/>
          <w:sz w:val="28"/>
          <w:szCs w:val="28"/>
          <w:lang w:val="uk-UA"/>
        </w:rPr>
        <w:t>,</w:t>
      </w:r>
      <w:r w:rsidR="0014789E" w:rsidRPr="0014789E">
        <w:rPr>
          <w:rFonts w:asciiTheme="majorBidi" w:hAnsiTheme="majorBidi" w:cstheme="majorBidi"/>
          <w:color w:val="000000"/>
          <w:sz w:val="28"/>
          <w:szCs w:val="28"/>
        </w:rPr>
        <w:t xml:space="preserve"> вона охопила більшість галузей економіки; найбільшої гостроти вона </w:t>
      </w:r>
      <w:r w:rsidR="0014789E" w:rsidRPr="0014789E">
        <w:rPr>
          <w:rFonts w:asciiTheme="majorBidi" w:hAnsiTheme="majorBidi" w:cstheme="majorBidi"/>
          <w:color w:val="000000"/>
          <w:sz w:val="28"/>
          <w:szCs w:val="28"/>
        </w:rPr>
        <w:lastRenderedPageBreak/>
        <w:t>досягла 1937 р.: промислове виробництво становило 60% рівня 1929 р., у країні налічувався понад 1 млн. безробітних.</w:t>
      </w:r>
      <w:r w:rsidR="00596719" w:rsidRPr="00596719">
        <w:rPr>
          <w:rFonts w:asciiTheme="majorBidi" w:hAnsiTheme="majorBidi" w:cstheme="majorBidi"/>
          <w:color w:val="000000"/>
          <w:sz w:val="28"/>
          <w:szCs w:val="28"/>
        </w:rPr>
        <w:t xml:space="preserve"> </w:t>
      </w:r>
    </w:p>
    <w:p w:rsidR="0014789E" w:rsidRPr="0014789E" w:rsidRDefault="00596719" w:rsidP="00596719">
      <w:pPr>
        <w:pStyle w:val="ac"/>
        <w:shd w:val="clear" w:color="auto" w:fill="FFFFFF"/>
        <w:spacing w:before="0" w:beforeAutospacing="0" w:after="0" w:afterAutospacing="0" w:line="360" w:lineRule="auto"/>
        <w:ind w:firstLine="567"/>
        <w:jc w:val="both"/>
        <w:rPr>
          <w:rFonts w:asciiTheme="majorBidi" w:hAnsiTheme="majorBidi" w:cstheme="majorBidi"/>
          <w:color w:val="000000"/>
          <w:sz w:val="28"/>
          <w:szCs w:val="28"/>
        </w:rPr>
      </w:pPr>
      <w:r>
        <w:rPr>
          <w:rFonts w:asciiTheme="majorBidi" w:hAnsiTheme="majorBidi" w:cstheme="majorBidi"/>
          <w:b/>
          <w:bCs/>
          <w:color w:val="000000"/>
          <w:sz w:val="28"/>
          <w:szCs w:val="28"/>
        </w:rPr>
        <w:t>1929-193</w:t>
      </w:r>
      <w:r>
        <w:rPr>
          <w:rFonts w:asciiTheme="majorBidi" w:hAnsiTheme="majorBidi" w:cstheme="majorBidi"/>
          <w:b/>
          <w:bCs/>
          <w:color w:val="000000"/>
          <w:sz w:val="28"/>
          <w:szCs w:val="28"/>
          <w:lang w:val="uk-UA"/>
        </w:rPr>
        <w:t>3</w:t>
      </w:r>
      <w:r w:rsidRPr="00596719">
        <w:rPr>
          <w:rFonts w:asciiTheme="majorBidi" w:hAnsiTheme="majorBidi" w:cstheme="majorBidi"/>
          <w:b/>
          <w:bCs/>
          <w:color w:val="000000"/>
          <w:sz w:val="28"/>
          <w:szCs w:val="28"/>
        </w:rPr>
        <w:t xml:space="preserve"> рр. </w:t>
      </w:r>
      <w:r w:rsidRPr="00596719">
        <w:rPr>
          <w:rFonts w:asciiTheme="majorBidi" w:hAnsiTheme="majorBidi" w:cstheme="majorBidi"/>
          <w:color w:val="000000"/>
          <w:sz w:val="28"/>
          <w:szCs w:val="28"/>
        </w:rPr>
        <w:t xml:space="preserve">– </w:t>
      </w:r>
      <w:r>
        <w:rPr>
          <w:rFonts w:asciiTheme="majorBidi" w:hAnsiTheme="majorBidi" w:cstheme="majorBidi"/>
          <w:color w:val="000000"/>
          <w:sz w:val="28"/>
          <w:szCs w:val="28"/>
          <w:lang w:val="uk-UA"/>
        </w:rPr>
        <w:t>Х</w:t>
      </w:r>
      <w:r w:rsidR="0014789E" w:rsidRPr="0014789E">
        <w:rPr>
          <w:rFonts w:asciiTheme="majorBidi" w:hAnsiTheme="majorBidi" w:cstheme="majorBidi"/>
          <w:color w:val="000000"/>
          <w:sz w:val="28"/>
          <w:szCs w:val="28"/>
        </w:rPr>
        <w:t>арактерною рисою суспільного життя Чехословаччини в роки кризи стала подальша поляризація політичних сил. Комуністична партія Чехословаччини (КПЧ) за період 1929-1932 рр. збільшилася втричі. Широкого розмаху набув фашистський рух у районах Північної та Південно-Західної Чехії, де виникла фашистська Судетсько-німецька партія на чолі з Конрадом Генлейном. Посилилися сепаратистські тенденції, існувала загроза втрати цілісності республіки. У країні були прийняті закони, що забороняли діяльність КПЧ, фашистських організацій та радикально-національних.</w:t>
      </w:r>
    </w:p>
    <w:p w:rsidR="0014789E" w:rsidRPr="0014789E" w:rsidRDefault="0014789E" w:rsidP="00596719">
      <w:pPr>
        <w:pStyle w:val="ac"/>
        <w:shd w:val="clear" w:color="auto" w:fill="FFFFFF"/>
        <w:spacing w:before="0" w:beforeAutospacing="0" w:after="0" w:afterAutospacing="0" w:line="360" w:lineRule="auto"/>
        <w:ind w:firstLine="567"/>
        <w:jc w:val="both"/>
        <w:rPr>
          <w:rFonts w:asciiTheme="majorBidi" w:hAnsiTheme="majorBidi" w:cstheme="majorBidi"/>
          <w:color w:val="000000"/>
          <w:sz w:val="28"/>
          <w:szCs w:val="28"/>
        </w:rPr>
      </w:pPr>
      <w:r w:rsidRPr="00596719">
        <w:rPr>
          <w:rStyle w:val="af2"/>
          <w:rFonts w:asciiTheme="majorBidi" w:hAnsiTheme="majorBidi" w:cstheme="majorBidi"/>
          <w:color w:val="000000"/>
          <w:sz w:val="28"/>
          <w:szCs w:val="28"/>
          <w:bdr w:val="none" w:sz="0" w:space="0" w:color="auto" w:frame="1"/>
        </w:rPr>
        <w:t>1934 р.</w:t>
      </w:r>
      <w:r w:rsidR="00596719" w:rsidRPr="00596719">
        <w:rPr>
          <w:rStyle w:val="af2"/>
          <w:rFonts w:asciiTheme="majorBidi" w:hAnsiTheme="majorBidi" w:cstheme="majorBidi"/>
          <w:color w:val="000000"/>
          <w:sz w:val="28"/>
          <w:szCs w:val="28"/>
          <w:bdr w:val="none" w:sz="0" w:space="0" w:color="auto" w:frame="1"/>
          <w:lang w:val="uk-UA"/>
        </w:rPr>
        <w:t xml:space="preserve"> </w:t>
      </w:r>
      <w:r w:rsidR="00596719">
        <w:rPr>
          <w:rStyle w:val="af2"/>
          <w:rFonts w:asciiTheme="majorBidi" w:hAnsiTheme="majorBidi" w:cstheme="majorBidi"/>
          <w:b w:val="0"/>
          <w:bCs w:val="0"/>
          <w:color w:val="000000"/>
          <w:sz w:val="28"/>
          <w:szCs w:val="28"/>
          <w:bdr w:val="none" w:sz="0" w:space="0" w:color="auto" w:frame="1"/>
          <w:lang w:val="uk-UA"/>
        </w:rPr>
        <w:t>-</w:t>
      </w:r>
      <w:r w:rsidRPr="0014789E">
        <w:rPr>
          <w:rStyle w:val="af2"/>
          <w:rFonts w:asciiTheme="majorBidi" w:hAnsiTheme="majorBidi" w:cstheme="majorBidi"/>
          <w:b w:val="0"/>
          <w:bCs w:val="0"/>
          <w:color w:val="000000"/>
          <w:sz w:val="28"/>
          <w:szCs w:val="28"/>
          <w:bdr w:val="none" w:sz="0" w:space="0" w:color="auto" w:frame="1"/>
        </w:rPr>
        <w:t xml:space="preserve"> між Чехословаччиною і СРСР були встановлені</w:t>
      </w:r>
      <w:r w:rsidR="00596719">
        <w:rPr>
          <w:rFonts w:asciiTheme="majorBidi" w:hAnsiTheme="majorBidi" w:cstheme="majorBidi"/>
          <w:color w:val="000000"/>
          <w:sz w:val="28"/>
          <w:szCs w:val="28"/>
          <w:lang w:val="uk-UA"/>
        </w:rPr>
        <w:t xml:space="preserve"> </w:t>
      </w:r>
      <w:r w:rsidRPr="0014789E">
        <w:rPr>
          <w:rStyle w:val="af2"/>
          <w:rFonts w:asciiTheme="majorBidi" w:hAnsiTheme="majorBidi" w:cstheme="majorBidi"/>
          <w:b w:val="0"/>
          <w:bCs w:val="0"/>
          <w:color w:val="000000"/>
          <w:sz w:val="28"/>
          <w:szCs w:val="28"/>
          <w:bdr w:val="none" w:sz="0" w:space="0" w:color="auto" w:frame="1"/>
        </w:rPr>
        <w:t>дипломатичні відносини,</w:t>
      </w:r>
      <w:r w:rsidR="00596719">
        <w:rPr>
          <w:rStyle w:val="af2"/>
          <w:rFonts w:asciiTheme="majorBidi" w:hAnsiTheme="majorBidi" w:cstheme="majorBidi"/>
          <w:b w:val="0"/>
          <w:bCs w:val="0"/>
          <w:color w:val="000000"/>
          <w:sz w:val="28"/>
          <w:szCs w:val="28"/>
          <w:bdr w:val="none" w:sz="0" w:space="0" w:color="auto" w:frame="1"/>
          <w:lang w:val="uk-UA"/>
        </w:rPr>
        <w:t xml:space="preserve"> </w:t>
      </w:r>
      <w:r w:rsidRPr="0014789E">
        <w:rPr>
          <w:rFonts w:asciiTheme="majorBidi" w:hAnsiTheme="majorBidi" w:cstheme="majorBidi"/>
          <w:color w:val="000000"/>
          <w:sz w:val="28"/>
          <w:szCs w:val="28"/>
        </w:rPr>
        <w:t>а 1935 р. Чехословаччина підписала договір про взаємодопомогу з СРСР.</w:t>
      </w:r>
      <w:r w:rsidR="00596719">
        <w:rPr>
          <w:rFonts w:asciiTheme="majorBidi" w:hAnsiTheme="majorBidi" w:cstheme="majorBidi"/>
          <w:color w:val="000000"/>
          <w:sz w:val="28"/>
          <w:szCs w:val="28"/>
          <w:lang w:val="uk-UA"/>
        </w:rPr>
        <w:t xml:space="preserve"> </w:t>
      </w:r>
      <w:r w:rsidRPr="00596719">
        <w:rPr>
          <w:rFonts w:asciiTheme="majorBidi" w:hAnsiTheme="majorBidi" w:cstheme="majorBidi"/>
          <w:color w:val="000000"/>
          <w:sz w:val="28"/>
          <w:szCs w:val="28"/>
          <w:lang w:val="uk-UA"/>
        </w:rPr>
        <w:t xml:space="preserve">Після приєднання Австрії до Німеччини гітлерівська Німеччина стала на шлях анексії Чехословаччини. </w:t>
      </w:r>
      <w:r w:rsidRPr="0014789E">
        <w:rPr>
          <w:rFonts w:asciiTheme="majorBidi" w:hAnsiTheme="majorBidi" w:cstheme="majorBidi"/>
          <w:color w:val="000000"/>
          <w:sz w:val="28"/>
          <w:szCs w:val="28"/>
        </w:rPr>
        <w:t>Щоб запобігти цьому, керівництво Чехословаччини було готове на компроміс з Судетсько-німецькою партією. Англія та Франція наполягали на максимальних поступках Генлейну "заради миру в Європі". Під тиском західних країн уряд Чехословаччини прийняв майже всі вимоги генлейнівців. Але вони припинили переговори і у вересні розпочали збройний путч, проте його швидко було придушено, а Судетсько-німецьку партію заборонено.</w:t>
      </w:r>
    </w:p>
    <w:p w:rsidR="0014789E" w:rsidRPr="0014789E" w:rsidRDefault="00596719" w:rsidP="00596719">
      <w:pPr>
        <w:pStyle w:val="ac"/>
        <w:shd w:val="clear" w:color="auto" w:fill="FFFFFF"/>
        <w:spacing w:before="0" w:beforeAutospacing="0" w:after="0" w:afterAutospacing="0" w:line="360" w:lineRule="auto"/>
        <w:ind w:firstLine="567"/>
        <w:jc w:val="both"/>
        <w:rPr>
          <w:rFonts w:asciiTheme="majorBidi" w:hAnsiTheme="majorBidi" w:cstheme="majorBidi"/>
          <w:color w:val="000000"/>
          <w:sz w:val="28"/>
          <w:szCs w:val="28"/>
        </w:rPr>
      </w:pPr>
      <w:r>
        <w:rPr>
          <w:rFonts w:asciiTheme="majorBidi" w:hAnsiTheme="majorBidi" w:cstheme="majorBidi"/>
          <w:b/>
          <w:bCs/>
          <w:color w:val="000000"/>
          <w:sz w:val="28"/>
          <w:szCs w:val="28"/>
          <w:lang w:val="uk-UA"/>
        </w:rPr>
        <w:t>В</w:t>
      </w:r>
      <w:r w:rsidR="0014789E" w:rsidRPr="00596719">
        <w:rPr>
          <w:rFonts w:asciiTheme="majorBidi" w:hAnsiTheme="majorBidi" w:cstheme="majorBidi"/>
          <w:b/>
          <w:bCs/>
          <w:color w:val="000000"/>
          <w:sz w:val="28"/>
          <w:szCs w:val="28"/>
        </w:rPr>
        <w:t>ерес</w:t>
      </w:r>
      <w:r>
        <w:rPr>
          <w:rFonts w:asciiTheme="majorBidi" w:hAnsiTheme="majorBidi" w:cstheme="majorBidi"/>
          <w:b/>
          <w:bCs/>
          <w:color w:val="000000"/>
          <w:sz w:val="28"/>
          <w:szCs w:val="28"/>
          <w:lang w:val="uk-UA"/>
        </w:rPr>
        <w:t>е</w:t>
      </w:r>
      <w:r>
        <w:rPr>
          <w:rFonts w:asciiTheme="majorBidi" w:hAnsiTheme="majorBidi" w:cstheme="majorBidi"/>
          <w:b/>
          <w:bCs/>
          <w:color w:val="000000"/>
          <w:sz w:val="28"/>
          <w:szCs w:val="28"/>
        </w:rPr>
        <w:t>н</w:t>
      </w:r>
      <w:r>
        <w:rPr>
          <w:rFonts w:asciiTheme="majorBidi" w:hAnsiTheme="majorBidi" w:cstheme="majorBidi"/>
          <w:b/>
          <w:bCs/>
          <w:color w:val="000000"/>
          <w:sz w:val="28"/>
          <w:szCs w:val="28"/>
          <w:lang w:val="uk-UA"/>
        </w:rPr>
        <w:t>ь</w:t>
      </w:r>
      <w:r w:rsidRPr="00596719">
        <w:rPr>
          <w:rFonts w:asciiTheme="majorBidi" w:hAnsiTheme="majorBidi" w:cstheme="majorBidi"/>
          <w:b/>
          <w:bCs/>
          <w:color w:val="000000"/>
          <w:sz w:val="28"/>
          <w:szCs w:val="28"/>
          <w:lang w:val="uk-UA"/>
        </w:rPr>
        <w:t xml:space="preserve"> </w:t>
      </w:r>
      <w:r w:rsidRPr="00596719">
        <w:rPr>
          <w:rFonts w:asciiTheme="majorBidi" w:hAnsiTheme="majorBidi" w:cstheme="majorBidi"/>
          <w:b/>
          <w:bCs/>
          <w:color w:val="000000"/>
          <w:sz w:val="28"/>
          <w:szCs w:val="28"/>
        </w:rPr>
        <w:t>1935 р.</w:t>
      </w:r>
      <w:r>
        <w:rPr>
          <w:rFonts w:asciiTheme="majorBidi" w:hAnsiTheme="majorBidi" w:cstheme="majorBidi"/>
          <w:color w:val="000000"/>
          <w:sz w:val="28"/>
          <w:szCs w:val="28"/>
          <w:lang w:val="uk-UA"/>
        </w:rPr>
        <w:t xml:space="preserve"> -</w:t>
      </w:r>
      <w:r w:rsidR="0014789E" w:rsidRPr="0014789E">
        <w:rPr>
          <w:rFonts w:asciiTheme="majorBidi" w:hAnsiTheme="majorBidi" w:cstheme="majorBidi"/>
          <w:color w:val="000000"/>
          <w:sz w:val="28"/>
          <w:szCs w:val="28"/>
        </w:rPr>
        <w:t xml:space="preserve"> англійський та французький посланники на зустрічі з Бенешем заявили, що у разі неприйняття пропозицій їхніх урядів Чехословаччина відповідатиме за розв'язання війни. У цих умовах чехи були змушені підкоритися і покладатися на західні гарантії.</w:t>
      </w:r>
    </w:p>
    <w:p w:rsidR="0014789E" w:rsidRPr="0014789E" w:rsidRDefault="00596719" w:rsidP="00596719">
      <w:pPr>
        <w:pStyle w:val="ac"/>
        <w:shd w:val="clear" w:color="auto" w:fill="FFFFFF"/>
        <w:spacing w:before="0" w:beforeAutospacing="0" w:after="0" w:afterAutospacing="0" w:line="360" w:lineRule="auto"/>
        <w:ind w:firstLine="567"/>
        <w:jc w:val="both"/>
        <w:rPr>
          <w:rFonts w:asciiTheme="majorBidi" w:hAnsiTheme="majorBidi" w:cstheme="majorBidi"/>
          <w:color w:val="000000"/>
          <w:sz w:val="28"/>
          <w:szCs w:val="28"/>
        </w:rPr>
      </w:pPr>
      <w:r w:rsidRPr="00596719">
        <w:rPr>
          <w:rStyle w:val="af2"/>
          <w:rFonts w:asciiTheme="majorBidi" w:hAnsiTheme="majorBidi" w:cstheme="majorBidi"/>
          <w:color w:val="000000"/>
          <w:sz w:val="28"/>
          <w:szCs w:val="28"/>
          <w:bdr w:val="none" w:sz="0" w:space="0" w:color="auto" w:frame="1"/>
          <w:lang w:val="uk-UA"/>
        </w:rPr>
        <w:t>В</w:t>
      </w:r>
      <w:r w:rsidR="0014789E" w:rsidRPr="00596719">
        <w:rPr>
          <w:rStyle w:val="af2"/>
          <w:rFonts w:asciiTheme="majorBidi" w:hAnsiTheme="majorBidi" w:cstheme="majorBidi"/>
          <w:color w:val="000000"/>
          <w:sz w:val="28"/>
          <w:szCs w:val="28"/>
          <w:bdr w:val="none" w:sz="0" w:space="0" w:color="auto" w:frame="1"/>
        </w:rPr>
        <w:t>ерес</w:t>
      </w:r>
      <w:r w:rsidRPr="00596719">
        <w:rPr>
          <w:rStyle w:val="af2"/>
          <w:rFonts w:asciiTheme="majorBidi" w:hAnsiTheme="majorBidi" w:cstheme="majorBidi"/>
          <w:color w:val="000000"/>
          <w:sz w:val="28"/>
          <w:szCs w:val="28"/>
          <w:bdr w:val="none" w:sz="0" w:space="0" w:color="auto" w:frame="1"/>
          <w:lang w:val="uk-UA"/>
        </w:rPr>
        <w:t>е</w:t>
      </w:r>
      <w:r w:rsidRPr="00596719">
        <w:rPr>
          <w:rStyle w:val="af2"/>
          <w:rFonts w:asciiTheme="majorBidi" w:hAnsiTheme="majorBidi" w:cstheme="majorBidi"/>
          <w:color w:val="000000"/>
          <w:sz w:val="28"/>
          <w:szCs w:val="28"/>
          <w:bdr w:val="none" w:sz="0" w:space="0" w:color="auto" w:frame="1"/>
        </w:rPr>
        <w:t>н</w:t>
      </w:r>
      <w:r w:rsidRPr="00596719">
        <w:rPr>
          <w:rStyle w:val="af2"/>
          <w:rFonts w:asciiTheme="majorBidi" w:hAnsiTheme="majorBidi" w:cstheme="majorBidi"/>
          <w:color w:val="000000"/>
          <w:sz w:val="28"/>
          <w:szCs w:val="28"/>
          <w:bdr w:val="none" w:sz="0" w:space="0" w:color="auto" w:frame="1"/>
          <w:lang w:val="uk-UA"/>
        </w:rPr>
        <w:t>ь</w:t>
      </w:r>
      <w:r w:rsidR="0014789E" w:rsidRPr="00596719">
        <w:rPr>
          <w:rStyle w:val="af2"/>
          <w:rFonts w:asciiTheme="majorBidi" w:hAnsiTheme="majorBidi" w:cstheme="majorBidi"/>
          <w:color w:val="000000"/>
          <w:sz w:val="28"/>
          <w:szCs w:val="28"/>
          <w:bdr w:val="none" w:sz="0" w:space="0" w:color="auto" w:frame="1"/>
        </w:rPr>
        <w:t xml:space="preserve"> 1938 р.</w:t>
      </w:r>
      <w:r>
        <w:rPr>
          <w:rStyle w:val="af2"/>
          <w:rFonts w:asciiTheme="majorBidi" w:hAnsiTheme="majorBidi" w:cstheme="majorBidi"/>
          <w:b w:val="0"/>
          <w:bCs w:val="0"/>
          <w:color w:val="000000"/>
          <w:sz w:val="28"/>
          <w:szCs w:val="28"/>
          <w:bdr w:val="none" w:sz="0" w:space="0" w:color="auto" w:frame="1"/>
          <w:lang w:val="uk-UA"/>
        </w:rPr>
        <w:t xml:space="preserve"> -</w:t>
      </w:r>
      <w:r w:rsidR="0014789E" w:rsidRPr="0014789E">
        <w:rPr>
          <w:rStyle w:val="af2"/>
          <w:rFonts w:asciiTheme="majorBidi" w:hAnsiTheme="majorBidi" w:cstheme="majorBidi"/>
          <w:b w:val="0"/>
          <w:bCs w:val="0"/>
          <w:color w:val="000000"/>
          <w:sz w:val="28"/>
          <w:szCs w:val="28"/>
          <w:bdr w:val="none" w:sz="0" w:space="0" w:color="auto" w:frame="1"/>
        </w:rPr>
        <w:t xml:space="preserve"> у Мюнхені відбулася міжнародна</w:t>
      </w:r>
      <w:r>
        <w:rPr>
          <w:rFonts w:asciiTheme="majorBidi" w:hAnsiTheme="majorBidi" w:cstheme="majorBidi"/>
          <w:color w:val="000000"/>
          <w:sz w:val="28"/>
          <w:szCs w:val="28"/>
          <w:lang w:val="uk-UA"/>
        </w:rPr>
        <w:t xml:space="preserve"> </w:t>
      </w:r>
      <w:r>
        <w:rPr>
          <w:rStyle w:val="af2"/>
          <w:rFonts w:asciiTheme="majorBidi" w:hAnsiTheme="majorBidi" w:cstheme="majorBidi"/>
          <w:b w:val="0"/>
          <w:bCs w:val="0"/>
          <w:color w:val="000000"/>
          <w:sz w:val="28"/>
          <w:szCs w:val="28"/>
          <w:bdr w:val="none" w:sz="0" w:space="0" w:color="auto" w:frame="1"/>
        </w:rPr>
        <w:t>конференція</w:t>
      </w:r>
      <w:r>
        <w:rPr>
          <w:rStyle w:val="af2"/>
          <w:rFonts w:asciiTheme="majorBidi" w:hAnsiTheme="majorBidi" w:cstheme="majorBidi"/>
          <w:b w:val="0"/>
          <w:bCs w:val="0"/>
          <w:color w:val="000000"/>
          <w:sz w:val="28"/>
          <w:szCs w:val="28"/>
          <w:bdr w:val="none" w:sz="0" w:space="0" w:color="auto" w:frame="1"/>
          <w:lang w:val="uk-UA"/>
        </w:rPr>
        <w:t xml:space="preserve"> </w:t>
      </w:r>
      <w:r w:rsidR="0014789E" w:rsidRPr="0014789E">
        <w:rPr>
          <w:rFonts w:asciiTheme="majorBidi" w:hAnsiTheme="majorBidi" w:cstheme="majorBidi"/>
          <w:color w:val="000000"/>
          <w:sz w:val="28"/>
          <w:szCs w:val="28"/>
        </w:rPr>
        <w:t>за участю Адольфа Гітлера, Едуарда Даладьє, Беніто Муссоліні, Невілла Чемберлена. Відповідно до угоди Чехословаччина мала до 10 жовтня передати Німеччині Судети, але гарантії нових кордонів надавалися їй лише після задоволення територіальних претензій Польщі та Угорщини.</w:t>
      </w:r>
    </w:p>
    <w:p w:rsidR="0014789E" w:rsidRPr="0014789E" w:rsidRDefault="0014789E" w:rsidP="00596719">
      <w:pPr>
        <w:pStyle w:val="ac"/>
        <w:shd w:val="clear" w:color="auto" w:fill="FFFFFF"/>
        <w:spacing w:before="0" w:beforeAutospacing="0" w:after="0" w:afterAutospacing="0" w:line="360" w:lineRule="auto"/>
        <w:ind w:firstLine="567"/>
        <w:jc w:val="both"/>
        <w:rPr>
          <w:rFonts w:asciiTheme="majorBidi" w:hAnsiTheme="majorBidi" w:cstheme="majorBidi"/>
          <w:color w:val="000000"/>
          <w:sz w:val="28"/>
          <w:szCs w:val="28"/>
        </w:rPr>
      </w:pPr>
      <w:r w:rsidRPr="00596719">
        <w:rPr>
          <w:rFonts w:asciiTheme="majorBidi" w:hAnsiTheme="majorBidi" w:cstheme="majorBidi"/>
          <w:b/>
          <w:bCs/>
          <w:color w:val="000000"/>
          <w:sz w:val="28"/>
          <w:szCs w:val="28"/>
        </w:rPr>
        <w:t>Восени 1938 р.</w:t>
      </w:r>
      <w:r w:rsidR="00596719">
        <w:rPr>
          <w:rFonts w:asciiTheme="majorBidi" w:hAnsiTheme="majorBidi" w:cstheme="majorBidi"/>
          <w:color w:val="000000"/>
          <w:sz w:val="28"/>
          <w:szCs w:val="28"/>
          <w:lang w:val="uk-UA"/>
        </w:rPr>
        <w:t xml:space="preserve"> -</w:t>
      </w:r>
      <w:r w:rsidRPr="0014789E">
        <w:rPr>
          <w:rFonts w:asciiTheme="majorBidi" w:hAnsiTheme="majorBidi" w:cstheme="majorBidi"/>
          <w:color w:val="000000"/>
          <w:sz w:val="28"/>
          <w:szCs w:val="28"/>
        </w:rPr>
        <w:t xml:space="preserve"> Німеччина окупувала прикордонні райони Чехословаччини, водночас польські війська зайняли Тешинську область, а Угорщина - південні та </w:t>
      </w:r>
      <w:r w:rsidRPr="0014789E">
        <w:rPr>
          <w:rFonts w:asciiTheme="majorBidi" w:hAnsiTheme="majorBidi" w:cstheme="majorBidi"/>
          <w:color w:val="000000"/>
          <w:sz w:val="28"/>
          <w:szCs w:val="28"/>
        </w:rPr>
        <w:lastRenderedPageBreak/>
        <w:t>південно-західні райони Словаччини, а також південну частину Підкарпатської Русі. Чехословаччина втратила близько третини населення, понад 40% промисловості. 1939 р. Словаччина була змушена погодитися на проголошення самостійної держави під егідою Німеччини.</w:t>
      </w:r>
    </w:p>
    <w:p w:rsidR="0014789E" w:rsidRPr="0014789E" w:rsidRDefault="0014789E" w:rsidP="00596719">
      <w:pPr>
        <w:pStyle w:val="ac"/>
        <w:shd w:val="clear" w:color="auto" w:fill="FFFFFF"/>
        <w:spacing w:before="0" w:beforeAutospacing="0" w:after="0" w:afterAutospacing="0" w:line="360" w:lineRule="auto"/>
        <w:ind w:firstLine="567"/>
        <w:jc w:val="both"/>
        <w:rPr>
          <w:rFonts w:asciiTheme="majorBidi" w:hAnsiTheme="majorBidi" w:cstheme="majorBidi"/>
          <w:color w:val="000000"/>
          <w:sz w:val="28"/>
          <w:szCs w:val="28"/>
        </w:rPr>
      </w:pPr>
      <w:r w:rsidRPr="00596719">
        <w:rPr>
          <w:rFonts w:asciiTheme="majorBidi" w:hAnsiTheme="majorBidi" w:cstheme="majorBidi"/>
          <w:b/>
          <w:bCs/>
          <w:color w:val="000000"/>
          <w:sz w:val="28"/>
          <w:szCs w:val="28"/>
        </w:rPr>
        <w:t>14 березня 1939 р.</w:t>
      </w:r>
      <w:r w:rsidR="00596719" w:rsidRPr="00596719">
        <w:rPr>
          <w:rFonts w:asciiTheme="majorBidi" w:hAnsiTheme="majorBidi" w:cstheme="majorBidi"/>
          <w:b/>
          <w:bCs/>
          <w:color w:val="000000"/>
          <w:sz w:val="28"/>
          <w:szCs w:val="28"/>
          <w:lang w:val="uk-UA"/>
        </w:rPr>
        <w:t xml:space="preserve"> </w:t>
      </w:r>
      <w:r w:rsidR="00596719">
        <w:rPr>
          <w:rFonts w:asciiTheme="majorBidi" w:hAnsiTheme="majorBidi" w:cstheme="majorBidi"/>
          <w:color w:val="000000"/>
          <w:sz w:val="28"/>
          <w:szCs w:val="28"/>
          <w:lang w:val="uk-UA"/>
        </w:rPr>
        <w:t>-</w:t>
      </w:r>
      <w:r w:rsidRPr="0014789E">
        <w:rPr>
          <w:rFonts w:asciiTheme="majorBidi" w:hAnsiTheme="majorBidi" w:cstheme="majorBidi"/>
          <w:color w:val="000000"/>
          <w:sz w:val="28"/>
          <w:szCs w:val="28"/>
        </w:rPr>
        <w:t xml:space="preserve"> президента Чехословаччини запросили до Берліна. У цей час деякі німецькі частини вже переходили чехословацький кордон. Гітлер поставив жорсткий ультиматум: негайно погодитися на окупацію решти країни німецькими військами, створення протекторату Богемії та Моравії та включення його до складу Німеччини, або швидке збройне подолання опору, масове кровопролиття, бомбардування та знищення Праги.</w:t>
      </w:r>
    </w:p>
    <w:p w:rsidR="0014789E" w:rsidRDefault="00596719" w:rsidP="00596719">
      <w:pPr>
        <w:pStyle w:val="ac"/>
        <w:shd w:val="clear" w:color="auto" w:fill="FFFFFF"/>
        <w:spacing w:before="0" w:beforeAutospacing="0" w:after="0" w:afterAutospacing="0" w:line="360" w:lineRule="auto"/>
        <w:ind w:firstLine="567"/>
        <w:jc w:val="both"/>
        <w:rPr>
          <w:rFonts w:asciiTheme="majorBidi" w:hAnsiTheme="majorBidi" w:cstheme="majorBidi"/>
          <w:color w:val="000000"/>
          <w:sz w:val="28"/>
          <w:szCs w:val="28"/>
          <w:lang w:val="uk-UA"/>
        </w:rPr>
      </w:pPr>
      <w:r w:rsidRPr="00596719">
        <w:rPr>
          <w:rFonts w:asciiTheme="majorBidi" w:hAnsiTheme="majorBidi" w:cstheme="majorBidi"/>
          <w:b/>
          <w:bCs/>
          <w:color w:val="000000"/>
          <w:sz w:val="28"/>
          <w:szCs w:val="28"/>
          <w:lang w:val="uk-UA"/>
        </w:rPr>
        <w:t>Б</w:t>
      </w:r>
      <w:r w:rsidRPr="00596719">
        <w:rPr>
          <w:rFonts w:asciiTheme="majorBidi" w:hAnsiTheme="majorBidi" w:cstheme="majorBidi"/>
          <w:b/>
          <w:bCs/>
          <w:color w:val="000000"/>
          <w:sz w:val="28"/>
          <w:szCs w:val="28"/>
        </w:rPr>
        <w:t>ерез</w:t>
      </w:r>
      <w:r w:rsidRPr="00596719">
        <w:rPr>
          <w:rFonts w:asciiTheme="majorBidi" w:hAnsiTheme="majorBidi" w:cstheme="majorBidi"/>
          <w:b/>
          <w:bCs/>
          <w:color w:val="000000"/>
          <w:sz w:val="28"/>
          <w:szCs w:val="28"/>
          <w:lang w:val="uk-UA"/>
        </w:rPr>
        <w:t>е</w:t>
      </w:r>
      <w:r w:rsidRPr="00596719">
        <w:rPr>
          <w:rFonts w:asciiTheme="majorBidi" w:hAnsiTheme="majorBidi" w:cstheme="majorBidi"/>
          <w:b/>
          <w:bCs/>
          <w:color w:val="000000"/>
          <w:sz w:val="28"/>
          <w:szCs w:val="28"/>
        </w:rPr>
        <w:t>н</w:t>
      </w:r>
      <w:r w:rsidRPr="00596719">
        <w:rPr>
          <w:rFonts w:asciiTheme="majorBidi" w:hAnsiTheme="majorBidi" w:cstheme="majorBidi"/>
          <w:b/>
          <w:bCs/>
          <w:color w:val="000000"/>
          <w:sz w:val="28"/>
          <w:szCs w:val="28"/>
          <w:lang w:val="uk-UA"/>
        </w:rPr>
        <w:t>ь</w:t>
      </w:r>
      <w:r w:rsidRPr="00596719">
        <w:rPr>
          <w:rFonts w:asciiTheme="majorBidi" w:hAnsiTheme="majorBidi" w:cstheme="majorBidi"/>
          <w:b/>
          <w:bCs/>
          <w:color w:val="000000"/>
          <w:sz w:val="28"/>
          <w:szCs w:val="28"/>
        </w:rPr>
        <w:t xml:space="preserve"> 1939 р.</w:t>
      </w:r>
      <w:r>
        <w:rPr>
          <w:rFonts w:asciiTheme="majorBidi" w:hAnsiTheme="majorBidi" w:cstheme="majorBidi"/>
          <w:color w:val="000000"/>
          <w:sz w:val="28"/>
          <w:szCs w:val="28"/>
          <w:lang w:val="uk-UA"/>
        </w:rPr>
        <w:t xml:space="preserve"> - ч</w:t>
      </w:r>
      <w:r w:rsidR="0014789E" w:rsidRPr="0014789E">
        <w:rPr>
          <w:rFonts w:asciiTheme="majorBidi" w:hAnsiTheme="majorBidi" w:cstheme="majorBidi"/>
          <w:color w:val="000000"/>
          <w:sz w:val="28"/>
          <w:szCs w:val="28"/>
        </w:rPr>
        <w:t xml:space="preserve">ехословацький президент капітулював. Країна опинилася у стані глибокої політичної та морально-психологічної кризи. </w:t>
      </w:r>
      <w:r>
        <w:rPr>
          <w:rFonts w:asciiTheme="majorBidi" w:hAnsiTheme="majorBidi" w:cstheme="majorBidi"/>
          <w:color w:val="000000"/>
          <w:sz w:val="28"/>
          <w:szCs w:val="28"/>
        </w:rPr>
        <w:t xml:space="preserve">Чеські землі були окуповані і </w:t>
      </w:r>
      <w:r w:rsidR="0014789E" w:rsidRPr="0014789E">
        <w:rPr>
          <w:rFonts w:asciiTheme="majorBidi" w:hAnsiTheme="majorBidi" w:cstheme="majorBidi"/>
          <w:color w:val="000000"/>
          <w:sz w:val="28"/>
          <w:szCs w:val="28"/>
        </w:rPr>
        <w:t>включені до складу Німеччини.</w:t>
      </w:r>
    </w:p>
    <w:p w:rsidR="00596719" w:rsidRPr="00596719" w:rsidRDefault="00596719" w:rsidP="00596719">
      <w:pPr>
        <w:pStyle w:val="ac"/>
        <w:shd w:val="clear" w:color="auto" w:fill="FFFFFF"/>
        <w:spacing w:before="0" w:beforeAutospacing="0" w:after="0" w:afterAutospacing="0" w:line="360" w:lineRule="auto"/>
        <w:ind w:right="150" w:firstLine="567"/>
        <w:jc w:val="both"/>
        <w:rPr>
          <w:rFonts w:asciiTheme="majorBidi" w:hAnsiTheme="majorBidi" w:cstheme="majorBidi"/>
          <w:sz w:val="28"/>
          <w:szCs w:val="28"/>
        </w:rPr>
      </w:pPr>
      <w:r w:rsidRPr="00596719">
        <w:rPr>
          <w:rFonts w:asciiTheme="majorBidi" w:hAnsiTheme="majorBidi" w:cstheme="majorBidi"/>
          <w:b/>
          <w:bCs/>
          <w:sz w:val="28"/>
          <w:szCs w:val="28"/>
        </w:rPr>
        <w:t>15 березня 1939 р.</w:t>
      </w:r>
      <w:r>
        <w:rPr>
          <w:rFonts w:asciiTheme="majorBidi" w:hAnsiTheme="majorBidi" w:cstheme="majorBidi"/>
          <w:sz w:val="28"/>
          <w:szCs w:val="28"/>
          <w:lang w:val="uk-UA"/>
        </w:rPr>
        <w:t xml:space="preserve"> -</w:t>
      </w:r>
      <w:r w:rsidRPr="00596719">
        <w:rPr>
          <w:rFonts w:asciiTheme="majorBidi" w:hAnsiTheme="majorBidi" w:cstheme="majorBidi"/>
          <w:sz w:val="28"/>
          <w:szCs w:val="28"/>
        </w:rPr>
        <w:t xml:space="preserve"> в Берліні було оголошено про утворення на окупованій чеській територ</w:t>
      </w:r>
      <w:r>
        <w:rPr>
          <w:rFonts w:asciiTheme="majorBidi" w:hAnsiTheme="majorBidi" w:cstheme="majorBidi"/>
          <w:sz w:val="28"/>
          <w:szCs w:val="28"/>
        </w:rPr>
        <w:t>ії «протекторату Богемії і Мора</w:t>
      </w:r>
      <w:r w:rsidRPr="00596719">
        <w:rPr>
          <w:rFonts w:asciiTheme="majorBidi" w:hAnsiTheme="majorBidi" w:cstheme="majorBidi"/>
          <w:sz w:val="28"/>
          <w:szCs w:val="28"/>
        </w:rPr>
        <w:t>вії». Керувати підпорядкованою територією був призначений імперський протектор К. фон Нейрат, під контролем якого діяв «державний президент» Е. Гаха. Чехословацький парламент був розпущений, а два діючі політичні угруповання ввійшли до організації «Національна солідарність». Засоби масово</w:t>
      </w:r>
      <w:r>
        <w:rPr>
          <w:rFonts w:asciiTheme="majorBidi" w:hAnsiTheme="majorBidi" w:cstheme="majorBidi"/>
          <w:sz w:val="28"/>
          <w:szCs w:val="28"/>
        </w:rPr>
        <w:t>ї інформації відкрито пропагува</w:t>
      </w:r>
      <w:r w:rsidRPr="00596719">
        <w:rPr>
          <w:rFonts w:asciiTheme="majorBidi" w:hAnsiTheme="majorBidi" w:cstheme="majorBidi"/>
          <w:sz w:val="28"/>
          <w:szCs w:val="28"/>
        </w:rPr>
        <w:t>ли та заохочували колабораціонізм.</w:t>
      </w:r>
    </w:p>
    <w:p w:rsidR="00596719" w:rsidRDefault="00596719" w:rsidP="00982B4C">
      <w:pPr>
        <w:pStyle w:val="ac"/>
        <w:shd w:val="clear" w:color="auto" w:fill="FFFFFF"/>
        <w:spacing w:before="0" w:beforeAutospacing="0" w:after="0" w:afterAutospacing="0" w:line="360" w:lineRule="auto"/>
        <w:ind w:right="150" w:firstLine="567"/>
        <w:jc w:val="both"/>
        <w:rPr>
          <w:rFonts w:asciiTheme="majorBidi" w:hAnsiTheme="majorBidi" w:cstheme="majorBidi"/>
          <w:sz w:val="28"/>
          <w:szCs w:val="28"/>
          <w:lang w:val="uk-UA"/>
        </w:rPr>
      </w:pPr>
      <w:r w:rsidRPr="00596719">
        <w:rPr>
          <w:rFonts w:asciiTheme="majorBidi" w:hAnsiTheme="majorBidi" w:cstheme="majorBidi"/>
          <w:b/>
          <w:bCs/>
          <w:sz w:val="28"/>
          <w:szCs w:val="28"/>
          <w:lang w:val="uk-UA"/>
        </w:rPr>
        <w:t>Квітень-</w:t>
      </w:r>
      <w:r w:rsidR="00982B4C">
        <w:rPr>
          <w:rFonts w:asciiTheme="majorBidi" w:hAnsiTheme="majorBidi" w:cstheme="majorBidi"/>
          <w:b/>
          <w:bCs/>
          <w:sz w:val="28"/>
          <w:szCs w:val="28"/>
          <w:lang w:val="uk-UA"/>
        </w:rPr>
        <w:t>липень</w:t>
      </w:r>
      <w:r w:rsidRPr="00596719">
        <w:rPr>
          <w:rFonts w:asciiTheme="majorBidi" w:hAnsiTheme="majorBidi" w:cstheme="majorBidi"/>
          <w:b/>
          <w:bCs/>
          <w:sz w:val="28"/>
          <w:szCs w:val="28"/>
          <w:lang w:val="uk-UA"/>
        </w:rPr>
        <w:t xml:space="preserve"> 1939 р.</w:t>
      </w:r>
      <w:r>
        <w:rPr>
          <w:rFonts w:asciiTheme="majorBidi" w:hAnsiTheme="majorBidi" w:cstheme="majorBidi"/>
          <w:sz w:val="28"/>
          <w:szCs w:val="28"/>
          <w:lang w:val="uk-UA"/>
        </w:rPr>
        <w:t xml:space="preserve"> - о</w:t>
      </w:r>
      <w:r w:rsidRPr="00596719">
        <w:rPr>
          <w:rFonts w:asciiTheme="majorBidi" w:hAnsiTheme="majorBidi" w:cstheme="majorBidi"/>
          <w:sz w:val="28"/>
          <w:szCs w:val="28"/>
        </w:rPr>
        <w:t>купаційна влада швидко здійснила переорієнтацію чеської промисловості на задоволення воєнних потреб Третього рейху та підпорядкувала собі всю чеську фінансову систему. Сільський сектор у протектораті став виконувати функції постачальника продовольства й сировини. У цілому ж усієї захопленої німцями під час окупації Чехії зброї вистачило для оснащення сорока дивізій.</w:t>
      </w:r>
      <w:r w:rsidR="00982B4C">
        <w:rPr>
          <w:rFonts w:asciiTheme="majorBidi" w:hAnsiTheme="majorBidi" w:cstheme="majorBidi"/>
          <w:sz w:val="28"/>
          <w:szCs w:val="28"/>
          <w:lang w:val="uk-UA"/>
        </w:rPr>
        <w:t xml:space="preserve"> </w:t>
      </w:r>
      <w:r w:rsidRPr="00596719">
        <w:rPr>
          <w:rFonts w:asciiTheme="majorBidi" w:hAnsiTheme="majorBidi" w:cstheme="majorBidi"/>
          <w:sz w:val="28"/>
          <w:szCs w:val="28"/>
        </w:rPr>
        <w:t>У протектораті було скасовано рештки демократичних свобод і встановлено жорсткий окупаційний режим. «Чеські німці» автоматично ставали німецькими громадянами. У протектораті</w:t>
      </w:r>
      <w:r w:rsidR="00982B4C">
        <w:rPr>
          <w:rFonts w:asciiTheme="majorBidi" w:hAnsiTheme="majorBidi" w:cstheme="majorBidi"/>
          <w:sz w:val="28"/>
          <w:szCs w:val="28"/>
        </w:rPr>
        <w:t xml:space="preserve"> дислокува</w:t>
      </w:r>
      <w:r w:rsidRPr="00596719">
        <w:rPr>
          <w:rFonts w:asciiTheme="majorBidi" w:hAnsiTheme="majorBidi" w:cstheme="majorBidi"/>
          <w:sz w:val="28"/>
          <w:szCs w:val="28"/>
        </w:rPr>
        <w:t>лися підрозділи СС, служби безпеки, гестапо та інші імперські структури.</w:t>
      </w:r>
    </w:p>
    <w:p w:rsidR="00982B4C" w:rsidRDefault="00982B4C" w:rsidP="00982B4C">
      <w:pPr>
        <w:pStyle w:val="ac"/>
        <w:shd w:val="clear" w:color="auto" w:fill="FFFFFF"/>
        <w:spacing w:before="0" w:beforeAutospacing="0" w:after="0" w:afterAutospacing="0" w:line="360" w:lineRule="auto"/>
        <w:ind w:right="150" w:firstLine="567"/>
        <w:jc w:val="both"/>
        <w:rPr>
          <w:rFonts w:asciiTheme="majorBidi" w:hAnsiTheme="majorBidi" w:cstheme="majorBidi"/>
          <w:sz w:val="28"/>
          <w:szCs w:val="28"/>
          <w:lang w:val="uk-UA"/>
        </w:rPr>
      </w:pPr>
      <w:r w:rsidRPr="00982B4C">
        <w:rPr>
          <w:rFonts w:asciiTheme="majorBidi" w:hAnsiTheme="majorBidi" w:cstheme="majorBidi"/>
          <w:b/>
          <w:bCs/>
          <w:sz w:val="28"/>
          <w:szCs w:val="28"/>
        </w:rPr>
        <w:lastRenderedPageBreak/>
        <w:t>Влітку 1939 р.</w:t>
      </w:r>
      <w:r w:rsidRPr="00982B4C">
        <w:rPr>
          <w:rFonts w:asciiTheme="majorBidi" w:hAnsiTheme="majorBidi" w:cstheme="majorBidi"/>
          <w:b/>
          <w:bCs/>
          <w:sz w:val="28"/>
          <w:szCs w:val="28"/>
          <w:lang w:val="uk-UA"/>
        </w:rPr>
        <w:t xml:space="preserve"> </w:t>
      </w:r>
      <w:r>
        <w:rPr>
          <w:rFonts w:asciiTheme="majorBidi" w:hAnsiTheme="majorBidi" w:cstheme="majorBidi"/>
          <w:sz w:val="28"/>
          <w:szCs w:val="28"/>
          <w:lang w:val="uk-UA"/>
        </w:rPr>
        <w:t>-</w:t>
      </w:r>
      <w:r w:rsidRPr="00982B4C">
        <w:rPr>
          <w:rFonts w:asciiTheme="majorBidi" w:hAnsiTheme="majorBidi" w:cstheme="majorBidi"/>
          <w:sz w:val="28"/>
          <w:szCs w:val="28"/>
        </w:rPr>
        <w:t xml:space="preserve"> розпочався процес формування чеського руху Опору. У ньому передусім </w:t>
      </w:r>
      <w:r>
        <w:rPr>
          <w:rFonts w:asciiTheme="majorBidi" w:hAnsiTheme="majorBidi" w:cstheme="majorBidi"/>
          <w:sz w:val="28"/>
          <w:szCs w:val="28"/>
        </w:rPr>
        <w:t>слід відзначити організацію «За</w:t>
      </w:r>
      <w:r w:rsidRPr="00982B4C">
        <w:rPr>
          <w:rFonts w:asciiTheme="majorBidi" w:hAnsiTheme="majorBidi" w:cstheme="majorBidi"/>
          <w:sz w:val="28"/>
          <w:szCs w:val="28"/>
        </w:rPr>
        <w:t xml:space="preserve">хист нації», кістяк якої складався </w:t>
      </w:r>
      <w:r>
        <w:rPr>
          <w:rFonts w:asciiTheme="majorBidi" w:hAnsiTheme="majorBidi" w:cstheme="majorBidi"/>
          <w:sz w:val="28"/>
          <w:szCs w:val="28"/>
        </w:rPr>
        <w:t>з колишніх військових. Вона зай</w:t>
      </w:r>
      <w:r w:rsidRPr="00982B4C">
        <w:rPr>
          <w:rFonts w:asciiTheme="majorBidi" w:hAnsiTheme="majorBidi" w:cstheme="majorBidi"/>
          <w:sz w:val="28"/>
          <w:szCs w:val="28"/>
        </w:rPr>
        <w:t xml:space="preserve">малася здебільшого збиранням розвідувальної інформації. Інше угруповання - «Петиційний комітет - залишаємося вірними» - складалося переважно з представників інтелігенції соціал-демократичної орієнтації. Ці та інші </w:t>
      </w:r>
      <w:r>
        <w:rPr>
          <w:rFonts w:asciiTheme="majorBidi" w:hAnsiTheme="majorBidi" w:cstheme="majorBidi"/>
          <w:sz w:val="28"/>
          <w:szCs w:val="28"/>
        </w:rPr>
        <w:t>організації виступали за віднов</w:t>
      </w:r>
      <w:r w:rsidRPr="00982B4C">
        <w:rPr>
          <w:rFonts w:asciiTheme="majorBidi" w:hAnsiTheme="majorBidi" w:cstheme="majorBidi"/>
          <w:sz w:val="28"/>
          <w:szCs w:val="28"/>
        </w:rPr>
        <w:t>лення Чехословаччини та підтримували зв'язок з емігрантськими силами. Організаційну самостій</w:t>
      </w:r>
      <w:r>
        <w:rPr>
          <w:rFonts w:asciiTheme="majorBidi" w:hAnsiTheme="majorBidi" w:cstheme="majorBidi"/>
          <w:sz w:val="28"/>
          <w:szCs w:val="28"/>
        </w:rPr>
        <w:t>ність зберігали підпільні струк</w:t>
      </w:r>
      <w:r w:rsidRPr="00982B4C">
        <w:rPr>
          <w:rFonts w:asciiTheme="majorBidi" w:hAnsiTheme="majorBidi" w:cstheme="majorBidi"/>
          <w:sz w:val="28"/>
          <w:szCs w:val="28"/>
        </w:rPr>
        <w:t>тури КПЧ.</w:t>
      </w:r>
      <w:r>
        <w:rPr>
          <w:rFonts w:asciiTheme="majorBidi" w:hAnsiTheme="majorBidi" w:cstheme="majorBidi"/>
          <w:sz w:val="28"/>
          <w:szCs w:val="28"/>
          <w:lang w:val="uk-UA"/>
        </w:rPr>
        <w:t xml:space="preserve"> </w:t>
      </w:r>
    </w:p>
    <w:p w:rsidR="00982B4C" w:rsidRDefault="00982B4C" w:rsidP="00982B4C">
      <w:pPr>
        <w:pStyle w:val="ac"/>
        <w:shd w:val="clear" w:color="auto" w:fill="FFFFFF"/>
        <w:spacing w:before="0" w:beforeAutospacing="0" w:after="0" w:afterAutospacing="0" w:line="360" w:lineRule="auto"/>
        <w:ind w:right="150" w:firstLine="567"/>
        <w:jc w:val="both"/>
        <w:rPr>
          <w:rFonts w:asciiTheme="majorBidi" w:hAnsiTheme="majorBidi" w:cstheme="majorBidi"/>
          <w:sz w:val="28"/>
          <w:szCs w:val="28"/>
          <w:lang w:val="uk-UA"/>
        </w:rPr>
      </w:pPr>
      <w:r w:rsidRPr="00982B4C">
        <w:rPr>
          <w:rFonts w:asciiTheme="majorBidi" w:hAnsiTheme="majorBidi" w:cstheme="majorBidi"/>
          <w:b/>
          <w:bCs/>
          <w:sz w:val="28"/>
          <w:szCs w:val="28"/>
          <w:lang w:val="uk-UA"/>
        </w:rPr>
        <w:t>Д</w:t>
      </w:r>
      <w:r w:rsidRPr="00982B4C">
        <w:rPr>
          <w:rFonts w:asciiTheme="majorBidi" w:hAnsiTheme="majorBidi" w:cstheme="majorBidi"/>
          <w:b/>
          <w:bCs/>
          <w:sz w:val="28"/>
          <w:szCs w:val="28"/>
        </w:rPr>
        <w:t>о кінця 1939 р.</w:t>
      </w:r>
      <w:r w:rsidRPr="00982B4C">
        <w:rPr>
          <w:rFonts w:asciiTheme="majorBidi" w:hAnsiTheme="majorBidi" w:cstheme="majorBidi"/>
          <w:sz w:val="28"/>
          <w:szCs w:val="28"/>
        </w:rPr>
        <w:t xml:space="preserve"> </w:t>
      </w:r>
      <w:r>
        <w:rPr>
          <w:rFonts w:asciiTheme="majorBidi" w:hAnsiTheme="majorBidi" w:cstheme="majorBidi"/>
          <w:sz w:val="28"/>
          <w:szCs w:val="28"/>
          <w:lang w:val="uk-UA"/>
        </w:rPr>
        <w:t>- в</w:t>
      </w:r>
      <w:r w:rsidRPr="00982B4C">
        <w:rPr>
          <w:rFonts w:asciiTheme="majorBidi" w:hAnsiTheme="majorBidi" w:cstheme="majorBidi"/>
          <w:sz w:val="28"/>
          <w:szCs w:val="28"/>
        </w:rPr>
        <w:t xml:space="preserve"> окупованій Чехії відразу був запроваджений воєнний стан та здійснено операцію «сітка», яка спрямовувалас</w:t>
      </w:r>
      <w:r>
        <w:rPr>
          <w:rFonts w:asciiTheme="majorBidi" w:hAnsiTheme="majorBidi" w:cstheme="majorBidi"/>
          <w:sz w:val="28"/>
          <w:szCs w:val="28"/>
        </w:rPr>
        <w:t>я проти всіх потенційних против</w:t>
      </w:r>
      <w:r w:rsidRPr="00982B4C">
        <w:rPr>
          <w:rFonts w:asciiTheme="majorBidi" w:hAnsiTheme="majorBidi" w:cstheme="majorBidi"/>
          <w:sz w:val="28"/>
          <w:szCs w:val="28"/>
        </w:rPr>
        <w:t>ників окупаційного режиму. Удару в першу чергу було завдано по німецьких емігрантах-ант</w:t>
      </w:r>
      <w:r>
        <w:rPr>
          <w:rFonts w:asciiTheme="majorBidi" w:hAnsiTheme="majorBidi" w:cstheme="majorBidi"/>
          <w:sz w:val="28"/>
          <w:szCs w:val="28"/>
        </w:rPr>
        <w:t>ифашистах та чеських комуністах</w:t>
      </w:r>
      <w:r>
        <w:rPr>
          <w:rFonts w:asciiTheme="majorBidi" w:hAnsiTheme="majorBidi" w:cstheme="majorBidi"/>
          <w:sz w:val="28"/>
          <w:szCs w:val="28"/>
          <w:lang w:val="uk-UA"/>
        </w:rPr>
        <w:t>,</w:t>
      </w:r>
      <w:r w:rsidRPr="00982B4C">
        <w:rPr>
          <w:rFonts w:asciiTheme="majorBidi" w:hAnsiTheme="majorBidi" w:cstheme="majorBidi"/>
          <w:sz w:val="28"/>
          <w:szCs w:val="28"/>
        </w:rPr>
        <w:t xml:space="preserve"> було заарештовано 6 тис. осіб.</w:t>
      </w:r>
    </w:p>
    <w:p w:rsidR="00982B4C" w:rsidRDefault="00982B4C" w:rsidP="00982B4C">
      <w:pPr>
        <w:pStyle w:val="ac"/>
        <w:shd w:val="clear" w:color="auto" w:fill="FFFFFF"/>
        <w:spacing w:before="0" w:beforeAutospacing="0" w:after="0" w:afterAutospacing="0" w:line="360" w:lineRule="auto"/>
        <w:ind w:right="150" w:firstLine="567"/>
        <w:jc w:val="both"/>
        <w:rPr>
          <w:rFonts w:asciiTheme="majorBidi" w:hAnsiTheme="majorBidi" w:cstheme="majorBidi"/>
          <w:sz w:val="28"/>
          <w:szCs w:val="28"/>
          <w:lang w:val="uk-UA"/>
        </w:rPr>
      </w:pPr>
      <w:r w:rsidRPr="00982B4C">
        <w:rPr>
          <w:rFonts w:asciiTheme="majorBidi" w:hAnsiTheme="majorBidi" w:cstheme="majorBidi"/>
          <w:b/>
          <w:bCs/>
          <w:sz w:val="28"/>
          <w:szCs w:val="28"/>
          <w:lang w:val="uk-UA"/>
        </w:rPr>
        <w:t>1939 р.</w:t>
      </w:r>
      <w:r>
        <w:rPr>
          <w:rFonts w:asciiTheme="majorBidi" w:hAnsiTheme="majorBidi" w:cstheme="majorBidi"/>
          <w:sz w:val="28"/>
          <w:szCs w:val="28"/>
          <w:lang w:val="uk-UA"/>
        </w:rPr>
        <w:t xml:space="preserve"> - н</w:t>
      </w:r>
      <w:r w:rsidRPr="00982B4C">
        <w:rPr>
          <w:rFonts w:asciiTheme="majorBidi" w:hAnsiTheme="majorBidi" w:cstheme="majorBidi"/>
          <w:sz w:val="28"/>
          <w:szCs w:val="28"/>
          <w:lang w:val="uk-UA"/>
        </w:rPr>
        <w:t>імецька окупаційна адміністрація була добре обізнана з тонкощами й особливостями чеського національного менталітету, що допомагало їй запроваджувати досить гнучку політику «батога й пряника».</w:t>
      </w:r>
      <w:r>
        <w:rPr>
          <w:rFonts w:asciiTheme="majorBidi" w:hAnsiTheme="majorBidi" w:cstheme="majorBidi"/>
          <w:sz w:val="28"/>
          <w:szCs w:val="28"/>
          <w:lang w:val="uk-UA"/>
        </w:rPr>
        <w:t xml:space="preserve"> </w:t>
      </w:r>
      <w:r w:rsidRPr="00596719">
        <w:rPr>
          <w:rFonts w:asciiTheme="majorBidi" w:hAnsiTheme="majorBidi" w:cstheme="majorBidi"/>
          <w:sz w:val="28"/>
          <w:szCs w:val="28"/>
        </w:rPr>
        <w:t xml:space="preserve">У цілому ж окупанти в </w:t>
      </w:r>
      <w:r>
        <w:rPr>
          <w:rFonts w:asciiTheme="majorBidi" w:hAnsiTheme="majorBidi" w:cstheme="majorBidi"/>
          <w:sz w:val="28"/>
          <w:szCs w:val="28"/>
        </w:rPr>
        <w:t>Чехії проводили політику міліта</w:t>
      </w:r>
      <w:r w:rsidRPr="00596719">
        <w:rPr>
          <w:rFonts w:asciiTheme="majorBidi" w:hAnsiTheme="majorBidi" w:cstheme="majorBidi"/>
          <w:sz w:val="28"/>
          <w:szCs w:val="28"/>
        </w:rPr>
        <w:t>ризації, експлуатації, національного гноблення, політичного свавілля та жорстокого терору. Окрім цього скасовувався восьмигодинний робочий день,</w:t>
      </w:r>
      <w:r>
        <w:rPr>
          <w:rFonts w:asciiTheme="majorBidi" w:hAnsiTheme="majorBidi" w:cstheme="majorBidi"/>
          <w:sz w:val="28"/>
          <w:szCs w:val="28"/>
        </w:rPr>
        <w:t xml:space="preserve"> запроваджувалася трудова повин</w:t>
      </w:r>
      <w:r w:rsidRPr="00596719">
        <w:rPr>
          <w:rFonts w:asciiTheme="majorBidi" w:hAnsiTheme="majorBidi" w:cstheme="majorBidi"/>
          <w:sz w:val="28"/>
          <w:szCs w:val="28"/>
        </w:rPr>
        <w:t>ність та нормування продовольства, а страйки заборонялися. Здійснення окупаційною владою «політики аріїзації» передбачало конфіскацію майна юдеїв з на</w:t>
      </w:r>
      <w:r>
        <w:rPr>
          <w:rFonts w:asciiTheme="majorBidi" w:hAnsiTheme="majorBidi" w:cstheme="majorBidi"/>
          <w:sz w:val="28"/>
          <w:szCs w:val="28"/>
        </w:rPr>
        <w:t>ступним вивезенням їх до концта</w:t>
      </w:r>
      <w:r w:rsidRPr="00596719">
        <w:rPr>
          <w:rFonts w:asciiTheme="majorBidi" w:hAnsiTheme="majorBidi" w:cstheme="majorBidi"/>
          <w:sz w:val="28"/>
          <w:szCs w:val="28"/>
        </w:rPr>
        <w:t xml:space="preserve">борів. </w:t>
      </w:r>
      <w:r w:rsidRPr="00982B4C">
        <w:rPr>
          <w:rFonts w:asciiTheme="majorBidi" w:hAnsiTheme="majorBidi" w:cstheme="majorBidi"/>
          <w:sz w:val="28"/>
          <w:szCs w:val="28"/>
          <w:lang w:val="uk-UA"/>
        </w:rPr>
        <w:t xml:space="preserve">Прагнення окупантів та їхніх помічників підпорядкувати Чехію потребам нацистської Німеччини відразу наштовхнулося на протидію з боку патріотично налаштованої молоді, інтелігенції, діячів культури. </w:t>
      </w:r>
      <w:r w:rsidRPr="00982B4C">
        <w:rPr>
          <w:rFonts w:asciiTheme="majorBidi" w:hAnsiTheme="majorBidi" w:cstheme="majorBidi"/>
          <w:sz w:val="28"/>
          <w:szCs w:val="28"/>
        </w:rPr>
        <w:t>Зростання опозиційних настроїв серед чехів проявлялося в першу чергу в демонстративному підкреслюванні ними всього національного.</w:t>
      </w:r>
      <w:r>
        <w:rPr>
          <w:rFonts w:asciiTheme="majorBidi" w:hAnsiTheme="majorBidi" w:cstheme="majorBidi"/>
          <w:sz w:val="28"/>
          <w:szCs w:val="28"/>
          <w:lang w:val="uk-UA"/>
        </w:rPr>
        <w:t xml:space="preserve"> </w:t>
      </w:r>
    </w:p>
    <w:p w:rsidR="00982B4C" w:rsidRDefault="00982B4C" w:rsidP="00982B4C">
      <w:pPr>
        <w:pStyle w:val="ac"/>
        <w:shd w:val="clear" w:color="auto" w:fill="FFFFFF"/>
        <w:spacing w:before="0" w:beforeAutospacing="0" w:after="0" w:afterAutospacing="0" w:line="360" w:lineRule="auto"/>
        <w:ind w:right="150" w:firstLine="567"/>
        <w:jc w:val="both"/>
        <w:rPr>
          <w:rFonts w:asciiTheme="majorBidi" w:hAnsiTheme="majorBidi" w:cstheme="majorBidi"/>
          <w:sz w:val="28"/>
          <w:szCs w:val="28"/>
          <w:lang w:val="uk-UA"/>
        </w:rPr>
      </w:pPr>
      <w:r w:rsidRPr="00982B4C">
        <w:rPr>
          <w:rFonts w:asciiTheme="majorBidi" w:hAnsiTheme="majorBidi" w:cstheme="majorBidi"/>
          <w:b/>
          <w:bCs/>
          <w:sz w:val="28"/>
          <w:szCs w:val="28"/>
          <w:lang w:val="uk-UA"/>
        </w:rPr>
        <w:t>Л</w:t>
      </w:r>
      <w:r w:rsidRPr="00982B4C">
        <w:rPr>
          <w:rFonts w:asciiTheme="majorBidi" w:hAnsiTheme="majorBidi" w:cstheme="majorBidi"/>
          <w:b/>
          <w:bCs/>
          <w:sz w:val="28"/>
          <w:szCs w:val="28"/>
        </w:rPr>
        <w:t xml:space="preserve">истопад 1939 р. </w:t>
      </w:r>
      <w:r w:rsidRPr="00982B4C">
        <w:rPr>
          <w:rFonts w:asciiTheme="majorBidi" w:hAnsiTheme="majorBidi" w:cstheme="majorBidi"/>
          <w:b/>
          <w:bCs/>
          <w:sz w:val="28"/>
          <w:szCs w:val="28"/>
          <w:lang w:val="uk-UA"/>
        </w:rPr>
        <w:t>-</w:t>
      </w:r>
      <w:r w:rsidRPr="00982B4C">
        <w:rPr>
          <w:rFonts w:asciiTheme="majorBidi" w:hAnsiTheme="majorBidi" w:cstheme="majorBidi"/>
          <w:b/>
          <w:bCs/>
          <w:sz w:val="28"/>
          <w:szCs w:val="28"/>
        </w:rPr>
        <w:t xml:space="preserve"> лютий 1940 р.</w:t>
      </w:r>
      <w:r>
        <w:rPr>
          <w:rFonts w:asciiTheme="majorBidi" w:hAnsiTheme="majorBidi" w:cstheme="majorBidi"/>
          <w:sz w:val="28"/>
          <w:szCs w:val="28"/>
          <w:lang w:val="uk-UA"/>
        </w:rPr>
        <w:t xml:space="preserve"> - </w:t>
      </w:r>
      <w:r w:rsidRPr="00982B4C">
        <w:rPr>
          <w:rFonts w:asciiTheme="majorBidi" w:hAnsiTheme="majorBidi" w:cstheme="majorBidi"/>
          <w:sz w:val="28"/>
          <w:szCs w:val="28"/>
        </w:rPr>
        <w:t>відзначався посиленням терору, в результаті якого рух Опору зазнав великих утрат.</w:t>
      </w:r>
    </w:p>
    <w:p w:rsidR="00982B4C" w:rsidRDefault="00982B4C" w:rsidP="00982B4C">
      <w:pPr>
        <w:pStyle w:val="ac"/>
        <w:shd w:val="clear" w:color="auto" w:fill="FFFFFF"/>
        <w:spacing w:before="0" w:beforeAutospacing="0" w:after="0" w:afterAutospacing="0" w:line="360" w:lineRule="auto"/>
        <w:ind w:right="150" w:firstLine="567"/>
        <w:jc w:val="both"/>
        <w:rPr>
          <w:rFonts w:asciiTheme="majorBidi" w:hAnsiTheme="majorBidi" w:cstheme="majorBidi"/>
          <w:sz w:val="28"/>
          <w:szCs w:val="28"/>
          <w:lang w:val="uk-UA"/>
        </w:rPr>
      </w:pPr>
      <w:r w:rsidRPr="00982B4C">
        <w:rPr>
          <w:rFonts w:asciiTheme="majorBidi" w:hAnsiTheme="majorBidi" w:cstheme="majorBidi"/>
          <w:b/>
          <w:bCs/>
          <w:sz w:val="28"/>
          <w:szCs w:val="28"/>
          <w:lang w:val="uk-UA"/>
        </w:rPr>
        <w:t>1940 р.</w:t>
      </w:r>
      <w:r>
        <w:rPr>
          <w:rFonts w:asciiTheme="majorBidi" w:hAnsiTheme="majorBidi" w:cstheme="majorBidi"/>
          <w:sz w:val="28"/>
          <w:szCs w:val="28"/>
          <w:lang w:val="uk-UA"/>
        </w:rPr>
        <w:t xml:space="preserve"> -</w:t>
      </w:r>
      <w:r w:rsidRPr="00982B4C">
        <w:rPr>
          <w:rFonts w:asciiTheme="majorBidi" w:hAnsiTheme="majorBidi" w:cstheme="majorBidi"/>
          <w:sz w:val="28"/>
          <w:szCs w:val="28"/>
          <w:lang w:val="uk-UA"/>
        </w:rPr>
        <w:t xml:space="preserve"> окрім центру чесько</w:t>
      </w:r>
      <w:r>
        <w:rPr>
          <w:rFonts w:asciiTheme="majorBidi" w:hAnsiTheme="majorBidi" w:cstheme="majorBidi"/>
          <w:sz w:val="28"/>
          <w:szCs w:val="28"/>
          <w:lang w:val="uk-UA"/>
        </w:rPr>
        <w:t>ї еміграції в Лондоні, який гур</w:t>
      </w:r>
      <w:r w:rsidRPr="00982B4C">
        <w:rPr>
          <w:rFonts w:asciiTheme="majorBidi" w:hAnsiTheme="majorBidi" w:cstheme="majorBidi"/>
          <w:sz w:val="28"/>
          <w:szCs w:val="28"/>
          <w:lang w:val="uk-UA"/>
        </w:rPr>
        <w:t xml:space="preserve">тувався навколо голови Чехословацького національного комітету Е. Бенеша, сформувався ще один </w:t>
      </w:r>
      <w:r w:rsidRPr="00982B4C">
        <w:rPr>
          <w:rFonts w:asciiTheme="majorBidi" w:hAnsiTheme="majorBidi" w:cstheme="majorBidi"/>
          <w:sz w:val="28"/>
          <w:szCs w:val="28"/>
          <w:lang w:val="uk-UA"/>
        </w:rPr>
        <w:lastRenderedPageBreak/>
        <w:t>еміграційний центр у Москві, де перебувало «закордонне бюро КПЧ», яке очолю</w:t>
      </w:r>
      <w:r w:rsidRPr="00982B4C">
        <w:rPr>
          <w:rFonts w:asciiTheme="majorBidi" w:hAnsiTheme="majorBidi" w:cstheme="majorBidi"/>
          <w:sz w:val="28"/>
          <w:szCs w:val="28"/>
          <w:lang w:val="uk-UA"/>
        </w:rPr>
        <w:softHyphen/>
        <w:t xml:space="preserve">вав К. Готвальд. </w:t>
      </w:r>
    </w:p>
    <w:p w:rsidR="00982B4C" w:rsidRPr="00982B4C" w:rsidRDefault="00982B4C" w:rsidP="00982B4C">
      <w:pPr>
        <w:pStyle w:val="ac"/>
        <w:shd w:val="clear" w:color="auto" w:fill="FFFFFF"/>
        <w:spacing w:before="0" w:beforeAutospacing="0" w:after="0" w:afterAutospacing="0" w:line="360" w:lineRule="auto"/>
        <w:ind w:right="150" w:firstLine="567"/>
        <w:jc w:val="both"/>
        <w:rPr>
          <w:rFonts w:asciiTheme="majorBidi" w:hAnsiTheme="majorBidi" w:cstheme="majorBidi"/>
          <w:sz w:val="28"/>
          <w:szCs w:val="28"/>
        </w:rPr>
      </w:pPr>
      <w:r w:rsidRPr="00982B4C">
        <w:rPr>
          <w:rFonts w:asciiTheme="majorBidi" w:hAnsiTheme="majorBidi" w:cstheme="majorBidi"/>
          <w:b/>
          <w:bCs/>
          <w:sz w:val="28"/>
          <w:szCs w:val="28"/>
          <w:lang w:val="uk-UA"/>
        </w:rPr>
        <w:t>18 липня 1941 р.</w:t>
      </w:r>
      <w:r w:rsidRPr="00982B4C">
        <w:rPr>
          <w:rFonts w:asciiTheme="majorBidi" w:hAnsiTheme="majorBidi" w:cstheme="majorBidi"/>
          <w:sz w:val="28"/>
          <w:szCs w:val="28"/>
          <w:lang w:val="uk-UA"/>
        </w:rPr>
        <w:t xml:space="preserve"> було підписано радянсько-чехословацький договір про взаємодопомогу в боротьбі проти гітлерівської Німеччини. </w:t>
      </w:r>
      <w:r w:rsidRPr="00982B4C">
        <w:rPr>
          <w:rFonts w:asciiTheme="majorBidi" w:hAnsiTheme="majorBidi" w:cstheme="majorBidi"/>
          <w:sz w:val="28"/>
          <w:szCs w:val="28"/>
        </w:rPr>
        <w:t>У договорі було також зафіксовано згоду на формування в СРСР чехословацьких військових підрозділів.</w:t>
      </w:r>
    </w:p>
    <w:p w:rsidR="00982B4C" w:rsidRDefault="00596719" w:rsidP="00982B4C">
      <w:pPr>
        <w:pStyle w:val="ac"/>
        <w:shd w:val="clear" w:color="auto" w:fill="FFFFFF"/>
        <w:spacing w:before="0" w:beforeAutospacing="0" w:after="0" w:afterAutospacing="0" w:line="360" w:lineRule="auto"/>
        <w:ind w:right="150" w:firstLine="567"/>
        <w:jc w:val="both"/>
        <w:rPr>
          <w:rFonts w:asciiTheme="majorBidi" w:hAnsiTheme="majorBidi" w:cstheme="majorBidi"/>
          <w:sz w:val="28"/>
          <w:szCs w:val="28"/>
          <w:lang w:val="uk-UA"/>
        </w:rPr>
      </w:pPr>
      <w:r w:rsidRPr="00982B4C">
        <w:rPr>
          <w:rFonts w:asciiTheme="majorBidi" w:hAnsiTheme="majorBidi" w:cstheme="majorBidi"/>
          <w:b/>
          <w:bCs/>
          <w:sz w:val="28"/>
          <w:szCs w:val="28"/>
        </w:rPr>
        <w:t>З жовтня 1941 р.</w:t>
      </w:r>
      <w:r w:rsidR="00982B4C">
        <w:rPr>
          <w:rFonts w:asciiTheme="majorBidi" w:hAnsiTheme="majorBidi" w:cstheme="majorBidi"/>
          <w:sz w:val="28"/>
          <w:szCs w:val="28"/>
          <w:lang w:val="uk-UA"/>
        </w:rPr>
        <w:t xml:space="preserve"> -</w:t>
      </w:r>
      <w:r w:rsidRPr="00596719">
        <w:rPr>
          <w:rFonts w:asciiTheme="majorBidi" w:hAnsiTheme="majorBidi" w:cstheme="majorBidi"/>
          <w:sz w:val="28"/>
          <w:szCs w:val="28"/>
        </w:rPr>
        <w:t xml:space="preserve"> до таборів-пропускників стали регулярно відправляти тисячі чеських громадян, які потім вивозилися на примусові роботи до Німеччини.</w:t>
      </w:r>
      <w:r w:rsidR="00982B4C">
        <w:rPr>
          <w:rFonts w:asciiTheme="majorBidi" w:hAnsiTheme="majorBidi" w:cstheme="majorBidi"/>
          <w:sz w:val="28"/>
          <w:szCs w:val="28"/>
          <w:lang w:val="uk-UA"/>
        </w:rPr>
        <w:t xml:space="preserve"> </w:t>
      </w:r>
      <w:r w:rsidRPr="00596719">
        <w:rPr>
          <w:rFonts w:asciiTheme="majorBidi" w:hAnsiTheme="majorBidi" w:cstheme="majorBidi"/>
          <w:sz w:val="28"/>
          <w:szCs w:val="28"/>
        </w:rPr>
        <w:t>У руках німецьких підприємців опинилася майже половина всього капіталу чеських акціонерних товариств. Водночас було ліквідовано понад 15 тис. дрібних та середніх промислових і торговельних підприємств, а решта була поглинута великими промисловими об'єднаннями. М</w:t>
      </w:r>
      <w:r w:rsidR="00982B4C">
        <w:rPr>
          <w:rFonts w:asciiTheme="majorBidi" w:hAnsiTheme="majorBidi" w:cstheme="majorBidi"/>
          <w:sz w:val="28"/>
          <w:szCs w:val="28"/>
        </w:rPr>
        <w:t>ілітаризація економіки, примусо</w:t>
      </w:r>
      <w:r w:rsidRPr="00596719">
        <w:rPr>
          <w:rFonts w:asciiTheme="majorBidi" w:hAnsiTheme="majorBidi" w:cstheme="majorBidi"/>
          <w:sz w:val="28"/>
          <w:szCs w:val="28"/>
        </w:rPr>
        <w:t>ва концентрація виробництва, певна спрямованість податкової політики прискорили пролетаризацію значної частини чеських дрібних підприємців.</w:t>
      </w:r>
      <w:r w:rsidR="00982B4C">
        <w:rPr>
          <w:rFonts w:asciiTheme="majorBidi" w:hAnsiTheme="majorBidi" w:cstheme="majorBidi"/>
          <w:sz w:val="28"/>
          <w:szCs w:val="28"/>
          <w:lang w:val="uk-UA"/>
        </w:rPr>
        <w:t xml:space="preserve"> </w:t>
      </w:r>
      <w:r w:rsidRPr="00982B4C">
        <w:rPr>
          <w:rFonts w:asciiTheme="majorBidi" w:hAnsiTheme="majorBidi" w:cstheme="majorBidi"/>
          <w:sz w:val="28"/>
          <w:szCs w:val="28"/>
          <w:lang w:val="uk-UA"/>
        </w:rPr>
        <w:t xml:space="preserve">Окупаційний режим цілеспрямовано здійснював політику онімечення, згортання чеської системи освіти, закриття наукових установ, утисків національної культури, переслідування Інтелігенції. Німецька мова </w:t>
      </w:r>
      <w:r w:rsidR="00982B4C" w:rsidRPr="00982B4C">
        <w:rPr>
          <w:rFonts w:asciiTheme="majorBidi" w:hAnsiTheme="majorBidi" w:cstheme="majorBidi"/>
          <w:sz w:val="28"/>
          <w:szCs w:val="28"/>
          <w:lang w:val="uk-UA"/>
        </w:rPr>
        <w:t xml:space="preserve">перетворилася на панівну в державних </w:t>
      </w:r>
      <w:r w:rsidRPr="00982B4C">
        <w:rPr>
          <w:rFonts w:asciiTheme="majorBidi" w:hAnsiTheme="majorBidi" w:cstheme="majorBidi"/>
          <w:sz w:val="28"/>
          <w:szCs w:val="28"/>
          <w:lang w:val="uk-UA"/>
        </w:rPr>
        <w:t xml:space="preserve">установах, школах. </w:t>
      </w:r>
      <w:r w:rsidRPr="00982B4C">
        <w:rPr>
          <w:rFonts w:asciiTheme="majorBidi" w:hAnsiTheme="majorBidi" w:cstheme="majorBidi"/>
          <w:sz w:val="28"/>
          <w:szCs w:val="28"/>
        </w:rPr>
        <w:t>Викладання чеської історії, літератури та географії в школах було заборонено.</w:t>
      </w:r>
    </w:p>
    <w:p w:rsidR="006D5565" w:rsidRPr="006D5565" w:rsidRDefault="006D5565" w:rsidP="006D5565">
      <w:pPr>
        <w:pStyle w:val="ac"/>
        <w:shd w:val="clear" w:color="auto" w:fill="FFFFFF"/>
        <w:spacing w:before="0" w:beforeAutospacing="0" w:after="0" w:afterAutospacing="0" w:line="360" w:lineRule="auto"/>
        <w:ind w:right="150" w:firstLine="567"/>
        <w:jc w:val="both"/>
        <w:rPr>
          <w:sz w:val="28"/>
          <w:szCs w:val="28"/>
        </w:rPr>
      </w:pPr>
      <w:r w:rsidRPr="006D5565">
        <w:rPr>
          <w:b/>
          <w:bCs/>
          <w:sz w:val="28"/>
          <w:szCs w:val="28"/>
          <w:lang w:val="uk-UA"/>
        </w:rPr>
        <w:t>В</w:t>
      </w:r>
      <w:r w:rsidRPr="006D5565">
        <w:rPr>
          <w:b/>
          <w:bCs/>
          <w:sz w:val="28"/>
          <w:szCs w:val="28"/>
        </w:rPr>
        <w:t>ерес</w:t>
      </w:r>
      <w:r w:rsidRPr="006D5565">
        <w:rPr>
          <w:b/>
          <w:bCs/>
          <w:sz w:val="28"/>
          <w:szCs w:val="28"/>
          <w:lang w:val="uk-UA"/>
        </w:rPr>
        <w:t>е</w:t>
      </w:r>
      <w:r w:rsidRPr="006D5565">
        <w:rPr>
          <w:b/>
          <w:bCs/>
          <w:sz w:val="28"/>
          <w:szCs w:val="28"/>
        </w:rPr>
        <w:t>н</w:t>
      </w:r>
      <w:r w:rsidRPr="006D5565">
        <w:rPr>
          <w:b/>
          <w:bCs/>
          <w:sz w:val="28"/>
          <w:szCs w:val="28"/>
          <w:lang w:val="uk-UA"/>
        </w:rPr>
        <w:t>ь</w:t>
      </w:r>
      <w:r w:rsidRPr="006D5565">
        <w:rPr>
          <w:b/>
          <w:bCs/>
          <w:sz w:val="28"/>
          <w:szCs w:val="28"/>
        </w:rPr>
        <w:t xml:space="preserve"> 1941 р.</w:t>
      </w:r>
      <w:r w:rsidRPr="006D5565">
        <w:rPr>
          <w:sz w:val="28"/>
          <w:szCs w:val="28"/>
        </w:rPr>
        <w:t xml:space="preserve"> </w:t>
      </w:r>
      <w:r>
        <w:rPr>
          <w:sz w:val="28"/>
          <w:szCs w:val="28"/>
          <w:lang w:val="uk-UA"/>
        </w:rPr>
        <w:t>- п</w:t>
      </w:r>
      <w:r w:rsidRPr="006D5565">
        <w:rPr>
          <w:sz w:val="28"/>
          <w:szCs w:val="28"/>
        </w:rPr>
        <w:t>ереговори між ЦКВО («Центрального керівницт</w:t>
      </w:r>
      <w:r>
        <w:rPr>
          <w:sz w:val="28"/>
          <w:szCs w:val="28"/>
        </w:rPr>
        <w:t xml:space="preserve">ва внутрішнього опору») і КПЧ </w:t>
      </w:r>
      <w:r w:rsidRPr="006D5565">
        <w:rPr>
          <w:sz w:val="28"/>
          <w:szCs w:val="28"/>
        </w:rPr>
        <w:t>завершились створенням Центрального національно-визвольного комітету Чехословаччини (ЦНВКЧ).</w:t>
      </w:r>
    </w:p>
    <w:p w:rsidR="006D5565" w:rsidRDefault="006D5565" w:rsidP="006D5565">
      <w:pPr>
        <w:pStyle w:val="ac"/>
        <w:shd w:val="clear" w:color="auto" w:fill="FFFFFF"/>
        <w:spacing w:before="0" w:beforeAutospacing="0" w:after="0" w:afterAutospacing="0" w:line="360" w:lineRule="auto"/>
        <w:ind w:right="150" w:firstLine="567"/>
        <w:jc w:val="both"/>
        <w:rPr>
          <w:sz w:val="28"/>
          <w:szCs w:val="28"/>
          <w:lang w:val="uk-UA"/>
        </w:rPr>
      </w:pPr>
      <w:r w:rsidRPr="006D5565">
        <w:rPr>
          <w:b/>
          <w:bCs/>
          <w:sz w:val="28"/>
          <w:szCs w:val="28"/>
          <w:lang w:val="uk-UA"/>
        </w:rPr>
        <w:t>В</w:t>
      </w:r>
      <w:r w:rsidRPr="006D5565">
        <w:rPr>
          <w:b/>
          <w:bCs/>
          <w:sz w:val="28"/>
          <w:szCs w:val="28"/>
        </w:rPr>
        <w:t>ерес</w:t>
      </w:r>
      <w:r w:rsidRPr="006D5565">
        <w:rPr>
          <w:b/>
          <w:bCs/>
          <w:sz w:val="28"/>
          <w:szCs w:val="28"/>
          <w:lang w:val="uk-UA"/>
        </w:rPr>
        <w:t>е</w:t>
      </w:r>
      <w:r w:rsidRPr="006D5565">
        <w:rPr>
          <w:b/>
          <w:bCs/>
          <w:sz w:val="28"/>
          <w:szCs w:val="28"/>
        </w:rPr>
        <w:t>н</w:t>
      </w:r>
      <w:r w:rsidRPr="006D5565">
        <w:rPr>
          <w:b/>
          <w:bCs/>
          <w:sz w:val="28"/>
          <w:szCs w:val="28"/>
          <w:lang w:val="uk-UA"/>
        </w:rPr>
        <w:t>ь</w:t>
      </w:r>
      <w:r w:rsidRPr="006D5565">
        <w:rPr>
          <w:b/>
          <w:bCs/>
          <w:sz w:val="28"/>
          <w:szCs w:val="28"/>
        </w:rPr>
        <w:t xml:space="preserve"> 1941 р.</w:t>
      </w:r>
      <w:r w:rsidRPr="006D5565">
        <w:rPr>
          <w:sz w:val="28"/>
          <w:szCs w:val="28"/>
        </w:rPr>
        <w:t xml:space="preserve"> </w:t>
      </w:r>
      <w:r>
        <w:rPr>
          <w:sz w:val="28"/>
          <w:szCs w:val="28"/>
          <w:lang w:val="uk-UA"/>
        </w:rPr>
        <w:t>-</w:t>
      </w:r>
      <w:r w:rsidRPr="006D5565">
        <w:rPr>
          <w:sz w:val="28"/>
          <w:szCs w:val="28"/>
        </w:rPr>
        <w:t xml:space="preserve"> новим імперським протектором став Р. Гейдріх. Занепокоєне пожвавленням чеського руху Опору, посилило свою каральну діяльність гестапо.</w:t>
      </w:r>
    </w:p>
    <w:p w:rsidR="006D5565" w:rsidRPr="006D5565" w:rsidRDefault="006D5565" w:rsidP="006D5565">
      <w:pPr>
        <w:pStyle w:val="ac"/>
        <w:shd w:val="clear" w:color="auto" w:fill="FFFFFF"/>
        <w:spacing w:before="0" w:beforeAutospacing="0" w:after="0" w:afterAutospacing="0" w:line="360" w:lineRule="auto"/>
        <w:ind w:right="150" w:firstLine="567"/>
        <w:jc w:val="both"/>
        <w:rPr>
          <w:sz w:val="28"/>
          <w:szCs w:val="28"/>
        </w:rPr>
      </w:pPr>
      <w:r w:rsidRPr="006D5565">
        <w:rPr>
          <w:b/>
          <w:bCs/>
          <w:sz w:val="28"/>
          <w:szCs w:val="28"/>
        </w:rPr>
        <w:t>27 травня 1942 р.</w:t>
      </w:r>
      <w:r>
        <w:rPr>
          <w:sz w:val="28"/>
          <w:szCs w:val="28"/>
          <w:lang w:val="uk-UA"/>
        </w:rPr>
        <w:t xml:space="preserve"> -</w:t>
      </w:r>
      <w:r w:rsidRPr="006D5565">
        <w:rPr>
          <w:sz w:val="28"/>
          <w:szCs w:val="28"/>
        </w:rPr>
        <w:t xml:space="preserve"> було здійснено замах на Р. Гейдріха, який помер від отриманих ран. Новий протектор К, Далюге запровадив надзвичайний стан. Понад п'ять тисяч антифашистів-підпільників було страчено або відправлено до концтаборів.</w:t>
      </w:r>
    </w:p>
    <w:p w:rsidR="006D5565" w:rsidRDefault="006D5565" w:rsidP="006D5565">
      <w:pPr>
        <w:pStyle w:val="ac"/>
        <w:shd w:val="clear" w:color="auto" w:fill="FFFFFF"/>
        <w:spacing w:before="0" w:beforeAutospacing="0" w:after="0" w:afterAutospacing="0" w:line="360" w:lineRule="auto"/>
        <w:ind w:right="150" w:firstLine="567"/>
        <w:jc w:val="both"/>
        <w:rPr>
          <w:sz w:val="28"/>
          <w:szCs w:val="28"/>
          <w:lang w:val="uk-UA"/>
        </w:rPr>
      </w:pPr>
      <w:r w:rsidRPr="006D5565">
        <w:rPr>
          <w:b/>
          <w:bCs/>
          <w:sz w:val="28"/>
          <w:szCs w:val="28"/>
          <w:lang w:val="uk-UA"/>
        </w:rPr>
        <w:lastRenderedPageBreak/>
        <w:t>С</w:t>
      </w:r>
      <w:r w:rsidRPr="006D5565">
        <w:rPr>
          <w:b/>
          <w:bCs/>
          <w:sz w:val="28"/>
          <w:szCs w:val="28"/>
        </w:rPr>
        <w:t>іч</w:t>
      </w:r>
      <w:r w:rsidRPr="006D5565">
        <w:rPr>
          <w:b/>
          <w:bCs/>
          <w:sz w:val="28"/>
          <w:szCs w:val="28"/>
          <w:lang w:val="uk-UA"/>
        </w:rPr>
        <w:t>е</w:t>
      </w:r>
      <w:r w:rsidRPr="006D5565">
        <w:rPr>
          <w:b/>
          <w:bCs/>
          <w:sz w:val="28"/>
          <w:szCs w:val="28"/>
        </w:rPr>
        <w:t>н</w:t>
      </w:r>
      <w:r w:rsidRPr="006D5565">
        <w:rPr>
          <w:b/>
          <w:bCs/>
          <w:sz w:val="28"/>
          <w:szCs w:val="28"/>
          <w:lang w:val="uk-UA"/>
        </w:rPr>
        <w:t>ь</w:t>
      </w:r>
      <w:r w:rsidRPr="006D5565">
        <w:rPr>
          <w:b/>
          <w:bCs/>
          <w:sz w:val="28"/>
          <w:szCs w:val="28"/>
        </w:rPr>
        <w:t xml:space="preserve"> 1944 р.</w:t>
      </w:r>
      <w:r w:rsidRPr="006D5565">
        <w:rPr>
          <w:b/>
          <w:bCs/>
          <w:sz w:val="28"/>
          <w:szCs w:val="28"/>
          <w:lang w:val="uk-UA"/>
        </w:rPr>
        <w:t xml:space="preserve"> </w:t>
      </w:r>
      <w:r>
        <w:rPr>
          <w:sz w:val="28"/>
          <w:szCs w:val="28"/>
          <w:lang w:val="uk-UA"/>
        </w:rPr>
        <w:t>-</w:t>
      </w:r>
      <w:r w:rsidRPr="006D5565">
        <w:rPr>
          <w:sz w:val="28"/>
          <w:szCs w:val="28"/>
        </w:rPr>
        <w:t xml:space="preserve"> </w:t>
      </w:r>
      <w:r>
        <w:rPr>
          <w:sz w:val="28"/>
          <w:szCs w:val="28"/>
          <w:lang w:val="uk-UA"/>
        </w:rPr>
        <w:t>ш</w:t>
      </w:r>
      <w:r w:rsidRPr="006D5565">
        <w:rPr>
          <w:sz w:val="28"/>
          <w:szCs w:val="28"/>
        </w:rPr>
        <w:t>видке наближення Черво</w:t>
      </w:r>
      <w:r>
        <w:rPr>
          <w:sz w:val="28"/>
          <w:szCs w:val="28"/>
        </w:rPr>
        <w:t>ної армії до кордонів Чехії спо</w:t>
      </w:r>
      <w:r w:rsidRPr="006D5565">
        <w:rPr>
          <w:sz w:val="28"/>
          <w:szCs w:val="28"/>
        </w:rPr>
        <w:t xml:space="preserve">нукало окупаційний режим </w:t>
      </w:r>
      <w:r>
        <w:rPr>
          <w:sz w:val="28"/>
          <w:szCs w:val="28"/>
        </w:rPr>
        <w:t>створити «Антибіль</w:t>
      </w:r>
      <w:r w:rsidRPr="006D5565">
        <w:rPr>
          <w:sz w:val="28"/>
          <w:szCs w:val="28"/>
        </w:rPr>
        <w:t xml:space="preserve">шовицьку лігу» й розпочати нову хвилю репресій проти чеського руху Опору. </w:t>
      </w:r>
    </w:p>
    <w:p w:rsidR="006D5565" w:rsidRPr="006D5565" w:rsidRDefault="006D5565" w:rsidP="006D5565">
      <w:pPr>
        <w:pStyle w:val="ac"/>
        <w:shd w:val="clear" w:color="auto" w:fill="FFFFFF"/>
        <w:spacing w:before="0" w:beforeAutospacing="0" w:after="0" w:afterAutospacing="0" w:line="360" w:lineRule="auto"/>
        <w:ind w:right="150" w:firstLine="567"/>
        <w:jc w:val="both"/>
        <w:rPr>
          <w:sz w:val="28"/>
          <w:szCs w:val="28"/>
        </w:rPr>
      </w:pPr>
      <w:r w:rsidRPr="006D5565">
        <w:rPr>
          <w:b/>
          <w:bCs/>
          <w:sz w:val="28"/>
          <w:szCs w:val="28"/>
        </w:rPr>
        <w:t>На початку березня 1945 р.</w:t>
      </w:r>
      <w:r>
        <w:rPr>
          <w:sz w:val="28"/>
          <w:szCs w:val="28"/>
          <w:lang w:val="uk-UA"/>
        </w:rPr>
        <w:t xml:space="preserve"> -</w:t>
      </w:r>
      <w:r w:rsidRPr="006D5565">
        <w:rPr>
          <w:sz w:val="28"/>
          <w:szCs w:val="28"/>
        </w:rPr>
        <w:t xml:space="preserve"> гестапо завдало чергового удару по комуністичному підпіллю. Однак чеський рух Опору розвивався поволі ще й тому, </w:t>
      </w:r>
      <w:r>
        <w:rPr>
          <w:sz w:val="28"/>
          <w:szCs w:val="28"/>
        </w:rPr>
        <w:t>що багато чехів схилялося до па</w:t>
      </w:r>
      <w:r w:rsidRPr="006D5565">
        <w:rPr>
          <w:sz w:val="28"/>
          <w:szCs w:val="28"/>
        </w:rPr>
        <w:t>сивного вичікування, вважаючи, що визволення прийде ззовні від союзницьких армій, тому «малому чеському народові» не слід марно проливати кров.</w:t>
      </w:r>
    </w:p>
    <w:p w:rsidR="006D5565" w:rsidRPr="006D5565" w:rsidRDefault="006D5565" w:rsidP="006D5565">
      <w:pPr>
        <w:pStyle w:val="ac"/>
        <w:shd w:val="clear" w:color="auto" w:fill="FFFFFF"/>
        <w:spacing w:before="0" w:beforeAutospacing="0" w:after="0" w:afterAutospacing="0" w:line="360" w:lineRule="auto"/>
        <w:ind w:right="150" w:firstLine="567"/>
        <w:jc w:val="both"/>
        <w:rPr>
          <w:sz w:val="28"/>
          <w:szCs w:val="28"/>
        </w:rPr>
      </w:pPr>
      <w:r w:rsidRPr="006D5565">
        <w:rPr>
          <w:b/>
          <w:bCs/>
          <w:sz w:val="28"/>
          <w:szCs w:val="28"/>
        </w:rPr>
        <w:t>Наприкінці квітня</w:t>
      </w:r>
      <w:r>
        <w:rPr>
          <w:sz w:val="28"/>
          <w:szCs w:val="28"/>
          <w:lang w:val="uk-UA"/>
        </w:rPr>
        <w:t xml:space="preserve"> </w:t>
      </w:r>
      <w:r w:rsidRPr="006D5565">
        <w:rPr>
          <w:b/>
          <w:bCs/>
          <w:sz w:val="28"/>
          <w:szCs w:val="28"/>
        </w:rPr>
        <w:t>1945 р.</w:t>
      </w:r>
      <w:r>
        <w:rPr>
          <w:sz w:val="28"/>
          <w:szCs w:val="28"/>
          <w:lang w:val="uk-UA"/>
        </w:rPr>
        <w:t xml:space="preserve"> -</w:t>
      </w:r>
      <w:r w:rsidRPr="006D5565">
        <w:rPr>
          <w:sz w:val="28"/>
          <w:szCs w:val="28"/>
        </w:rPr>
        <w:t xml:space="preserve"> завершилося формування ЧНР (Чеська національна рада), до якої ввійшли представники КПЧ, Національно-соціалістичної, Н</w:t>
      </w:r>
      <w:r>
        <w:rPr>
          <w:sz w:val="28"/>
          <w:szCs w:val="28"/>
        </w:rPr>
        <w:t>а</w:t>
      </w:r>
      <w:r w:rsidRPr="006D5565">
        <w:rPr>
          <w:sz w:val="28"/>
          <w:szCs w:val="28"/>
        </w:rPr>
        <w:t>родної та інших партій.</w:t>
      </w:r>
    </w:p>
    <w:p w:rsidR="006D5565" w:rsidRPr="006D5565" w:rsidRDefault="006D5565" w:rsidP="006D5565">
      <w:pPr>
        <w:pStyle w:val="ac"/>
        <w:shd w:val="clear" w:color="auto" w:fill="FFFFFF"/>
        <w:spacing w:before="0" w:beforeAutospacing="0" w:after="0" w:afterAutospacing="0" w:line="360" w:lineRule="auto"/>
        <w:ind w:right="150" w:firstLine="567"/>
        <w:jc w:val="both"/>
        <w:rPr>
          <w:sz w:val="28"/>
          <w:szCs w:val="28"/>
        </w:rPr>
      </w:pPr>
      <w:r w:rsidRPr="006D5565">
        <w:rPr>
          <w:b/>
          <w:bCs/>
          <w:sz w:val="28"/>
          <w:szCs w:val="28"/>
          <w:lang w:val="uk-UA"/>
        </w:rPr>
        <w:t>Н</w:t>
      </w:r>
      <w:r w:rsidRPr="006D5565">
        <w:rPr>
          <w:b/>
          <w:bCs/>
          <w:sz w:val="28"/>
          <w:szCs w:val="28"/>
        </w:rPr>
        <w:t>а початку травня 1945 р.</w:t>
      </w:r>
      <w:r w:rsidRPr="006D5565">
        <w:rPr>
          <w:sz w:val="28"/>
          <w:szCs w:val="28"/>
        </w:rPr>
        <w:t xml:space="preserve"> </w:t>
      </w:r>
      <w:r>
        <w:rPr>
          <w:sz w:val="28"/>
          <w:szCs w:val="28"/>
          <w:lang w:val="uk-UA"/>
        </w:rPr>
        <w:t>- р</w:t>
      </w:r>
      <w:r w:rsidRPr="006D5565">
        <w:rPr>
          <w:sz w:val="28"/>
          <w:szCs w:val="28"/>
        </w:rPr>
        <w:t>озраховуючи на укладення сепаратного миру із західними державами, гітлерівці зосередили в районі Праги дев'ятсоттисячну армію «Центр» і виріш</w:t>
      </w:r>
      <w:r>
        <w:rPr>
          <w:sz w:val="28"/>
          <w:szCs w:val="28"/>
        </w:rPr>
        <w:t>или змінити свою політику в про</w:t>
      </w:r>
      <w:r w:rsidRPr="006D5565">
        <w:rPr>
          <w:sz w:val="28"/>
          <w:szCs w:val="28"/>
        </w:rPr>
        <w:t>тектораті. Так, окупаційна влада оголосила про утворення «Чесько-Моравської Республіки».</w:t>
      </w:r>
    </w:p>
    <w:p w:rsidR="006D5565" w:rsidRPr="006D5565" w:rsidRDefault="006D5565" w:rsidP="006D5565">
      <w:pPr>
        <w:pStyle w:val="ac"/>
        <w:shd w:val="clear" w:color="auto" w:fill="FFFFFF"/>
        <w:spacing w:before="0" w:beforeAutospacing="0" w:after="0" w:afterAutospacing="0" w:line="360" w:lineRule="auto"/>
        <w:ind w:right="150" w:firstLine="567"/>
        <w:jc w:val="both"/>
        <w:rPr>
          <w:sz w:val="28"/>
          <w:szCs w:val="28"/>
        </w:rPr>
      </w:pPr>
      <w:r w:rsidRPr="006D5565">
        <w:rPr>
          <w:b/>
          <w:bCs/>
          <w:sz w:val="28"/>
          <w:szCs w:val="28"/>
        </w:rPr>
        <w:t>5 травня 1945 р.</w:t>
      </w:r>
      <w:r>
        <w:rPr>
          <w:sz w:val="28"/>
          <w:szCs w:val="28"/>
          <w:lang w:val="uk-UA"/>
        </w:rPr>
        <w:t xml:space="preserve"> -</w:t>
      </w:r>
      <w:r w:rsidRPr="006D5565">
        <w:rPr>
          <w:sz w:val="28"/>
          <w:szCs w:val="28"/>
        </w:rPr>
        <w:t xml:space="preserve"> у Празі розпочалося чеське Національне повстання. У його підготовці брали участь представники різних політичних партій, що входили до ЧНР, а також військові. На вулицях чеської столиці з'явилися барикади й розпочалися бої.</w:t>
      </w:r>
    </w:p>
    <w:p w:rsidR="006D5565" w:rsidRPr="006D5565" w:rsidRDefault="006D5565" w:rsidP="006D5565">
      <w:pPr>
        <w:pStyle w:val="ac"/>
        <w:shd w:val="clear" w:color="auto" w:fill="FFFFFF"/>
        <w:spacing w:before="0" w:beforeAutospacing="0" w:after="0" w:afterAutospacing="0" w:line="360" w:lineRule="auto"/>
        <w:ind w:right="150" w:firstLine="567"/>
        <w:jc w:val="both"/>
        <w:rPr>
          <w:sz w:val="28"/>
          <w:szCs w:val="28"/>
        </w:rPr>
      </w:pPr>
      <w:r w:rsidRPr="006D5565">
        <w:rPr>
          <w:b/>
          <w:bCs/>
          <w:sz w:val="28"/>
          <w:szCs w:val="28"/>
        </w:rPr>
        <w:t>6 травня 1945 р.</w:t>
      </w:r>
      <w:r>
        <w:rPr>
          <w:sz w:val="28"/>
          <w:szCs w:val="28"/>
          <w:lang w:val="uk-UA"/>
        </w:rPr>
        <w:t xml:space="preserve"> - н</w:t>
      </w:r>
      <w:r w:rsidRPr="006D5565">
        <w:rPr>
          <w:sz w:val="28"/>
          <w:szCs w:val="28"/>
        </w:rPr>
        <w:t>езважаючи на героїзм тридцятитисячного загону празьких повстанців, сили були нерівними</w:t>
      </w:r>
      <w:r>
        <w:rPr>
          <w:sz w:val="28"/>
          <w:szCs w:val="28"/>
        </w:rPr>
        <w:t>. Німецькі війська ово</w:t>
      </w:r>
      <w:r w:rsidRPr="006D5565">
        <w:rPr>
          <w:sz w:val="28"/>
          <w:szCs w:val="28"/>
        </w:rPr>
        <w:t>лоділи значною частиною Праги. У цій критичній для повсталих ситуації на їхній бік перейшли підрозділи власівської «Російської визвольної армії» (РВА).</w:t>
      </w:r>
    </w:p>
    <w:p w:rsidR="006D5565" w:rsidRPr="006D5565" w:rsidRDefault="006D5565" w:rsidP="006D5565">
      <w:pPr>
        <w:pStyle w:val="ac"/>
        <w:shd w:val="clear" w:color="auto" w:fill="FFFFFF"/>
        <w:spacing w:before="0" w:beforeAutospacing="0" w:after="0" w:afterAutospacing="0" w:line="360" w:lineRule="auto"/>
        <w:ind w:right="150" w:firstLine="567"/>
        <w:jc w:val="both"/>
        <w:rPr>
          <w:sz w:val="28"/>
          <w:szCs w:val="28"/>
        </w:rPr>
      </w:pPr>
      <w:r w:rsidRPr="006D5565">
        <w:rPr>
          <w:b/>
          <w:bCs/>
          <w:sz w:val="28"/>
          <w:szCs w:val="28"/>
        </w:rPr>
        <w:t>9</w:t>
      </w:r>
      <w:r>
        <w:rPr>
          <w:b/>
          <w:bCs/>
          <w:sz w:val="28"/>
          <w:szCs w:val="28"/>
          <w:lang w:val="uk-UA"/>
        </w:rPr>
        <w:t xml:space="preserve"> - 11</w:t>
      </w:r>
      <w:r w:rsidRPr="006D5565">
        <w:rPr>
          <w:b/>
          <w:bCs/>
          <w:sz w:val="28"/>
          <w:szCs w:val="28"/>
        </w:rPr>
        <w:t xml:space="preserve"> травня 1945 р.</w:t>
      </w:r>
      <w:r>
        <w:rPr>
          <w:sz w:val="28"/>
          <w:szCs w:val="28"/>
          <w:lang w:val="uk-UA"/>
        </w:rPr>
        <w:t xml:space="preserve"> -</w:t>
      </w:r>
      <w:r w:rsidRPr="006D5565">
        <w:rPr>
          <w:sz w:val="28"/>
          <w:szCs w:val="28"/>
        </w:rPr>
        <w:t xml:space="preserve"> в Прагу увірвалися радянські війська, які звільнили її від залишків гітлерівських військ. Понад 860 тис. німецьких солдатів та офіцерів потрапили у полон. Дії партизанів та повстанців у цей період злилися у спільні операції з Червоною армією, які завершилися.</w:t>
      </w:r>
    </w:p>
    <w:p w:rsidR="006D5565" w:rsidRPr="006D5565" w:rsidRDefault="006D5565" w:rsidP="006D5565">
      <w:pPr>
        <w:pStyle w:val="ac"/>
        <w:shd w:val="clear" w:color="auto" w:fill="FFFFFF"/>
        <w:spacing w:before="0" w:beforeAutospacing="0" w:after="0" w:afterAutospacing="0" w:line="360" w:lineRule="auto"/>
        <w:ind w:right="150" w:firstLine="567"/>
        <w:jc w:val="both"/>
        <w:rPr>
          <w:sz w:val="28"/>
          <w:szCs w:val="28"/>
        </w:rPr>
      </w:pPr>
      <w:r w:rsidRPr="006D5565">
        <w:rPr>
          <w:b/>
          <w:bCs/>
          <w:sz w:val="28"/>
          <w:szCs w:val="28"/>
        </w:rPr>
        <w:t>1945 р.</w:t>
      </w:r>
      <w:r w:rsidRPr="006D5565">
        <w:rPr>
          <w:sz w:val="28"/>
          <w:szCs w:val="28"/>
        </w:rPr>
        <w:t xml:space="preserve"> </w:t>
      </w:r>
      <w:r>
        <w:rPr>
          <w:sz w:val="28"/>
          <w:szCs w:val="28"/>
          <w:lang w:val="uk-UA"/>
        </w:rPr>
        <w:t>- у</w:t>
      </w:r>
      <w:r w:rsidRPr="006D5565">
        <w:rPr>
          <w:sz w:val="28"/>
          <w:szCs w:val="28"/>
        </w:rPr>
        <w:t xml:space="preserve"> чеському Національному повстанні брали участь понад 100 тис. осіб, з яких 8 тис. загинуло, у тому числі 3,7 тис. у Празі. Понад півтисячі </w:t>
      </w:r>
      <w:r w:rsidRPr="006D5565">
        <w:rPr>
          <w:sz w:val="28"/>
          <w:szCs w:val="28"/>
        </w:rPr>
        <w:lastRenderedPageBreak/>
        <w:t>радянських солдатів і офіцерів віддали своє життя, допомагаючи чеським повстанцям звільнитися від окупантів.</w:t>
      </w:r>
    </w:p>
    <w:p w:rsidR="006D5565" w:rsidRPr="006D5565" w:rsidRDefault="006D5565" w:rsidP="00B91D78">
      <w:pPr>
        <w:pStyle w:val="ac"/>
        <w:shd w:val="clear" w:color="auto" w:fill="FFFFFF"/>
        <w:spacing w:before="0" w:beforeAutospacing="0" w:after="0" w:afterAutospacing="0" w:line="360" w:lineRule="auto"/>
        <w:ind w:firstLine="567"/>
        <w:jc w:val="both"/>
        <w:rPr>
          <w:rFonts w:asciiTheme="majorBidi" w:hAnsiTheme="majorBidi" w:cstheme="majorBidi"/>
          <w:color w:val="000000"/>
          <w:sz w:val="28"/>
          <w:szCs w:val="28"/>
        </w:rPr>
      </w:pPr>
      <w:r>
        <w:rPr>
          <w:rFonts w:asciiTheme="majorBidi" w:hAnsiTheme="majorBidi" w:cstheme="majorBidi"/>
          <w:b/>
          <w:bCs/>
          <w:color w:val="000000"/>
          <w:sz w:val="28"/>
          <w:szCs w:val="28"/>
        </w:rPr>
        <w:t>29 червня 1945 р</w:t>
      </w:r>
      <w:r>
        <w:rPr>
          <w:rFonts w:asciiTheme="majorBidi" w:hAnsiTheme="majorBidi" w:cstheme="majorBidi"/>
          <w:b/>
          <w:bCs/>
          <w:color w:val="000000"/>
          <w:sz w:val="28"/>
          <w:szCs w:val="28"/>
          <w:lang w:val="uk-UA"/>
        </w:rPr>
        <w:t>.</w:t>
      </w:r>
      <w:r>
        <w:rPr>
          <w:rFonts w:asciiTheme="majorBidi" w:hAnsiTheme="majorBidi" w:cstheme="majorBidi"/>
          <w:color w:val="000000"/>
          <w:sz w:val="28"/>
          <w:szCs w:val="28"/>
          <w:lang w:val="uk-UA"/>
        </w:rPr>
        <w:t xml:space="preserve"> - о</w:t>
      </w:r>
      <w:r w:rsidRPr="006D5565">
        <w:rPr>
          <w:rFonts w:asciiTheme="majorBidi" w:hAnsiTheme="majorBidi" w:cstheme="majorBidi"/>
          <w:color w:val="000000"/>
          <w:sz w:val="28"/>
          <w:szCs w:val="28"/>
        </w:rPr>
        <w:t>дним із наслідків завершення Другої Світової війни було визволення від фашизму і возз’єднання Чехії та Словаччини та відродження єдиної Чехословацької республіки. Що правда, згідно з договором між СРСР та Чехословаччиною, Закарпатська Україна, що у міжвоєнні роки входила до складу ЧСР, була возз’єднана з Україною в складі СРСР.</w:t>
      </w:r>
    </w:p>
    <w:p w:rsidR="00B91D78" w:rsidRDefault="00B91D78" w:rsidP="00B91D78">
      <w:pPr>
        <w:pStyle w:val="ac"/>
        <w:shd w:val="clear" w:color="auto" w:fill="FFFFFF"/>
        <w:spacing w:before="0" w:beforeAutospacing="0" w:after="0" w:afterAutospacing="0" w:line="360" w:lineRule="auto"/>
        <w:ind w:firstLine="567"/>
        <w:jc w:val="both"/>
        <w:rPr>
          <w:rFonts w:asciiTheme="majorBidi" w:hAnsiTheme="majorBidi" w:cstheme="majorBidi"/>
          <w:color w:val="000000"/>
          <w:sz w:val="28"/>
          <w:szCs w:val="28"/>
          <w:lang w:val="uk-UA"/>
        </w:rPr>
      </w:pPr>
      <w:r w:rsidRPr="00B91D78">
        <w:rPr>
          <w:rFonts w:asciiTheme="majorBidi" w:hAnsiTheme="majorBidi" w:cstheme="majorBidi"/>
          <w:b/>
          <w:bCs/>
          <w:color w:val="000000"/>
          <w:sz w:val="28"/>
          <w:szCs w:val="28"/>
        </w:rPr>
        <w:t>5 квітня 1945 року</w:t>
      </w:r>
      <w:r w:rsidRPr="006D5565">
        <w:rPr>
          <w:rFonts w:asciiTheme="majorBidi" w:hAnsiTheme="majorBidi" w:cstheme="majorBidi"/>
          <w:color w:val="000000"/>
          <w:sz w:val="28"/>
          <w:szCs w:val="28"/>
        </w:rPr>
        <w:t xml:space="preserve"> </w:t>
      </w:r>
      <w:r>
        <w:rPr>
          <w:rFonts w:asciiTheme="majorBidi" w:hAnsiTheme="majorBidi" w:cstheme="majorBidi"/>
          <w:color w:val="000000"/>
          <w:sz w:val="28"/>
          <w:szCs w:val="28"/>
          <w:lang w:val="uk-UA"/>
        </w:rPr>
        <w:t>- у</w:t>
      </w:r>
      <w:r w:rsidR="006D5565" w:rsidRPr="006D5565">
        <w:rPr>
          <w:rFonts w:asciiTheme="majorBidi" w:hAnsiTheme="majorBidi" w:cstheme="majorBidi"/>
          <w:color w:val="000000"/>
          <w:sz w:val="28"/>
          <w:szCs w:val="28"/>
        </w:rPr>
        <w:t>творений антифашистськими силами різної політичної орієнтац</w:t>
      </w:r>
      <w:r>
        <w:rPr>
          <w:rFonts w:asciiTheme="majorBidi" w:hAnsiTheme="majorBidi" w:cstheme="majorBidi"/>
          <w:color w:val="000000"/>
          <w:sz w:val="28"/>
          <w:szCs w:val="28"/>
        </w:rPr>
        <w:t>ії</w:t>
      </w:r>
      <w:r>
        <w:rPr>
          <w:rFonts w:asciiTheme="majorBidi" w:hAnsiTheme="majorBidi" w:cstheme="majorBidi"/>
          <w:color w:val="000000"/>
          <w:sz w:val="28"/>
          <w:szCs w:val="28"/>
          <w:lang w:val="uk-UA"/>
        </w:rPr>
        <w:t xml:space="preserve"> </w:t>
      </w:r>
      <w:r w:rsidR="006D5565" w:rsidRPr="00B91D78">
        <w:rPr>
          <w:rStyle w:val="af2"/>
          <w:rFonts w:asciiTheme="majorBidi" w:hAnsiTheme="majorBidi" w:cstheme="majorBidi"/>
          <w:b w:val="0"/>
          <w:bCs w:val="0"/>
          <w:color w:val="000000"/>
          <w:sz w:val="28"/>
          <w:szCs w:val="28"/>
          <w:bdr w:val="none" w:sz="0" w:space="0" w:color="auto" w:frame="1"/>
        </w:rPr>
        <w:t>Національний фонд чехів і словаків (НФ)</w:t>
      </w:r>
      <w:r>
        <w:rPr>
          <w:rStyle w:val="af2"/>
          <w:rFonts w:asciiTheme="majorBidi" w:hAnsiTheme="majorBidi" w:cstheme="majorBidi"/>
          <w:b w:val="0"/>
          <w:bCs w:val="0"/>
          <w:color w:val="000000"/>
          <w:sz w:val="28"/>
          <w:szCs w:val="28"/>
          <w:bdr w:val="none" w:sz="0" w:space="0" w:color="auto" w:frame="1"/>
          <w:lang w:val="uk-UA"/>
        </w:rPr>
        <w:t xml:space="preserve"> </w:t>
      </w:r>
      <w:r w:rsidR="006D5565" w:rsidRPr="006D5565">
        <w:rPr>
          <w:rFonts w:asciiTheme="majorBidi" w:hAnsiTheme="majorBidi" w:cstheme="majorBidi"/>
          <w:color w:val="000000"/>
          <w:sz w:val="28"/>
          <w:szCs w:val="28"/>
        </w:rPr>
        <w:t xml:space="preserve">в місті Кошице сформував коаліційний уряд і проголосив урядову програму дій. Вона передбачала проведення демократичних перетворень, в тому числі збереження політичного плюралізму і демократичних прав та свобод. Однак, комуністична партія Чехословаччини (КПЧ) за радянської підтримки поступово нарощувала свій вплив в державних структурах і суспільстві. </w:t>
      </w:r>
    </w:p>
    <w:p w:rsidR="006D5565" w:rsidRPr="006D5565" w:rsidRDefault="00B91D78" w:rsidP="007F04D9">
      <w:pPr>
        <w:pStyle w:val="ac"/>
        <w:shd w:val="clear" w:color="auto" w:fill="FFFFFF"/>
        <w:spacing w:before="0" w:beforeAutospacing="0" w:after="0" w:afterAutospacing="0" w:line="360" w:lineRule="auto"/>
        <w:ind w:firstLine="567"/>
        <w:jc w:val="both"/>
        <w:rPr>
          <w:rFonts w:asciiTheme="majorBidi" w:hAnsiTheme="majorBidi" w:cstheme="majorBidi"/>
          <w:color w:val="000000"/>
          <w:sz w:val="28"/>
          <w:szCs w:val="28"/>
        </w:rPr>
      </w:pPr>
      <w:r w:rsidRPr="00B91D78">
        <w:rPr>
          <w:rFonts w:asciiTheme="majorBidi" w:hAnsiTheme="majorBidi" w:cstheme="majorBidi"/>
          <w:b/>
          <w:bCs/>
          <w:color w:val="000000"/>
          <w:sz w:val="28"/>
          <w:szCs w:val="28"/>
          <w:lang w:val="uk-UA"/>
        </w:rPr>
        <w:t>Т</w:t>
      </w:r>
      <w:r w:rsidRPr="00B91D78">
        <w:rPr>
          <w:rFonts w:asciiTheme="majorBidi" w:hAnsiTheme="majorBidi" w:cstheme="majorBidi"/>
          <w:b/>
          <w:bCs/>
          <w:color w:val="000000"/>
          <w:sz w:val="28"/>
          <w:szCs w:val="28"/>
        </w:rPr>
        <w:t>рав</w:t>
      </w:r>
      <w:r w:rsidRPr="00B91D78">
        <w:rPr>
          <w:rFonts w:asciiTheme="majorBidi" w:hAnsiTheme="majorBidi" w:cstheme="majorBidi"/>
          <w:b/>
          <w:bCs/>
          <w:color w:val="000000"/>
          <w:sz w:val="28"/>
          <w:szCs w:val="28"/>
          <w:lang w:val="uk-UA"/>
        </w:rPr>
        <w:t>е</w:t>
      </w:r>
      <w:r w:rsidRPr="00B91D78">
        <w:rPr>
          <w:rFonts w:asciiTheme="majorBidi" w:hAnsiTheme="majorBidi" w:cstheme="majorBidi"/>
          <w:b/>
          <w:bCs/>
          <w:color w:val="000000"/>
          <w:sz w:val="28"/>
          <w:szCs w:val="28"/>
        </w:rPr>
        <w:t>н</w:t>
      </w:r>
      <w:r w:rsidRPr="00B91D78">
        <w:rPr>
          <w:rFonts w:asciiTheme="majorBidi" w:hAnsiTheme="majorBidi" w:cstheme="majorBidi"/>
          <w:b/>
          <w:bCs/>
          <w:color w:val="000000"/>
          <w:sz w:val="28"/>
          <w:szCs w:val="28"/>
          <w:lang w:val="uk-UA"/>
        </w:rPr>
        <w:t>ь</w:t>
      </w:r>
      <w:r>
        <w:rPr>
          <w:rFonts w:asciiTheme="majorBidi" w:hAnsiTheme="majorBidi" w:cstheme="majorBidi"/>
          <w:b/>
          <w:bCs/>
          <w:color w:val="000000"/>
          <w:sz w:val="28"/>
          <w:szCs w:val="28"/>
        </w:rPr>
        <w:t xml:space="preserve"> 1946 р</w:t>
      </w:r>
      <w:r>
        <w:rPr>
          <w:rFonts w:asciiTheme="majorBidi" w:hAnsiTheme="majorBidi" w:cstheme="majorBidi"/>
          <w:b/>
          <w:bCs/>
          <w:color w:val="000000"/>
          <w:sz w:val="28"/>
          <w:szCs w:val="28"/>
          <w:lang w:val="uk-UA"/>
        </w:rPr>
        <w:t>.</w:t>
      </w:r>
      <w:r w:rsidRPr="00B91D78">
        <w:rPr>
          <w:rFonts w:asciiTheme="majorBidi" w:hAnsiTheme="majorBidi" w:cstheme="majorBidi"/>
          <w:b/>
          <w:bCs/>
          <w:color w:val="000000"/>
          <w:sz w:val="28"/>
          <w:szCs w:val="28"/>
        </w:rPr>
        <w:t xml:space="preserve"> </w:t>
      </w:r>
      <w:r>
        <w:rPr>
          <w:rFonts w:asciiTheme="majorBidi" w:hAnsiTheme="majorBidi" w:cstheme="majorBidi"/>
          <w:color w:val="000000"/>
          <w:sz w:val="28"/>
          <w:szCs w:val="28"/>
          <w:lang w:val="uk-UA"/>
        </w:rPr>
        <w:t>- в</w:t>
      </w:r>
      <w:r w:rsidR="006D5565" w:rsidRPr="006D5565">
        <w:rPr>
          <w:rFonts w:asciiTheme="majorBidi" w:hAnsiTheme="majorBidi" w:cstheme="majorBidi"/>
          <w:color w:val="000000"/>
          <w:sz w:val="28"/>
          <w:szCs w:val="28"/>
        </w:rPr>
        <w:t xml:space="preserve"> результаті перемоги на виборах в Установчі національні збори (парламент) </w:t>
      </w:r>
      <w:r w:rsidR="00BC3D70" w:rsidRPr="006D5565">
        <w:rPr>
          <w:rFonts w:asciiTheme="majorBidi" w:hAnsiTheme="majorBidi" w:cstheme="majorBidi"/>
          <w:color w:val="000000"/>
          <w:sz w:val="28"/>
          <w:szCs w:val="28"/>
        </w:rPr>
        <w:t>комуністична партія Чехословаччини</w:t>
      </w:r>
      <w:r w:rsidR="006D5565" w:rsidRPr="006D5565">
        <w:rPr>
          <w:rFonts w:asciiTheme="majorBidi" w:hAnsiTheme="majorBidi" w:cstheme="majorBidi"/>
          <w:color w:val="000000"/>
          <w:sz w:val="28"/>
          <w:szCs w:val="28"/>
        </w:rPr>
        <w:t xml:space="preserve"> формувала новий коаліційний уряд на чо</w:t>
      </w:r>
      <w:r w:rsidR="00BC3D70">
        <w:rPr>
          <w:rFonts w:asciiTheme="majorBidi" w:hAnsiTheme="majorBidi" w:cstheme="majorBidi"/>
          <w:color w:val="000000"/>
          <w:sz w:val="28"/>
          <w:szCs w:val="28"/>
        </w:rPr>
        <w:t>лі з лідером КПЧ К. Готвальдом.</w:t>
      </w:r>
      <w:r w:rsidR="00BC3D70">
        <w:rPr>
          <w:rFonts w:asciiTheme="majorBidi" w:hAnsiTheme="majorBidi" w:cstheme="majorBidi"/>
          <w:color w:val="000000"/>
          <w:sz w:val="28"/>
          <w:szCs w:val="28"/>
          <w:lang w:val="uk-UA"/>
        </w:rPr>
        <w:t xml:space="preserve"> </w:t>
      </w:r>
      <w:r w:rsidR="006D5565" w:rsidRPr="00BC3D70">
        <w:rPr>
          <w:rStyle w:val="af2"/>
          <w:rFonts w:asciiTheme="majorBidi" w:hAnsiTheme="majorBidi" w:cstheme="majorBidi"/>
          <w:b w:val="0"/>
          <w:bCs w:val="0"/>
          <w:color w:val="000000"/>
          <w:sz w:val="28"/>
          <w:szCs w:val="28"/>
          <w:bdr w:val="none" w:sz="0" w:space="0" w:color="auto" w:frame="1"/>
        </w:rPr>
        <w:t>Президентом республіки залишився Е. Бенеш.</w:t>
      </w:r>
      <w:r w:rsidR="007F04D9">
        <w:rPr>
          <w:rStyle w:val="af2"/>
          <w:rFonts w:asciiTheme="majorBidi" w:hAnsiTheme="majorBidi" w:cstheme="majorBidi"/>
          <w:b w:val="0"/>
          <w:bCs w:val="0"/>
          <w:color w:val="000000"/>
          <w:sz w:val="28"/>
          <w:szCs w:val="28"/>
          <w:bdr w:val="none" w:sz="0" w:space="0" w:color="auto" w:frame="1"/>
          <w:lang w:val="uk-UA"/>
        </w:rPr>
        <w:t xml:space="preserve"> </w:t>
      </w:r>
      <w:r w:rsidR="006D5565" w:rsidRPr="006D5565">
        <w:rPr>
          <w:rFonts w:asciiTheme="majorBidi" w:hAnsiTheme="majorBidi" w:cstheme="majorBidi"/>
          <w:color w:val="000000"/>
          <w:sz w:val="28"/>
          <w:szCs w:val="28"/>
        </w:rPr>
        <w:t>У цей період були націоналізовані великі підприємства, банки, ліквідовані великі землеволодіння. Щоб залучити на свій бік селян, КПЧ вимагала проведення радикальних соціально-економічних реформ, зокрема аграрної. Загострювалося протистояння комуністів з опозиційними демократичними партіями НР і президентом. З метою повного захоплення влади в Чехословаччині і встановлення "диктатури пролетаріату" за підтримкою СРСР велася активна підготовка до комуністичного путчу.</w:t>
      </w:r>
    </w:p>
    <w:p w:rsidR="007F04D9" w:rsidRDefault="007F04D9" w:rsidP="007F04D9">
      <w:pPr>
        <w:pStyle w:val="ac"/>
        <w:shd w:val="clear" w:color="auto" w:fill="FFFFFF"/>
        <w:spacing w:before="0" w:beforeAutospacing="0" w:after="0" w:afterAutospacing="0" w:line="360" w:lineRule="auto"/>
        <w:ind w:firstLine="567"/>
        <w:jc w:val="both"/>
        <w:rPr>
          <w:rFonts w:asciiTheme="majorBidi" w:hAnsiTheme="majorBidi" w:cstheme="majorBidi"/>
          <w:color w:val="000000"/>
          <w:sz w:val="28"/>
          <w:szCs w:val="28"/>
          <w:lang w:val="uk-UA"/>
        </w:rPr>
      </w:pPr>
      <w:r w:rsidRPr="007F04D9">
        <w:rPr>
          <w:rFonts w:asciiTheme="majorBidi" w:hAnsiTheme="majorBidi" w:cstheme="majorBidi"/>
          <w:b/>
          <w:bCs/>
          <w:color w:val="000000"/>
          <w:sz w:val="28"/>
          <w:szCs w:val="28"/>
          <w:lang w:val="uk-UA"/>
        </w:rPr>
        <w:t>Л</w:t>
      </w:r>
      <w:r w:rsidRPr="007F04D9">
        <w:rPr>
          <w:rFonts w:asciiTheme="majorBidi" w:hAnsiTheme="majorBidi" w:cstheme="majorBidi"/>
          <w:b/>
          <w:bCs/>
          <w:color w:val="000000"/>
          <w:sz w:val="28"/>
          <w:szCs w:val="28"/>
        </w:rPr>
        <w:t>ют</w:t>
      </w:r>
      <w:r w:rsidRPr="007F04D9">
        <w:rPr>
          <w:rFonts w:asciiTheme="majorBidi" w:hAnsiTheme="majorBidi" w:cstheme="majorBidi"/>
          <w:b/>
          <w:bCs/>
          <w:color w:val="000000"/>
          <w:sz w:val="28"/>
          <w:szCs w:val="28"/>
          <w:lang w:val="uk-UA"/>
        </w:rPr>
        <w:t>ий</w:t>
      </w:r>
      <w:r w:rsidRPr="007F04D9">
        <w:rPr>
          <w:rFonts w:asciiTheme="majorBidi" w:hAnsiTheme="majorBidi" w:cstheme="majorBidi"/>
          <w:b/>
          <w:bCs/>
          <w:color w:val="000000"/>
          <w:sz w:val="28"/>
          <w:szCs w:val="28"/>
        </w:rPr>
        <w:t xml:space="preserve"> 1948 р</w:t>
      </w:r>
      <w:r w:rsidRPr="007F04D9">
        <w:rPr>
          <w:rFonts w:asciiTheme="majorBidi" w:hAnsiTheme="majorBidi" w:cstheme="majorBidi"/>
          <w:b/>
          <w:bCs/>
          <w:color w:val="000000"/>
          <w:sz w:val="28"/>
          <w:szCs w:val="28"/>
          <w:lang w:val="uk-UA"/>
        </w:rPr>
        <w:t>.</w:t>
      </w:r>
      <w:r w:rsidRPr="006D5565">
        <w:rPr>
          <w:rFonts w:asciiTheme="majorBidi" w:hAnsiTheme="majorBidi" w:cstheme="majorBidi"/>
          <w:color w:val="000000"/>
          <w:sz w:val="28"/>
          <w:szCs w:val="28"/>
        </w:rPr>
        <w:t xml:space="preserve"> </w:t>
      </w:r>
      <w:r>
        <w:rPr>
          <w:rFonts w:asciiTheme="majorBidi" w:hAnsiTheme="majorBidi" w:cstheme="majorBidi"/>
          <w:color w:val="000000"/>
          <w:sz w:val="28"/>
          <w:szCs w:val="28"/>
          <w:lang w:val="uk-UA"/>
        </w:rPr>
        <w:t>- з</w:t>
      </w:r>
      <w:r w:rsidR="006D5565" w:rsidRPr="006D5565">
        <w:rPr>
          <w:rFonts w:asciiTheme="majorBidi" w:hAnsiTheme="majorBidi" w:cstheme="majorBidi"/>
          <w:color w:val="000000"/>
          <w:sz w:val="28"/>
          <w:szCs w:val="28"/>
        </w:rPr>
        <w:t xml:space="preserve"> метою протистояти диктатурі КПЧ міністри від опозиції подали у відставку, сподіваючись, що президент не прийме її і розпустить уряд. Однак, КПЧ, спираючись на незаконні озброєні формування народної міліції і створені ними заводські радіо-робітники, змусила президента Бенеша прийняти відставку міністрів від опозиції і сформувати новий, здебільшого соціалістичний за складом уряд на чолі з Готвальдом. </w:t>
      </w:r>
    </w:p>
    <w:p w:rsidR="006D5565" w:rsidRPr="006D5565" w:rsidRDefault="007F04D9" w:rsidP="004C018F">
      <w:pPr>
        <w:pStyle w:val="ac"/>
        <w:shd w:val="clear" w:color="auto" w:fill="FFFFFF"/>
        <w:spacing w:before="0" w:beforeAutospacing="0" w:after="0" w:afterAutospacing="0" w:line="360" w:lineRule="auto"/>
        <w:ind w:firstLine="567"/>
        <w:jc w:val="both"/>
        <w:rPr>
          <w:rFonts w:asciiTheme="majorBidi" w:hAnsiTheme="majorBidi" w:cstheme="majorBidi"/>
          <w:color w:val="000000"/>
          <w:sz w:val="28"/>
          <w:szCs w:val="28"/>
        </w:rPr>
      </w:pPr>
      <w:r w:rsidRPr="007F04D9">
        <w:rPr>
          <w:rFonts w:asciiTheme="majorBidi" w:hAnsiTheme="majorBidi" w:cstheme="majorBidi"/>
          <w:b/>
          <w:bCs/>
          <w:color w:val="000000"/>
          <w:sz w:val="28"/>
          <w:szCs w:val="28"/>
          <w:lang w:val="uk-UA"/>
        </w:rPr>
        <w:lastRenderedPageBreak/>
        <w:t>Травень</w:t>
      </w:r>
      <w:r w:rsidRPr="007F04D9">
        <w:rPr>
          <w:rFonts w:asciiTheme="majorBidi" w:hAnsiTheme="majorBidi" w:cstheme="majorBidi"/>
          <w:b/>
          <w:bCs/>
          <w:color w:val="000000"/>
          <w:sz w:val="28"/>
          <w:szCs w:val="28"/>
        </w:rPr>
        <w:t xml:space="preserve"> 1948 р</w:t>
      </w:r>
      <w:r w:rsidRPr="007F04D9">
        <w:rPr>
          <w:rFonts w:asciiTheme="majorBidi" w:hAnsiTheme="majorBidi" w:cstheme="majorBidi"/>
          <w:b/>
          <w:bCs/>
          <w:color w:val="000000"/>
          <w:sz w:val="28"/>
          <w:szCs w:val="28"/>
          <w:lang w:val="uk-UA"/>
        </w:rPr>
        <w:t>.</w:t>
      </w:r>
      <w:r w:rsidRPr="006D5565">
        <w:rPr>
          <w:rFonts w:asciiTheme="majorBidi" w:hAnsiTheme="majorBidi" w:cstheme="majorBidi"/>
          <w:color w:val="000000"/>
          <w:sz w:val="28"/>
          <w:szCs w:val="28"/>
        </w:rPr>
        <w:t xml:space="preserve"> </w:t>
      </w:r>
      <w:r>
        <w:rPr>
          <w:rFonts w:asciiTheme="majorBidi" w:hAnsiTheme="majorBidi" w:cstheme="majorBidi"/>
          <w:color w:val="000000"/>
          <w:sz w:val="28"/>
          <w:szCs w:val="28"/>
          <w:lang w:val="uk-UA"/>
        </w:rPr>
        <w:t>- н</w:t>
      </w:r>
      <w:r w:rsidR="006D5565" w:rsidRPr="006D5565">
        <w:rPr>
          <w:rFonts w:asciiTheme="majorBidi" w:hAnsiTheme="majorBidi" w:cstheme="majorBidi"/>
          <w:color w:val="000000"/>
          <w:sz w:val="28"/>
          <w:szCs w:val="28"/>
        </w:rPr>
        <w:t>аслід</w:t>
      </w:r>
      <w:r>
        <w:rPr>
          <w:rFonts w:asciiTheme="majorBidi" w:hAnsiTheme="majorBidi" w:cstheme="majorBidi"/>
          <w:color w:val="000000"/>
          <w:sz w:val="28"/>
          <w:szCs w:val="28"/>
          <w:lang w:val="uk-UA"/>
        </w:rPr>
        <w:t>к</w:t>
      </w:r>
      <w:r w:rsidR="006D5565" w:rsidRPr="006D5565">
        <w:rPr>
          <w:rFonts w:asciiTheme="majorBidi" w:hAnsiTheme="majorBidi" w:cstheme="majorBidi"/>
          <w:color w:val="000000"/>
          <w:sz w:val="28"/>
          <w:szCs w:val="28"/>
        </w:rPr>
        <w:t>ом лютневого комуністичного перевороту стали проголошення курсу на соціалістичне керівництво за радянським зразком, що знайшло відображення в прийнятій Новій Конституції ЧСР.</w:t>
      </w:r>
      <w:r w:rsidR="004C018F">
        <w:rPr>
          <w:rFonts w:asciiTheme="majorBidi" w:hAnsiTheme="majorBidi" w:cstheme="majorBidi"/>
          <w:color w:val="000000"/>
          <w:sz w:val="28"/>
          <w:szCs w:val="28"/>
          <w:lang w:val="uk-UA"/>
        </w:rPr>
        <w:t xml:space="preserve"> </w:t>
      </w:r>
      <w:r w:rsidR="006D5565" w:rsidRPr="006D5565">
        <w:rPr>
          <w:rFonts w:asciiTheme="majorBidi" w:hAnsiTheme="majorBidi" w:cstheme="majorBidi"/>
          <w:color w:val="000000"/>
          <w:sz w:val="28"/>
          <w:szCs w:val="28"/>
        </w:rPr>
        <w:t>Відмовившись від посади, Бенеш подав у відставку, а новим президентом ЧАС був обраний лідер чехословацьких комуністів Готвальд.</w:t>
      </w:r>
    </w:p>
    <w:p w:rsidR="006D5565" w:rsidRPr="006D5565" w:rsidRDefault="006D5565" w:rsidP="006D5565">
      <w:pPr>
        <w:pStyle w:val="ac"/>
        <w:shd w:val="clear" w:color="auto" w:fill="FFFFFF"/>
        <w:spacing w:before="0" w:beforeAutospacing="0" w:after="0" w:afterAutospacing="0" w:line="360" w:lineRule="auto"/>
        <w:ind w:firstLine="567"/>
        <w:jc w:val="both"/>
        <w:rPr>
          <w:rFonts w:asciiTheme="majorBidi" w:hAnsiTheme="majorBidi" w:cstheme="majorBidi"/>
          <w:color w:val="000000"/>
          <w:sz w:val="28"/>
          <w:szCs w:val="28"/>
        </w:rPr>
      </w:pPr>
      <w:r w:rsidRPr="004C018F">
        <w:rPr>
          <w:rStyle w:val="af2"/>
          <w:rFonts w:asciiTheme="majorBidi" w:hAnsiTheme="majorBidi" w:cstheme="majorBidi"/>
          <w:color w:val="000000"/>
          <w:sz w:val="28"/>
          <w:szCs w:val="28"/>
          <w:bdr w:val="none" w:sz="0" w:space="0" w:color="auto" w:frame="1"/>
        </w:rPr>
        <w:t>З кінця 50-х рр. і до кінця 60-х рр</w:t>
      </w:r>
      <w:r w:rsidR="004C018F">
        <w:rPr>
          <w:rStyle w:val="af2"/>
          <w:rFonts w:asciiTheme="majorBidi" w:hAnsiTheme="majorBidi" w:cstheme="majorBidi"/>
          <w:color w:val="000000"/>
          <w:sz w:val="28"/>
          <w:szCs w:val="28"/>
          <w:bdr w:val="none" w:sz="0" w:space="0" w:color="auto" w:frame="1"/>
          <w:lang w:val="uk-UA"/>
        </w:rPr>
        <w:t>.</w:t>
      </w:r>
      <w:r w:rsidR="004C018F">
        <w:rPr>
          <w:rStyle w:val="af2"/>
          <w:rFonts w:asciiTheme="majorBidi" w:hAnsiTheme="majorBidi" w:cstheme="majorBidi"/>
          <w:b w:val="0"/>
          <w:bCs w:val="0"/>
          <w:color w:val="000000"/>
          <w:sz w:val="28"/>
          <w:szCs w:val="28"/>
          <w:bdr w:val="none" w:sz="0" w:space="0" w:color="auto" w:frame="1"/>
          <w:lang w:val="uk-UA"/>
        </w:rPr>
        <w:t xml:space="preserve"> -</w:t>
      </w:r>
      <w:r w:rsidRPr="004C018F">
        <w:rPr>
          <w:rStyle w:val="af2"/>
          <w:rFonts w:asciiTheme="majorBidi" w:hAnsiTheme="majorBidi" w:cstheme="majorBidi"/>
          <w:b w:val="0"/>
          <w:bCs w:val="0"/>
          <w:color w:val="000000"/>
          <w:sz w:val="28"/>
          <w:szCs w:val="28"/>
          <w:bdr w:val="none" w:sz="0" w:space="0" w:color="auto" w:frame="1"/>
        </w:rPr>
        <w:t xml:space="preserve"> Чехословаччина розвивалася успішно, завдяки значному економічному капіталу, що мала країна до війни.</w:t>
      </w:r>
      <w:r w:rsidR="004C018F">
        <w:rPr>
          <w:rFonts w:asciiTheme="majorBidi" w:hAnsiTheme="majorBidi" w:cstheme="majorBidi"/>
          <w:color w:val="000000"/>
          <w:sz w:val="28"/>
          <w:szCs w:val="28"/>
          <w:lang w:val="uk-UA"/>
        </w:rPr>
        <w:t xml:space="preserve"> </w:t>
      </w:r>
      <w:r w:rsidRPr="006D5565">
        <w:rPr>
          <w:rFonts w:asciiTheme="majorBidi" w:hAnsiTheme="majorBidi" w:cstheme="majorBidi"/>
          <w:color w:val="000000"/>
          <w:sz w:val="28"/>
          <w:szCs w:val="28"/>
        </w:rPr>
        <w:t>За рівнем добробуту населення ЧСР значно випереджала інші країни соціалістичного табору.</w:t>
      </w:r>
    </w:p>
    <w:p w:rsidR="006D5565" w:rsidRPr="006D5565" w:rsidRDefault="004C018F" w:rsidP="004C018F">
      <w:pPr>
        <w:pStyle w:val="ac"/>
        <w:shd w:val="clear" w:color="auto" w:fill="FFFFFF"/>
        <w:spacing w:before="0" w:beforeAutospacing="0" w:after="0" w:afterAutospacing="0" w:line="360" w:lineRule="auto"/>
        <w:ind w:firstLine="567"/>
        <w:jc w:val="both"/>
        <w:rPr>
          <w:rFonts w:asciiTheme="majorBidi" w:hAnsiTheme="majorBidi" w:cstheme="majorBidi"/>
          <w:color w:val="000000"/>
          <w:sz w:val="28"/>
          <w:szCs w:val="28"/>
        </w:rPr>
      </w:pPr>
      <w:r w:rsidRPr="004C018F">
        <w:rPr>
          <w:rFonts w:asciiTheme="majorBidi" w:hAnsiTheme="majorBidi" w:cstheme="majorBidi"/>
          <w:b/>
          <w:bCs/>
          <w:color w:val="000000"/>
          <w:sz w:val="28"/>
          <w:szCs w:val="28"/>
          <w:lang w:val="uk-UA"/>
        </w:rPr>
        <w:t>Початок</w:t>
      </w:r>
      <w:r w:rsidRPr="004C018F">
        <w:rPr>
          <w:rFonts w:asciiTheme="majorBidi" w:hAnsiTheme="majorBidi" w:cstheme="majorBidi"/>
          <w:b/>
          <w:bCs/>
          <w:color w:val="000000"/>
          <w:sz w:val="28"/>
          <w:szCs w:val="28"/>
        </w:rPr>
        <w:t xml:space="preserve"> 1968 р</w:t>
      </w:r>
      <w:r w:rsidRPr="004C018F">
        <w:rPr>
          <w:rFonts w:asciiTheme="majorBidi" w:hAnsiTheme="majorBidi" w:cstheme="majorBidi"/>
          <w:b/>
          <w:bCs/>
          <w:color w:val="000000"/>
          <w:sz w:val="28"/>
          <w:szCs w:val="28"/>
          <w:lang w:val="uk-UA"/>
        </w:rPr>
        <w:t>.</w:t>
      </w:r>
      <w:r w:rsidRPr="006D5565">
        <w:rPr>
          <w:rFonts w:asciiTheme="majorBidi" w:hAnsiTheme="majorBidi" w:cstheme="majorBidi"/>
          <w:color w:val="000000"/>
          <w:sz w:val="28"/>
          <w:szCs w:val="28"/>
        </w:rPr>
        <w:t xml:space="preserve"> </w:t>
      </w:r>
      <w:r>
        <w:rPr>
          <w:rFonts w:asciiTheme="majorBidi" w:hAnsiTheme="majorBidi" w:cstheme="majorBidi"/>
          <w:color w:val="000000"/>
          <w:sz w:val="28"/>
          <w:szCs w:val="28"/>
          <w:lang w:val="uk-UA"/>
        </w:rPr>
        <w:t>- п</w:t>
      </w:r>
      <w:r w:rsidR="006D5565" w:rsidRPr="006D5565">
        <w:rPr>
          <w:rFonts w:asciiTheme="majorBidi" w:hAnsiTheme="majorBidi" w:cstheme="majorBidi"/>
          <w:color w:val="000000"/>
          <w:sz w:val="28"/>
          <w:szCs w:val="28"/>
        </w:rPr>
        <w:t>рагнення справжньої демократії в чехословацькому суспільстві посилилося після того, як перший секретар ЦК КПЧ став О. Добчик. Він був переконаним прихильником соціалізму, проте не в радянській його формі. Новий же лідер та його однодумці розробили програму політичних і економічни</w:t>
      </w:r>
      <w:r>
        <w:rPr>
          <w:rFonts w:asciiTheme="majorBidi" w:hAnsiTheme="majorBidi" w:cstheme="majorBidi"/>
          <w:color w:val="000000"/>
          <w:sz w:val="28"/>
          <w:szCs w:val="28"/>
        </w:rPr>
        <w:t>х реформ, покликаних побудувати</w:t>
      </w:r>
      <w:r>
        <w:rPr>
          <w:rFonts w:asciiTheme="majorBidi" w:hAnsiTheme="majorBidi" w:cstheme="majorBidi"/>
          <w:color w:val="000000"/>
          <w:sz w:val="28"/>
          <w:szCs w:val="28"/>
          <w:lang w:val="uk-UA"/>
        </w:rPr>
        <w:t xml:space="preserve"> </w:t>
      </w:r>
      <w:r w:rsidR="006D5565" w:rsidRPr="004C018F">
        <w:rPr>
          <w:rStyle w:val="af2"/>
          <w:rFonts w:asciiTheme="majorBidi" w:hAnsiTheme="majorBidi" w:cstheme="majorBidi"/>
          <w:b w:val="0"/>
          <w:bCs w:val="0"/>
          <w:color w:val="000000"/>
          <w:sz w:val="28"/>
          <w:szCs w:val="28"/>
          <w:bdr w:val="none" w:sz="0" w:space="0" w:color="auto" w:frame="1"/>
        </w:rPr>
        <w:t>– "соціалізм з людським обличчям".</w:t>
      </w:r>
      <w:r>
        <w:rPr>
          <w:rFonts w:asciiTheme="majorBidi" w:hAnsiTheme="majorBidi" w:cstheme="majorBidi"/>
          <w:color w:val="000000"/>
          <w:sz w:val="28"/>
          <w:szCs w:val="28"/>
          <w:lang w:val="uk-UA"/>
        </w:rPr>
        <w:t xml:space="preserve"> </w:t>
      </w:r>
      <w:r w:rsidR="006D5565" w:rsidRPr="006D5565">
        <w:rPr>
          <w:rFonts w:asciiTheme="majorBidi" w:hAnsiTheme="majorBidi" w:cstheme="majorBidi"/>
          <w:color w:val="000000"/>
          <w:sz w:val="28"/>
          <w:szCs w:val="28"/>
        </w:rPr>
        <w:t>Це означало, що засоби виробництва повинні бути передані трудовим колективам. У політичній галузі мало гарантувати демократичні свободи (слова, думку, мітингів, зборів). Терпимим мало бути ставлення до приватної ініціативи.</w:t>
      </w:r>
    </w:p>
    <w:p w:rsidR="006D5565" w:rsidRPr="006D5565" w:rsidRDefault="00445B47" w:rsidP="005A7CF5">
      <w:pPr>
        <w:pStyle w:val="ac"/>
        <w:shd w:val="clear" w:color="auto" w:fill="FFFFFF"/>
        <w:spacing w:before="0" w:beforeAutospacing="0" w:after="0" w:afterAutospacing="0" w:line="360" w:lineRule="auto"/>
        <w:ind w:firstLine="567"/>
        <w:jc w:val="both"/>
        <w:rPr>
          <w:rFonts w:asciiTheme="majorBidi" w:hAnsiTheme="majorBidi" w:cstheme="majorBidi"/>
          <w:color w:val="000000"/>
          <w:sz w:val="28"/>
          <w:szCs w:val="28"/>
        </w:rPr>
      </w:pPr>
      <w:r w:rsidRPr="00445B47">
        <w:rPr>
          <w:rFonts w:asciiTheme="majorBidi" w:hAnsiTheme="majorBidi" w:cstheme="majorBidi"/>
          <w:b/>
          <w:bCs/>
          <w:color w:val="000000"/>
          <w:sz w:val="28"/>
          <w:szCs w:val="28"/>
          <w:lang w:val="uk-UA"/>
        </w:rPr>
        <w:t>Н</w:t>
      </w:r>
      <w:r w:rsidRPr="00445B47">
        <w:rPr>
          <w:rFonts w:asciiTheme="majorBidi" w:hAnsiTheme="majorBidi" w:cstheme="majorBidi"/>
          <w:b/>
          <w:bCs/>
          <w:color w:val="000000"/>
          <w:sz w:val="28"/>
          <w:szCs w:val="28"/>
        </w:rPr>
        <w:t>авесні 1968 р</w:t>
      </w:r>
      <w:r w:rsidRPr="00445B47">
        <w:rPr>
          <w:rFonts w:asciiTheme="majorBidi" w:hAnsiTheme="majorBidi" w:cstheme="majorBidi"/>
          <w:b/>
          <w:bCs/>
          <w:color w:val="000000"/>
          <w:sz w:val="28"/>
          <w:szCs w:val="28"/>
          <w:lang w:val="uk-UA"/>
        </w:rPr>
        <w:t>.</w:t>
      </w:r>
      <w:r w:rsidRPr="006D5565">
        <w:rPr>
          <w:rFonts w:asciiTheme="majorBidi" w:hAnsiTheme="majorBidi" w:cstheme="majorBidi"/>
          <w:color w:val="000000"/>
          <w:sz w:val="28"/>
          <w:szCs w:val="28"/>
        </w:rPr>
        <w:t xml:space="preserve"> </w:t>
      </w:r>
      <w:r>
        <w:rPr>
          <w:rFonts w:asciiTheme="majorBidi" w:hAnsiTheme="majorBidi" w:cstheme="majorBidi"/>
          <w:color w:val="000000"/>
          <w:sz w:val="28"/>
          <w:szCs w:val="28"/>
          <w:lang w:val="uk-UA"/>
        </w:rPr>
        <w:t xml:space="preserve">- </w:t>
      </w:r>
      <w:r w:rsidR="006D5565" w:rsidRPr="006D5565">
        <w:rPr>
          <w:rFonts w:asciiTheme="majorBidi" w:hAnsiTheme="majorBidi" w:cstheme="majorBidi"/>
          <w:color w:val="000000"/>
          <w:sz w:val="28"/>
          <w:szCs w:val="28"/>
        </w:rPr>
        <w:t xml:space="preserve"> йшлося про такий собі "ринковий соціалізм". Цю програму підтримувало населення, було знято ідеологічні обмеження на радіо, на телебачення, у пресі. Розпочалася загальна дискусія про подальший розвиток країни, в якій активну участь брали новостворені неформальні суспільно-політичні організації. Особливо активно демократизація відбувалася навесні 1968 року,</w:t>
      </w:r>
      <w:r>
        <w:rPr>
          <w:rFonts w:asciiTheme="majorBidi" w:hAnsiTheme="majorBidi" w:cstheme="majorBidi"/>
          <w:color w:val="000000"/>
          <w:sz w:val="28"/>
          <w:szCs w:val="28"/>
        </w:rPr>
        <w:t xml:space="preserve"> тому ці події і отримали назву</w:t>
      </w:r>
      <w:r>
        <w:rPr>
          <w:rFonts w:asciiTheme="majorBidi" w:hAnsiTheme="majorBidi" w:cstheme="majorBidi"/>
          <w:color w:val="000000"/>
          <w:sz w:val="28"/>
          <w:szCs w:val="28"/>
          <w:lang w:val="uk-UA"/>
        </w:rPr>
        <w:t xml:space="preserve"> </w:t>
      </w:r>
      <w:r w:rsidR="006D5565" w:rsidRPr="00445B47">
        <w:rPr>
          <w:rStyle w:val="af2"/>
          <w:rFonts w:asciiTheme="majorBidi" w:hAnsiTheme="majorBidi" w:cstheme="majorBidi"/>
          <w:b w:val="0"/>
          <w:bCs w:val="0"/>
          <w:color w:val="000000"/>
          <w:sz w:val="28"/>
          <w:szCs w:val="28"/>
          <w:bdr w:val="none" w:sz="0" w:space="0" w:color="auto" w:frame="1"/>
        </w:rPr>
        <w:t>"Празька весна".</w:t>
      </w:r>
      <w:r w:rsidR="005A7CF5">
        <w:rPr>
          <w:rStyle w:val="af2"/>
          <w:rFonts w:asciiTheme="majorBidi" w:hAnsiTheme="majorBidi" w:cstheme="majorBidi"/>
          <w:b w:val="0"/>
          <w:bCs w:val="0"/>
          <w:color w:val="000000"/>
          <w:sz w:val="28"/>
          <w:szCs w:val="28"/>
          <w:bdr w:val="none" w:sz="0" w:space="0" w:color="auto" w:frame="1"/>
          <w:lang w:val="uk-UA"/>
        </w:rPr>
        <w:t xml:space="preserve"> </w:t>
      </w:r>
      <w:r w:rsidR="006D5565" w:rsidRPr="005A7CF5">
        <w:rPr>
          <w:rStyle w:val="af2"/>
          <w:rFonts w:asciiTheme="majorBidi" w:hAnsiTheme="majorBidi" w:cstheme="majorBidi"/>
          <w:b w:val="0"/>
          <w:bCs w:val="0"/>
          <w:color w:val="000000"/>
          <w:sz w:val="28"/>
          <w:szCs w:val="28"/>
          <w:bdr w:val="none" w:sz="0" w:space="0" w:color="auto" w:frame="1"/>
        </w:rPr>
        <w:t>Радянське керівництво зрозуміло загрозу цих подій для справи комунізму.</w:t>
      </w:r>
      <w:r w:rsidR="005A7CF5">
        <w:rPr>
          <w:rFonts w:asciiTheme="majorBidi" w:hAnsiTheme="majorBidi" w:cstheme="majorBidi"/>
          <w:color w:val="000000"/>
          <w:sz w:val="28"/>
          <w:szCs w:val="28"/>
          <w:lang w:val="uk-UA"/>
        </w:rPr>
        <w:t xml:space="preserve"> </w:t>
      </w:r>
      <w:r w:rsidR="006D5565" w:rsidRPr="006D5565">
        <w:rPr>
          <w:rFonts w:asciiTheme="majorBidi" w:hAnsiTheme="majorBidi" w:cstheme="majorBidi"/>
          <w:color w:val="000000"/>
          <w:sz w:val="28"/>
          <w:szCs w:val="28"/>
        </w:rPr>
        <w:t>Адже Чехословаччина могла розпочати відродження ринкової економіки – головного зла у спілці з точки зору комуністів. Чехословаччина могла подати поганий приклад для інших країн соціалізму. А що, як і вони забажають побудувати соціалізм не радянського зразка "соціалізм з людським обличчям".</w:t>
      </w:r>
    </w:p>
    <w:p w:rsidR="006D5565" w:rsidRPr="006D5565" w:rsidRDefault="006D5565" w:rsidP="003A53F9">
      <w:pPr>
        <w:pStyle w:val="ac"/>
        <w:shd w:val="clear" w:color="auto" w:fill="FFFFFF"/>
        <w:spacing w:before="0" w:beforeAutospacing="0" w:after="0" w:afterAutospacing="0" w:line="360" w:lineRule="auto"/>
        <w:ind w:firstLine="567"/>
        <w:jc w:val="both"/>
        <w:rPr>
          <w:rFonts w:asciiTheme="majorBidi" w:hAnsiTheme="majorBidi" w:cstheme="majorBidi"/>
          <w:color w:val="000000"/>
          <w:sz w:val="28"/>
          <w:szCs w:val="28"/>
        </w:rPr>
      </w:pPr>
      <w:r w:rsidRPr="006D5565">
        <w:rPr>
          <w:rStyle w:val="af2"/>
          <w:rFonts w:asciiTheme="majorBidi" w:hAnsiTheme="majorBidi" w:cstheme="majorBidi"/>
          <w:color w:val="000000"/>
          <w:sz w:val="28"/>
          <w:szCs w:val="28"/>
          <w:bdr w:val="none" w:sz="0" w:space="0" w:color="auto" w:frame="1"/>
        </w:rPr>
        <w:t>У ніч з 20 на 21 серпня 1968 р</w:t>
      </w:r>
      <w:r w:rsidR="005A7CF5">
        <w:rPr>
          <w:rStyle w:val="af2"/>
          <w:rFonts w:asciiTheme="majorBidi" w:hAnsiTheme="majorBidi" w:cstheme="majorBidi"/>
          <w:color w:val="000000"/>
          <w:sz w:val="28"/>
          <w:szCs w:val="28"/>
          <w:bdr w:val="none" w:sz="0" w:space="0" w:color="auto" w:frame="1"/>
          <w:lang w:val="uk-UA"/>
        </w:rPr>
        <w:t>. -</w:t>
      </w:r>
      <w:r w:rsidRPr="006D5565">
        <w:rPr>
          <w:rStyle w:val="af2"/>
          <w:rFonts w:asciiTheme="majorBidi" w:hAnsiTheme="majorBidi" w:cstheme="majorBidi"/>
          <w:color w:val="000000"/>
          <w:sz w:val="28"/>
          <w:szCs w:val="28"/>
          <w:bdr w:val="none" w:sz="0" w:space="0" w:color="auto" w:frame="1"/>
        </w:rPr>
        <w:t xml:space="preserve"> </w:t>
      </w:r>
      <w:r w:rsidRPr="005A7CF5">
        <w:rPr>
          <w:rStyle w:val="af2"/>
          <w:rFonts w:asciiTheme="majorBidi" w:hAnsiTheme="majorBidi" w:cstheme="majorBidi"/>
          <w:b w:val="0"/>
          <w:bCs w:val="0"/>
          <w:color w:val="000000"/>
          <w:sz w:val="28"/>
          <w:szCs w:val="28"/>
          <w:bdr w:val="none" w:sz="0" w:space="0" w:color="auto" w:frame="1"/>
        </w:rPr>
        <w:t>п'ять держав членів ОВД</w:t>
      </w:r>
      <w:r w:rsidR="005A7CF5">
        <w:rPr>
          <w:rFonts w:asciiTheme="majorBidi" w:hAnsiTheme="majorBidi" w:cstheme="majorBidi"/>
          <w:color w:val="000000"/>
          <w:sz w:val="28"/>
          <w:szCs w:val="28"/>
          <w:lang w:val="uk-UA"/>
        </w:rPr>
        <w:t xml:space="preserve"> </w:t>
      </w:r>
      <w:r w:rsidRPr="006D5565">
        <w:rPr>
          <w:rFonts w:asciiTheme="majorBidi" w:hAnsiTheme="majorBidi" w:cstheme="majorBidi"/>
          <w:color w:val="000000"/>
          <w:sz w:val="28"/>
          <w:szCs w:val="28"/>
        </w:rPr>
        <w:t>(СРСР, Б</w:t>
      </w:r>
      <w:r w:rsidR="005A7CF5">
        <w:rPr>
          <w:rFonts w:asciiTheme="majorBidi" w:hAnsiTheme="majorBidi" w:cstheme="majorBidi"/>
          <w:color w:val="000000"/>
          <w:sz w:val="28"/>
          <w:szCs w:val="28"/>
        </w:rPr>
        <w:t>олгарія, НДР, Польща, Угорщина)</w:t>
      </w:r>
      <w:r w:rsidR="005A7CF5">
        <w:rPr>
          <w:rFonts w:asciiTheme="majorBidi" w:hAnsiTheme="majorBidi" w:cstheme="majorBidi"/>
          <w:color w:val="000000"/>
          <w:sz w:val="28"/>
          <w:szCs w:val="28"/>
          <w:lang w:val="uk-UA"/>
        </w:rPr>
        <w:t xml:space="preserve"> </w:t>
      </w:r>
      <w:r w:rsidRPr="005A7CF5">
        <w:rPr>
          <w:rStyle w:val="af2"/>
          <w:rFonts w:asciiTheme="majorBidi" w:hAnsiTheme="majorBidi" w:cstheme="majorBidi"/>
          <w:b w:val="0"/>
          <w:bCs w:val="0"/>
          <w:color w:val="000000"/>
          <w:sz w:val="28"/>
          <w:szCs w:val="28"/>
          <w:bdr w:val="none" w:sz="0" w:space="0" w:color="auto" w:frame="1"/>
        </w:rPr>
        <w:t>ввели до Чехословаччини війська.</w:t>
      </w:r>
      <w:r w:rsidR="005A7CF5">
        <w:rPr>
          <w:rFonts w:asciiTheme="majorBidi" w:hAnsiTheme="majorBidi" w:cstheme="majorBidi"/>
          <w:color w:val="000000"/>
          <w:sz w:val="28"/>
          <w:szCs w:val="28"/>
          <w:lang w:val="uk-UA"/>
        </w:rPr>
        <w:t xml:space="preserve"> </w:t>
      </w:r>
      <w:r w:rsidRPr="006D5565">
        <w:rPr>
          <w:rFonts w:asciiTheme="majorBidi" w:hAnsiTheme="majorBidi" w:cstheme="majorBidi"/>
          <w:color w:val="000000"/>
          <w:sz w:val="28"/>
          <w:szCs w:val="28"/>
        </w:rPr>
        <w:t xml:space="preserve">Прикриваючись гаслом "загрози соціалізму", на практиці було застосовано "доктрину Брінквіла". </w:t>
      </w:r>
      <w:r w:rsidRPr="006D5565">
        <w:rPr>
          <w:rFonts w:asciiTheme="majorBidi" w:hAnsiTheme="majorBidi" w:cstheme="majorBidi"/>
          <w:color w:val="000000"/>
          <w:sz w:val="28"/>
          <w:szCs w:val="28"/>
        </w:rPr>
        <w:lastRenderedPageBreak/>
        <w:t>О.</w:t>
      </w:r>
      <w:r w:rsidR="005A7CF5">
        <w:rPr>
          <w:rFonts w:asciiTheme="majorBidi" w:hAnsiTheme="majorBidi" w:cstheme="majorBidi"/>
          <w:color w:val="000000"/>
          <w:sz w:val="28"/>
          <w:szCs w:val="28"/>
          <w:lang w:val="uk-UA"/>
        </w:rPr>
        <w:t> </w:t>
      </w:r>
      <w:r w:rsidRPr="006D5565">
        <w:rPr>
          <w:rFonts w:asciiTheme="majorBidi" w:hAnsiTheme="majorBidi" w:cstheme="majorBidi"/>
          <w:color w:val="000000"/>
          <w:sz w:val="28"/>
          <w:szCs w:val="28"/>
        </w:rPr>
        <w:t>Добчика заарештували. Інтервенція військ ОВД викликала негативну реакцію в Чехословаччині та всьому демократичному світі.</w:t>
      </w:r>
      <w:r w:rsidR="003A53F9">
        <w:rPr>
          <w:rFonts w:asciiTheme="majorBidi" w:hAnsiTheme="majorBidi" w:cstheme="majorBidi"/>
          <w:color w:val="000000"/>
          <w:sz w:val="28"/>
          <w:szCs w:val="28"/>
          <w:lang w:val="uk-UA"/>
        </w:rPr>
        <w:t xml:space="preserve"> </w:t>
      </w:r>
      <w:r w:rsidRPr="006D5565">
        <w:rPr>
          <w:rFonts w:asciiTheme="majorBidi" w:hAnsiTheme="majorBidi" w:cstheme="majorBidi"/>
          <w:color w:val="000000"/>
          <w:sz w:val="28"/>
          <w:szCs w:val="28"/>
        </w:rPr>
        <w:t>Однак західні держави за проханням чехословацького керівництва не втрутилися в ситуацію і "Празька весна" закінчилася поразкою комуністів реформаторів. Комуністичну партію і країну очолив "вірний Брежнєвець" Г. Гусак. Нове парадоксальне комуністичне керівництво розгорнуло активні дії соціалістичної нормалізації партії та суспільства. Було відновлено світ економічних і політичних реформ, здійснило широку чистку КПЧ, з якої було в</w:t>
      </w:r>
      <w:r w:rsidR="003A53F9">
        <w:rPr>
          <w:rFonts w:asciiTheme="majorBidi" w:hAnsiTheme="majorBidi" w:cstheme="majorBidi"/>
          <w:color w:val="000000"/>
          <w:sz w:val="28"/>
          <w:szCs w:val="28"/>
        </w:rPr>
        <w:t>иключено майже 500 тис. членів.</w:t>
      </w:r>
      <w:r w:rsidR="003A53F9">
        <w:rPr>
          <w:rFonts w:asciiTheme="majorBidi" w:hAnsiTheme="majorBidi" w:cstheme="majorBidi"/>
          <w:color w:val="000000"/>
          <w:sz w:val="28"/>
          <w:szCs w:val="28"/>
          <w:lang w:val="uk-UA"/>
        </w:rPr>
        <w:t xml:space="preserve"> </w:t>
      </w:r>
      <w:r w:rsidRPr="003A53F9">
        <w:rPr>
          <w:rStyle w:val="af2"/>
          <w:rFonts w:asciiTheme="majorBidi" w:hAnsiTheme="majorBidi" w:cstheme="majorBidi"/>
          <w:b w:val="0"/>
          <w:bCs w:val="0"/>
          <w:color w:val="000000"/>
          <w:sz w:val="28"/>
          <w:szCs w:val="28"/>
          <w:bdr w:val="none" w:sz="0" w:space="0" w:color="auto" w:frame="1"/>
        </w:rPr>
        <w:t>Почалися роки застою та</w:t>
      </w:r>
      <w:r w:rsidR="003A53F9">
        <w:rPr>
          <w:rFonts w:asciiTheme="majorBidi" w:hAnsiTheme="majorBidi" w:cstheme="majorBidi"/>
          <w:b/>
          <w:bCs/>
          <w:color w:val="000000"/>
          <w:sz w:val="28"/>
          <w:szCs w:val="28"/>
          <w:lang w:val="uk-UA"/>
        </w:rPr>
        <w:t xml:space="preserve"> </w:t>
      </w:r>
      <w:r w:rsidRPr="003A53F9">
        <w:rPr>
          <w:rStyle w:val="af2"/>
          <w:rFonts w:asciiTheme="majorBidi" w:hAnsiTheme="majorBidi" w:cstheme="majorBidi"/>
          <w:b w:val="0"/>
          <w:bCs w:val="0"/>
          <w:color w:val="000000"/>
          <w:sz w:val="28"/>
          <w:szCs w:val="28"/>
          <w:bdr w:val="none" w:sz="0" w:space="0" w:color="auto" w:frame="1"/>
        </w:rPr>
        <w:t>наростання кризових явищ в чехословацькому суспільстві.</w:t>
      </w:r>
    </w:p>
    <w:p w:rsidR="006D5565" w:rsidRPr="006D5565" w:rsidRDefault="00AD290A" w:rsidP="00DD4278">
      <w:pPr>
        <w:pStyle w:val="ac"/>
        <w:shd w:val="clear" w:color="auto" w:fill="FFFFFF"/>
        <w:spacing w:before="0" w:beforeAutospacing="0" w:after="0" w:afterAutospacing="0" w:line="360" w:lineRule="auto"/>
        <w:ind w:firstLine="567"/>
        <w:jc w:val="both"/>
        <w:rPr>
          <w:rFonts w:asciiTheme="majorBidi" w:hAnsiTheme="majorBidi" w:cstheme="majorBidi"/>
          <w:color w:val="000000"/>
          <w:sz w:val="28"/>
          <w:szCs w:val="28"/>
        </w:rPr>
      </w:pPr>
      <w:r w:rsidRPr="00AD290A">
        <w:rPr>
          <w:rFonts w:asciiTheme="majorBidi" w:hAnsiTheme="majorBidi" w:cstheme="majorBidi"/>
          <w:b/>
          <w:bCs/>
          <w:color w:val="000000"/>
          <w:sz w:val="28"/>
          <w:szCs w:val="28"/>
        </w:rPr>
        <w:t>На початку 1977 р</w:t>
      </w:r>
      <w:r w:rsidRPr="00AD290A">
        <w:rPr>
          <w:rFonts w:asciiTheme="majorBidi" w:hAnsiTheme="majorBidi" w:cstheme="majorBidi"/>
          <w:b/>
          <w:bCs/>
          <w:color w:val="000000"/>
          <w:sz w:val="28"/>
          <w:szCs w:val="28"/>
          <w:lang w:val="uk-UA"/>
        </w:rPr>
        <w:t>.</w:t>
      </w:r>
      <w:r w:rsidRPr="006D5565">
        <w:rPr>
          <w:rFonts w:asciiTheme="majorBidi" w:hAnsiTheme="majorBidi" w:cstheme="majorBidi"/>
          <w:color w:val="000000"/>
          <w:sz w:val="28"/>
          <w:szCs w:val="28"/>
        </w:rPr>
        <w:t xml:space="preserve"> </w:t>
      </w:r>
      <w:r>
        <w:rPr>
          <w:rFonts w:asciiTheme="majorBidi" w:hAnsiTheme="majorBidi" w:cstheme="majorBidi"/>
          <w:color w:val="000000"/>
          <w:sz w:val="28"/>
          <w:szCs w:val="28"/>
          <w:lang w:val="uk-UA"/>
        </w:rPr>
        <w:t>- з</w:t>
      </w:r>
      <w:r w:rsidR="006D5565" w:rsidRPr="006D5565">
        <w:rPr>
          <w:rFonts w:asciiTheme="majorBidi" w:hAnsiTheme="majorBidi" w:cstheme="majorBidi"/>
          <w:color w:val="000000"/>
          <w:sz w:val="28"/>
          <w:szCs w:val="28"/>
        </w:rPr>
        <w:t>астійні явища в економіці, ідеологічний тиск КПЧ і політичні репресії вл</w:t>
      </w:r>
      <w:r>
        <w:rPr>
          <w:rFonts w:asciiTheme="majorBidi" w:hAnsiTheme="majorBidi" w:cstheme="majorBidi"/>
          <w:color w:val="000000"/>
          <w:sz w:val="28"/>
          <w:szCs w:val="28"/>
        </w:rPr>
        <w:t>ади стали основою для посилення</w:t>
      </w:r>
      <w:r>
        <w:rPr>
          <w:rFonts w:asciiTheme="majorBidi" w:hAnsiTheme="majorBidi" w:cstheme="majorBidi"/>
          <w:color w:val="000000"/>
          <w:sz w:val="28"/>
          <w:szCs w:val="28"/>
          <w:lang w:val="uk-UA"/>
        </w:rPr>
        <w:t xml:space="preserve"> </w:t>
      </w:r>
      <w:r w:rsidR="006D5565" w:rsidRPr="00AD290A">
        <w:rPr>
          <w:rStyle w:val="af2"/>
          <w:rFonts w:asciiTheme="majorBidi" w:hAnsiTheme="majorBidi" w:cstheme="majorBidi"/>
          <w:b w:val="0"/>
          <w:bCs w:val="0"/>
          <w:color w:val="000000"/>
          <w:sz w:val="28"/>
          <w:szCs w:val="28"/>
          <w:bdr w:val="none" w:sz="0" w:space="0" w:color="auto" w:frame="1"/>
        </w:rPr>
        <w:t>дисидентського руху</w:t>
      </w:r>
      <w:r>
        <w:rPr>
          <w:rStyle w:val="af2"/>
          <w:rFonts w:asciiTheme="majorBidi" w:hAnsiTheme="majorBidi" w:cstheme="majorBidi"/>
          <w:b w:val="0"/>
          <w:bCs w:val="0"/>
          <w:color w:val="000000"/>
          <w:sz w:val="28"/>
          <w:szCs w:val="28"/>
          <w:bdr w:val="none" w:sz="0" w:space="0" w:color="auto" w:frame="1"/>
          <w:lang w:val="uk-UA"/>
        </w:rPr>
        <w:t xml:space="preserve"> </w:t>
      </w:r>
      <w:r w:rsidR="006D5565" w:rsidRPr="006D5565">
        <w:rPr>
          <w:rFonts w:asciiTheme="majorBidi" w:hAnsiTheme="majorBidi" w:cstheme="majorBidi"/>
          <w:color w:val="000000"/>
          <w:sz w:val="28"/>
          <w:szCs w:val="28"/>
        </w:rPr>
        <w:t>в Чехословаччині</w:t>
      </w:r>
      <w:r>
        <w:rPr>
          <w:rFonts w:asciiTheme="majorBidi" w:hAnsiTheme="majorBidi" w:cstheme="majorBidi"/>
          <w:color w:val="000000"/>
          <w:sz w:val="28"/>
          <w:szCs w:val="28"/>
          <w:lang w:val="uk-UA"/>
        </w:rPr>
        <w:t>,</w:t>
      </w:r>
      <w:r w:rsidR="006D5565" w:rsidRPr="006D5565">
        <w:rPr>
          <w:rFonts w:asciiTheme="majorBidi" w:hAnsiTheme="majorBidi" w:cstheme="majorBidi"/>
          <w:color w:val="000000"/>
          <w:sz w:val="28"/>
          <w:szCs w:val="28"/>
        </w:rPr>
        <w:t xml:space="preserve"> група діячів культури виступила із програмною заявою з гострою критикою соціалістичної системи в Чехослова</w:t>
      </w:r>
      <w:r>
        <w:rPr>
          <w:rFonts w:asciiTheme="majorBidi" w:hAnsiTheme="majorBidi" w:cstheme="majorBidi"/>
          <w:color w:val="000000"/>
          <w:sz w:val="28"/>
          <w:szCs w:val="28"/>
        </w:rPr>
        <w:t>ччині, яка дістала назву</w:t>
      </w:r>
      <w:r>
        <w:rPr>
          <w:rFonts w:asciiTheme="majorBidi" w:hAnsiTheme="majorBidi" w:cstheme="majorBidi"/>
          <w:color w:val="000000"/>
          <w:sz w:val="28"/>
          <w:szCs w:val="28"/>
          <w:lang w:val="uk-UA"/>
        </w:rPr>
        <w:t xml:space="preserve"> </w:t>
      </w:r>
      <w:r w:rsidR="006D5565" w:rsidRPr="00AD290A">
        <w:rPr>
          <w:rStyle w:val="af2"/>
          <w:rFonts w:asciiTheme="majorBidi" w:hAnsiTheme="majorBidi" w:cstheme="majorBidi"/>
          <w:b w:val="0"/>
          <w:bCs w:val="0"/>
          <w:color w:val="000000"/>
          <w:sz w:val="28"/>
          <w:szCs w:val="28"/>
          <w:bdr w:val="none" w:sz="0" w:space="0" w:color="auto" w:frame="1"/>
        </w:rPr>
        <w:t>"Хартія 77".</w:t>
      </w:r>
      <w:r>
        <w:rPr>
          <w:rStyle w:val="af2"/>
          <w:rFonts w:asciiTheme="majorBidi" w:hAnsiTheme="majorBidi" w:cstheme="majorBidi"/>
          <w:b w:val="0"/>
          <w:bCs w:val="0"/>
          <w:color w:val="000000"/>
          <w:sz w:val="28"/>
          <w:szCs w:val="28"/>
          <w:bdr w:val="none" w:sz="0" w:space="0" w:color="auto" w:frame="1"/>
          <w:lang w:val="uk-UA"/>
        </w:rPr>
        <w:t xml:space="preserve"> </w:t>
      </w:r>
      <w:r w:rsidR="006D5565" w:rsidRPr="00DD4278">
        <w:rPr>
          <w:rFonts w:asciiTheme="majorBidi" w:hAnsiTheme="majorBidi" w:cstheme="majorBidi"/>
          <w:color w:val="000000"/>
          <w:sz w:val="28"/>
          <w:szCs w:val="28"/>
          <w:lang w:val="uk-UA"/>
        </w:rPr>
        <w:t>Її підтримала значна частина інтелігенції, яка утворила нелегальну організацію під тією ж назвою. Поступово їй вдалось здобути суспільну думку проти існуючого ладу.</w:t>
      </w:r>
      <w:r w:rsidR="00DD4278">
        <w:rPr>
          <w:rFonts w:asciiTheme="majorBidi" w:hAnsiTheme="majorBidi" w:cstheme="majorBidi"/>
          <w:color w:val="000000"/>
          <w:sz w:val="28"/>
          <w:szCs w:val="28"/>
          <w:lang w:val="uk-UA"/>
        </w:rPr>
        <w:t xml:space="preserve"> </w:t>
      </w:r>
      <w:r w:rsidR="006D5565" w:rsidRPr="00DD4278">
        <w:rPr>
          <w:rFonts w:asciiTheme="majorBidi" w:hAnsiTheme="majorBidi" w:cstheme="majorBidi"/>
          <w:color w:val="000000"/>
          <w:sz w:val="28"/>
          <w:szCs w:val="28"/>
          <w:lang w:val="uk-UA"/>
        </w:rPr>
        <w:t>Через 21 рік після "Празької весни" у ході так званої</w:t>
      </w:r>
      <w:r w:rsidR="00DD4278">
        <w:rPr>
          <w:rFonts w:asciiTheme="majorBidi" w:hAnsiTheme="majorBidi" w:cstheme="majorBidi"/>
          <w:color w:val="000000"/>
          <w:sz w:val="28"/>
          <w:szCs w:val="28"/>
          <w:lang w:val="uk-UA"/>
        </w:rPr>
        <w:t xml:space="preserve"> </w:t>
      </w:r>
      <w:r w:rsidR="006D5565" w:rsidRPr="00DD4278">
        <w:rPr>
          <w:rStyle w:val="af2"/>
          <w:rFonts w:asciiTheme="majorBidi" w:hAnsiTheme="majorBidi" w:cstheme="majorBidi"/>
          <w:b w:val="0"/>
          <w:bCs w:val="0"/>
          <w:color w:val="000000"/>
          <w:sz w:val="28"/>
          <w:szCs w:val="28"/>
          <w:bdr w:val="none" w:sz="0" w:space="0" w:color="auto" w:frame="1"/>
          <w:lang w:val="uk-UA"/>
        </w:rPr>
        <w:t>"Оксамитової</w:t>
      </w:r>
      <w:r w:rsidR="006D5565" w:rsidRPr="00DD4278">
        <w:rPr>
          <w:rFonts w:asciiTheme="majorBidi" w:hAnsiTheme="majorBidi" w:cstheme="majorBidi"/>
          <w:b/>
          <w:bCs/>
          <w:color w:val="000000"/>
          <w:sz w:val="28"/>
          <w:szCs w:val="28"/>
        </w:rPr>
        <w:t> </w:t>
      </w:r>
      <w:r w:rsidR="00DD4278" w:rsidRPr="00DD4278">
        <w:rPr>
          <w:rStyle w:val="af2"/>
          <w:rFonts w:asciiTheme="majorBidi" w:hAnsiTheme="majorBidi" w:cstheme="majorBidi"/>
          <w:b w:val="0"/>
          <w:bCs w:val="0"/>
          <w:color w:val="000000"/>
          <w:sz w:val="28"/>
          <w:szCs w:val="28"/>
          <w:bdr w:val="none" w:sz="0" w:space="0" w:color="auto" w:frame="1"/>
          <w:lang w:val="uk-UA"/>
        </w:rPr>
        <w:t>революції"</w:t>
      </w:r>
      <w:r w:rsidR="00DD4278">
        <w:rPr>
          <w:rStyle w:val="af2"/>
          <w:rFonts w:asciiTheme="majorBidi" w:hAnsiTheme="majorBidi" w:cstheme="majorBidi"/>
          <w:color w:val="000000"/>
          <w:sz w:val="28"/>
          <w:szCs w:val="28"/>
          <w:bdr w:val="none" w:sz="0" w:space="0" w:color="auto" w:frame="1"/>
          <w:lang w:val="uk-UA"/>
        </w:rPr>
        <w:t xml:space="preserve"> </w:t>
      </w:r>
      <w:r w:rsidR="006D5565" w:rsidRPr="00DD4278">
        <w:rPr>
          <w:rFonts w:asciiTheme="majorBidi" w:hAnsiTheme="majorBidi" w:cstheme="majorBidi"/>
          <w:color w:val="000000"/>
          <w:sz w:val="28"/>
          <w:szCs w:val="28"/>
          <w:lang w:val="uk-UA"/>
        </w:rPr>
        <w:t xml:space="preserve">– тобто ненасильницьким шляхом, комуністичний режим було повалено. </w:t>
      </w:r>
      <w:r w:rsidR="006D5565" w:rsidRPr="006D5565">
        <w:rPr>
          <w:rFonts w:asciiTheme="majorBidi" w:hAnsiTheme="majorBidi" w:cstheme="majorBidi"/>
          <w:color w:val="000000"/>
          <w:sz w:val="28"/>
          <w:szCs w:val="28"/>
        </w:rPr>
        <w:t>Головна причина революції – відсутність демократичних свобод і економічне відставання від Заходу. Чехословаччина, яка в 1948 році була на 7 місці за рівнем економіки в світі, за 40 років соціалістичного будівництва опинилась на 40.</w:t>
      </w:r>
    </w:p>
    <w:p w:rsidR="0051180F" w:rsidRDefault="00DD4278" w:rsidP="00DD4278">
      <w:pPr>
        <w:pStyle w:val="ac"/>
        <w:shd w:val="clear" w:color="auto" w:fill="FFFFFF"/>
        <w:spacing w:before="0" w:beforeAutospacing="0" w:after="0" w:afterAutospacing="0" w:line="360" w:lineRule="auto"/>
        <w:ind w:firstLine="567"/>
        <w:jc w:val="both"/>
        <w:rPr>
          <w:rFonts w:asciiTheme="majorBidi" w:hAnsiTheme="majorBidi" w:cstheme="majorBidi"/>
          <w:color w:val="000000"/>
          <w:sz w:val="28"/>
          <w:szCs w:val="28"/>
          <w:lang w:val="uk-UA"/>
        </w:rPr>
      </w:pPr>
      <w:r w:rsidRPr="006D5565">
        <w:rPr>
          <w:rStyle w:val="af2"/>
          <w:rFonts w:asciiTheme="majorBidi" w:hAnsiTheme="majorBidi" w:cstheme="majorBidi"/>
          <w:color w:val="000000"/>
          <w:sz w:val="28"/>
          <w:szCs w:val="28"/>
          <w:bdr w:val="none" w:sz="0" w:space="0" w:color="auto" w:frame="1"/>
        </w:rPr>
        <w:t xml:space="preserve">17 листопада 1989 р. </w:t>
      </w:r>
      <w:r>
        <w:rPr>
          <w:rStyle w:val="af2"/>
          <w:rFonts w:asciiTheme="majorBidi" w:hAnsiTheme="majorBidi" w:cstheme="majorBidi"/>
          <w:color w:val="000000"/>
          <w:sz w:val="28"/>
          <w:szCs w:val="28"/>
          <w:bdr w:val="none" w:sz="0" w:space="0" w:color="auto" w:frame="1"/>
          <w:lang w:val="uk-UA"/>
        </w:rPr>
        <w:t xml:space="preserve">- </w:t>
      </w:r>
      <w:r w:rsidRPr="00DD4278">
        <w:rPr>
          <w:rStyle w:val="af2"/>
          <w:rFonts w:asciiTheme="majorBidi" w:hAnsiTheme="majorBidi" w:cstheme="majorBidi"/>
          <w:b w:val="0"/>
          <w:bCs w:val="0"/>
          <w:color w:val="000000"/>
          <w:sz w:val="28"/>
          <w:szCs w:val="28"/>
          <w:bdr w:val="none" w:sz="0" w:space="0" w:color="auto" w:frame="1"/>
          <w:lang w:val="uk-UA"/>
        </w:rPr>
        <w:t>р</w:t>
      </w:r>
      <w:r w:rsidR="006D5565" w:rsidRPr="00DD4278">
        <w:rPr>
          <w:rStyle w:val="af2"/>
          <w:rFonts w:asciiTheme="majorBidi" w:hAnsiTheme="majorBidi" w:cstheme="majorBidi"/>
          <w:b w:val="0"/>
          <w:bCs w:val="0"/>
          <w:color w:val="000000"/>
          <w:sz w:val="28"/>
          <w:szCs w:val="28"/>
          <w:bdr w:val="none" w:sz="0" w:space="0" w:color="auto" w:frame="1"/>
        </w:rPr>
        <w:t>еволюція почалась у Празі</w:t>
      </w:r>
      <w:r>
        <w:rPr>
          <w:rFonts w:asciiTheme="majorBidi" w:hAnsiTheme="majorBidi" w:cstheme="majorBidi"/>
          <w:color w:val="000000"/>
          <w:sz w:val="28"/>
          <w:szCs w:val="28"/>
          <w:lang w:val="uk-UA"/>
        </w:rPr>
        <w:t xml:space="preserve"> </w:t>
      </w:r>
      <w:r w:rsidR="006D5565" w:rsidRPr="006D5565">
        <w:rPr>
          <w:rFonts w:asciiTheme="majorBidi" w:hAnsiTheme="majorBidi" w:cstheme="majorBidi"/>
          <w:color w:val="000000"/>
          <w:sz w:val="28"/>
          <w:szCs w:val="28"/>
        </w:rPr>
        <w:t xml:space="preserve">багатотисячних маніфестацій студентів, жорстоко розрізаної владою. Опозиційний громадський форум, головою якого був один з засновників "Хартії 77", відомий чеський драматург В. Гавел, і керівництво КПЧ пішли на переговори. Під тиском громадської думки керівництво КПЧ пішло у відставку. </w:t>
      </w:r>
    </w:p>
    <w:p w:rsidR="006D5565" w:rsidRPr="006D5565" w:rsidRDefault="0051180F" w:rsidP="00925F3A">
      <w:pPr>
        <w:pStyle w:val="ac"/>
        <w:shd w:val="clear" w:color="auto" w:fill="FFFFFF"/>
        <w:spacing w:before="0" w:beforeAutospacing="0" w:after="0" w:afterAutospacing="0" w:line="360" w:lineRule="auto"/>
        <w:ind w:firstLine="567"/>
        <w:jc w:val="both"/>
        <w:rPr>
          <w:rFonts w:asciiTheme="majorBidi" w:hAnsiTheme="majorBidi" w:cstheme="majorBidi"/>
          <w:color w:val="000000"/>
          <w:sz w:val="28"/>
          <w:szCs w:val="28"/>
        </w:rPr>
      </w:pPr>
      <w:r w:rsidRPr="0051180F">
        <w:rPr>
          <w:rFonts w:asciiTheme="majorBidi" w:hAnsiTheme="majorBidi" w:cstheme="majorBidi"/>
          <w:b/>
          <w:bCs/>
          <w:color w:val="000000"/>
          <w:sz w:val="28"/>
          <w:szCs w:val="28"/>
          <w:lang w:val="uk-UA"/>
        </w:rPr>
        <w:t>Г</w:t>
      </w:r>
      <w:r w:rsidR="006D5565" w:rsidRPr="0051180F">
        <w:rPr>
          <w:rFonts w:asciiTheme="majorBidi" w:hAnsiTheme="majorBidi" w:cstheme="majorBidi"/>
          <w:b/>
          <w:bCs/>
          <w:color w:val="000000"/>
          <w:sz w:val="28"/>
          <w:szCs w:val="28"/>
        </w:rPr>
        <w:t>руд</w:t>
      </w:r>
      <w:r w:rsidRPr="0051180F">
        <w:rPr>
          <w:rFonts w:asciiTheme="majorBidi" w:hAnsiTheme="majorBidi" w:cstheme="majorBidi"/>
          <w:b/>
          <w:bCs/>
          <w:color w:val="000000"/>
          <w:sz w:val="28"/>
          <w:szCs w:val="28"/>
          <w:lang w:val="uk-UA"/>
        </w:rPr>
        <w:t>е</w:t>
      </w:r>
      <w:r w:rsidR="006D5565" w:rsidRPr="0051180F">
        <w:rPr>
          <w:rFonts w:asciiTheme="majorBidi" w:hAnsiTheme="majorBidi" w:cstheme="majorBidi"/>
          <w:b/>
          <w:bCs/>
          <w:color w:val="000000"/>
          <w:sz w:val="28"/>
          <w:szCs w:val="28"/>
        </w:rPr>
        <w:t>н</w:t>
      </w:r>
      <w:r w:rsidRPr="0051180F">
        <w:rPr>
          <w:rFonts w:asciiTheme="majorBidi" w:hAnsiTheme="majorBidi" w:cstheme="majorBidi"/>
          <w:b/>
          <w:bCs/>
          <w:color w:val="000000"/>
          <w:sz w:val="28"/>
          <w:szCs w:val="28"/>
          <w:lang w:val="uk-UA"/>
        </w:rPr>
        <w:t>ь</w:t>
      </w:r>
      <w:r w:rsidR="006D5565" w:rsidRPr="0051180F">
        <w:rPr>
          <w:rFonts w:asciiTheme="majorBidi" w:hAnsiTheme="majorBidi" w:cstheme="majorBidi"/>
          <w:b/>
          <w:bCs/>
          <w:color w:val="000000"/>
          <w:sz w:val="28"/>
          <w:szCs w:val="28"/>
        </w:rPr>
        <w:t xml:space="preserve"> 1989 р</w:t>
      </w:r>
      <w:r w:rsidRPr="0051180F">
        <w:rPr>
          <w:rFonts w:asciiTheme="majorBidi" w:hAnsiTheme="majorBidi" w:cstheme="majorBidi"/>
          <w:b/>
          <w:bCs/>
          <w:color w:val="000000"/>
          <w:sz w:val="28"/>
          <w:szCs w:val="28"/>
          <w:lang w:val="uk-UA"/>
        </w:rPr>
        <w:t>.</w:t>
      </w:r>
      <w:r>
        <w:rPr>
          <w:rFonts w:asciiTheme="majorBidi" w:hAnsiTheme="majorBidi" w:cstheme="majorBidi"/>
          <w:color w:val="000000"/>
          <w:sz w:val="28"/>
          <w:szCs w:val="28"/>
          <w:lang w:val="uk-UA"/>
        </w:rPr>
        <w:t xml:space="preserve"> -</w:t>
      </w:r>
      <w:r w:rsidR="006D5565" w:rsidRPr="006D5565">
        <w:rPr>
          <w:rFonts w:asciiTheme="majorBidi" w:hAnsiTheme="majorBidi" w:cstheme="majorBidi"/>
          <w:color w:val="000000"/>
          <w:sz w:val="28"/>
          <w:szCs w:val="28"/>
        </w:rPr>
        <w:t xml:space="preserve"> був сформований Коаліційний уряд Національної згоди і оновлений склад Федеральних зборів обрав головою парламенту О. Дубчека, а президентом країни – В. Гавела.</w:t>
      </w:r>
      <w:r w:rsidR="00925F3A">
        <w:rPr>
          <w:rFonts w:asciiTheme="majorBidi" w:hAnsiTheme="majorBidi" w:cstheme="majorBidi"/>
          <w:color w:val="000000"/>
          <w:sz w:val="28"/>
          <w:szCs w:val="28"/>
          <w:lang w:val="uk-UA"/>
        </w:rPr>
        <w:t xml:space="preserve"> </w:t>
      </w:r>
      <w:r w:rsidR="006D5565" w:rsidRPr="00925F3A">
        <w:rPr>
          <w:rStyle w:val="af2"/>
          <w:rFonts w:asciiTheme="majorBidi" w:hAnsiTheme="majorBidi" w:cstheme="majorBidi"/>
          <w:b w:val="0"/>
          <w:bCs w:val="0"/>
          <w:color w:val="000000"/>
          <w:sz w:val="28"/>
          <w:szCs w:val="28"/>
          <w:bdr w:val="none" w:sz="0" w:space="0" w:color="auto" w:frame="1"/>
        </w:rPr>
        <w:t>На вимогу словаків змінили назву країни на Чехословацьку</w:t>
      </w:r>
      <w:r w:rsidR="00925F3A">
        <w:rPr>
          <w:rFonts w:asciiTheme="majorBidi" w:hAnsiTheme="majorBidi" w:cstheme="majorBidi"/>
          <w:b/>
          <w:bCs/>
          <w:color w:val="000000"/>
          <w:sz w:val="28"/>
          <w:szCs w:val="28"/>
          <w:lang w:val="uk-UA"/>
        </w:rPr>
        <w:t xml:space="preserve"> </w:t>
      </w:r>
      <w:r w:rsidR="006D5565" w:rsidRPr="00925F3A">
        <w:rPr>
          <w:rFonts w:asciiTheme="majorBidi" w:hAnsiTheme="majorBidi" w:cstheme="majorBidi"/>
          <w:color w:val="000000"/>
          <w:sz w:val="28"/>
          <w:szCs w:val="28"/>
        </w:rPr>
        <w:t>ф</w:t>
      </w:r>
      <w:r w:rsidR="006D5565" w:rsidRPr="00925F3A">
        <w:rPr>
          <w:rStyle w:val="af2"/>
          <w:rFonts w:asciiTheme="majorBidi" w:hAnsiTheme="majorBidi" w:cstheme="majorBidi"/>
          <w:b w:val="0"/>
          <w:bCs w:val="0"/>
          <w:color w:val="000000"/>
          <w:sz w:val="28"/>
          <w:szCs w:val="28"/>
          <w:bdr w:val="none" w:sz="0" w:space="0" w:color="auto" w:frame="1"/>
        </w:rPr>
        <w:t>едеративну республіку – (ЧСФР).</w:t>
      </w:r>
      <w:r w:rsidR="00925F3A">
        <w:rPr>
          <w:rStyle w:val="af2"/>
          <w:rFonts w:asciiTheme="majorBidi" w:hAnsiTheme="majorBidi" w:cstheme="majorBidi"/>
          <w:color w:val="000000"/>
          <w:sz w:val="28"/>
          <w:szCs w:val="28"/>
          <w:bdr w:val="none" w:sz="0" w:space="0" w:color="auto" w:frame="1"/>
          <w:lang w:val="uk-UA"/>
        </w:rPr>
        <w:t xml:space="preserve"> </w:t>
      </w:r>
      <w:r w:rsidR="006D5565" w:rsidRPr="006D5565">
        <w:rPr>
          <w:rFonts w:asciiTheme="majorBidi" w:hAnsiTheme="majorBidi" w:cstheme="majorBidi"/>
          <w:color w:val="000000"/>
          <w:sz w:val="28"/>
          <w:szCs w:val="28"/>
        </w:rPr>
        <w:t xml:space="preserve">Чехословаччина рішуче ставала на шлях демократичних перетворень. Акцент в політичних реформах робився на </w:t>
      </w:r>
      <w:r w:rsidR="006D5565" w:rsidRPr="006D5565">
        <w:rPr>
          <w:rFonts w:asciiTheme="majorBidi" w:hAnsiTheme="majorBidi" w:cstheme="majorBidi"/>
          <w:color w:val="000000"/>
          <w:sz w:val="28"/>
          <w:szCs w:val="28"/>
        </w:rPr>
        <w:lastRenderedPageBreak/>
        <w:t>приватизації об’єктів державної власності за бізнес правом, що дало змогу підвищити ефективність виробництва і головне не допустити зниження життєвого рівня населення.</w:t>
      </w:r>
    </w:p>
    <w:p w:rsidR="006D5565" w:rsidRPr="006D5565" w:rsidRDefault="00925F3A" w:rsidP="00925F3A">
      <w:pPr>
        <w:pStyle w:val="ac"/>
        <w:shd w:val="clear" w:color="auto" w:fill="FFFFFF"/>
        <w:spacing w:before="0" w:beforeAutospacing="0" w:after="0" w:afterAutospacing="0" w:line="360" w:lineRule="auto"/>
        <w:ind w:firstLine="567"/>
        <w:jc w:val="both"/>
        <w:rPr>
          <w:rFonts w:asciiTheme="majorBidi" w:hAnsiTheme="majorBidi" w:cstheme="majorBidi"/>
          <w:color w:val="000000"/>
          <w:sz w:val="28"/>
          <w:szCs w:val="28"/>
        </w:rPr>
      </w:pPr>
      <w:r w:rsidRPr="00925F3A">
        <w:rPr>
          <w:rStyle w:val="af2"/>
          <w:rFonts w:asciiTheme="majorBidi" w:hAnsiTheme="majorBidi" w:cstheme="majorBidi"/>
          <w:color w:val="000000"/>
          <w:sz w:val="28"/>
          <w:szCs w:val="28"/>
          <w:bdr w:val="none" w:sz="0" w:space="0" w:color="auto" w:frame="1"/>
          <w:lang w:val="uk-UA"/>
        </w:rPr>
        <w:t>1991 р.</w:t>
      </w:r>
      <w:r>
        <w:rPr>
          <w:rStyle w:val="af2"/>
          <w:rFonts w:asciiTheme="majorBidi" w:hAnsiTheme="majorBidi" w:cstheme="majorBidi"/>
          <w:b w:val="0"/>
          <w:bCs w:val="0"/>
          <w:color w:val="000000"/>
          <w:sz w:val="28"/>
          <w:szCs w:val="28"/>
          <w:bdr w:val="none" w:sz="0" w:space="0" w:color="auto" w:frame="1"/>
          <w:lang w:val="uk-UA"/>
        </w:rPr>
        <w:t xml:space="preserve"> - п</w:t>
      </w:r>
      <w:r w:rsidR="006D5565" w:rsidRPr="00925F3A">
        <w:rPr>
          <w:rStyle w:val="af2"/>
          <w:rFonts w:asciiTheme="majorBidi" w:hAnsiTheme="majorBidi" w:cstheme="majorBidi"/>
          <w:b w:val="0"/>
          <w:bCs w:val="0"/>
          <w:color w:val="000000"/>
          <w:sz w:val="28"/>
          <w:szCs w:val="28"/>
          <w:bdr w:val="none" w:sz="0" w:space="0" w:color="auto" w:frame="1"/>
        </w:rPr>
        <w:t>ісля падіння комуністичного режиму в країні загострилося</w:t>
      </w:r>
      <w:r>
        <w:rPr>
          <w:rStyle w:val="af2"/>
          <w:rFonts w:asciiTheme="majorBidi" w:hAnsiTheme="majorBidi" w:cstheme="majorBidi"/>
          <w:b w:val="0"/>
          <w:bCs w:val="0"/>
          <w:color w:val="000000"/>
          <w:sz w:val="28"/>
          <w:szCs w:val="28"/>
          <w:bdr w:val="none" w:sz="0" w:space="0" w:color="auto" w:frame="1"/>
          <w:lang w:val="uk-UA"/>
        </w:rPr>
        <w:t xml:space="preserve"> </w:t>
      </w:r>
      <w:r w:rsidR="006D5565" w:rsidRPr="00925F3A">
        <w:rPr>
          <w:rStyle w:val="af2"/>
          <w:rFonts w:asciiTheme="majorBidi" w:hAnsiTheme="majorBidi" w:cstheme="majorBidi"/>
          <w:b w:val="0"/>
          <w:bCs w:val="0"/>
          <w:color w:val="000000"/>
          <w:sz w:val="28"/>
          <w:szCs w:val="28"/>
          <w:bdr w:val="none" w:sz="0" w:space="0" w:color="auto" w:frame="1"/>
        </w:rPr>
        <w:t>національне питання</w:t>
      </w:r>
      <w:r w:rsidR="006D5565" w:rsidRPr="00925F3A">
        <w:rPr>
          <w:rFonts w:asciiTheme="majorBidi" w:hAnsiTheme="majorBidi" w:cstheme="majorBidi"/>
          <w:b/>
          <w:bCs/>
          <w:color w:val="000000"/>
          <w:sz w:val="28"/>
          <w:szCs w:val="28"/>
        </w:rPr>
        <w:t>:</w:t>
      </w:r>
      <w:r w:rsidR="006D5565" w:rsidRPr="006D5565">
        <w:rPr>
          <w:rFonts w:asciiTheme="majorBidi" w:hAnsiTheme="majorBidi" w:cstheme="majorBidi"/>
          <w:color w:val="000000"/>
          <w:sz w:val="28"/>
          <w:szCs w:val="28"/>
        </w:rPr>
        <w:t xml:space="preserve"> в Словаччині дедалі сильніше ставав рух за її відокремлення від Чехії. Прагнення словаків до національної незалежності та економічні суперечності між двома країнами стали основною причиною поділу країни.</w:t>
      </w:r>
    </w:p>
    <w:p w:rsidR="006D5565" w:rsidRPr="006D5565" w:rsidRDefault="006D5565" w:rsidP="00F0323D">
      <w:pPr>
        <w:pStyle w:val="ac"/>
        <w:shd w:val="clear" w:color="auto" w:fill="FFFFFF"/>
        <w:spacing w:before="0" w:beforeAutospacing="0" w:after="0" w:afterAutospacing="0" w:line="360" w:lineRule="auto"/>
        <w:ind w:firstLine="567"/>
        <w:jc w:val="both"/>
        <w:rPr>
          <w:rFonts w:asciiTheme="majorBidi" w:hAnsiTheme="majorBidi" w:cstheme="majorBidi"/>
          <w:color w:val="000000"/>
          <w:sz w:val="28"/>
          <w:szCs w:val="28"/>
        </w:rPr>
      </w:pPr>
      <w:r w:rsidRPr="00F0323D">
        <w:rPr>
          <w:rFonts w:asciiTheme="majorBidi" w:hAnsiTheme="majorBidi" w:cstheme="majorBidi"/>
          <w:b/>
          <w:bCs/>
          <w:color w:val="000000"/>
          <w:sz w:val="28"/>
          <w:szCs w:val="28"/>
        </w:rPr>
        <w:t>1 січня 1993 р</w:t>
      </w:r>
      <w:r w:rsidR="00F0323D" w:rsidRPr="00F0323D">
        <w:rPr>
          <w:rFonts w:asciiTheme="majorBidi" w:hAnsiTheme="majorBidi" w:cstheme="majorBidi"/>
          <w:b/>
          <w:bCs/>
          <w:color w:val="000000"/>
          <w:sz w:val="28"/>
          <w:szCs w:val="28"/>
          <w:lang w:val="uk-UA"/>
        </w:rPr>
        <w:t>.</w:t>
      </w:r>
      <w:r w:rsidR="00F0323D">
        <w:rPr>
          <w:rFonts w:asciiTheme="majorBidi" w:hAnsiTheme="majorBidi" w:cstheme="majorBidi"/>
          <w:color w:val="000000"/>
          <w:sz w:val="28"/>
          <w:szCs w:val="28"/>
          <w:lang w:val="uk-UA"/>
        </w:rPr>
        <w:t xml:space="preserve"> -</w:t>
      </w:r>
      <w:r w:rsidRPr="006D5565">
        <w:rPr>
          <w:rFonts w:asciiTheme="majorBidi" w:hAnsiTheme="majorBidi" w:cstheme="majorBidi"/>
          <w:color w:val="000000"/>
          <w:sz w:val="28"/>
          <w:szCs w:val="28"/>
        </w:rPr>
        <w:t xml:space="preserve"> Чехословаччина федерації за згодою двох стор</w:t>
      </w:r>
      <w:r w:rsidR="004A50DF">
        <w:rPr>
          <w:rFonts w:asciiTheme="majorBidi" w:hAnsiTheme="majorBidi" w:cstheme="majorBidi"/>
          <w:color w:val="000000"/>
          <w:sz w:val="28"/>
          <w:szCs w:val="28"/>
        </w:rPr>
        <w:t>ін була поділена на дві держави</w:t>
      </w:r>
      <w:r w:rsidR="004A50DF">
        <w:rPr>
          <w:rFonts w:asciiTheme="majorBidi" w:hAnsiTheme="majorBidi" w:cstheme="majorBidi"/>
          <w:color w:val="000000"/>
          <w:sz w:val="28"/>
          <w:szCs w:val="28"/>
          <w:lang w:val="uk-UA"/>
        </w:rPr>
        <w:t xml:space="preserve"> </w:t>
      </w:r>
      <w:r w:rsidRPr="004A50DF">
        <w:rPr>
          <w:rStyle w:val="af2"/>
          <w:rFonts w:asciiTheme="majorBidi" w:hAnsiTheme="majorBidi" w:cstheme="majorBidi"/>
          <w:b w:val="0"/>
          <w:bCs w:val="0"/>
          <w:color w:val="000000"/>
          <w:sz w:val="28"/>
          <w:szCs w:val="28"/>
          <w:bdr w:val="none" w:sz="0" w:space="0" w:color="auto" w:frame="1"/>
        </w:rPr>
        <w:t>Чеську і Словацьку республіки.</w:t>
      </w:r>
      <w:r w:rsidR="004A50DF">
        <w:rPr>
          <w:rFonts w:asciiTheme="majorBidi" w:hAnsiTheme="majorBidi" w:cstheme="majorBidi"/>
          <w:color w:val="000000"/>
          <w:sz w:val="28"/>
          <w:szCs w:val="28"/>
          <w:lang w:val="uk-UA"/>
        </w:rPr>
        <w:t xml:space="preserve"> </w:t>
      </w:r>
      <w:r w:rsidRPr="006D5565">
        <w:rPr>
          <w:rFonts w:asciiTheme="majorBidi" w:hAnsiTheme="majorBidi" w:cstheme="majorBidi"/>
          <w:color w:val="000000"/>
          <w:sz w:val="28"/>
          <w:szCs w:val="28"/>
        </w:rPr>
        <w:t>Після "Оксамитового розлучення" в обох державах були проведені президентські вибори: президентом Чеської республіки став В. Гавел, який був переобраний і на другий термін, а Словацької – М. Ковач, якого на наступних виборах замінив Р. Шустер.</w:t>
      </w:r>
    </w:p>
    <w:p w:rsidR="006D5565" w:rsidRDefault="00376D90" w:rsidP="00376D90">
      <w:pPr>
        <w:pStyle w:val="ac"/>
        <w:shd w:val="clear" w:color="auto" w:fill="FFFFFF"/>
        <w:spacing w:before="0" w:beforeAutospacing="0" w:after="0" w:afterAutospacing="0" w:line="360" w:lineRule="auto"/>
        <w:ind w:firstLine="567"/>
        <w:jc w:val="both"/>
        <w:rPr>
          <w:rFonts w:asciiTheme="majorBidi" w:hAnsiTheme="majorBidi" w:cstheme="majorBidi"/>
          <w:color w:val="000000"/>
          <w:sz w:val="28"/>
          <w:szCs w:val="28"/>
          <w:lang w:val="uk-UA"/>
        </w:rPr>
      </w:pPr>
      <w:r w:rsidRPr="00376D90">
        <w:rPr>
          <w:rFonts w:asciiTheme="majorBidi" w:hAnsiTheme="majorBidi" w:cstheme="majorBidi"/>
          <w:b/>
          <w:bCs/>
          <w:color w:val="000000"/>
          <w:sz w:val="28"/>
          <w:szCs w:val="28"/>
          <w:lang w:val="uk-UA"/>
        </w:rPr>
        <w:t xml:space="preserve">В </w:t>
      </w:r>
      <w:r w:rsidRPr="00376D90">
        <w:rPr>
          <w:rFonts w:asciiTheme="majorBidi" w:hAnsiTheme="majorBidi" w:cstheme="majorBidi"/>
          <w:b/>
          <w:bCs/>
          <w:color w:val="000000"/>
          <w:sz w:val="28"/>
          <w:szCs w:val="28"/>
        </w:rPr>
        <w:t xml:space="preserve">першій половині 90 рр. </w:t>
      </w:r>
      <w:r>
        <w:rPr>
          <w:rFonts w:asciiTheme="majorBidi" w:hAnsiTheme="majorBidi" w:cstheme="majorBidi"/>
          <w:color w:val="000000"/>
          <w:sz w:val="28"/>
          <w:szCs w:val="28"/>
          <w:lang w:val="uk-UA"/>
        </w:rPr>
        <w:t>- в</w:t>
      </w:r>
      <w:r w:rsidR="006D5565" w:rsidRPr="006D5565">
        <w:rPr>
          <w:rFonts w:asciiTheme="majorBidi" w:hAnsiTheme="majorBidi" w:cstheme="majorBidi"/>
          <w:color w:val="000000"/>
          <w:sz w:val="28"/>
          <w:szCs w:val="28"/>
        </w:rPr>
        <w:t xml:space="preserve"> економічних реформах Чехія завдяки рішучим діям уряду правих партій В.</w:t>
      </w:r>
      <w:r>
        <w:rPr>
          <w:rFonts w:asciiTheme="majorBidi" w:hAnsiTheme="majorBidi" w:cstheme="majorBidi"/>
          <w:color w:val="000000"/>
          <w:sz w:val="28"/>
          <w:szCs w:val="28"/>
          <w:lang w:val="uk-UA"/>
        </w:rPr>
        <w:t> </w:t>
      </w:r>
      <w:r w:rsidR="006D5565" w:rsidRPr="006D5565">
        <w:rPr>
          <w:rFonts w:asciiTheme="majorBidi" w:hAnsiTheme="majorBidi" w:cstheme="majorBidi"/>
          <w:color w:val="000000"/>
          <w:sz w:val="28"/>
          <w:szCs w:val="28"/>
        </w:rPr>
        <w:t>Клауса, істотно випереджає Словаччину, де уряд лівих партій В. Меч’яра проводив поміркований курс реформ. З ініціативи Чехії була створена Вишеградська група країн (Чехія, Польща, Угорщина), метою якої є якнайкраще входження до ЄС.</w:t>
      </w:r>
    </w:p>
    <w:p w:rsidR="009A27E6" w:rsidRPr="009A27E6" w:rsidRDefault="009A27E6" w:rsidP="009A27E6">
      <w:pPr>
        <w:pStyle w:val="ac"/>
        <w:shd w:val="clear" w:color="auto" w:fill="FFFFFF"/>
        <w:spacing w:before="0" w:beforeAutospacing="0" w:after="0" w:afterAutospacing="0" w:line="360" w:lineRule="auto"/>
        <w:ind w:firstLine="567"/>
        <w:jc w:val="both"/>
        <w:rPr>
          <w:color w:val="000000"/>
          <w:sz w:val="28"/>
          <w:szCs w:val="28"/>
          <w:lang w:val="uk-UA"/>
        </w:rPr>
      </w:pPr>
      <w:r w:rsidRPr="009A27E6">
        <w:rPr>
          <w:b/>
          <w:bCs/>
          <w:sz w:val="28"/>
          <w:szCs w:val="28"/>
          <w:lang w:val="uk-UA"/>
        </w:rPr>
        <w:t>1995 р.</w:t>
      </w:r>
      <w:r w:rsidRPr="009A27E6">
        <w:rPr>
          <w:sz w:val="28"/>
          <w:szCs w:val="28"/>
          <w:lang w:val="uk-UA"/>
        </w:rPr>
        <w:t xml:space="preserve"> - Чехія першої серед всіх колишніх соціалістичної країн була прийнята в</w:t>
      </w:r>
      <w:r>
        <w:rPr>
          <w:sz w:val="28"/>
          <w:szCs w:val="28"/>
          <w:lang w:val="uk-UA"/>
        </w:rPr>
        <w:t xml:space="preserve"> </w:t>
      </w:r>
      <w:hyperlink r:id="rId26" w:tooltip="Організація економічного співробітництва та розвитку" w:history="1">
        <w:r w:rsidRPr="009A27E6">
          <w:rPr>
            <w:rStyle w:val="a6"/>
            <w:color w:val="auto"/>
            <w:sz w:val="28"/>
            <w:szCs w:val="28"/>
            <w:u w:val="none"/>
            <w:lang w:val="uk-UA"/>
          </w:rPr>
          <w:t>Організацію економічного співробітництва і розвитку</w:t>
        </w:r>
      </w:hyperlink>
      <w:r w:rsidRPr="009A27E6">
        <w:rPr>
          <w:sz w:val="28"/>
          <w:szCs w:val="28"/>
          <w:lang w:val="uk-UA"/>
        </w:rPr>
        <w:t>.</w:t>
      </w:r>
      <w:r w:rsidRPr="009A27E6">
        <w:rPr>
          <w:color w:val="000000"/>
          <w:sz w:val="28"/>
          <w:szCs w:val="28"/>
          <w:lang w:val="uk-UA"/>
        </w:rPr>
        <w:t xml:space="preserve"> </w:t>
      </w:r>
    </w:p>
    <w:p w:rsidR="006D5565" w:rsidRPr="006D5565" w:rsidRDefault="009A27E6" w:rsidP="009A27E6">
      <w:pPr>
        <w:pStyle w:val="ac"/>
        <w:shd w:val="clear" w:color="auto" w:fill="FFFFFF"/>
        <w:spacing w:before="0" w:beforeAutospacing="0" w:after="0" w:afterAutospacing="0" w:line="360" w:lineRule="auto"/>
        <w:ind w:firstLine="567"/>
        <w:jc w:val="both"/>
        <w:rPr>
          <w:rFonts w:asciiTheme="majorBidi" w:hAnsiTheme="majorBidi" w:cstheme="majorBidi"/>
          <w:color w:val="000000"/>
          <w:sz w:val="28"/>
          <w:szCs w:val="28"/>
        </w:rPr>
      </w:pPr>
      <w:r w:rsidRPr="009A27E6">
        <w:rPr>
          <w:rFonts w:asciiTheme="majorBidi" w:hAnsiTheme="majorBidi" w:cstheme="majorBidi"/>
          <w:b/>
          <w:bCs/>
          <w:color w:val="000000"/>
          <w:sz w:val="28"/>
          <w:szCs w:val="28"/>
        </w:rPr>
        <w:t>1999 р</w:t>
      </w:r>
      <w:r w:rsidRPr="009A27E6">
        <w:rPr>
          <w:rFonts w:asciiTheme="majorBidi" w:hAnsiTheme="majorBidi" w:cstheme="majorBidi"/>
          <w:b/>
          <w:bCs/>
          <w:color w:val="000000"/>
          <w:sz w:val="28"/>
          <w:szCs w:val="28"/>
          <w:lang w:val="uk-UA"/>
        </w:rPr>
        <w:t>.</w:t>
      </w:r>
      <w:r w:rsidRPr="006D5565">
        <w:rPr>
          <w:rFonts w:asciiTheme="majorBidi" w:hAnsiTheme="majorBidi" w:cstheme="majorBidi"/>
          <w:color w:val="000000"/>
          <w:sz w:val="28"/>
          <w:szCs w:val="28"/>
        </w:rPr>
        <w:t xml:space="preserve"> </w:t>
      </w:r>
      <w:r>
        <w:rPr>
          <w:rFonts w:asciiTheme="majorBidi" w:hAnsiTheme="majorBidi" w:cstheme="majorBidi"/>
          <w:color w:val="000000"/>
          <w:sz w:val="28"/>
          <w:szCs w:val="28"/>
          <w:lang w:val="uk-UA"/>
        </w:rPr>
        <w:t xml:space="preserve">- </w:t>
      </w:r>
      <w:r w:rsidR="006D5565" w:rsidRPr="006D5565">
        <w:rPr>
          <w:rFonts w:asciiTheme="majorBidi" w:hAnsiTheme="majorBidi" w:cstheme="majorBidi"/>
          <w:color w:val="000000"/>
          <w:sz w:val="28"/>
          <w:szCs w:val="28"/>
        </w:rPr>
        <w:t>Чехія стал</w:t>
      </w:r>
      <w:r>
        <w:rPr>
          <w:rFonts w:asciiTheme="majorBidi" w:hAnsiTheme="majorBidi" w:cstheme="majorBidi"/>
          <w:color w:val="000000"/>
          <w:sz w:val="28"/>
          <w:szCs w:val="28"/>
          <w:lang w:val="uk-UA"/>
        </w:rPr>
        <w:t>а</w:t>
      </w:r>
      <w:r w:rsidR="006D5565" w:rsidRPr="006D5565">
        <w:rPr>
          <w:rFonts w:asciiTheme="majorBidi" w:hAnsiTheme="majorBidi" w:cstheme="majorBidi"/>
          <w:color w:val="000000"/>
          <w:sz w:val="28"/>
          <w:szCs w:val="28"/>
        </w:rPr>
        <w:t xml:space="preserve"> член</w:t>
      </w:r>
      <w:r>
        <w:rPr>
          <w:rFonts w:asciiTheme="majorBidi" w:hAnsiTheme="majorBidi" w:cstheme="majorBidi"/>
          <w:color w:val="000000"/>
          <w:sz w:val="28"/>
          <w:szCs w:val="28"/>
          <w:lang w:val="uk-UA"/>
        </w:rPr>
        <w:t>ом</w:t>
      </w:r>
      <w:r w:rsidR="006D5565" w:rsidRPr="006D5565">
        <w:rPr>
          <w:rFonts w:asciiTheme="majorBidi" w:hAnsiTheme="majorBidi" w:cstheme="majorBidi"/>
          <w:color w:val="000000"/>
          <w:sz w:val="28"/>
          <w:szCs w:val="28"/>
        </w:rPr>
        <w:t xml:space="preserve"> Ради Європи, бажають стати член</w:t>
      </w:r>
      <w:r>
        <w:rPr>
          <w:rFonts w:asciiTheme="majorBidi" w:hAnsiTheme="majorBidi" w:cstheme="majorBidi"/>
          <w:color w:val="000000"/>
          <w:sz w:val="28"/>
          <w:szCs w:val="28"/>
          <w:lang w:val="uk-UA"/>
        </w:rPr>
        <w:t>ом</w:t>
      </w:r>
      <w:r>
        <w:rPr>
          <w:rFonts w:asciiTheme="majorBidi" w:hAnsiTheme="majorBidi" w:cstheme="majorBidi"/>
          <w:color w:val="000000"/>
          <w:sz w:val="28"/>
          <w:szCs w:val="28"/>
        </w:rPr>
        <w:t xml:space="preserve"> НАТО</w:t>
      </w:r>
      <w:r>
        <w:rPr>
          <w:rFonts w:asciiTheme="majorBidi" w:hAnsiTheme="majorBidi" w:cstheme="majorBidi"/>
          <w:color w:val="000000"/>
          <w:sz w:val="28"/>
          <w:szCs w:val="28"/>
          <w:lang w:val="uk-UA"/>
        </w:rPr>
        <w:t xml:space="preserve"> </w:t>
      </w:r>
      <w:r w:rsidR="006D5565" w:rsidRPr="006D5565">
        <w:rPr>
          <w:rFonts w:asciiTheme="majorBidi" w:hAnsiTheme="majorBidi" w:cstheme="majorBidi"/>
          <w:color w:val="000000"/>
          <w:sz w:val="28"/>
          <w:szCs w:val="28"/>
        </w:rPr>
        <w:t xml:space="preserve">– Чехія була прийнята до НАТО. </w:t>
      </w:r>
      <w:r>
        <w:rPr>
          <w:rFonts w:asciiTheme="majorBidi" w:hAnsiTheme="majorBidi" w:cstheme="majorBidi"/>
          <w:color w:val="000000"/>
          <w:sz w:val="28"/>
          <w:szCs w:val="28"/>
          <w:lang w:val="uk-UA"/>
        </w:rPr>
        <w:t xml:space="preserve">Чехія </w:t>
      </w:r>
      <w:r>
        <w:rPr>
          <w:rFonts w:asciiTheme="majorBidi" w:hAnsiTheme="majorBidi" w:cstheme="majorBidi"/>
          <w:color w:val="000000"/>
          <w:sz w:val="28"/>
          <w:szCs w:val="28"/>
        </w:rPr>
        <w:t>ма</w:t>
      </w:r>
      <w:r>
        <w:rPr>
          <w:rFonts w:asciiTheme="majorBidi" w:hAnsiTheme="majorBidi" w:cstheme="majorBidi"/>
          <w:color w:val="000000"/>
          <w:sz w:val="28"/>
          <w:szCs w:val="28"/>
          <w:lang w:val="uk-UA"/>
        </w:rPr>
        <w:t>є</w:t>
      </w:r>
      <w:r w:rsidR="006D5565" w:rsidRPr="006D5565">
        <w:rPr>
          <w:rFonts w:asciiTheme="majorBidi" w:hAnsiTheme="majorBidi" w:cstheme="majorBidi"/>
          <w:color w:val="000000"/>
          <w:sz w:val="28"/>
          <w:szCs w:val="28"/>
        </w:rPr>
        <w:t xml:space="preserve"> добросусідські відносини з Україною. У Чехії проживають понад 15 тис. українців, у Словаччині – 240 тис. Активно діють різноманітні українські установи, організації.</w:t>
      </w:r>
    </w:p>
    <w:p w:rsidR="00CF2328" w:rsidRPr="00CF2328" w:rsidRDefault="00CF2328" w:rsidP="00CF2328">
      <w:pPr>
        <w:pStyle w:val="ac"/>
        <w:shd w:val="clear" w:color="auto" w:fill="FFFFFF"/>
        <w:spacing w:before="0" w:beforeAutospacing="0" w:after="0" w:afterAutospacing="0" w:line="360" w:lineRule="auto"/>
        <w:ind w:firstLine="567"/>
        <w:jc w:val="both"/>
        <w:rPr>
          <w:sz w:val="28"/>
          <w:szCs w:val="28"/>
          <w:lang w:val="uk-UA"/>
        </w:rPr>
      </w:pPr>
      <w:r w:rsidRPr="00CF2328">
        <w:rPr>
          <w:b/>
          <w:bCs/>
          <w:sz w:val="28"/>
          <w:szCs w:val="28"/>
          <w:lang w:val="uk-UA"/>
        </w:rPr>
        <w:t xml:space="preserve">2004 р. </w:t>
      </w:r>
      <w:r w:rsidRPr="00CF2328">
        <w:rPr>
          <w:sz w:val="28"/>
          <w:szCs w:val="28"/>
          <w:lang w:val="uk-UA"/>
        </w:rPr>
        <w:t xml:space="preserve">– Чехія втупила до </w:t>
      </w:r>
      <w:hyperlink r:id="rId27" w:tooltip="Європейський союз" w:history="1">
        <w:r w:rsidRPr="00CF2328">
          <w:rPr>
            <w:rStyle w:val="a6"/>
            <w:color w:val="auto"/>
            <w:sz w:val="28"/>
            <w:szCs w:val="28"/>
            <w:u w:val="none"/>
          </w:rPr>
          <w:t>Європейськ</w:t>
        </w:r>
        <w:r w:rsidRPr="00CF2328">
          <w:rPr>
            <w:rStyle w:val="a6"/>
            <w:color w:val="auto"/>
            <w:sz w:val="28"/>
            <w:szCs w:val="28"/>
            <w:u w:val="none"/>
            <w:lang w:val="uk-UA"/>
          </w:rPr>
          <w:t>ого</w:t>
        </w:r>
        <w:r w:rsidR="009A27E6" w:rsidRPr="00CF2328">
          <w:rPr>
            <w:rStyle w:val="a6"/>
            <w:color w:val="auto"/>
            <w:sz w:val="28"/>
            <w:szCs w:val="28"/>
            <w:u w:val="none"/>
          </w:rPr>
          <w:t xml:space="preserve"> союз</w:t>
        </w:r>
      </w:hyperlink>
      <w:r w:rsidRPr="00CF2328">
        <w:rPr>
          <w:sz w:val="28"/>
          <w:szCs w:val="28"/>
          <w:lang w:val="uk-UA"/>
        </w:rPr>
        <w:t>у</w:t>
      </w:r>
      <w:r w:rsidR="009A27E6" w:rsidRPr="00CF2328">
        <w:rPr>
          <w:sz w:val="28"/>
          <w:szCs w:val="28"/>
        </w:rPr>
        <w:t>, входить в</w:t>
      </w:r>
      <w:r>
        <w:rPr>
          <w:sz w:val="28"/>
          <w:szCs w:val="28"/>
          <w:lang w:val="uk-UA"/>
        </w:rPr>
        <w:t xml:space="preserve"> </w:t>
      </w:r>
      <w:hyperlink r:id="rId28" w:tooltip="Шенгенська зона" w:history="1">
        <w:r w:rsidR="009A27E6" w:rsidRPr="00CF2328">
          <w:rPr>
            <w:rStyle w:val="a6"/>
            <w:color w:val="auto"/>
            <w:sz w:val="28"/>
            <w:szCs w:val="28"/>
            <w:u w:val="none"/>
          </w:rPr>
          <w:t>Шенгенську зону</w:t>
        </w:r>
      </w:hyperlink>
      <w:r w:rsidR="009A27E6" w:rsidRPr="00CF2328">
        <w:rPr>
          <w:sz w:val="28"/>
          <w:szCs w:val="28"/>
        </w:rPr>
        <w:t xml:space="preserve">. </w:t>
      </w:r>
    </w:p>
    <w:p w:rsidR="00596719" w:rsidRPr="00CF2328" w:rsidRDefault="009A27E6" w:rsidP="00CF2328">
      <w:pPr>
        <w:pStyle w:val="ac"/>
        <w:shd w:val="clear" w:color="auto" w:fill="FFFFFF"/>
        <w:spacing w:before="0" w:beforeAutospacing="0" w:after="0" w:afterAutospacing="0" w:line="360" w:lineRule="auto"/>
        <w:ind w:firstLine="567"/>
        <w:jc w:val="both"/>
        <w:rPr>
          <w:rFonts w:asciiTheme="majorBidi" w:hAnsiTheme="majorBidi" w:cstheme="majorBidi"/>
          <w:sz w:val="28"/>
          <w:szCs w:val="28"/>
        </w:rPr>
      </w:pPr>
      <w:r w:rsidRPr="00CF2328">
        <w:rPr>
          <w:b/>
          <w:bCs/>
          <w:sz w:val="28"/>
          <w:szCs w:val="28"/>
        </w:rPr>
        <w:t>2006 р</w:t>
      </w:r>
      <w:r w:rsidR="00CF2328" w:rsidRPr="00CF2328">
        <w:rPr>
          <w:b/>
          <w:bCs/>
          <w:sz w:val="28"/>
          <w:szCs w:val="28"/>
          <w:lang w:val="uk-UA"/>
        </w:rPr>
        <w:t>.</w:t>
      </w:r>
      <w:r w:rsidR="00CF2328" w:rsidRPr="00CF2328">
        <w:rPr>
          <w:sz w:val="28"/>
          <w:szCs w:val="28"/>
          <w:lang w:val="uk-UA"/>
        </w:rPr>
        <w:t xml:space="preserve"> -</w:t>
      </w:r>
      <w:r w:rsidRPr="00CF2328">
        <w:rPr>
          <w:sz w:val="28"/>
          <w:szCs w:val="28"/>
        </w:rPr>
        <w:t xml:space="preserve"> в країні були узаконені</w:t>
      </w:r>
      <w:r w:rsidR="00CF2328">
        <w:rPr>
          <w:sz w:val="28"/>
          <w:szCs w:val="28"/>
          <w:lang w:val="uk-UA"/>
        </w:rPr>
        <w:t xml:space="preserve"> </w:t>
      </w:r>
      <w:hyperlink r:id="rId29" w:tooltip="Цивільні партнерства в Чехії" w:history="1">
        <w:r w:rsidRPr="00CF2328">
          <w:rPr>
            <w:rStyle w:val="a6"/>
            <w:color w:val="auto"/>
            <w:sz w:val="28"/>
            <w:szCs w:val="28"/>
            <w:u w:val="none"/>
          </w:rPr>
          <w:t>цивільні партнерства для одностатевих пар</w:t>
        </w:r>
      </w:hyperlink>
      <w:r w:rsidRPr="00CF2328">
        <w:rPr>
          <w:sz w:val="28"/>
          <w:szCs w:val="28"/>
        </w:rPr>
        <w:t>.</w:t>
      </w:r>
    </w:p>
    <w:p w:rsidR="0014789E" w:rsidRDefault="0014789E" w:rsidP="0014789E">
      <w:pPr>
        <w:pStyle w:val="ac"/>
        <w:shd w:val="clear" w:color="auto" w:fill="FFFFFF"/>
        <w:spacing w:before="0" w:beforeAutospacing="0" w:after="0" w:afterAutospacing="0"/>
        <w:rPr>
          <w:rFonts w:ascii="Arial" w:hAnsi="Arial" w:cs="Arial"/>
          <w:color w:val="000000"/>
          <w:sz w:val="21"/>
          <w:szCs w:val="21"/>
        </w:rPr>
      </w:pPr>
    </w:p>
    <w:p w:rsidR="00D25C92" w:rsidRPr="00B16A7C" w:rsidRDefault="00D25C92" w:rsidP="006D2EDE">
      <w:pPr>
        <w:widowControl w:val="0"/>
        <w:spacing w:line="360" w:lineRule="auto"/>
        <w:ind w:left="709"/>
        <w:jc w:val="both"/>
        <w:rPr>
          <w:b/>
          <w:bCs/>
          <w:szCs w:val="28"/>
          <w:lang w:val="uk-UA"/>
        </w:rPr>
      </w:pPr>
      <w:r w:rsidRPr="00B16A7C">
        <w:rPr>
          <w:b/>
          <w:bCs/>
          <w:caps/>
          <w:szCs w:val="28"/>
          <w:lang w:val="uk-UA"/>
        </w:rPr>
        <w:t xml:space="preserve">Тема 17. </w:t>
      </w:r>
      <w:r>
        <w:rPr>
          <w:b/>
          <w:bCs/>
          <w:caps/>
          <w:szCs w:val="28"/>
          <w:lang w:val="uk-UA"/>
        </w:rPr>
        <w:t>«</w:t>
      </w:r>
      <w:r w:rsidRPr="00B16A7C">
        <w:rPr>
          <w:b/>
          <w:bCs/>
          <w:szCs w:val="28"/>
          <w:lang w:val="uk-UA"/>
        </w:rPr>
        <w:t>Історія словацьких земель у ХХ ст.</w:t>
      </w:r>
      <w:r>
        <w:rPr>
          <w:b/>
          <w:bCs/>
          <w:szCs w:val="28"/>
          <w:lang w:val="uk-UA"/>
        </w:rPr>
        <w:t>»</w:t>
      </w:r>
    </w:p>
    <w:p w:rsidR="007F52D5" w:rsidRDefault="007F52D5" w:rsidP="006D2EDE">
      <w:pPr>
        <w:spacing w:line="360" w:lineRule="auto"/>
        <w:ind w:firstLine="567"/>
        <w:jc w:val="both"/>
        <w:rPr>
          <w:rFonts w:asciiTheme="majorBidi" w:hAnsiTheme="majorBidi" w:cstheme="majorBidi"/>
          <w:shd w:val="clear" w:color="auto" w:fill="FFFFFF"/>
          <w:lang w:val="uk-UA"/>
        </w:rPr>
      </w:pPr>
      <w:r w:rsidRPr="003473A5">
        <w:rPr>
          <w:rFonts w:asciiTheme="majorBidi" w:hAnsiTheme="majorBidi" w:cstheme="majorBidi"/>
          <w:b/>
          <w:bCs/>
          <w:shd w:val="clear" w:color="auto" w:fill="FFFFFF"/>
          <w:lang w:val="uk-UA"/>
        </w:rPr>
        <w:t>Мета:</w:t>
      </w:r>
      <w:r>
        <w:rPr>
          <w:rFonts w:asciiTheme="majorBidi" w:hAnsiTheme="majorBidi" w:cstheme="majorBidi"/>
          <w:shd w:val="clear" w:color="auto" w:fill="FFFFFF"/>
          <w:lang w:val="uk-UA"/>
        </w:rPr>
        <w:t xml:space="preserve"> Розкрити основні віхи політичного розвитку </w:t>
      </w:r>
      <w:r w:rsidR="006D2EDE">
        <w:rPr>
          <w:rFonts w:asciiTheme="majorBidi" w:hAnsiTheme="majorBidi" w:cstheme="majorBidi"/>
          <w:shd w:val="clear" w:color="auto" w:fill="FFFFFF"/>
          <w:lang w:val="uk-UA"/>
        </w:rPr>
        <w:t>Словацьких земель</w:t>
      </w:r>
      <w:r>
        <w:rPr>
          <w:rFonts w:asciiTheme="majorBidi" w:hAnsiTheme="majorBidi" w:cstheme="majorBidi"/>
          <w:shd w:val="clear" w:color="auto" w:fill="FFFFFF"/>
          <w:lang w:val="uk-UA"/>
        </w:rPr>
        <w:t xml:space="preserve"> у ХХ ст.</w:t>
      </w:r>
    </w:p>
    <w:p w:rsidR="007F52D5" w:rsidRDefault="007F52D5" w:rsidP="006D2EDE">
      <w:pPr>
        <w:spacing w:line="360" w:lineRule="auto"/>
        <w:ind w:firstLine="567"/>
        <w:jc w:val="both"/>
        <w:rPr>
          <w:rFonts w:asciiTheme="majorBidi" w:hAnsiTheme="majorBidi" w:cstheme="majorBidi"/>
          <w:shd w:val="clear" w:color="auto" w:fill="FFFFFF"/>
          <w:lang w:val="uk-UA"/>
        </w:rPr>
      </w:pPr>
      <w:r>
        <w:rPr>
          <w:rFonts w:asciiTheme="majorBidi" w:hAnsiTheme="majorBidi" w:cstheme="majorBidi"/>
          <w:shd w:val="clear" w:color="auto" w:fill="FFFFFF"/>
          <w:lang w:val="uk-UA"/>
        </w:rPr>
        <w:lastRenderedPageBreak/>
        <w:t xml:space="preserve">Дидактична: Усвідомити основні віхи політичного розвитку </w:t>
      </w:r>
      <w:r w:rsidR="006D2EDE">
        <w:rPr>
          <w:rFonts w:asciiTheme="majorBidi" w:hAnsiTheme="majorBidi" w:cstheme="majorBidi"/>
          <w:shd w:val="clear" w:color="auto" w:fill="FFFFFF"/>
          <w:lang w:val="uk-UA"/>
        </w:rPr>
        <w:t>Словацьких</w:t>
      </w:r>
      <w:r>
        <w:rPr>
          <w:rFonts w:asciiTheme="majorBidi" w:hAnsiTheme="majorBidi" w:cstheme="majorBidi"/>
          <w:shd w:val="clear" w:color="auto" w:fill="FFFFFF"/>
          <w:lang w:val="uk-UA"/>
        </w:rPr>
        <w:t xml:space="preserve"> земель в період розпаду імперії та протягом всього ХХ ст. Ознайомитись з культурою, засвоїти особливості історичного розвитку </w:t>
      </w:r>
      <w:r w:rsidR="006D2EDE">
        <w:rPr>
          <w:rFonts w:asciiTheme="majorBidi" w:hAnsiTheme="majorBidi" w:cstheme="majorBidi"/>
          <w:shd w:val="clear" w:color="auto" w:fill="FFFFFF"/>
          <w:lang w:val="uk-UA"/>
        </w:rPr>
        <w:t>Словацького</w:t>
      </w:r>
      <w:r>
        <w:rPr>
          <w:rFonts w:asciiTheme="majorBidi" w:hAnsiTheme="majorBidi" w:cstheme="majorBidi"/>
          <w:shd w:val="clear" w:color="auto" w:fill="FFFFFF"/>
          <w:lang w:val="uk-UA"/>
        </w:rPr>
        <w:t xml:space="preserve"> народу в ХХ ст.</w:t>
      </w:r>
    </w:p>
    <w:p w:rsidR="007F52D5" w:rsidRDefault="007F52D5" w:rsidP="007F52D5">
      <w:pPr>
        <w:spacing w:line="360" w:lineRule="auto"/>
        <w:ind w:firstLine="567"/>
        <w:jc w:val="both"/>
        <w:rPr>
          <w:rFonts w:asciiTheme="majorBidi" w:hAnsiTheme="majorBidi" w:cstheme="majorBidi"/>
          <w:shd w:val="clear" w:color="auto" w:fill="FFFFFF"/>
          <w:lang w:val="uk-UA"/>
        </w:rPr>
      </w:pPr>
      <w:r>
        <w:rPr>
          <w:rFonts w:asciiTheme="majorBidi" w:hAnsiTheme="majorBidi" w:cstheme="majorBidi"/>
          <w:shd w:val="clear" w:color="auto" w:fill="FFFFFF"/>
          <w:lang w:val="uk-UA"/>
        </w:rPr>
        <w:t>Виховна: викликати почуття поваги, інтересу до історії західних слов’ян.</w:t>
      </w:r>
    </w:p>
    <w:p w:rsidR="007F52D5" w:rsidRDefault="007F52D5" w:rsidP="007F52D5">
      <w:pPr>
        <w:spacing w:line="360" w:lineRule="auto"/>
        <w:ind w:firstLine="567"/>
        <w:jc w:val="both"/>
        <w:rPr>
          <w:rFonts w:asciiTheme="majorBidi" w:hAnsiTheme="majorBidi" w:cstheme="majorBidi"/>
          <w:shd w:val="clear" w:color="auto" w:fill="FFFFFF"/>
          <w:lang w:val="uk-UA"/>
        </w:rPr>
      </w:pPr>
      <w:r>
        <w:rPr>
          <w:rFonts w:asciiTheme="majorBidi" w:hAnsiTheme="majorBidi" w:cstheme="majorBidi"/>
          <w:shd w:val="clear" w:color="auto" w:fill="FFFFFF"/>
          <w:lang w:val="uk-UA"/>
        </w:rPr>
        <w:t xml:space="preserve">Література: </w:t>
      </w:r>
    </w:p>
    <w:p w:rsidR="007F52D5" w:rsidRPr="006D2EDE" w:rsidRDefault="007F52D5" w:rsidP="006D2EDE">
      <w:pPr>
        <w:pStyle w:val="a9"/>
        <w:numPr>
          <w:ilvl w:val="0"/>
          <w:numId w:val="146"/>
        </w:numPr>
        <w:spacing w:line="360" w:lineRule="auto"/>
        <w:jc w:val="both"/>
        <w:rPr>
          <w:rFonts w:asciiTheme="majorBidi" w:hAnsiTheme="majorBidi" w:cstheme="majorBidi"/>
          <w:sz w:val="28"/>
          <w:szCs w:val="28"/>
          <w:shd w:val="clear" w:color="auto" w:fill="FFFFFF"/>
          <w:lang w:val="uk-UA"/>
        </w:rPr>
      </w:pPr>
      <w:r w:rsidRPr="006D2EDE">
        <w:rPr>
          <w:rFonts w:asciiTheme="majorBidi" w:hAnsiTheme="majorBidi" w:cstheme="majorBidi"/>
          <w:sz w:val="28"/>
          <w:szCs w:val="28"/>
          <w:shd w:val="clear" w:color="auto" w:fill="FFFFFF"/>
          <w:lang w:val="uk-UA"/>
        </w:rPr>
        <w:t xml:space="preserve">Віперман В. Європейський фашизм: Порівняльний аналіз (1922-1982). – К.: Дух і літера, 2008. – 273 с. </w:t>
      </w:r>
    </w:p>
    <w:p w:rsidR="007F52D5" w:rsidRPr="006D2EDE" w:rsidRDefault="007F52D5" w:rsidP="006D2EDE">
      <w:pPr>
        <w:pStyle w:val="a9"/>
        <w:numPr>
          <w:ilvl w:val="0"/>
          <w:numId w:val="146"/>
        </w:numPr>
        <w:spacing w:line="360" w:lineRule="auto"/>
        <w:jc w:val="both"/>
        <w:rPr>
          <w:rFonts w:asciiTheme="majorBidi" w:hAnsiTheme="majorBidi" w:cstheme="majorBidi"/>
          <w:sz w:val="28"/>
          <w:szCs w:val="28"/>
          <w:shd w:val="clear" w:color="auto" w:fill="FFFFFF"/>
          <w:lang w:val="uk-UA"/>
        </w:rPr>
      </w:pPr>
      <w:r w:rsidRPr="006D2EDE">
        <w:rPr>
          <w:rFonts w:asciiTheme="majorBidi" w:hAnsiTheme="majorBidi" w:cstheme="majorBidi"/>
          <w:sz w:val="28"/>
          <w:szCs w:val="28"/>
          <w:shd w:val="clear" w:color="auto" w:fill="FFFFFF"/>
        </w:rPr>
        <w:t>Власть – общество – реформы: Центральная и Юго-Восточная Европа. Вторая половина ХХ века / Под ред. Э. Г. Задорожнюк. – М.: Наука, 2006. – 442 с.</w:t>
      </w:r>
    </w:p>
    <w:p w:rsidR="007F52D5" w:rsidRPr="006D2EDE" w:rsidRDefault="007F52D5" w:rsidP="006D2EDE">
      <w:pPr>
        <w:pStyle w:val="a9"/>
        <w:numPr>
          <w:ilvl w:val="0"/>
          <w:numId w:val="146"/>
        </w:numPr>
        <w:spacing w:line="360" w:lineRule="auto"/>
        <w:jc w:val="both"/>
        <w:rPr>
          <w:rFonts w:asciiTheme="majorBidi" w:hAnsiTheme="majorBidi" w:cstheme="majorBidi"/>
          <w:sz w:val="28"/>
          <w:szCs w:val="28"/>
          <w:shd w:val="clear" w:color="auto" w:fill="FFFFFF"/>
          <w:lang w:val="uk-UA"/>
        </w:rPr>
      </w:pPr>
      <w:r w:rsidRPr="006D2EDE">
        <w:rPr>
          <w:rFonts w:asciiTheme="majorBidi" w:hAnsiTheme="majorBidi" w:cstheme="majorBidi"/>
          <w:sz w:val="28"/>
          <w:szCs w:val="28"/>
          <w:shd w:val="clear" w:color="auto" w:fill="FFFFFF"/>
        </w:rPr>
        <w:t>Волокитина Т. В., Мурашко Г. П., Носкова А. Ф. Народная демократия: Миф или реальность? Общественно-политические процессы в странах Восточной Европі в 1944-1948 гг. – М., 1993.</w:t>
      </w:r>
    </w:p>
    <w:p w:rsidR="007F52D5" w:rsidRPr="006D2EDE" w:rsidRDefault="007F52D5" w:rsidP="006D2EDE">
      <w:pPr>
        <w:pStyle w:val="a9"/>
        <w:numPr>
          <w:ilvl w:val="0"/>
          <w:numId w:val="146"/>
        </w:numPr>
        <w:spacing w:line="360" w:lineRule="auto"/>
        <w:jc w:val="both"/>
        <w:rPr>
          <w:rFonts w:asciiTheme="majorBidi" w:hAnsiTheme="majorBidi" w:cstheme="majorBidi"/>
          <w:sz w:val="28"/>
          <w:szCs w:val="28"/>
          <w:shd w:val="clear" w:color="auto" w:fill="FFFFFF"/>
          <w:lang w:val="uk-UA"/>
        </w:rPr>
      </w:pPr>
      <w:r w:rsidRPr="006D2EDE">
        <w:rPr>
          <w:rFonts w:asciiTheme="majorBidi" w:hAnsiTheme="majorBidi" w:cstheme="majorBidi"/>
          <w:sz w:val="28"/>
          <w:szCs w:val="28"/>
          <w:shd w:val="clear" w:color="auto" w:fill="FFFFFF"/>
        </w:rPr>
        <w:t>История Чехии / Под ред. В. И. Пичета. – М.: ОГИЗ, 1947. – 260 с.</w:t>
      </w:r>
    </w:p>
    <w:p w:rsidR="007F52D5" w:rsidRPr="006D2EDE" w:rsidRDefault="007F52D5" w:rsidP="006D2EDE">
      <w:pPr>
        <w:pStyle w:val="a9"/>
        <w:numPr>
          <w:ilvl w:val="0"/>
          <w:numId w:val="146"/>
        </w:numPr>
        <w:spacing w:line="360" w:lineRule="auto"/>
        <w:jc w:val="both"/>
        <w:rPr>
          <w:rFonts w:asciiTheme="majorBidi" w:hAnsiTheme="majorBidi" w:cstheme="majorBidi"/>
          <w:sz w:val="28"/>
          <w:szCs w:val="28"/>
          <w:shd w:val="clear" w:color="auto" w:fill="FFFFFF"/>
          <w:lang w:val="uk-UA"/>
        </w:rPr>
      </w:pPr>
      <w:r w:rsidRPr="006D2EDE">
        <w:rPr>
          <w:rFonts w:asciiTheme="majorBidi" w:hAnsiTheme="majorBidi" w:cstheme="majorBidi"/>
          <w:sz w:val="28"/>
          <w:szCs w:val="28"/>
          <w:shd w:val="clear" w:color="auto" w:fill="FFFFFF"/>
        </w:rPr>
        <w:t>Краткая история Чехословакии. – М.: Наука, 1988. – 576 с.</w:t>
      </w:r>
    </w:p>
    <w:p w:rsidR="007F52D5" w:rsidRPr="006D2EDE" w:rsidRDefault="007F52D5" w:rsidP="006D2EDE">
      <w:pPr>
        <w:pStyle w:val="a9"/>
        <w:numPr>
          <w:ilvl w:val="0"/>
          <w:numId w:val="146"/>
        </w:numPr>
        <w:spacing w:line="360" w:lineRule="auto"/>
        <w:jc w:val="both"/>
        <w:rPr>
          <w:rFonts w:asciiTheme="majorBidi" w:hAnsiTheme="majorBidi" w:cstheme="majorBidi"/>
          <w:sz w:val="28"/>
          <w:szCs w:val="28"/>
          <w:shd w:val="clear" w:color="auto" w:fill="FFFFFF"/>
          <w:lang w:val="uk-UA"/>
        </w:rPr>
      </w:pPr>
      <w:r w:rsidRPr="006D2EDE">
        <w:rPr>
          <w:rFonts w:asciiTheme="majorBidi" w:hAnsiTheme="majorBidi" w:cstheme="majorBidi"/>
          <w:sz w:val="28"/>
          <w:szCs w:val="28"/>
          <w:shd w:val="clear" w:color="auto" w:fill="FFFFFF"/>
        </w:rPr>
        <w:t>Народные и национальные фронты в антифашистской освободительной борьбе, в революциях 40-х гг. – М., 1986.</w:t>
      </w:r>
    </w:p>
    <w:p w:rsidR="007F52D5" w:rsidRPr="006D2EDE" w:rsidRDefault="007F52D5" w:rsidP="006D2EDE">
      <w:pPr>
        <w:pStyle w:val="a9"/>
        <w:numPr>
          <w:ilvl w:val="0"/>
          <w:numId w:val="146"/>
        </w:numPr>
        <w:spacing w:line="360" w:lineRule="auto"/>
        <w:jc w:val="both"/>
        <w:rPr>
          <w:rFonts w:asciiTheme="majorBidi" w:hAnsiTheme="majorBidi" w:cstheme="majorBidi"/>
          <w:sz w:val="28"/>
          <w:szCs w:val="28"/>
          <w:shd w:val="clear" w:color="auto" w:fill="FFFFFF"/>
          <w:lang w:val="uk-UA"/>
        </w:rPr>
      </w:pPr>
      <w:r w:rsidRPr="006D2EDE">
        <w:rPr>
          <w:rFonts w:asciiTheme="majorBidi" w:hAnsiTheme="majorBidi" w:cstheme="majorBidi"/>
          <w:sz w:val="28"/>
          <w:szCs w:val="28"/>
          <w:shd w:val="clear" w:color="auto" w:fill="FFFFFF"/>
        </w:rPr>
        <w:t>Общественные трансформации в странах Центральной и Юго-Восточной Европы (90-е гг. ХХ в. – нач. ХХІ ст.). – М.: Ин-т славяноведения РАН, 2008. – 352 с.</w:t>
      </w:r>
    </w:p>
    <w:p w:rsidR="007F52D5" w:rsidRPr="006D2EDE" w:rsidRDefault="007F52D5" w:rsidP="006D2EDE">
      <w:pPr>
        <w:pStyle w:val="a9"/>
        <w:numPr>
          <w:ilvl w:val="0"/>
          <w:numId w:val="146"/>
        </w:numPr>
        <w:spacing w:line="360" w:lineRule="auto"/>
        <w:jc w:val="both"/>
        <w:rPr>
          <w:rFonts w:asciiTheme="majorBidi" w:hAnsiTheme="majorBidi" w:cstheme="majorBidi"/>
          <w:sz w:val="28"/>
          <w:szCs w:val="28"/>
          <w:shd w:val="clear" w:color="auto" w:fill="FFFFFF"/>
          <w:lang w:val="uk-UA"/>
        </w:rPr>
      </w:pPr>
      <w:r w:rsidRPr="006D2EDE">
        <w:rPr>
          <w:rFonts w:asciiTheme="majorBidi" w:hAnsiTheme="majorBidi" w:cstheme="majorBidi"/>
          <w:sz w:val="28"/>
          <w:szCs w:val="28"/>
          <w:shd w:val="clear" w:color="auto" w:fill="FFFFFF"/>
        </w:rPr>
        <w:t>Революции 1989 г. в странах Центральной (Восточной) Европы: Взгляд через десятилетие / Под ред. Г. Н. Севостьянова. – М., 2001.</w:t>
      </w:r>
    </w:p>
    <w:p w:rsidR="007F52D5" w:rsidRPr="006D2EDE" w:rsidRDefault="007F52D5" w:rsidP="006D2EDE">
      <w:pPr>
        <w:pStyle w:val="a9"/>
        <w:numPr>
          <w:ilvl w:val="0"/>
          <w:numId w:val="146"/>
        </w:numPr>
        <w:spacing w:line="360" w:lineRule="auto"/>
        <w:jc w:val="both"/>
        <w:rPr>
          <w:rFonts w:asciiTheme="majorBidi" w:hAnsiTheme="majorBidi" w:cstheme="majorBidi"/>
          <w:sz w:val="28"/>
          <w:szCs w:val="28"/>
          <w:shd w:val="clear" w:color="auto" w:fill="FFFFFF"/>
          <w:lang w:val="uk-UA"/>
        </w:rPr>
      </w:pPr>
      <w:r w:rsidRPr="006D2EDE">
        <w:rPr>
          <w:rFonts w:asciiTheme="majorBidi" w:hAnsiTheme="majorBidi" w:cstheme="majorBidi"/>
          <w:sz w:val="28"/>
          <w:szCs w:val="28"/>
          <w:shd w:val="clear" w:color="auto" w:fill="FFFFFF"/>
          <w:lang w:val="uk-UA"/>
        </w:rPr>
        <w:t>Ротшильд Д., Уїнгфілд Н. М. Повернення до різноманітності: Політична історія Східно-Центральної Європи після Другої Світової війни. – Київ: Мегатайп, 2004. – 384 с.</w:t>
      </w:r>
    </w:p>
    <w:p w:rsidR="007F52D5" w:rsidRPr="006D2EDE" w:rsidRDefault="007F52D5" w:rsidP="006D2EDE">
      <w:pPr>
        <w:pStyle w:val="a9"/>
        <w:numPr>
          <w:ilvl w:val="0"/>
          <w:numId w:val="146"/>
        </w:numPr>
        <w:spacing w:line="360" w:lineRule="auto"/>
        <w:jc w:val="both"/>
        <w:rPr>
          <w:rFonts w:asciiTheme="majorBidi" w:hAnsiTheme="majorBidi" w:cstheme="majorBidi"/>
          <w:sz w:val="28"/>
          <w:szCs w:val="28"/>
          <w:shd w:val="clear" w:color="auto" w:fill="FFFFFF"/>
          <w:lang w:val="uk-UA"/>
        </w:rPr>
      </w:pPr>
      <w:r w:rsidRPr="006D2EDE">
        <w:rPr>
          <w:rFonts w:asciiTheme="majorBidi" w:hAnsiTheme="majorBidi" w:cstheme="majorBidi"/>
          <w:sz w:val="28"/>
          <w:szCs w:val="28"/>
          <w:shd w:val="clear" w:color="auto" w:fill="FFFFFF"/>
        </w:rPr>
        <w:t>Социальная структура и политические движения в странах Центральной и Юго-Восточной Европы. Межвоенный период. – М., 1986.</w:t>
      </w:r>
    </w:p>
    <w:p w:rsidR="007F52D5" w:rsidRPr="006D2EDE" w:rsidRDefault="007F52D5" w:rsidP="006D2EDE">
      <w:pPr>
        <w:pStyle w:val="a9"/>
        <w:numPr>
          <w:ilvl w:val="0"/>
          <w:numId w:val="146"/>
        </w:numPr>
        <w:spacing w:line="360" w:lineRule="auto"/>
        <w:jc w:val="both"/>
        <w:rPr>
          <w:rFonts w:asciiTheme="majorBidi" w:hAnsiTheme="majorBidi" w:cstheme="majorBidi"/>
          <w:sz w:val="28"/>
          <w:szCs w:val="28"/>
          <w:shd w:val="clear" w:color="auto" w:fill="FFFFFF"/>
          <w:lang w:val="uk-UA"/>
        </w:rPr>
      </w:pPr>
      <w:r w:rsidRPr="006D2EDE">
        <w:rPr>
          <w:rFonts w:asciiTheme="majorBidi" w:hAnsiTheme="majorBidi" w:cstheme="majorBidi"/>
          <w:sz w:val="28"/>
          <w:szCs w:val="28"/>
          <w:shd w:val="clear" w:color="auto" w:fill="FFFFFF"/>
        </w:rPr>
        <w:t>Тоталитаризм: Исторический опыт Восточной Европы. – М., 1994.</w:t>
      </w:r>
    </w:p>
    <w:p w:rsidR="007F52D5" w:rsidRPr="006D2EDE" w:rsidRDefault="007F52D5" w:rsidP="006D2EDE">
      <w:pPr>
        <w:pStyle w:val="a9"/>
        <w:numPr>
          <w:ilvl w:val="0"/>
          <w:numId w:val="146"/>
        </w:numPr>
        <w:spacing w:line="360" w:lineRule="auto"/>
        <w:jc w:val="both"/>
        <w:rPr>
          <w:rFonts w:asciiTheme="majorBidi" w:hAnsiTheme="majorBidi" w:cstheme="majorBidi"/>
          <w:sz w:val="28"/>
          <w:szCs w:val="28"/>
          <w:shd w:val="clear" w:color="auto" w:fill="FFFFFF"/>
          <w:lang w:val="uk-UA"/>
        </w:rPr>
      </w:pPr>
      <w:r w:rsidRPr="006D2EDE">
        <w:rPr>
          <w:rFonts w:asciiTheme="majorBidi" w:hAnsiTheme="majorBidi" w:cstheme="majorBidi"/>
          <w:sz w:val="28"/>
          <w:szCs w:val="28"/>
          <w:shd w:val="clear" w:color="auto" w:fill="FFFFFF"/>
        </w:rPr>
        <w:t>Фашизм и антидемократические режимы в Европе: начало 1920-х – 1945 гг. – М., 1981.</w:t>
      </w:r>
    </w:p>
    <w:p w:rsidR="007F52D5" w:rsidRPr="006D2EDE" w:rsidRDefault="007F52D5" w:rsidP="006D2EDE">
      <w:pPr>
        <w:pStyle w:val="a9"/>
        <w:numPr>
          <w:ilvl w:val="0"/>
          <w:numId w:val="146"/>
        </w:numPr>
        <w:spacing w:line="360" w:lineRule="auto"/>
        <w:jc w:val="both"/>
        <w:rPr>
          <w:rFonts w:asciiTheme="majorBidi" w:hAnsiTheme="majorBidi" w:cstheme="majorBidi"/>
          <w:sz w:val="28"/>
          <w:szCs w:val="28"/>
          <w:shd w:val="clear" w:color="auto" w:fill="FFFFFF"/>
          <w:lang w:val="uk-UA"/>
        </w:rPr>
      </w:pPr>
      <w:r w:rsidRPr="006D2EDE">
        <w:rPr>
          <w:rFonts w:asciiTheme="majorBidi" w:hAnsiTheme="majorBidi" w:cstheme="majorBidi"/>
          <w:sz w:val="28"/>
          <w:szCs w:val="28"/>
          <w:shd w:val="clear" w:color="auto" w:fill="FFFFFF"/>
        </w:rPr>
        <w:lastRenderedPageBreak/>
        <w:t>Чехия и Словакия в ХХ веке: Очерки истории / Под ред. В. В. Марьиной. – М.: Наука, 2005. – Кн. 2. – 588 с.</w:t>
      </w:r>
    </w:p>
    <w:p w:rsidR="007F52D5" w:rsidRPr="006D2EDE" w:rsidRDefault="007F52D5" w:rsidP="006D2EDE">
      <w:pPr>
        <w:pStyle w:val="a9"/>
        <w:numPr>
          <w:ilvl w:val="0"/>
          <w:numId w:val="146"/>
        </w:numPr>
        <w:spacing w:line="360" w:lineRule="auto"/>
        <w:jc w:val="both"/>
        <w:rPr>
          <w:rFonts w:asciiTheme="majorBidi" w:hAnsiTheme="majorBidi" w:cstheme="majorBidi"/>
          <w:sz w:val="28"/>
          <w:szCs w:val="28"/>
          <w:shd w:val="clear" w:color="auto" w:fill="FFFFFF"/>
          <w:lang w:val="uk-UA"/>
        </w:rPr>
      </w:pPr>
      <w:r w:rsidRPr="006D2EDE">
        <w:rPr>
          <w:rFonts w:asciiTheme="majorBidi" w:hAnsiTheme="majorBidi" w:cstheme="majorBidi"/>
          <w:sz w:val="28"/>
          <w:szCs w:val="28"/>
          <w:shd w:val="clear" w:color="auto" w:fill="FFFFFF"/>
        </w:rPr>
        <w:t>Шимов Я. Австро-Венгерская империя. – М.: Эксмо, 2003. – 608 с.</w:t>
      </w:r>
    </w:p>
    <w:p w:rsidR="007F52D5" w:rsidRPr="006D2EDE" w:rsidRDefault="007F52D5" w:rsidP="006D2EDE">
      <w:pPr>
        <w:pStyle w:val="a9"/>
        <w:numPr>
          <w:ilvl w:val="0"/>
          <w:numId w:val="146"/>
        </w:numPr>
        <w:spacing w:line="360" w:lineRule="auto"/>
        <w:jc w:val="both"/>
        <w:rPr>
          <w:rFonts w:asciiTheme="majorBidi" w:hAnsiTheme="majorBidi" w:cstheme="majorBidi"/>
          <w:sz w:val="28"/>
          <w:szCs w:val="28"/>
          <w:shd w:val="clear" w:color="auto" w:fill="FFFFFF"/>
          <w:lang w:val="uk-UA"/>
        </w:rPr>
      </w:pPr>
      <w:r w:rsidRPr="006D2EDE">
        <w:rPr>
          <w:rFonts w:asciiTheme="majorBidi" w:hAnsiTheme="majorBidi" w:cstheme="majorBidi"/>
          <w:sz w:val="28"/>
          <w:szCs w:val="28"/>
          <w:shd w:val="clear" w:color="auto" w:fill="FFFFFF"/>
        </w:rPr>
        <w:t>Шмераль Я. Б. Образование Чехословацкой республики в 1918 г. – М., 1967.</w:t>
      </w:r>
    </w:p>
    <w:p w:rsidR="007F52D5" w:rsidRPr="006D2EDE" w:rsidRDefault="007F52D5" w:rsidP="007345A3">
      <w:pPr>
        <w:pStyle w:val="a9"/>
        <w:numPr>
          <w:ilvl w:val="0"/>
          <w:numId w:val="146"/>
        </w:numPr>
        <w:spacing w:after="0" w:line="360" w:lineRule="auto"/>
        <w:jc w:val="both"/>
        <w:rPr>
          <w:rFonts w:asciiTheme="majorBidi" w:hAnsiTheme="majorBidi" w:cstheme="majorBidi"/>
          <w:sz w:val="28"/>
          <w:szCs w:val="28"/>
          <w:shd w:val="clear" w:color="auto" w:fill="FFFFFF"/>
          <w:lang w:val="uk-UA"/>
        </w:rPr>
      </w:pPr>
      <w:r w:rsidRPr="006D2EDE">
        <w:rPr>
          <w:rFonts w:asciiTheme="majorBidi" w:hAnsiTheme="majorBidi" w:cstheme="majorBidi"/>
          <w:sz w:val="28"/>
          <w:szCs w:val="28"/>
          <w:shd w:val="clear" w:color="auto" w:fill="FFFFFF"/>
        </w:rPr>
        <w:t>Яровий В. І. Історія західних і південних слов'ян у ХХ ст. – К.: Либідь, 1996. – 416 с.</w:t>
      </w:r>
    </w:p>
    <w:p w:rsidR="007F52D5" w:rsidRDefault="007F52D5" w:rsidP="007345A3">
      <w:pPr>
        <w:spacing w:line="360" w:lineRule="auto"/>
        <w:ind w:firstLine="567"/>
        <w:jc w:val="both"/>
        <w:rPr>
          <w:rFonts w:asciiTheme="majorBidi" w:hAnsiTheme="majorBidi" w:cstheme="majorBidi"/>
          <w:shd w:val="clear" w:color="auto" w:fill="FFFFFF"/>
          <w:lang w:val="uk-UA"/>
        </w:rPr>
      </w:pPr>
      <w:r>
        <w:rPr>
          <w:rFonts w:asciiTheme="majorBidi" w:hAnsiTheme="majorBidi" w:cstheme="majorBidi"/>
          <w:shd w:val="clear" w:color="auto" w:fill="FFFFFF"/>
          <w:lang w:val="uk-UA"/>
        </w:rPr>
        <w:t>План лекційного заняття:</w:t>
      </w:r>
    </w:p>
    <w:p w:rsidR="007345A3" w:rsidRPr="00B16A7C" w:rsidRDefault="007345A3" w:rsidP="007345A3">
      <w:pPr>
        <w:spacing w:line="360" w:lineRule="auto"/>
        <w:jc w:val="both"/>
        <w:rPr>
          <w:szCs w:val="28"/>
          <w:lang w:val="uk-UA"/>
        </w:rPr>
      </w:pPr>
      <w:r w:rsidRPr="00B16A7C">
        <w:rPr>
          <w:szCs w:val="28"/>
          <w:lang w:val="uk-UA"/>
        </w:rPr>
        <w:t>Словацьке національне питання в роки Першої світової війни. Приєднання Словаччини до Чехії. Динаміка розвитку Чехословаччини у 20-ті роки. Світова економічна криза та її наслідки для країни. Мюнхенська змова. Виникнення «незалежної» Словацької республіки. Захоплення влади компартією та початок «соціалістичного будівництва». «Празька весна». «Політика нормалізації» й розгортання громадського опозиційного руху. «Оксамитова революція». Утворення незалежної Словаччини. Сучасна Словаччина та особливості її розвитку.</w:t>
      </w:r>
    </w:p>
    <w:p w:rsidR="007F52D5" w:rsidRPr="003F693E" w:rsidRDefault="007F52D5" w:rsidP="007F52D5">
      <w:pPr>
        <w:spacing w:line="360" w:lineRule="auto"/>
        <w:jc w:val="both"/>
        <w:rPr>
          <w:szCs w:val="28"/>
          <w:lang w:val="uk-UA"/>
        </w:rPr>
      </w:pPr>
      <w:r w:rsidRPr="00FE5928">
        <w:rPr>
          <w:szCs w:val="28"/>
          <w:lang w:val="uk-UA"/>
        </w:rPr>
        <w:t xml:space="preserve"> </w:t>
      </w:r>
    </w:p>
    <w:p w:rsidR="007F52D5" w:rsidRDefault="007F52D5" w:rsidP="007F52D5">
      <w:pPr>
        <w:spacing w:line="360" w:lineRule="auto"/>
        <w:ind w:firstLine="567"/>
        <w:jc w:val="both"/>
        <w:rPr>
          <w:rFonts w:asciiTheme="majorBidi" w:hAnsiTheme="majorBidi" w:cstheme="majorBidi"/>
          <w:shd w:val="clear" w:color="auto" w:fill="FFFFFF"/>
          <w:lang w:val="uk-UA"/>
        </w:rPr>
      </w:pPr>
      <w:r>
        <w:rPr>
          <w:rFonts w:asciiTheme="majorBidi" w:hAnsiTheme="majorBidi" w:cstheme="majorBidi"/>
          <w:shd w:val="clear" w:color="auto" w:fill="FFFFFF"/>
          <w:lang w:val="uk-UA"/>
        </w:rPr>
        <w:t>Зміст лекції:</w:t>
      </w:r>
    </w:p>
    <w:p w:rsidR="00335AA5" w:rsidRDefault="00335AA5" w:rsidP="00335AA5">
      <w:pPr>
        <w:pStyle w:val="ac"/>
        <w:spacing w:before="0" w:beforeAutospacing="0" w:after="0" w:afterAutospacing="0" w:line="360" w:lineRule="auto"/>
        <w:ind w:firstLine="567"/>
        <w:jc w:val="both"/>
        <w:rPr>
          <w:sz w:val="28"/>
          <w:szCs w:val="28"/>
          <w:lang w:val="uk-UA"/>
        </w:rPr>
      </w:pPr>
      <w:r w:rsidRPr="00335AA5">
        <w:rPr>
          <w:b/>
          <w:bCs/>
          <w:sz w:val="28"/>
          <w:szCs w:val="28"/>
          <w:lang w:val="uk-UA"/>
        </w:rPr>
        <w:t>1914 р.</w:t>
      </w:r>
      <w:r>
        <w:rPr>
          <w:sz w:val="28"/>
          <w:szCs w:val="28"/>
          <w:lang w:val="uk-UA"/>
        </w:rPr>
        <w:t xml:space="preserve"> - д</w:t>
      </w:r>
      <w:r w:rsidR="003A5C2F" w:rsidRPr="003A5C2F">
        <w:rPr>
          <w:sz w:val="28"/>
          <w:szCs w:val="28"/>
          <w:lang w:val="uk-UA"/>
        </w:rPr>
        <w:t xml:space="preserve">о початку Першої світової війни у словацьких політиків склалася досить ясна концепція майбутнього держави чехів і словаків. </w:t>
      </w:r>
      <w:r w:rsidR="003A5C2F" w:rsidRPr="003A5C2F">
        <w:rPr>
          <w:sz w:val="28"/>
          <w:szCs w:val="28"/>
        </w:rPr>
        <w:t xml:space="preserve">Ця ідея була запропонована російському царю на початку війни і він схвалив створення Чехословацьких легіонів. З чеської сторони головними представниками були Томаш Масарик і Едуард Бенеш, а зі словацькою - Мілан Штефаник. </w:t>
      </w:r>
    </w:p>
    <w:p w:rsidR="00335AA5" w:rsidRDefault="003A5C2F" w:rsidP="00335AA5">
      <w:pPr>
        <w:pStyle w:val="ac"/>
        <w:spacing w:before="0" w:beforeAutospacing="0" w:after="0" w:afterAutospacing="0" w:line="360" w:lineRule="auto"/>
        <w:ind w:firstLine="567"/>
        <w:jc w:val="both"/>
        <w:rPr>
          <w:sz w:val="28"/>
          <w:szCs w:val="28"/>
          <w:lang w:val="uk-UA"/>
        </w:rPr>
      </w:pPr>
      <w:r w:rsidRPr="00335AA5">
        <w:rPr>
          <w:b/>
          <w:bCs/>
          <w:sz w:val="28"/>
          <w:szCs w:val="28"/>
        </w:rPr>
        <w:t>1915 р</w:t>
      </w:r>
      <w:r w:rsidR="00335AA5" w:rsidRPr="00335AA5">
        <w:rPr>
          <w:b/>
          <w:bCs/>
          <w:sz w:val="28"/>
          <w:szCs w:val="28"/>
          <w:lang w:val="uk-UA"/>
        </w:rPr>
        <w:t>.</w:t>
      </w:r>
      <w:r w:rsidR="00335AA5">
        <w:rPr>
          <w:sz w:val="28"/>
          <w:szCs w:val="28"/>
          <w:lang w:val="uk-UA"/>
        </w:rPr>
        <w:t xml:space="preserve"> -</w:t>
      </w:r>
      <w:r w:rsidRPr="003A5C2F">
        <w:rPr>
          <w:sz w:val="28"/>
          <w:szCs w:val="28"/>
        </w:rPr>
        <w:t xml:space="preserve"> Масарик офіційно представив план створення Чехословаччини в Женеві. У жовтні цього ж року емігрантські організації чехів і словаків в Клівленді підписали спільну декларацію. </w:t>
      </w:r>
    </w:p>
    <w:p w:rsidR="00335AA5" w:rsidRDefault="00335AA5" w:rsidP="00335AA5">
      <w:pPr>
        <w:pStyle w:val="ac"/>
        <w:spacing w:before="0" w:beforeAutospacing="0" w:after="0" w:afterAutospacing="0" w:line="360" w:lineRule="auto"/>
        <w:ind w:firstLine="567"/>
        <w:jc w:val="both"/>
        <w:rPr>
          <w:sz w:val="28"/>
          <w:szCs w:val="28"/>
          <w:lang w:val="uk-UA"/>
        </w:rPr>
      </w:pPr>
      <w:r>
        <w:rPr>
          <w:b/>
          <w:bCs/>
          <w:sz w:val="28"/>
          <w:szCs w:val="28"/>
        </w:rPr>
        <w:t>31 травня 1918 р</w:t>
      </w:r>
      <w:r>
        <w:rPr>
          <w:b/>
          <w:bCs/>
          <w:sz w:val="28"/>
          <w:szCs w:val="28"/>
          <w:lang w:val="uk-UA"/>
        </w:rPr>
        <w:t>.</w:t>
      </w:r>
      <w:r w:rsidRPr="003A5C2F">
        <w:rPr>
          <w:sz w:val="28"/>
          <w:szCs w:val="28"/>
        </w:rPr>
        <w:t xml:space="preserve"> </w:t>
      </w:r>
      <w:r>
        <w:rPr>
          <w:sz w:val="28"/>
          <w:szCs w:val="28"/>
          <w:lang w:val="uk-UA"/>
        </w:rPr>
        <w:t>- о</w:t>
      </w:r>
      <w:r w:rsidR="003A5C2F" w:rsidRPr="003A5C2F">
        <w:rPr>
          <w:sz w:val="28"/>
          <w:szCs w:val="28"/>
        </w:rPr>
        <w:t xml:space="preserve">статочна угода була підписана в Піттсбурзі. </w:t>
      </w:r>
      <w:r>
        <w:rPr>
          <w:sz w:val="28"/>
          <w:szCs w:val="28"/>
          <w:lang w:val="uk-UA"/>
        </w:rPr>
        <w:t>Вп</w:t>
      </w:r>
      <w:r w:rsidR="003A5C2F" w:rsidRPr="003A5C2F">
        <w:rPr>
          <w:sz w:val="28"/>
          <w:szCs w:val="28"/>
        </w:rPr>
        <w:t xml:space="preserve">ерше тимчасовий уряд засідав у Парижі. </w:t>
      </w:r>
    </w:p>
    <w:p w:rsidR="00335AA5" w:rsidRDefault="00335AA5" w:rsidP="00335AA5">
      <w:pPr>
        <w:pStyle w:val="ac"/>
        <w:spacing w:before="0" w:beforeAutospacing="0" w:after="0" w:afterAutospacing="0" w:line="360" w:lineRule="auto"/>
        <w:ind w:firstLine="567"/>
        <w:jc w:val="both"/>
        <w:rPr>
          <w:sz w:val="28"/>
          <w:szCs w:val="28"/>
          <w:lang w:val="uk-UA"/>
        </w:rPr>
      </w:pPr>
      <w:r>
        <w:rPr>
          <w:b/>
          <w:bCs/>
          <w:sz w:val="28"/>
          <w:szCs w:val="28"/>
        </w:rPr>
        <w:t>28 жовтня 1918 р</w:t>
      </w:r>
      <w:r>
        <w:rPr>
          <w:b/>
          <w:bCs/>
          <w:sz w:val="28"/>
          <w:szCs w:val="28"/>
          <w:lang w:val="uk-UA"/>
        </w:rPr>
        <w:t>.</w:t>
      </w:r>
      <w:r>
        <w:rPr>
          <w:sz w:val="28"/>
          <w:szCs w:val="28"/>
          <w:lang w:val="uk-UA"/>
        </w:rPr>
        <w:t xml:space="preserve"> -</w:t>
      </w:r>
      <w:r w:rsidR="003A5C2F" w:rsidRPr="003A5C2F">
        <w:rPr>
          <w:sz w:val="28"/>
          <w:szCs w:val="28"/>
        </w:rPr>
        <w:t xml:space="preserve"> було прог</w:t>
      </w:r>
      <w:r>
        <w:rPr>
          <w:sz w:val="28"/>
          <w:szCs w:val="28"/>
        </w:rPr>
        <w:t>олошено незалежну Чехословаччин</w:t>
      </w:r>
      <w:r>
        <w:rPr>
          <w:sz w:val="28"/>
          <w:szCs w:val="28"/>
          <w:lang w:val="uk-UA"/>
        </w:rPr>
        <w:t>у</w:t>
      </w:r>
      <w:r w:rsidR="003A5C2F" w:rsidRPr="003A5C2F">
        <w:rPr>
          <w:sz w:val="28"/>
          <w:szCs w:val="28"/>
        </w:rPr>
        <w:t xml:space="preserve">. </w:t>
      </w:r>
    </w:p>
    <w:p w:rsidR="00335AA5" w:rsidRDefault="003A5C2F" w:rsidP="00335AA5">
      <w:pPr>
        <w:pStyle w:val="ac"/>
        <w:spacing w:before="0" w:beforeAutospacing="0" w:after="0" w:afterAutospacing="0" w:line="360" w:lineRule="auto"/>
        <w:ind w:firstLine="567"/>
        <w:jc w:val="both"/>
        <w:rPr>
          <w:sz w:val="28"/>
          <w:szCs w:val="28"/>
          <w:lang w:val="uk-UA"/>
        </w:rPr>
      </w:pPr>
      <w:r w:rsidRPr="00335AA5">
        <w:rPr>
          <w:b/>
          <w:bCs/>
          <w:sz w:val="28"/>
          <w:szCs w:val="28"/>
        </w:rPr>
        <w:t>30 жовтня 1918 р</w:t>
      </w:r>
      <w:r w:rsidR="00335AA5" w:rsidRPr="00335AA5">
        <w:rPr>
          <w:b/>
          <w:bCs/>
          <w:sz w:val="28"/>
          <w:szCs w:val="28"/>
          <w:lang w:val="uk-UA"/>
        </w:rPr>
        <w:t>.</w:t>
      </w:r>
      <w:r w:rsidRPr="003A5C2F">
        <w:rPr>
          <w:sz w:val="28"/>
          <w:szCs w:val="28"/>
        </w:rPr>
        <w:t xml:space="preserve"> </w:t>
      </w:r>
      <w:r w:rsidR="00335AA5">
        <w:rPr>
          <w:sz w:val="28"/>
          <w:szCs w:val="28"/>
          <w:lang w:val="uk-UA"/>
        </w:rPr>
        <w:t xml:space="preserve">- </w:t>
      </w:r>
      <w:r w:rsidRPr="003A5C2F">
        <w:rPr>
          <w:sz w:val="28"/>
          <w:szCs w:val="28"/>
        </w:rPr>
        <w:t xml:space="preserve">Словацька народна рада в Мартіні підписала декларацію про входження до Чехословаччини. </w:t>
      </w:r>
    </w:p>
    <w:p w:rsidR="00335AA5" w:rsidRDefault="003A5C2F" w:rsidP="00335AA5">
      <w:pPr>
        <w:pStyle w:val="ac"/>
        <w:spacing w:before="0" w:beforeAutospacing="0" w:after="0" w:afterAutospacing="0" w:line="360" w:lineRule="auto"/>
        <w:ind w:firstLine="567"/>
        <w:jc w:val="both"/>
        <w:rPr>
          <w:sz w:val="28"/>
          <w:szCs w:val="28"/>
          <w:lang w:val="uk-UA"/>
        </w:rPr>
      </w:pPr>
      <w:r w:rsidRPr="00335AA5">
        <w:rPr>
          <w:b/>
          <w:bCs/>
          <w:sz w:val="28"/>
          <w:szCs w:val="28"/>
        </w:rPr>
        <w:lastRenderedPageBreak/>
        <w:t>14 листопада 1918 р</w:t>
      </w:r>
      <w:r w:rsidR="00335AA5" w:rsidRPr="00335AA5">
        <w:rPr>
          <w:b/>
          <w:bCs/>
          <w:sz w:val="28"/>
          <w:szCs w:val="28"/>
          <w:lang w:val="uk-UA"/>
        </w:rPr>
        <w:t>.</w:t>
      </w:r>
      <w:r w:rsidR="00335AA5">
        <w:rPr>
          <w:sz w:val="28"/>
          <w:szCs w:val="28"/>
          <w:lang w:val="uk-UA"/>
        </w:rPr>
        <w:t xml:space="preserve"> -</w:t>
      </w:r>
      <w:r w:rsidRPr="003A5C2F">
        <w:rPr>
          <w:sz w:val="28"/>
          <w:szCs w:val="28"/>
        </w:rPr>
        <w:t xml:space="preserve"> президентом ЧСР став Томаш Масарик.</w:t>
      </w:r>
      <w:r w:rsidR="00335AA5">
        <w:rPr>
          <w:sz w:val="28"/>
          <w:szCs w:val="28"/>
          <w:lang w:val="uk-UA"/>
        </w:rPr>
        <w:t xml:space="preserve"> </w:t>
      </w:r>
      <w:r w:rsidRPr="003A5C2F">
        <w:rPr>
          <w:sz w:val="28"/>
          <w:szCs w:val="28"/>
        </w:rPr>
        <w:t>Перш</w:t>
      </w:r>
      <w:r w:rsidR="00335AA5">
        <w:rPr>
          <w:sz w:val="28"/>
          <w:szCs w:val="28"/>
          <w:lang w:val="uk-UA"/>
        </w:rPr>
        <w:t>ий</w:t>
      </w:r>
      <w:r w:rsidRPr="003A5C2F">
        <w:rPr>
          <w:sz w:val="28"/>
          <w:szCs w:val="28"/>
        </w:rPr>
        <w:t xml:space="preserve"> словацький уряд засідав у Скалице, потім в Жиліні. </w:t>
      </w:r>
    </w:p>
    <w:p w:rsidR="00335AA5" w:rsidRPr="003A5C2F" w:rsidRDefault="00335AA5" w:rsidP="00335AA5">
      <w:pPr>
        <w:pStyle w:val="ac"/>
        <w:spacing w:before="0" w:beforeAutospacing="0" w:after="0" w:afterAutospacing="0" w:line="360" w:lineRule="auto"/>
        <w:ind w:firstLine="567"/>
        <w:jc w:val="both"/>
        <w:rPr>
          <w:sz w:val="28"/>
          <w:szCs w:val="28"/>
        </w:rPr>
      </w:pPr>
      <w:r w:rsidRPr="00335AA5">
        <w:rPr>
          <w:b/>
          <w:bCs/>
          <w:sz w:val="28"/>
          <w:szCs w:val="28"/>
        </w:rPr>
        <w:t>4 лютого 1919 р</w:t>
      </w:r>
      <w:r w:rsidRPr="00335AA5">
        <w:rPr>
          <w:b/>
          <w:bCs/>
          <w:sz w:val="28"/>
          <w:szCs w:val="28"/>
          <w:lang w:val="uk-UA"/>
        </w:rPr>
        <w:t>.</w:t>
      </w:r>
      <w:r>
        <w:rPr>
          <w:sz w:val="28"/>
          <w:szCs w:val="28"/>
          <w:lang w:val="uk-UA"/>
        </w:rPr>
        <w:t xml:space="preserve"> -</w:t>
      </w:r>
      <w:r w:rsidRPr="003A5C2F">
        <w:rPr>
          <w:sz w:val="28"/>
          <w:szCs w:val="28"/>
        </w:rPr>
        <w:t xml:space="preserve"> столицею Словаччини стала Братислава.</w:t>
      </w:r>
    </w:p>
    <w:p w:rsidR="0041550D" w:rsidRDefault="00335AA5" w:rsidP="00335AA5">
      <w:pPr>
        <w:pStyle w:val="ac"/>
        <w:spacing w:before="0" w:beforeAutospacing="0" w:after="0" w:afterAutospacing="0" w:line="360" w:lineRule="auto"/>
        <w:ind w:firstLine="567"/>
        <w:jc w:val="both"/>
        <w:rPr>
          <w:sz w:val="28"/>
          <w:szCs w:val="28"/>
          <w:lang w:val="uk-UA"/>
        </w:rPr>
      </w:pPr>
      <w:r w:rsidRPr="00335AA5">
        <w:rPr>
          <w:b/>
          <w:bCs/>
          <w:sz w:val="28"/>
          <w:szCs w:val="28"/>
        </w:rPr>
        <w:t>1919 р</w:t>
      </w:r>
      <w:r w:rsidRPr="00335AA5">
        <w:rPr>
          <w:b/>
          <w:bCs/>
          <w:sz w:val="28"/>
          <w:szCs w:val="28"/>
          <w:lang w:val="uk-UA"/>
        </w:rPr>
        <w:t>.</w:t>
      </w:r>
      <w:r w:rsidRPr="003A5C2F">
        <w:rPr>
          <w:sz w:val="28"/>
          <w:szCs w:val="28"/>
        </w:rPr>
        <w:t xml:space="preserve"> </w:t>
      </w:r>
      <w:r>
        <w:rPr>
          <w:sz w:val="28"/>
          <w:szCs w:val="28"/>
          <w:lang w:val="uk-UA"/>
        </w:rPr>
        <w:t>- в</w:t>
      </w:r>
      <w:r w:rsidR="003A5C2F" w:rsidRPr="003A5C2F">
        <w:rPr>
          <w:sz w:val="28"/>
          <w:szCs w:val="28"/>
        </w:rPr>
        <w:t>ходження Словаччини до Чехословаччини мало ряд позитивних факторів. Було введено навчання словацькою мовою, був створений уніве</w:t>
      </w:r>
      <w:r w:rsidR="0041550D">
        <w:rPr>
          <w:sz w:val="28"/>
          <w:szCs w:val="28"/>
        </w:rPr>
        <w:t>рситет Коменського в Братиславі</w:t>
      </w:r>
      <w:r w:rsidR="0041550D">
        <w:rPr>
          <w:sz w:val="28"/>
          <w:szCs w:val="28"/>
          <w:lang w:val="uk-UA"/>
        </w:rPr>
        <w:t>.</w:t>
      </w:r>
    </w:p>
    <w:p w:rsidR="00190ED1" w:rsidRDefault="003A5C2F" w:rsidP="0041550D">
      <w:pPr>
        <w:pStyle w:val="ac"/>
        <w:spacing w:before="0" w:beforeAutospacing="0" w:after="0" w:afterAutospacing="0" w:line="360" w:lineRule="auto"/>
        <w:ind w:firstLine="567"/>
        <w:jc w:val="both"/>
        <w:rPr>
          <w:sz w:val="28"/>
          <w:szCs w:val="28"/>
          <w:lang w:val="uk-UA"/>
        </w:rPr>
      </w:pPr>
      <w:r w:rsidRPr="0041550D">
        <w:rPr>
          <w:b/>
          <w:bCs/>
          <w:sz w:val="28"/>
          <w:szCs w:val="28"/>
          <w:lang w:val="uk-UA"/>
        </w:rPr>
        <w:t>1922 р</w:t>
      </w:r>
      <w:r w:rsidR="0041550D" w:rsidRPr="0041550D">
        <w:rPr>
          <w:b/>
          <w:bCs/>
          <w:sz w:val="28"/>
          <w:szCs w:val="28"/>
          <w:lang w:val="uk-UA"/>
        </w:rPr>
        <w:t>.</w:t>
      </w:r>
      <w:r w:rsidR="0041550D">
        <w:rPr>
          <w:sz w:val="28"/>
          <w:szCs w:val="28"/>
          <w:lang w:val="uk-UA"/>
        </w:rPr>
        <w:t xml:space="preserve"> - було введено обов'язкову</w:t>
      </w:r>
      <w:r w:rsidRPr="0041550D">
        <w:rPr>
          <w:sz w:val="28"/>
          <w:szCs w:val="28"/>
          <w:lang w:val="uk-UA"/>
        </w:rPr>
        <w:t xml:space="preserve"> 8-річну освіту, 8-годинний робочий день, були дозволені словацькі політичні партії та культурні інстит</w:t>
      </w:r>
      <w:r w:rsidR="00190ED1">
        <w:rPr>
          <w:sz w:val="28"/>
          <w:szCs w:val="28"/>
          <w:lang w:val="uk-UA"/>
        </w:rPr>
        <w:t>ути на кшталт Словацької сволоки.</w:t>
      </w:r>
    </w:p>
    <w:p w:rsidR="003A5C2F" w:rsidRDefault="003A5C2F" w:rsidP="00190ED1">
      <w:pPr>
        <w:pStyle w:val="ac"/>
        <w:spacing w:before="0" w:beforeAutospacing="0" w:after="0" w:afterAutospacing="0" w:line="360" w:lineRule="auto"/>
        <w:ind w:firstLine="567"/>
        <w:jc w:val="both"/>
        <w:rPr>
          <w:sz w:val="28"/>
          <w:szCs w:val="28"/>
          <w:lang w:val="uk-UA"/>
        </w:rPr>
      </w:pPr>
      <w:r w:rsidRPr="00190ED1">
        <w:rPr>
          <w:b/>
          <w:bCs/>
          <w:sz w:val="28"/>
          <w:szCs w:val="28"/>
          <w:lang w:val="uk-UA"/>
        </w:rPr>
        <w:t>1926 р</w:t>
      </w:r>
      <w:r w:rsidR="00190ED1" w:rsidRPr="00190ED1">
        <w:rPr>
          <w:b/>
          <w:bCs/>
          <w:sz w:val="28"/>
          <w:szCs w:val="28"/>
          <w:lang w:val="uk-UA"/>
        </w:rPr>
        <w:t>.</w:t>
      </w:r>
      <w:r w:rsidR="00190ED1">
        <w:rPr>
          <w:sz w:val="28"/>
          <w:szCs w:val="28"/>
          <w:lang w:val="uk-UA"/>
        </w:rPr>
        <w:t xml:space="preserve"> - </w:t>
      </w:r>
      <w:hyperlink r:id="rId30" w:history="1">
        <w:r w:rsidRPr="0041550D">
          <w:rPr>
            <w:rStyle w:val="a6"/>
            <w:color w:val="auto"/>
            <w:sz w:val="28"/>
            <w:szCs w:val="28"/>
            <w:u w:val="none"/>
            <w:lang w:val="uk-UA"/>
          </w:rPr>
          <w:t>було засноване Словацьке радіо</w:t>
        </w:r>
      </w:hyperlink>
      <w:r w:rsidRPr="0041550D">
        <w:rPr>
          <w:sz w:val="28"/>
          <w:szCs w:val="28"/>
          <w:lang w:val="uk-UA"/>
        </w:rPr>
        <w:t xml:space="preserve">, громадяни старше 18 років отримали можливість обирати і так далі. </w:t>
      </w:r>
      <w:r w:rsidRPr="003A5C2F">
        <w:rPr>
          <w:sz w:val="28"/>
          <w:szCs w:val="28"/>
        </w:rPr>
        <w:t xml:space="preserve">Проте, входження мало і ряд негативних факторів. Так, багато підприємств Словаччини не витримали конкуренції з чеськими підприємствами і в Словаччині, особливо на сході, посилилася безробіття, що викликало масову еміграцію в США і Канаду (до 1937 року емігрувало 104 тисячі чоловік), </w:t>
      </w:r>
      <w:r w:rsidR="00E22BDD">
        <w:rPr>
          <w:sz w:val="28"/>
          <w:szCs w:val="28"/>
        </w:rPr>
        <w:t>обіцяна автономія не було надан</w:t>
      </w:r>
      <w:r w:rsidR="00E22BDD">
        <w:rPr>
          <w:sz w:val="28"/>
          <w:szCs w:val="28"/>
          <w:lang w:val="uk-UA"/>
        </w:rPr>
        <w:t>а</w:t>
      </w:r>
      <w:r w:rsidRPr="003A5C2F">
        <w:rPr>
          <w:sz w:val="28"/>
          <w:szCs w:val="28"/>
        </w:rPr>
        <w:t>, неприйняття викликала і концепція чехословакізму, яка стверджувала, що чехи і словаки - єдиний народ, а їхні мов</w:t>
      </w:r>
      <w:r w:rsidR="00E22BDD">
        <w:rPr>
          <w:sz w:val="28"/>
          <w:szCs w:val="28"/>
        </w:rPr>
        <w:t>и лише діалекти «чехословацько</w:t>
      </w:r>
      <w:r w:rsidR="00E22BDD">
        <w:rPr>
          <w:sz w:val="28"/>
          <w:szCs w:val="28"/>
          <w:lang w:val="uk-UA"/>
        </w:rPr>
        <w:t>ї</w:t>
      </w:r>
      <w:r w:rsidR="00E22BDD">
        <w:rPr>
          <w:sz w:val="28"/>
          <w:szCs w:val="28"/>
        </w:rPr>
        <w:t xml:space="preserve"> мови». Це посилило позиції</w:t>
      </w:r>
      <w:r w:rsidR="00E22BDD">
        <w:rPr>
          <w:sz w:val="28"/>
          <w:szCs w:val="28"/>
          <w:lang w:val="uk-UA"/>
        </w:rPr>
        <w:t xml:space="preserve"> </w:t>
      </w:r>
      <w:hyperlink r:id="rId31" w:history="1">
        <w:r w:rsidRPr="003A5C2F">
          <w:rPr>
            <w:rStyle w:val="a6"/>
            <w:color w:val="auto"/>
            <w:sz w:val="28"/>
            <w:szCs w:val="28"/>
            <w:u w:val="none"/>
          </w:rPr>
          <w:t>націоналістичних партій</w:t>
        </w:r>
      </w:hyperlink>
      <w:r w:rsidRPr="003A5C2F">
        <w:rPr>
          <w:sz w:val="28"/>
          <w:szCs w:val="28"/>
        </w:rPr>
        <w:t>, зокрема Глінковой Народної партії.</w:t>
      </w:r>
    </w:p>
    <w:p w:rsidR="00E22BDD" w:rsidRPr="00E22BDD" w:rsidRDefault="00E22BDD" w:rsidP="00190ED1">
      <w:pPr>
        <w:pStyle w:val="ac"/>
        <w:spacing w:before="0" w:beforeAutospacing="0" w:after="0" w:afterAutospacing="0" w:line="360" w:lineRule="auto"/>
        <w:ind w:firstLine="567"/>
        <w:jc w:val="both"/>
        <w:rPr>
          <w:sz w:val="28"/>
          <w:szCs w:val="28"/>
          <w:lang w:val="uk-UA"/>
        </w:rPr>
      </w:pPr>
      <w:r w:rsidRPr="00E22BDD">
        <w:rPr>
          <w:b/>
          <w:bCs/>
          <w:sz w:val="28"/>
          <w:szCs w:val="28"/>
          <w:lang w:val="uk-UA"/>
        </w:rPr>
        <w:t>1926-1933 рр.</w:t>
      </w:r>
      <w:r>
        <w:rPr>
          <w:sz w:val="28"/>
          <w:szCs w:val="28"/>
          <w:lang w:val="uk-UA"/>
        </w:rPr>
        <w:t xml:space="preserve"> – Велика економічна криза в Словаччині.</w:t>
      </w:r>
    </w:p>
    <w:p w:rsidR="00E22BDD" w:rsidRDefault="00E22BDD" w:rsidP="00E22BDD">
      <w:pPr>
        <w:pStyle w:val="ac"/>
        <w:spacing w:before="0" w:beforeAutospacing="0" w:after="0" w:afterAutospacing="0" w:line="360" w:lineRule="auto"/>
        <w:ind w:firstLine="567"/>
        <w:jc w:val="both"/>
        <w:rPr>
          <w:sz w:val="28"/>
          <w:szCs w:val="28"/>
          <w:lang w:val="uk-UA"/>
        </w:rPr>
      </w:pPr>
      <w:r w:rsidRPr="00E22BDD">
        <w:rPr>
          <w:b/>
          <w:bCs/>
          <w:sz w:val="28"/>
          <w:szCs w:val="28"/>
        </w:rPr>
        <w:t>28 вересня 1938 р</w:t>
      </w:r>
      <w:r w:rsidRPr="00E22BDD">
        <w:rPr>
          <w:b/>
          <w:bCs/>
          <w:sz w:val="28"/>
          <w:szCs w:val="28"/>
          <w:lang w:val="uk-UA"/>
        </w:rPr>
        <w:t xml:space="preserve">. </w:t>
      </w:r>
      <w:r>
        <w:rPr>
          <w:sz w:val="28"/>
          <w:szCs w:val="28"/>
          <w:lang w:val="uk-UA"/>
        </w:rPr>
        <w:t>-</w:t>
      </w:r>
      <w:r w:rsidR="003A5C2F" w:rsidRPr="003A5C2F">
        <w:rPr>
          <w:sz w:val="28"/>
          <w:szCs w:val="28"/>
        </w:rPr>
        <w:t xml:space="preserve"> в Мюнхені була підписана Мюнхенська угода 1938 року</w:t>
      </w:r>
      <w:r>
        <w:rPr>
          <w:sz w:val="28"/>
          <w:szCs w:val="28"/>
          <w:lang w:val="uk-UA"/>
        </w:rPr>
        <w:t>.</w:t>
      </w:r>
    </w:p>
    <w:p w:rsidR="003B6875" w:rsidRDefault="003A5C2F" w:rsidP="00E22BDD">
      <w:pPr>
        <w:pStyle w:val="ac"/>
        <w:spacing w:before="0" w:beforeAutospacing="0" w:after="0" w:afterAutospacing="0" w:line="360" w:lineRule="auto"/>
        <w:ind w:firstLine="567"/>
        <w:jc w:val="both"/>
        <w:rPr>
          <w:sz w:val="28"/>
          <w:szCs w:val="28"/>
          <w:lang w:val="uk-UA"/>
        </w:rPr>
      </w:pPr>
      <w:r w:rsidRPr="00E22BDD">
        <w:rPr>
          <w:b/>
          <w:bCs/>
          <w:sz w:val="28"/>
          <w:szCs w:val="28"/>
        </w:rPr>
        <w:t>6 жовтня 1938 р</w:t>
      </w:r>
      <w:r w:rsidR="00E22BDD" w:rsidRPr="00E22BDD">
        <w:rPr>
          <w:b/>
          <w:bCs/>
          <w:sz w:val="28"/>
          <w:szCs w:val="28"/>
          <w:lang w:val="uk-UA"/>
        </w:rPr>
        <w:t>.</w:t>
      </w:r>
      <w:r w:rsidR="00E22BDD">
        <w:rPr>
          <w:sz w:val="28"/>
          <w:szCs w:val="28"/>
          <w:lang w:val="uk-UA"/>
        </w:rPr>
        <w:t xml:space="preserve"> -</w:t>
      </w:r>
      <w:r w:rsidRPr="003A5C2F">
        <w:rPr>
          <w:sz w:val="28"/>
          <w:szCs w:val="28"/>
        </w:rPr>
        <w:t xml:space="preserve"> словацькі політики в Жиліні проголосили автономію Словаччини в рамках Чехословаччини. Уряд ЧСР було змушене це схвалити і призначило Йозефа Тісо премьyoр-міністром автономного уряду. </w:t>
      </w:r>
    </w:p>
    <w:p w:rsidR="00543B30" w:rsidRDefault="003A5C2F" w:rsidP="003B6875">
      <w:pPr>
        <w:pStyle w:val="ac"/>
        <w:spacing w:before="0" w:beforeAutospacing="0" w:after="0" w:afterAutospacing="0" w:line="360" w:lineRule="auto"/>
        <w:ind w:firstLine="567"/>
        <w:jc w:val="both"/>
        <w:rPr>
          <w:sz w:val="28"/>
          <w:szCs w:val="28"/>
          <w:lang w:val="uk-UA"/>
        </w:rPr>
      </w:pPr>
      <w:r w:rsidRPr="003B6875">
        <w:rPr>
          <w:b/>
          <w:bCs/>
          <w:sz w:val="28"/>
          <w:szCs w:val="28"/>
          <w:lang w:val="uk-UA"/>
        </w:rPr>
        <w:t>2 листопада 1938 р</w:t>
      </w:r>
      <w:r w:rsidR="003B6875" w:rsidRPr="003B6875">
        <w:rPr>
          <w:b/>
          <w:bCs/>
          <w:sz w:val="28"/>
          <w:szCs w:val="28"/>
          <w:lang w:val="uk-UA"/>
        </w:rPr>
        <w:t>.</w:t>
      </w:r>
      <w:r w:rsidR="003B6875">
        <w:rPr>
          <w:sz w:val="28"/>
          <w:szCs w:val="28"/>
          <w:lang w:val="uk-UA"/>
        </w:rPr>
        <w:t xml:space="preserve"> -</w:t>
      </w:r>
      <w:r w:rsidRPr="003B6875">
        <w:rPr>
          <w:sz w:val="28"/>
          <w:szCs w:val="28"/>
          <w:lang w:val="uk-UA"/>
        </w:rPr>
        <w:t xml:space="preserve"> в результаті Віденського арбітражу Угорщина і Третій рейх отторгли від Словаччини південну її частину. </w:t>
      </w:r>
    </w:p>
    <w:p w:rsidR="00E66962" w:rsidRDefault="00E66962" w:rsidP="00E66962">
      <w:pPr>
        <w:pStyle w:val="ac"/>
        <w:shd w:val="clear" w:color="auto" w:fill="FFFFFF"/>
        <w:spacing w:before="0" w:beforeAutospacing="0" w:after="0" w:afterAutospacing="0" w:line="360" w:lineRule="auto"/>
        <w:ind w:right="150" w:firstLine="567"/>
        <w:jc w:val="both"/>
        <w:rPr>
          <w:rFonts w:asciiTheme="majorBidi" w:hAnsiTheme="majorBidi" w:cstheme="majorBidi"/>
          <w:sz w:val="28"/>
          <w:szCs w:val="28"/>
          <w:lang w:val="uk-UA"/>
        </w:rPr>
      </w:pPr>
      <w:r w:rsidRPr="00E66962">
        <w:rPr>
          <w:rFonts w:asciiTheme="majorBidi" w:hAnsiTheme="majorBidi" w:cstheme="majorBidi"/>
          <w:b/>
          <w:bCs/>
          <w:sz w:val="28"/>
          <w:szCs w:val="28"/>
          <w:lang w:val="uk-UA"/>
        </w:rPr>
        <w:t>На початку весни 1939 р.</w:t>
      </w:r>
      <w:r>
        <w:rPr>
          <w:rFonts w:asciiTheme="majorBidi" w:hAnsiTheme="majorBidi" w:cstheme="majorBidi"/>
          <w:b/>
          <w:bCs/>
          <w:sz w:val="28"/>
          <w:szCs w:val="28"/>
          <w:lang w:val="uk-UA"/>
        </w:rPr>
        <w:t xml:space="preserve"> </w:t>
      </w:r>
      <w:r>
        <w:rPr>
          <w:rFonts w:asciiTheme="majorBidi" w:hAnsiTheme="majorBidi" w:cstheme="majorBidi"/>
          <w:sz w:val="28"/>
          <w:szCs w:val="28"/>
          <w:lang w:val="uk-UA"/>
        </w:rPr>
        <w:t>- Чехосло</w:t>
      </w:r>
      <w:r w:rsidRPr="00E66962">
        <w:rPr>
          <w:rFonts w:asciiTheme="majorBidi" w:hAnsiTheme="majorBidi" w:cstheme="majorBidi"/>
          <w:sz w:val="28"/>
          <w:szCs w:val="28"/>
          <w:lang w:val="uk-UA"/>
        </w:rPr>
        <w:t>вацька Республіка</w:t>
      </w:r>
      <w:r>
        <w:rPr>
          <w:rFonts w:asciiTheme="majorBidi" w:hAnsiTheme="majorBidi" w:cstheme="majorBidi"/>
          <w:sz w:val="28"/>
          <w:szCs w:val="28"/>
          <w:lang w:val="uk-UA"/>
        </w:rPr>
        <w:t xml:space="preserve"> Словаччина</w:t>
      </w:r>
      <w:r w:rsidRPr="00E66962">
        <w:rPr>
          <w:rFonts w:asciiTheme="majorBidi" w:hAnsiTheme="majorBidi" w:cstheme="majorBidi"/>
          <w:sz w:val="28"/>
          <w:szCs w:val="28"/>
          <w:lang w:val="uk-UA"/>
        </w:rPr>
        <w:t xml:space="preserve"> переживала гостру внутрішньополітичну кризу, під час якої відносини між Прагою та Братиславою погіршилися настільки, що </w:t>
      </w:r>
      <w:r>
        <w:rPr>
          <w:rFonts w:asciiTheme="majorBidi" w:hAnsiTheme="majorBidi" w:cstheme="majorBidi"/>
          <w:sz w:val="28"/>
          <w:szCs w:val="28"/>
          <w:lang w:val="uk-UA"/>
        </w:rPr>
        <w:t>керівництво ЧСР оголосило в Сло</w:t>
      </w:r>
      <w:r w:rsidRPr="00E66962">
        <w:rPr>
          <w:rFonts w:asciiTheme="majorBidi" w:hAnsiTheme="majorBidi" w:cstheme="majorBidi"/>
          <w:sz w:val="28"/>
          <w:szCs w:val="28"/>
          <w:lang w:val="uk-UA"/>
        </w:rPr>
        <w:t xml:space="preserve">ваччині надзвичайний стан. </w:t>
      </w:r>
      <w:r w:rsidRPr="00E66962">
        <w:rPr>
          <w:rFonts w:asciiTheme="majorBidi" w:hAnsiTheme="majorBidi" w:cstheme="majorBidi"/>
          <w:sz w:val="28"/>
          <w:szCs w:val="28"/>
        </w:rPr>
        <w:t xml:space="preserve">Лідер СНП И. Тісо, який перебував з візитом у Німеччині на переговорах з А. Гітлером, був поставлений перед вибором: або </w:t>
      </w:r>
      <w:r w:rsidRPr="00E66962">
        <w:rPr>
          <w:rFonts w:asciiTheme="majorBidi" w:hAnsiTheme="majorBidi" w:cstheme="majorBidi"/>
          <w:sz w:val="28"/>
          <w:szCs w:val="28"/>
        </w:rPr>
        <w:lastRenderedPageBreak/>
        <w:t xml:space="preserve">окупація Словаччини угорськими військами, або створення самостійної держави. Й. Тісо обрав другий варіант. </w:t>
      </w:r>
    </w:p>
    <w:p w:rsidR="00543B30" w:rsidRPr="003A5C2F" w:rsidRDefault="00543B30" w:rsidP="00543B30">
      <w:pPr>
        <w:pStyle w:val="ac"/>
        <w:spacing w:before="0" w:beforeAutospacing="0" w:after="0" w:afterAutospacing="0" w:line="360" w:lineRule="auto"/>
        <w:ind w:firstLine="567"/>
        <w:jc w:val="both"/>
        <w:rPr>
          <w:sz w:val="28"/>
          <w:szCs w:val="28"/>
        </w:rPr>
      </w:pPr>
      <w:r w:rsidRPr="00543B30">
        <w:rPr>
          <w:b/>
          <w:bCs/>
          <w:sz w:val="28"/>
          <w:szCs w:val="28"/>
          <w:lang w:val="uk-UA"/>
        </w:rPr>
        <w:t>13 березня 1939 р.</w:t>
      </w:r>
      <w:r>
        <w:rPr>
          <w:sz w:val="28"/>
          <w:szCs w:val="28"/>
          <w:lang w:val="uk-UA"/>
        </w:rPr>
        <w:t xml:space="preserve"> -</w:t>
      </w:r>
      <w:r w:rsidRPr="00543B30">
        <w:rPr>
          <w:sz w:val="28"/>
          <w:szCs w:val="28"/>
          <w:lang w:val="uk-UA"/>
        </w:rPr>
        <w:t xml:space="preserve"> Гітлер на зустрічі з Тисо запропонував йому проголосити самостійність Словаччини, в іншому випадку Словаччина б була розділена між Польщею та Угорщиною. </w:t>
      </w:r>
    </w:p>
    <w:p w:rsidR="00E66962" w:rsidRDefault="00E66962" w:rsidP="00E66962">
      <w:pPr>
        <w:pStyle w:val="ac"/>
        <w:shd w:val="clear" w:color="auto" w:fill="FFFFFF"/>
        <w:spacing w:before="0" w:beforeAutospacing="0" w:after="0" w:afterAutospacing="0" w:line="360" w:lineRule="auto"/>
        <w:ind w:right="150" w:firstLine="567"/>
        <w:jc w:val="both"/>
        <w:rPr>
          <w:rFonts w:asciiTheme="majorBidi" w:hAnsiTheme="majorBidi" w:cstheme="majorBidi"/>
          <w:sz w:val="28"/>
          <w:szCs w:val="28"/>
          <w:lang w:val="uk-UA"/>
        </w:rPr>
      </w:pPr>
      <w:r w:rsidRPr="00E66962">
        <w:rPr>
          <w:rFonts w:asciiTheme="majorBidi" w:hAnsiTheme="majorBidi" w:cstheme="majorBidi"/>
          <w:b/>
          <w:bCs/>
          <w:sz w:val="28"/>
          <w:szCs w:val="28"/>
        </w:rPr>
        <w:t xml:space="preserve">14 березня </w:t>
      </w:r>
      <w:r w:rsidRPr="00E66962">
        <w:rPr>
          <w:rFonts w:asciiTheme="majorBidi" w:hAnsiTheme="majorBidi" w:cstheme="majorBidi"/>
          <w:b/>
          <w:bCs/>
          <w:sz w:val="28"/>
          <w:szCs w:val="28"/>
          <w:lang w:val="uk-UA"/>
        </w:rPr>
        <w:t>1939 р.</w:t>
      </w:r>
      <w:r>
        <w:rPr>
          <w:rFonts w:asciiTheme="majorBidi" w:hAnsiTheme="majorBidi" w:cstheme="majorBidi"/>
          <w:sz w:val="28"/>
          <w:szCs w:val="28"/>
          <w:lang w:val="uk-UA"/>
        </w:rPr>
        <w:t xml:space="preserve"> - п</w:t>
      </w:r>
      <w:r w:rsidRPr="00E66962">
        <w:rPr>
          <w:rFonts w:asciiTheme="majorBidi" w:hAnsiTheme="majorBidi" w:cstheme="majorBidi"/>
          <w:sz w:val="28"/>
          <w:szCs w:val="28"/>
        </w:rPr>
        <w:t xml:space="preserve">ісля проголошення словацьким сеймом державної незалежності словацький уряд очолив Й. Тісо. </w:t>
      </w:r>
    </w:p>
    <w:p w:rsidR="00AA21AD" w:rsidRDefault="00AA21AD" w:rsidP="00AA21AD">
      <w:pPr>
        <w:pStyle w:val="ac"/>
        <w:shd w:val="clear" w:color="auto" w:fill="FFFFFF"/>
        <w:spacing w:before="0" w:beforeAutospacing="0" w:after="0" w:afterAutospacing="0" w:line="360" w:lineRule="auto"/>
        <w:ind w:right="150" w:firstLine="567"/>
        <w:jc w:val="both"/>
        <w:rPr>
          <w:rFonts w:asciiTheme="majorBidi" w:hAnsiTheme="majorBidi" w:cstheme="majorBidi"/>
          <w:sz w:val="28"/>
          <w:szCs w:val="28"/>
          <w:lang w:val="uk-UA"/>
        </w:rPr>
      </w:pPr>
      <w:r w:rsidRPr="00AA21AD">
        <w:rPr>
          <w:rFonts w:asciiTheme="majorBidi" w:hAnsiTheme="majorBidi" w:cstheme="majorBidi"/>
          <w:b/>
          <w:bCs/>
          <w:sz w:val="28"/>
          <w:szCs w:val="28"/>
        </w:rPr>
        <w:t>15 березня 1939 р.</w:t>
      </w:r>
      <w:r w:rsidRPr="00E66962">
        <w:rPr>
          <w:rFonts w:asciiTheme="majorBidi" w:hAnsiTheme="majorBidi" w:cstheme="majorBidi"/>
          <w:sz w:val="28"/>
          <w:szCs w:val="28"/>
        </w:rPr>
        <w:t xml:space="preserve"> </w:t>
      </w:r>
      <w:r>
        <w:rPr>
          <w:rFonts w:asciiTheme="majorBidi" w:hAnsiTheme="majorBidi" w:cstheme="majorBidi"/>
          <w:sz w:val="28"/>
          <w:szCs w:val="28"/>
          <w:lang w:val="uk-UA"/>
        </w:rPr>
        <w:t>- т</w:t>
      </w:r>
      <w:r w:rsidRPr="00AA21AD">
        <w:rPr>
          <w:rStyle w:val="af2"/>
          <w:rFonts w:asciiTheme="majorBidi" w:hAnsiTheme="majorBidi" w:cstheme="majorBidi"/>
          <w:b w:val="0"/>
          <w:bCs w:val="0"/>
          <w:sz w:val="28"/>
          <w:szCs w:val="28"/>
        </w:rPr>
        <w:t>аким чином,</w:t>
      </w:r>
      <w:r>
        <w:rPr>
          <w:rStyle w:val="af2"/>
          <w:rFonts w:asciiTheme="majorBidi" w:hAnsiTheme="majorBidi" w:cstheme="majorBidi"/>
          <w:sz w:val="28"/>
          <w:szCs w:val="28"/>
          <w:lang w:val="uk-UA"/>
        </w:rPr>
        <w:t xml:space="preserve"> </w:t>
      </w:r>
      <w:r w:rsidRPr="00E66962">
        <w:rPr>
          <w:rFonts w:asciiTheme="majorBidi" w:hAnsiTheme="majorBidi" w:cstheme="majorBidi"/>
          <w:sz w:val="28"/>
          <w:szCs w:val="28"/>
        </w:rPr>
        <w:t>в Берліні було оголошено про утворення на окупованій чеській території «протекторату Богемії і Моравії», в тому ж році була оголошена формально незалежна Словацька республіка. Реальна влада в обох країнах належала німецькій адміністрації, яка проводила стосовно чеського та словацького народів політику мілітаризації, експлуатації, національного гноблення, політичного свавілля та жорстокого терору. Реакцією частини населення стали опозиційні настрої та формування і руху Опору на чеських та словацьких землях, в діях якого значну р</w:t>
      </w:r>
      <w:r>
        <w:rPr>
          <w:rFonts w:asciiTheme="majorBidi" w:hAnsiTheme="majorBidi" w:cstheme="majorBidi"/>
          <w:sz w:val="28"/>
          <w:szCs w:val="28"/>
        </w:rPr>
        <w:t>оль відігравали підпільні струк</w:t>
      </w:r>
      <w:r w:rsidRPr="00E66962">
        <w:rPr>
          <w:rFonts w:asciiTheme="majorBidi" w:hAnsiTheme="majorBidi" w:cstheme="majorBidi"/>
          <w:sz w:val="28"/>
          <w:szCs w:val="28"/>
        </w:rPr>
        <w:t xml:space="preserve">тури КПЧ. </w:t>
      </w:r>
    </w:p>
    <w:p w:rsidR="00E66962" w:rsidRPr="00E66962" w:rsidRDefault="00E66962" w:rsidP="00E66962">
      <w:pPr>
        <w:pStyle w:val="ac"/>
        <w:shd w:val="clear" w:color="auto" w:fill="FFFFFF"/>
        <w:spacing w:before="0" w:beforeAutospacing="0" w:after="0" w:afterAutospacing="0" w:line="360" w:lineRule="auto"/>
        <w:ind w:right="150" w:firstLine="567"/>
        <w:jc w:val="both"/>
        <w:rPr>
          <w:rFonts w:asciiTheme="majorBidi" w:hAnsiTheme="majorBidi" w:cstheme="majorBidi"/>
          <w:sz w:val="28"/>
          <w:szCs w:val="28"/>
        </w:rPr>
      </w:pPr>
      <w:r w:rsidRPr="00E66962">
        <w:rPr>
          <w:rFonts w:asciiTheme="majorBidi" w:hAnsiTheme="majorBidi" w:cstheme="majorBidi"/>
          <w:b/>
          <w:bCs/>
          <w:sz w:val="28"/>
          <w:szCs w:val="28"/>
        </w:rPr>
        <w:t>1939 р.</w:t>
      </w:r>
      <w:r w:rsidRPr="00E66962">
        <w:rPr>
          <w:rFonts w:asciiTheme="majorBidi" w:hAnsiTheme="majorBidi" w:cstheme="majorBidi"/>
          <w:sz w:val="28"/>
          <w:szCs w:val="28"/>
        </w:rPr>
        <w:t xml:space="preserve"> </w:t>
      </w:r>
      <w:r>
        <w:rPr>
          <w:rFonts w:asciiTheme="majorBidi" w:hAnsiTheme="majorBidi" w:cstheme="majorBidi"/>
          <w:sz w:val="28"/>
          <w:szCs w:val="28"/>
          <w:lang w:val="uk-UA"/>
        </w:rPr>
        <w:t>- з</w:t>
      </w:r>
      <w:r w:rsidRPr="00E66962">
        <w:rPr>
          <w:rFonts w:asciiTheme="majorBidi" w:hAnsiTheme="majorBidi" w:cstheme="majorBidi"/>
          <w:sz w:val="28"/>
          <w:szCs w:val="28"/>
        </w:rPr>
        <w:t>гідно з конституцією країна дістала назву Словацька Республіка. Були створені власні збройні сили, поліція, жандармерія, держапарат.</w:t>
      </w:r>
    </w:p>
    <w:p w:rsidR="00543B30" w:rsidRPr="003A5C2F" w:rsidRDefault="00122ACA" w:rsidP="00543B30">
      <w:pPr>
        <w:pStyle w:val="ac"/>
        <w:spacing w:before="0" w:beforeAutospacing="0" w:after="0" w:afterAutospacing="0" w:line="360" w:lineRule="auto"/>
        <w:ind w:firstLine="567"/>
        <w:jc w:val="both"/>
        <w:rPr>
          <w:sz w:val="28"/>
          <w:szCs w:val="28"/>
        </w:rPr>
      </w:pPr>
      <w:r w:rsidRPr="00122ACA">
        <w:rPr>
          <w:rFonts w:asciiTheme="majorBidi" w:hAnsiTheme="majorBidi" w:cstheme="majorBidi"/>
          <w:b/>
          <w:bCs/>
          <w:sz w:val="28"/>
          <w:szCs w:val="28"/>
        </w:rPr>
        <w:t>23 березня 1939 р.</w:t>
      </w:r>
      <w:r>
        <w:rPr>
          <w:rFonts w:asciiTheme="majorBidi" w:hAnsiTheme="majorBidi" w:cstheme="majorBidi"/>
          <w:sz w:val="28"/>
          <w:szCs w:val="28"/>
          <w:lang w:val="uk-UA"/>
        </w:rPr>
        <w:t xml:space="preserve"> - ф</w:t>
      </w:r>
      <w:r w:rsidR="00E66962" w:rsidRPr="00E66962">
        <w:rPr>
          <w:rFonts w:asciiTheme="majorBidi" w:hAnsiTheme="majorBidi" w:cstheme="majorBidi"/>
          <w:sz w:val="28"/>
          <w:szCs w:val="28"/>
        </w:rPr>
        <w:t>ормально Словацьк</w:t>
      </w:r>
      <w:r w:rsidR="00E66962">
        <w:rPr>
          <w:rFonts w:asciiTheme="majorBidi" w:hAnsiTheme="majorBidi" w:cstheme="majorBidi"/>
          <w:sz w:val="28"/>
          <w:szCs w:val="28"/>
        </w:rPr>
        <w:t>а Республіка мала всі ознаки са</w:t>
      </w:r>
      <w:r w:rsidR="00E66962" w:rsidRPr="00E66962">
        <w:rPr>
          <w:rFonts w:asciiTheme="majorBidi" w:hAnsiTheme="majorBidi" w:cstheme="majorBidi"/>
          <w:sz w:val="28"/>
          <w:szCs w:val="28"/>
        </w:rPr>
        <w:t>мостійної та суверенної держави. Так, згідно з «Охоронним договором», укладеним між Німеччиною і Словаччиною на 25 років, суверенітет останньої обмежувався лише у двох сферах: військовій та зовнішньополітичній. Саме в цьому словацький уряд повинен був узгоджувати власні дії із своїми німецькими патронами, які тримали в Словаччині свої військові підрозділи. Країна з таким статусом була конче потрібна для нацистської Німеччини. Звідси — гнучкість політики гітлерівців щодо словацької держави. Виявляючи жорсткість у важливих зовнішньополітичних питаннях, німецьке керівництво йшло на поступки й компроміси у справах організації внутрішнього життя країни.</w:t>
      </w:r>
      <w:r>
        <w:rPr>
          <w:rFonts w:asciiTheme="majorBidi" w:hAnsiTheme="majorBidi" w:cstheme="majorBidi"/>
          <w:sz w:val="28"/>
          <w:szCs w:val="28"/>
        </w:rPr>
        <w:t xml:space="preserve"> У Берліні прагнули зробити Сло</w:t>
      </w:r>
      <w:r w:rsidR="00E66962" w:rsidRPr="00E66962">
        <w:rPr>
          <w:rFonts w:asciiTheme="majorBidi" w:hAnsiTheme="majorBidi" w:cstheme="majorBidi"/>
          <w:sz w:val="28"/>
          <w:szCs w:val="28"/>
        </w:rPr>
        <w:t xml:space="preserve">ваччину «візитною карткою» Німеччини та взірцем «нового порядку» в Європі. </w:t>
      </w:r>
      <w:r w:rsidR="00543B30" w:rsidRPr="003A5C2F">
        <w:rPr>
          <w:sz w:val="28"/>
          <w:szCs w:val="28"/>
        </w:rPr>
        <w:t>В результаті Словацько-угорської війни, що тривала тиждень в кінці березня 1939 року, ще частина території Словаччини відійшла Угорщині.</w:t>
      </w:r>
    </w:p>
    <w:p w:rsidR="00E66962" w:rsidRPr="00E66962" w:rsidRDefault="00122ACA" w:rsidP="00122ACA">
      <w:pPr>
        <w:pStyle w:val="ac"/>
        <w:shd w:val="clear" w:color="auto" w:fill="FFFFFF"/>
        <w:spacing w:before="0" w:beforeAutospacing="0" w:after="0" w:afterAutospacing="0" w:line="360" w:lineRule="auto"/>
        <w:ind w:right="150" w:firstLine="567"/>
        <w:jc w:val="both"/>
        <w:rPr>
          <w:rFonts w:asciiTheme="majorBidi" w:hAnsiTheme="majorBidi" w:cstheme="majorBidi"/>
          <w:sz w:val="28"/>
          <w:szCs w:val="28"/>
        </w:rPr>
      </w:pPr>
      <w:r>
        <w:rPr>
          <w:rFonts w:asciiTheme="majorBidi" w:hAnsiTheme="majorBidi" w:cstheme="majorBidi"/>
          <w:b/>
          <w:bCs/>
          <w:sz w:val="28"/>
          <w:szCs w:val="28"/>
          <w:lang w:val="uk-UA"/>
        </w:rPr>
        <w:lastRenderedPageBreak/>
        <w:t>Ж</w:t>
      </w:r>
      <w:r w:rsidR="00E66962" w:rsidRPr="00122ACA">
        <w:rPr>
          <w:rFonts w:asciiTheme="majorBidi" w:hAnsiTheme="majorBidi" w:cstheme="majorBidi"/>
          <w:b/>
          <w:bCs/>
          <w:sz w:val="28"/>
          <w:szCs w:val="28"/>
        </w:rPr>
        <w:t>овт</w:t>
      </w:r>
      <w:r>
        <w:rPr>
          <w:rFonts w:asciiTheme="majorBidi" w:hAnsiTheme="majorBidi" w:cstheme="majorBidi"/>
          <w:b/>
          <w:bCs/>
          <w:sz w:val="28"/>
          <w:szCs w:val="28"/>
          <w:lang w:val="uk-UA"/>
        </w:rPr>
        <w:t>е</w:t>
      </w:r>
      <w:r>
        <w:rPr>
          <w:rFonts w:asciiTheme="majorBidi" w:hAnsiTheme="majorBidi" w:cstheme="majorBidi"/>
          <w:b/>
          <w:bCs/>
          <w:sz w:val="28"/>
          <w:szCs w:val="28"/>
        </w:rPr>
        <w:t>н</w:t>
      </w:r>
      <w:r>
        <w:rPr>
          <w:rFonts w:asciiTheme="majorBidi" w:hAnsiTheme="majorBidi" w:cstheme="majorBidi"/>
          <w:b/>
          <w:bCs/>
          <w:sz w:val="28"/>
          <w:szCs w:val="28"/>
          <w:lang w:val="uk-UA"/>
        </w:rPr>
        <w:t>ь</w:t>
      </w:r>
      <w:r w:rsidR="00E66962" w:rsidRPr="00122ACA">
        <w:rPr>
          <w:rFonts w:asciiTheme="majorBidi" w:hAnsiTheme="majorBidi" w:cstheme="majorBidi"/>
          <w:b/>
          <w:bCs/>
          <w:sz w:val="28"/>
          <w:szCs w:val="28"/>
        </w:rPr>
        <w:t xml:space="preserve"> 1939 р.</w:t>
      </w:r>
      <w:r>
        <w:rPr>
          <w:rFonts w:asciiTheme="majorBidi" w:hAnsiTheme="majorBidi" w:cstheme="majorBidi"/>
          <w:sz w:val="28"/>
          <w:szCs w:val="28"/>
          <w:lang w:val="uk-UA"/>
        </w:rPr>
        <w:t xml:space="preserve"> -</w:t>
      </w:r>
      <w:r w:rsidR="00E66962" w:rsidRPr="00E66962">
        <w:rPr>
          <w:rFonts w:asciiTheme="majorBidi" w:hAnsiTheme="majorBidi" w:cstheme="majorBidi"/>
          <w:sz w:val="28"/>
          <w:szCs w:val="28"/>
        </w:rPr>
        <w:t xml:space="preserve"> президентом Словаччини став католицький священнослужитель Й. Тісо.</w:t>
      </w:r>
      <w:r>
        <w:rPr>
          <w:rFonts w:asciiTheme="majorBidi" w:hAnsiTheme="majorBidi" w:cstheme="majorBidi"/>
          <w:sz w:val="28"/>
          <w:szCs w:val="28"/>
          <w:lang w:val="uk-UA"/>
        </w:rPr>
        <w:t xml:space="preserve"> </w:t>
      </w:r>
      <w:r w:rsidR="00E66962" w:rsidRPr="00E66962">
        <w:rPr>
          <w:rFonts w:asciiTheme="majorBidi" w:hAnsiTheme="majorBidi" w:cstheme="majorBidi"/>
          <w:sz w:val="28"/>
          <w:szCs w:val="28"/>
        </w:rPr>
        <w:t>Словаччина створила власну армію і відтепер її офіцери дістали можливість просування по службі. Нові кар'єрні перспек</w:t>
      </w:r>
      <w:r>
        <w:rPr>
          <w:rFonts w:asciiTheme="majorBidi" w:hAnsiTheme="majorBidi" w:cstheme="majorBidi"/>
          <w:sz w:val="28"/>
          <w:szCs w:val="28"/>
        </w:rPr>
        <w:t>тиви відкрилися й перед чиновни</w:t>
      </w:r>
      <w:r w:rsidR="00E66962" w:rsidRPr="00E66962">
        <w:rPr>
          <w:rFonts w:asciiTheme="majorBidi" w:hAnsiTheme="majorBidi" w:cstheme="majorBidi"/>
          <w:sz w:val="28"/>
          <w:szCs w:val="28"/>
        </w:rPr>
        <w:t>цтвом та інтелігенцією, які посіли місця, звільнені чехами та євреями. Однак інтелігенція, вихована в слов'янофільських традиціях, з недовірою ставилася до політики нової влади.</w:t>
      </w:r>
    </w:p>
    <w:p w:rsidR="00E66962" w:rsidRPr="00E66962" w:rsidRDefault="00122ACA" w:rsidP="00122ACA">
      <w:pPr>
        <w:pStyle w:val="ac"/>
        <w:shd w:val="clear" w:color="auto" w:fill="FFFFFF"/>
        <w:spacing w:before="0" w:beforeAutospacing="0" w:after="0" w:afterAutospacing="0" w:line="360" w:lineRule="auto"/>
        <w:ind w:right="150" w:firstLine="567"/>
        <w:jc w:val="both"/>
        <w:rPr>
          <w:rFonts w:asciiTheme="majorBidi" w:hAnsiTheme="majorBidi" w:cstheme="majorBidi"/>
          <w:sz w:val="28"/>
          <w:szCs w:val="28"/>
        </w:rPr>
      </w:pPr>
      <w:r w:rsidRPr="00122ACA">
        <w:rPr>
          <w:rFonts w:asciiTheme="majorBidi" w:hAnsiTheme="majorBidi" w:cstheme="majorBidi"/>
          <w:b/>
          <w:bCs/>
          <w:sz w:val="28"/>
          <w:szCs w:val="28"/>
          <w:lang w:val="uk-UA"/>
        </w:rPr>
        <w:t>В</w:t>
      </w:r>
      <w:r w:rsidRPr="00122ACA">
        <w:rPr>
          <w:rFonts w:asciiTheme="majorBidi" w:hAnsiTheme="majorBidi" w:cstheme="majorBidi"/>
          <w:b/>
          <w:bCs/>
          <w:sz w:val="28"/>
          <w:szCs w:val="28"/>
        </w:rPr>
        <w:t>ересень 1939 р.</w:t>
      </w:r>
      <w:r>
        <w:rPr>
          <w:rFonts w:asciiTheme="majorBidi" w:hAnsiTheme="majorBidi" w:cstheme="majorBidi"/>
          <w:sz w:val="28"/>
          <w:szCs w:val="28"/>
          <w:lang w:val="uk-UA"/>
        </w:rPr>
        <w:t xml:space="preserve"> - у</w:t>
      </w:r>
      <w:r w:rsidR="00E66962" w:rsidRPr="00E66962">
        <w:rPr>
          <w:rFonts w:asciiTheme="majorBidi" w:hAnsiTheme="majorBidi" w:cstheme="majorBidi"/>
          <w:sz w:val="28"/>
          <w:szCs w:val="28"/>
        </w:rPr>
        <w:t>часть Словаччини разом з гітлерівською Нім</w:t>
      </w:r>
      <w:r>
        <w:rPr>
          <w:rFonts w:asciiTheme="majorBidi" w:hAnsiTheme="majorBidi" w:cstheme="majorBidi"/>
          <w:sz w:val="28"/>
          <w:szCs w:val="28"/>
        </w:rPr>
        <w:t xml:space="preserve">еччиною в агресії проти Польщі </w:t>
      </w:r>
      <w:r w:rsidR="00E66962" w:rsidRPr="00E66962">
        <w:rPr>
          <w:rFonts w:asciiTheme="majorBidi" w:hAnsiTheme="majorBidi" w:cstheme="majorBidi"/>
          <w:sz w:val="28"/>
          <w:szCs w:val="28"/>
        </w:rPr>
        <w:t>викликала невдоволення в суспільстві. Однак участь у війні виправдовувалася владою необхідністю повернення анексованих територій. Певному підвищенню довіри до режиму сприяло визнання СРСР Словаччини де-юро.</w:t>
      </w:r>
    </w:p>
    <w:p w:rsidR="00E66962" w:rsidRPr="00E66962" w:rsidRDefault="00122ACA" w:rsidP="00122ACA">
      <w:pPr>
        <w:pStyle w:val="ac"/>
        <w:shd w:val="clear" w:color="auto" w:fill="FFFFFF"/>
        <w:spacing w:before="0" w:beforeAutospacing="0" w:after="0" w:afterAutospacing="0" w:line="360" w:lineRule="auto"/>
        <w:ind w:right="150" w:firstLine="567"/>
        <w:jc w:val="both"/>
        <w:rPr>
          <w:rFonts w:asciiTheme="majorBidi" w:hAnsiTheme="majorBidi" w:cstheme="majorBidi"/>
          <w:sz w:val="28"/>
          <w:szCs w:val="28"/>
        </w:rPr>
      </w:pPr>
      <w:r w:rsidRPr="00122ACA">
        <w:rPr>
          <w:rFonts w:asciiTheme="majorBidi" w:hAnsiTheme="majorBidi" w:cstheme="majorBidi"/>
          <w:b/>
          <w:bCs/>
          <w:sz w:val="28"/>
          <w:szCs w:val="28"/>
        </w:rPr>
        <w:t>1939 р.</w:t>
      </w:r>
      <w:r>
        <w:rPr>
          <w:rFonts w:asciiTheme="majorBidi" w:hAnsiTheme="majorBidi" w:cstheme="majorBidi"/>
          <w:sz w:val="28"/>
          <w:szCs w:val="28"/>
          <w:lang w:val="uk-UA"/>
        </w:rPr>
        <w:t xml:space="preserve"> - о</w:t>
      </w:r>
      <w:r w:rsidR="00E66962" w:rsidRPr="00E66962">
        <w:rPr>
          <w:rFonts w:asciiTheme="majorBidi" w:hAnsiTheme="majorBidi" w:cstheme="majorBidi"/>
          <w:sz w:val="28"/>
          <w:szCs w:val="28"/>
        </w:rPr>
        <w:t>сновною опозиційною силою режиму була п'ятитисячна Комуністична партія (КПС), яка наприкінці 1939 р. завершила формування своєї підпільної мережі. Переважна більшість комуністів не підтримувала відновлення ЧСР, У цих умовах КПС стала закликати боротися за «самостійну державу» й «народний уряд» під гаслом «За радянську Словаччину!».</w:t>
      </w:r>
    </w:p>
    <w:p w:rsidR="00E66962" w:rsidRPr="00E66962" w:rsidRDefault="002160DC" w:rsidP="002160DC">
      <w:pPr>
        <w:pStyle w:val="ac"/>
        <w:shd w:val="clear" w:color="auto" w:fill="FFFFFF"/>
        <w:spacing w:before="0" w:beforeAutospacing="0" w:after="0" w:afterAutospacing="0" w:line="360" w:lineRule="auto"/>
        <w:ind w:right="150" w:firstLine="567"/>
        <w:jc w:val="both"/>
        <w:rPr>
          <w:rFonts w:asciiTheme="majorBidi" w:hAnsiTheme="majorBidi" w:cstheme="majorBidi"/>
          <w:sz w:val="28"/>
          <w:szCs w:val="28"/>
        </w:rPr>
      </w:pPr>
      <w:r w:rsidRPr="002160DC">
        <w:rPr>
          <w:rFonts w:asciiTheme="majorBidi" w:hAnsiTheme="majorBidi" w:cstheme="majorBidi"/>
          <w:b/>
          <w:bCs/>
          <w:sz w:val="28"/>
          <w:szCs w:val="28"/>
          <w:lang w:val="uk-UA"/>
        </w:rPr>
        <w:t>Н</w:t>
      </w:r>
      <w:r w:rsidRPr="002160DC">
        <w:rPr>
          <w:rFonts w:asciiTheme="majorBidi" w:hAnsiTheme="majorBidi" w:cstheme="majorBidi"/>
          <w:b/>
          <w:bCs/>
          <w:sz w:val="28"/>
          <w:szCs w:val="28"/>
        </w:rPr>
        <w:t>априкінці 1940 р.</w:t>
      </w:r>
      <w:r>
        <w:rPr>
          <w:rFonts w:asciiTheme="majorBidi" w:hAnsiTheme="majorBidi" w:cstheme="majorBidi"/>
          <w:sz w:val="28"/>
          <w:szCs w:val="28"/>
          <w:lang w:val="uk-UA"/>
        </w:rPr>
        <w:t xml:space="preserve"> - о</w:t>
      </w:r>
      <w:r w:rsidR="00E66962" w:rsidRPr="00E66962">
        <w:rPr>
          <w:rFonts w:asciiTheme="majorBidi" w:hAnsiTheme="majorBidi" w:cstheme="majorBidi"/>
          <w:sz w:val="28"/>
          <w:szCs w:val="28"/>
        </w:rPr>
        <w:t>позицію «людацько</w:t>
      </w:r>
      <w:r w:rsidR="00122ACA">
        <w:rPr>
          <w:rFonts w:asciiTheme="majorBidi" w:hAnsiTheme="majorBidi" w:cstheme="majorBidi"/>
          <w:sz w:val="28"/>
          <w:szCs w:val="28"/>
        </w:rPr>
        <w:t>му режимові» становили також не</w:t>
      </w:r>
      <w:r w:rsidR="00E66962" w:rsidRPr="00E66962">
        <w:rPr>
          <w:rFonts w:asciiTheme="majorBidi" w:hAnsiTheme="majorBidi" w:cstheme="majorBidi"/>
          <w:sz w:val="28"/>
          <w:szCs w:val="28"/>
        </w:rPr>
        <w:t>численні угруповання різної політичної прочехословацької орієнтації, які підтримували зв'язки з лондонською еміграцією. Саме з їхнього складу сформувалися групи «Демець», «Флора», «Юстиція», які були противниками участі Словаччини у війні, виступали проти фашизації країни та за незалежність країни від нацистів.</w:t>
      </w:r>
    </w:p>
    <w:p w:rsidR="00E66962" w:rsidRPr="002160DC" w:rsidRDefault="002160DC" w:rsidP="002160DC">
      <w:pPr>
        <w:pStyle w:val="ac"/>
        <w:shd w:val="clear" w:color="auto" w:fill="FFFFFF"/>
        <w:spacing w:before="0" w:beforeAutospacing="0" w:after="0" w:afterAutospacing="0" w:line="360" w:lineRule="auto"/>
        <w:ind w:right="150" w:firstLine="567"/>
        <w:jc w:val="both"/>
        <w:rPr>
          <w:rFonts w:asciiTheme="majorBidi" w:hAnsiTheme="majorBidi" w:cstheme="majorBidi"/>
          <w:sz w:val="28"/>
          <w:szCs w:val="28"/>
          <w:lang w:val="uk-UA"/>
        </w:rPr>
      </w:pPr>
      <w:r w:rsidRPr="002160DC">
        <w:rPr>
          <w:rFonts w:asciiTheme="majorBidi" w:hAnsiTheme="majorBidi" w:cstheme="majorBidi"/>
          <w:b/>
          <w:bCs/>
          <w:sz w:val="28"/>
          <w:szCs w:val="28"/>
        </w:rPr>
        <w:t>23 червня 1941 р.</w:t>
      </w:r>
      <w:r w:rsidRPr="00E66962">
        <w:rPr>
          <w:rFonts w:asciiTheme="majorBidi" w:hAnsiTheme="majorBidi" w:cstheme="majorBidi"/>
          <w:sz w:val="28"/>
          <w:szCs w:val="28"/>
        </w:rPr>
        <w:t xml:space="preserve"> </w:t>
      </w:r>
      <w:r>
        <w:rPr>
          <w:rFonts w:asciiTheme="majorBidi" w:hAnsiTheme="majorBidi" w:cstheme="majorBidi"/>
          <w:sz w:val="28"/>
          <w:szCs w:val="28"/>
          <w:lang w:val="uk-UA"/>
        </w:rPr>
        <w:t>- у</w:t>
      </w:r>
      <w:r w:rsidR="00E66962" w:rsidRPr="00E66962">
        <w:rPr>
          <w:rFonts w:asciiTheme="majorBidi" w:hAnsiTheme="majorBidi" w:cstheme="majorBidi"/>
          <w:sz w:val="28"/>
          <w:szCs w:val="28"/>
        </w:rPr>
        <w:t>ряд Словаччини оголосив війну СРСР, що викликало обурення на</w:t>
      </w:r>
      <w:r>
        <w:rPr>
          <w:rFonts w:asciiTheme="majorBidi" w:hAnsiTheme="majorBidi" w:cstheme="majorBidi"/>
          <w:sz w:val="28"/>
          <w:szCs w:val="28"/>
        </w:rPr>
        <w:t>селення. Режим розгорнув антико</w:t>
      </w:r>
      <w:r w:rsidR="00E66962" w:rsidRPr="00E66962">
        <w:rPr>
          <w:rFonts w:asciiTheme="majorBidi" w:hAnsiTheme="majorBidi" w:cstheme="majorBidi"/>
          <w:sz w:val="28"/>
          <w:szCs w:val="28"/>
        </w:rPr>
        <w:t>муністичну пропаганду, яка супроводжувалася репресіями. Придушення опозиційних сил, відносне соціальне благополуччя, успіхи гітлерівців на Східному фронті</w:t>
      </w:r>
      <w:r>
        <w:rPr>
          <w:rFonts w:asciiTheme="majorBidi" w:hAnsiTheme="majorBidi" w:cstheme="majorBidi"/>
          <w:sz w:val="28"/>
          <w:szCs w:val="28"/>
          <w:lang w:val="uk-UA"/>
        </w:rPr>
        <w:t xml:space="preserve"> </w:t>
      </w:r>
      <w:r w:rsidR="00E66962" w:rsidRPr="00E66962">
        <w:rPr>
          <w:rFonts w:asciiTheme="majorBidi" w:hAnsiTheme="majorBidi" w:cstheme="majorBidi"/>
          <w:sz w:val="28"/>
          <w:szCs w:val="28"/>
        </w:rPr>
        <w:t>спричинили послаблення антиурядового руху.</w:t>
      </w:r>
      <w:r>
        <w:rPr>
          <w:rFonts w:asciiTheme="majorBidi" w:hAnsiTheme="majorBidi" w:cstheme="majorBidi"/>
          <w:sz w:val="28"/>
          <w:szCs w:val="28"/>
          <w:lang w:val="uk-UA"/>
        </w:rPr>
        <w:t xml:space="preserve"> </w:t>
      </w:r>
      <w:r w:rsidR="00E66962" w:rsidRPr="002160DC">
        <w:rPr>
          <w:rFonts w:asciiTheme="majorBidi" w:hAnsiTheme="majorBidi" w:cstheme="majorBidi"/>
          <w:sz w:val="28"/>
          <w:szCs w:val="28"/>
          <w:lang w:val="uk-UA"/>
        </w:rPr>
        <w:t>Ускладнення, які виникали у відносинах</w:t>
      </w:r>
      <w:r w:rsidRPr="002160DC">
        <w:rPr>
          <w:rFonts w:asciiTheme="majorBidi" w:hAnsiTheme="majorBidi" w:cstheme="majorBidi"/>
          <w:sz w:val="28"/>
          <w:szCs w:val="28"/>
          <w:lang w:val="uk-UA"/>
        </w:rPr>
        <w:t xml:space="preserve"> між чеським («флористи») і сло</w:t>
      </w:r>
      <w:r w:rsidR="00E66962" w:rsidRPr="002160DC">
        <w:rPr>
          <w:rFonts w:asciiTheme="majorBidi" w:hAnsiTheme="majorBidi" w:cstheme="majorBidi"/>
          <w:sz w:val="28"/>
          <w:szCs w:val="28"/>
          <w:lang w:val="uk-UA"/>
        </w:rPr>
        <w:t>вацьким (угрупування на чолі з В. Шробаром) рухами Опору, визначалися, з одного боку, тим, що Словацька Республіка виступала як союзник Німеччини і в разі капітуляції останньої ві</w:t>
      </w:r>
      <w:r>
        <w:rPr>
          <w:rFonts w:asciiTheme="majorBidi" w:hAnsiTheme="majorBidi" w:cstheme="majorBidi"/>
          <w:sz w:val="28"/>
          <w:szCs w:val="28"/>
          <w:lang w:val="uk-UA"/>
        </w:rPr>
        <w:t>дразу опинялася в таборі перемо</w:t>
      </w:r>
      <w:r w:rsidR="00E66962" w:rsidRPr="002160DC">
        <w:rPr>
          <w:rFonts w:asciiTheme="majorBidi" w:hAnsiTheme="majorBidi" w:cstheme="majorBidi"/>
          <w:sz w:val="28"/>
          <w:szCs w:val="28"/>
          <w:lang w:val="uk-UA"/>
        </w:rPr>
        <w:t xml:space="preserve">жених </w:t>
      </w:r>
      <w:r w:rsidR="00E66962" w:rsidRPr="002160DC">
        <w:rPr>
          <w:rFonts w:asciiTheme="majorBidi" w:hAnsiTheme="majorBidi" w:cstheme="majorBidi"/>
          <w:sz w:val="28"/>
          <w:szCs w:val="28"/>
          <w:lang w:val="uk-UA"/>
        </w:rPr>
        <w:lastRenderedPageBreak/>
        <w:t>країн, а з іншого - наявністю серед підпільників значної кількості прихильників незалежності Словаччини.</w:t>
      </w:r>
    </w:p>
    <w:p w:rsidR="00E66962" w:rsidRPr="00E66962" w:rsidRDefault="002160DC" w:rsidP="002160DC">
      <w:pPr>
        <w:pStyle w:val="ac"/>
        <w:shd w:val="clear" w:color="auto" w:fill="FFFFFF"/>
        <w:spacing w:before="0" w:beforeAutospacing="0" w:after="0" w:afterAutospacing="0" w:line="360" w:lineRule="auto"/>
        <w:ind w:right="150" w:firstLine="567"/>
        <w:jc w:val="both"/>
        <w:rPr>
          <w:rFonts w:asciiTheme="majorBidi" w:hAnsiTheme="majorBidi" w:cstheme="majorBidi"/>
          <w:sz w:val="28"/>
          <w:szCs w:val="28"/>
        </w:rPr>
      </w:pPr>
      <w:r w:rsidRPr="002160DC">
        <w:rPr>
          <w:rFonts w:asciiTheme="majorBidi" w:hAnsiTheme="majorBidi" w:cstheme="majorBidi"/>
          <w:b/>
          <w:bCs/>
          <w:sz w:val="28"/>
          <w:szCs w:val="28"/>
          <w:lang w:val="uk-UA"/>
        </w:rPr>
        <w:t>З</w:t>
      </w:r>
      <w:r w:rsidRPr="002160DC">
        <w:rPr>
          <w:rFonts w:asciiTheme="majorBidi" w:hAnsiTheme="majorBidi" w:cstheme="majorBidi"/>
          <w:b/>
          <w:bCs/>
          <w:sz w:val="28"/>
          <w:szCs w:val="28"/>
        </w:rPr>
        <w:t xml:space="preserve"> 1943 р.</w:t>
      </w:r>
      <w:r>
        <w:rPr>
          <w:rFonts w:asciiTheme="majorBidi" w:hAnsiTheme="majorBidi" w:cstheme="majorBidi"/>
          <w:sz w:val="28"/>
          <w:szCs w:val="28"/>
          <w:lang w:val="uk-UA"/>
        </w:rPr>
        <w:t xml:space="preserve"> - р</w:t>
      </w:r>
      <w:r w:rsidR="00E66962" w:rsidRPr="00E66962">
        <w:rPr>
          <w:rFonts w:asciiTheme="majorBidi" w:hAnsiTheme="majorBidi" w:cstheme="majorBidi"/>
          <w:sz w:val="28"/>
          <w:szCs w:val="28"/>
        </w:rPr>
        <w:t>ежим Й. Тісо опинився у кризовому стані. У словацьких горах активно діяли партизанські загони, очолювані радянськими та</w:t>
      </w:r>
      <w:r>
        <w:rPr>
          <w:rFonts w:asciiTheme="majorBidi" w:hAnsiTheme="majorBidi" w:cstheme="majorBidi"/>
          <w:sz w:val="28"/>
          <w:szCs w:val="28"/>
        </w:rPr>
        <w:t xml:space="preserve"> словацькими командирами, підго</w:t>
      </w:r>
      <w:r w:rsidR="00E66962" w:rsidRPr="00E66962">
        <w:rPr>
          <w:rFonts w:asciiTheme="majorBidi" w:hAnsiTheme="majorBidi" w:cstheme="majorBidi"/>
          <w:sz w:val="28"/>
          <w:szCs w:val="28"/>
        </w:rPr>
        <w:t xml:space="preserve">товленими при Українському штабі партизанського руху (УШПР). У міру наростання </w:t>
      </w:r>
      <w:r>
        <w:rPr>
          <w:rFonts w:asciiTheme="majorBidi" w:hAnsiTheme="majorBidi" w:cstheme="majorBidi"/>
          <w:sz w:val="28"/>
          <w:szCs w:val="28"/>
        </w:rPr>
        <w:t>кризи клерикального режиму поси</w:t>
      </w:r>
      <w:r w:rsidR="00E66962" w:rsidRPr="00E66962">
        <w:rPr>
          <w:rFonts w:asciiTheme="majorBidi" w:hAnsiTheme="majorBidi" w:cstheme="majorBidi"/>
          <w:sz w:val="28"/>
          <w:szCs w:val="28"/>
        </w:rPr>
        <w:t>лювалися антифашистські настрої в словацькій армії.</w:t>
      </w:r>
      <w:r>
        <w:rPr>
          <w:rFonts w:asciiTheme="majorBidi" w:hAnsiTheme="majorBidi" w:cstheme="majorBidi"/>
          <w:sz w:val="28"/>
          <w:szCs w:val="28"/>
          <w:lang w:val="uk-UA"/>
        </w:rPr>
        <w:t xml:space="preserve"> </w:t>
      </w:r>
      <w:r w:rsidR="00E66962" w:rsidRPr="00E66962">
        <w:rPr>
          <w:rFonts w:asciiTheme="majorBidi" w:hAnsiTheme="majorBidi" w:cstheme="majorBidi"/>
          <w:sz w:val="28"/>
          <w:szCs w:val="28"/>
        </w:rPr>
        <w:t>З ініціативи КПС була створена Словацька національна рада (СНР). СНР мала</w:t>
      </w:r>
      <w:r>
        <w:rPr>
          <w:rFonts w:asciiTheme="majorBidi" w:hAnsiTheme="majorBidi" w:cstheme="majorBidi"/>
          <w:sz w:val="28"/>
          <w:szCs w:val="28"/>
        </w:rPr>
        <w:t xml:space="preserve"> виконувати функцію координацій</w:t>
      </w:r>
      <w:r w:rsidR="00E66962" w:rsidRPr="00E66962">
        <w:rPr>
          <w:rFonts w:asciiTheme="majorBidi" w:hAnsiTheme="majorBidi" w:cstheme="majorBidi"/>
          <w:sz w:val="28"/>
          <w:szCs w:val="28"/>
        </w:rPr>
        <w:t>ного й керівного органу словацького руху</w:t>
      </w:r>
      <w:r>
        <w:rPr>
          <w:rFonts w:asciiTheme="majorBidi" w:hAnsiTheme="majorBidi" w:cstheme="majorBidi"/>
          <w:sz w:val="28"/>
          <w:szCs w:val="28"/>
        </w:rPr>
        <w:t xml:space="preserve"> Опору, який пови</w:t>
      </w:r>
      <w:r w:rsidR="00E66962" w:rsidRPr="00E66962">
        <w:rPr>
          <w:rFonts w:asciiTheme="majorBidi" w:hAnsiTheme="majorBidi" w:cstheme="majorBidi"/>
          <w:sz w:val="28"/>
          <w:szCs w:val="28"/>
        </w:rPr>
        <w:t>нен був у певний момент взяти владу в країні. Рада виступала за таку Чехословацьку республік</w:t>
      </w:r>
      <w:r>
        <w:rPr>
          <w:rFonts w:asciiTheme="majorBidi" w:hAnsiTheme="majorBidi" w:cstheme="majorBidi"/>
          <w:sz w:val="28"/>
          <w:szCs w:val="28"/>
        </w:rPr>
        <w:t>у, яка ґрунтуватиметься на прин</w:t>
      </w:r>
      <w:r w:rsidR="00E66962" w:rsidRPr="00E66962">
        <w:rPr>
          <w:rFonts w:asciiTheme="majorBidi" w:hAnsiTheme="majorBidi" w:cstheme="majorBidi"/>
          <w:sz w:val="28"/>
          <w:szCs w:val="28"/>
        </w:rPr>
        <w:t>ципах демократії, рівності чехів і словаків та співробітництва з СРСР.</w:t>
      </w:r>
    </w:p>
    <w:p w:rsidR="00E66962" w:rsidRPr="00E66962" w:rsidRDefault="002160DC" w:rsidP="00E66962">
      <w:pPr>
        <w:pStyle w:val="ac"/>
        <w:shd w:val="clear" w:color="auto" w:fill="FFFFFF"/>
        <w:spacing w:before="0" w:beforeAutospacing="0" w:after="0" w:afterAutospacing="0" w:line="360" w:lineRule="auto"/>
        <w:ind w:right="150" w:firstLine="567"/>
        <w:jc w:val="both"/>
        <w:rPr>
          <w:rFonts w:asciiTheme="majorBidi" w:hAnsiTheme="majorBidi" w:cstheme="majorBidi"/>
          <w:sz w:val="28"/>
          <w:szCs w:val="28"/>
        </w:rPr>
      </w:pPr>
      <w:r w:rsidRPr="002160DC">
        <w:rPr>
          <w:rFonts w:asciiTheme="majorBidi" w:hAnsiTheme="majorBidi" w:cstheme="majorBidi"/>
          <w:b/>
          <w:bCs/>
          <w:sz w:val="28"/>
          <w:szCs w:val="28"/>
        </w:rPr>
        <w:t>На початку весни 1944 р</w:t>
      </w:r>
      <w:r w:rsidRPr="002160DC">
        <w:rPr>
          <w:rFonts w:asciiTheme="majorBidi" w:hAnsiTheme="majorBidi" w:cstheme="majorBidi"/>
          <w:b/>
          <w:bCs/>
          <w:sz w:val="28"/>
          <w:szCs w:val="28"/>
          <w:lang w:val="uk-UA"/>
        </w:rPr>
        <w:t>.</w:t>
      </w:r>
      <w:r>
        <w:rPr>
          <w:rFonts w:asciiTheme="majorBidi" w:hAnsiTheme="majorBidi" w:cstheme="majorBidi"/>
          <w:sz w:val="28"/>
          <w:szCs w:val="28"/>
          <w:lang w:val="uk-UA"/>
        </w:rPr>
        <w:t xml:space="preserve"> -</w:t>
      </w:r>
      <w:r w:rsidR="00E66962" w:rsidRPr="00E66962">
        <w:rPr>
          <w:rFonts w:asciiTheme="majorBidi" w:hAnsiTheme="majorBidi" w:cstheme="majorBidi"/>
          <w:sz w:val="28"/>
          <w:szCs w:val="28"/>
        </w:rPr>
        <w:t xml:space="preserve"> між Радою та військовими була укладена угода про співробітництво. У цей період провідною силою антифашистського руху в країні була не КПЧ, а словацькі військові, які усвідомлювали катастрофічні наслідки збереження союзницьких відносин з гітлерівською Німеччиною.</w:t>
      </w:r>
    </w:p>
    <w:p w:rsidR="00E66962" w:rsidRPr="00E66962" w:rsidRDefault="002160DC" w:rsidP="002160DC">
      <w:pPr>
        <w:pStyle w:val="ac"/>
        <w:shd w:val="clear" w:color="auto" w:fill="FFFFFF"/>
        <w:spacing w:before="0" w:beforeAutospacing="0" w:after="0" w:afterAutospacing="0" w:line="360" w:lineRule="auto"/>
        <w:ind w:right="150" w:firstLine="567"/>
        <w:jc w:val="both"/>
        <w:rPr>
          <w:rFonts w:asciiTheme="majorBidi" w:hAnsiTheme="majorBidi" w:cstheme="majorBidi"/>
          <w:sz w:val="28"/>
          <w:szCs w:val="28"/>
        </w:rPr>
      </w:pPr>
      <w:r w:rsidRPr="002160DC">
        <w:rPr>
          <w:rFonts w:asciiTheme="majorBidi" w:hAnsiTheme="majorBidi" w:cstheme="majorBidi"/>
          <w:b/>
          <w:bCs/>
          <w:sz w:val="28"/>
          <w:szCs w:val="28"/>
        </w:rPr>
        <w:t>29 серпня 1944 р.</w:t>
      </w:r>
      <w:r w:rsidRPr="002160DC">
        <w:rPr>
          <w:rFonts w:asciiTheme="majorBidi" w:hAnsiTheme="majorBidi" w:cstheme="majorBidi"/>
          <w:b/>
          <w:bCs/>
          <w:sz w:val="28"/>
          <w:szCs w:val="28"/>
          <w:lang w:val="uk-UA"/>
        </w:rPr>
        <w:t xml:space="preserve"> </w:t>
      </w:r>
      <w:r>
        <w:rPr>
          <w:rFonts w:asciiTheme="majorBidi" w:hAnsiTheme="majorBidi" w:cstheme="majorBidi"/>
          <w:sz w:val="28"/>
          <w:szCs w:val="28"/>
          <w:lang w:val="uk-UA"/>
        </w:rPr>
        <w:t>- з</w:t>
      </w:r>
      <w:r w:rsidR="00E66962" w:rsidRPr="00E66962">
        <w:rPr>
          <w:rFonts w:asciiTheme="majorBidi" w:hAnsiTheme="majorBidi" w:cstheme="majorBidi"/>
          <w:sz w:val="28"/>
          <w:szCs w:val="28"/>
        </w:rPr>
        <w:t>і свого боку гітлерівці, стурбовані загрозою для «свого прифронтового тилу», з трьох боків розпочали вторгнення вермахту до Словаччини. Все це спо</w:t>
      </w:r>
      <w:r>
        <w:rPr>
          <w:rFonts w:asciiTheme="majorBidi" w:hAnsiTheme="majorBidi" w:cstheme="majorBidi"/>
          <w:sz w:val="28"/>
          <w:szCs w:val="28"/>
        </w:rPr>
        <w:t>нукало наступного дня головноко</w:t>
      </w:r>
      <w:r w:rsidR="00E66962" w:rsidRPr="00E66962">
        <w:rPr>
          <w:rFonts w:asciiTheme="majorBidi" w:hAnsiTheme="majorBidi" w:cstheme="majorBidi"/>
          <w:sz w:val="28"/>
          <w:szCs w:val="28"/>
        </w:rPr>
        <w:t>мандувача збройних сил словацького руху Опору Я. Голіана віддати наказ про спротив окупантам. Так розпочалася двомісячна боротьба, яка увійшла в історію як Словацьке національне повстання (СНП).</w:t>
      </w:r>
    </w:p>
    <w:p w:rsidR="00E66962" w:rsidRPr="00E66962" w:rsidRDefault="00E66962" w:rsidP="00E66962">
      <w:pPr>
        <w:pStyle w:val="ac"/>
        <w:shd w:val="clear" w:color="auto" w:fill="FFFFFF"/>
        <w:spacing w:before="0" w:beforeAutospacing="0" w:after="0" w:afterAutospacing="0" w:line="360" w:lineRule="auto"/>
        <w:ind w:right="150" w:firstLine="567"/>
        <w:jc w:val="both"/>
        <w:rPr>
          <w:rFonts w:asciiTheme="majorBidi" w:hAnsiTheme="majorBidi" w:cstheme="majorBidi"/>
          <w:sz w:val="28"/>
          <w:szCs w:val="28"/>
        </w:rPr>
      </w:pPr>
      <w:r w:rsidRPr="002160DC">
        <w:rPr>
          <w:rFonts w:asciiTheme="majorBidi" w:hAnsiTheme="majorBidi" w:cstheme="majorBidi"/>
          <w:b/>
          <w:bCs/>
          <w:sz w:val="28"/>
          <w:szCs w:val="28"/>
        </w:rPr>
        <w:t>1 вересня 1944 р.</w:t>
      </w:r>
      <w:r w:rsidR="002160DC">
        <w:rPr>
          <w:rFonts w:asciiTheme="majorBidi" w:hAnsiTheme="majorBidi" w:cstheme="majorBidi"/>
          <w:sz w:val="28"/>
          <w:szCs w:val="28"/>
          <w:lang w:val="uk-UA"/>
        </w:rPr>
        <w:t xml:space="preserve"> -</w:t>
      </w:r>
      <w:r w:rsidRPr="00E66962">
        <w:rPr>
          <w:rFonts w:asciiTheme="majorBidi" w:hAnsiTheme="majorBidi" w:cstheme="majorBidi"/>
          <w:sz w:val="28"/>
          <w:szCs w:val="28"/>
        </w:rPr>
        <w:t xml:space="preserve"> у Банській Бистриці була оприлюднена «Декларація словацького народу», згідно з якою на звільнених територіях (1,7 млн. осіб) скасовувалася влада режиму Й. Тісо та проголошувалася Сло</w:t>
      </w:r>
      <w:r w:rsidR="002160DC">
        <w:rPr>
          <w:rFonts w:asciiTheme="majorBidi" w:hAnsiTheme="majorBidi" w:cstheme="majorBidi"/>
          <w:sz w:val="28"/>
          <w:szCs w:val="28"/>
        </w:rPr>
        <w:t>вацька Народно-демократична рес</w:t>
      </w:r>
      <w:r w:rsidRPr="00E66962">
        <w:rPr>
          <w:rFonts w:asciiTheme="majorBidi" w:hAnsiTheme="majorBidi" w:cstheme="majorBidi"/>
          <w:sz w:val="28"/>
          <w:szCs w:val="28"/>
        </w:rPr>
        <w:t>публіка. СНР взяла на себе функції законодавчої та виконавчої влади і створила уряд.</w:t>
      </w:r>
    </w:p>
    <w:p w:rsidR="00E66962" w:rsidRPr="00E66962" w:rsidRDefault="00885EFD" w:rsidP="00885EFD">
      <w:pPr>
        <w:pStyle w:val="ac"/>
        <w:shd w:val="clear" w:color="auto" w:fill="FFFFFF"/>
        <w:spacing w:before="0" w:beforeAutospacing="0" w:after="0" w:afterAutospacing="0" w:line="360" w:lineRule="auto"/>
        <w:ind w:right="150" w:firstLine="567"/>
        <w:jc w:val="both"/>
        <w:rPr>
          <w:rFonts w:asciiTheme="majorBidi" w:hAnsiTheme="majorBidi" w:cstheme="majorBidi"/>
          <w:sz w:val="28"/>
          <w:szCs w:val="28"/>
        </w:rPr>
      </w:pPr>
      <w:r w:rsidRPr="00885EFD">
        <w:rPr>
          <w:rFonts w:asciiTheme="majorBidi" w:hAnsiTheme="majorBidi" w:cstheme="majorBidi"/>
          <w:b/>
          <w:bCs/>
          <w:sz w:val="28"/>
          <w:szCs w:val="28"/>
        </w:rPr>
        <w:t>8 вересня 1944 р.</w:t>
      </w:r>
      <w:r>
        <w:rPr>
          <w:rFonts w:asciiTheme="majorBidi" w:hAnsiTheme="majorBidi" w:cstheme="majorBidi"/>
          <w:sz w:val="28"/>
          <w:szCs w:val="28"/>
          <w:lang w:val="uk-UA"/>
        </w:rPr>
        <w:t xml:space="preserve"> - з</w:t>
      </w:r>
      <w:r w:rsidR="00E66962" w:rsidRPr="00E66962">
        <w:rPr>
          <w:rFonts w:asciiTheme="majorBidi" w:hAnsiTheme="majorBidi" w:cstheme="majorBidi"/>
          <w:sz w:val="28"/>
          <w:szCs w:val="28"/>
        </w:rPr>
        <w:t xml:space="preserve">начна допомога учасникам СНП надходила з Радянського Союзу: велика кількість зброї, передислоковані винищувальний авіаполк та повітрянодесантна бригада. Червона армія розпочала Карпатсько-Дуклянську </w:t>
      </w:r>
      <w:r w:rsidR="00E66962" w:rsidRPr="00E66962">
        <w:rPr>
          <w:rFonts w:asciiTheme="majorBidi" w:hAnsiTheme="majorBidi" w:cstheme="majorBidi"/>
          <w:sz w:val="28"/>
          <w:szCs w:val="28"/>
        </w:rPr>
        <w:lastRenderedPageBreak/>
        <w:t>операцію, але операц</w:t>
      </w:r>
      <w:r w:rsidR="002160DC">
        <w:rPr>
          <w:rFonts w:asciiTheme="majorBidi" w:hAnsiTheme="majorBidi" w:cstheme="majorBidi"/>
          <w:sz w:val="28"/>
          <w:szCs w:val="28"/>
        </w:rPr>
        <w:t>ія через упертий опір німців за</w:t>
      </w:r>
      <w:r w:rsidR="00E66962" w:rsidRPr="00E66962">
        <w:rPr>
          <w:rFonts w:asciiTheme="majorBidi" w:hAnsiTheme="majorBidi" w:cstheme="majorBidi"/>
          <w:sz w:val="28"/>
          <w:szCs w:val="28"/>
        </w:rPr>
        <w:t>тяглася. Не вдалося ввести в дію і дві словацькі дивізії, які були роззброєні гітлерівцями.</w:t>
      </w:r>
      <w:r>
        <w:rPr>
          <w:rFonts w:asciiTheme="majorBidi" w:hAnsiTheme="majorBidi" w:cstheme="majorBidi"/>
          <w:sz w:val="28"/>
          <w:szCs w:val="28"/>
          <w:lang w:val="uk-UA"/>
        </w:rPr>
        <w:t xml:space="preserve"> </w:t>
      </w:r>
      <w:r w:rsidR="00E66962" w:rsidRPr="00E66962">
        <w:rPr>
          <w:rFonts w:asciiTheme="majorBidi" w:hAnsiTheme="majorBidi" w:cstheme="majorBidi"/>
          <w:sz w:val="28"/>
          <w:szCs w:val="28"/>
        </w:rPr>
        <w:t>На хід СНП значною мірою впливала і неузгодженість дій його керівних органів - СНР</w:t>
      </w:r>
      <w:r>
        <w:rPr>
          <w:rFonts w:asciiTheme="majorBidi" w:hAnsiTheme="majorBidi" w:cstheme="majorBidi"/>
          <w:sz w:val="28"/>
          <w:szCs w:val="28"/>
        </w:rPr>
        <w:t>, Військового центру та команду</w:t>
      </w:r>
      <w:r w:rsidR="00E66962" w:rsidRPr="00E66962">
        <w:rPr>
          <w:rFonts w:asciiTheme="majorBidi" w:hAnsiTheme="majorBidi" w:cstheme="majorBidi"/>
          <w:sz w:val="28"/>
          <w:szCs w:val="28"/>
        </w:rPr>
        <w:t>вання партизанських сил. До того ж для придушення повстання режим Й. Тісо кинув додатково ще вісім дивізій. А в другій половині жовтня до Словаччини було передислоковано і німецькі війська з Угорщини.</w:t>
      </w:r>
    </w:p>
    <w:p w:rsidR="00E66962" w:rsidRPr="00E66962" w:rsidRDefault="00885EFD" w:rsidP="00885EFD">
      <w:pPr>
        <w:pStyle w:val="ac"/>
        <w:shd w:val="clear" w:color="auto" w:fill="FFFFFF"/>
        <w:spacing w:before="0" w:beforeAutospacing="0" w:after="0" w:afterAutospacing="0" w:line="360" w:lineRule="auto"/>
        <w:ind w:right="150" w:firstLine="567"/>
        <w:jc w:val="both"/>
        <w:rPr>
          <w:rFonts w:asciiTheme="majorBidi" w:hAnsiTheme="majorBidi" w:cstheme="majorBidi"/>
          <w:sz w:val="28"/>
          <w:szCs w:val="28"/>
        </w:rPr>
      </w:pPr>
      <w:r w:rsidRPr="00885EFD">
        <w:rPr>
          <w:rFonts w:asciiTheme="majorBidi" w:hAnsiTheme="majorBidi" w:cstheme="majorBidi"/>
          <w:b/>
          <w:bCs/>
          <w:sz w:val="28"/>
          <w:szCs w:val="28"/>
        </w:rPr>
        <w:t xml:space="preserve">16 вересня </w:t>
      </w:r>
      <w:r w:rsidRPr="00885EFD">
        <w:rPr>
          <w:rFonts w:asciiTheme="majorBidi" w:hAnsiTheme="majorBidi" w:cstheme="majorBidi"/>
          <w:b/>
          <w:bCs/>
          <w:sz w:val="28"/>
          <w:szCs w:val="28"/>
          <w:lang w:val="uk-UA"/>
        </w:rPr>
        <w:t>1944 р.</w:t>
      </w:r>
      <w:r>
        <w:rPr>
          <w:rFonts w:asciiTheme="majorBidi" w:hAnsiTheme="majorBidi" w:cstheme="majorBidi"/>
          <w:sz w:val="28"/>
          <w:szCs w:val="28"/>
          <w:lang w:val="uk-UA"/>
        </w:rPr>
        <w:t xml:space="preserve"> - б</w:t>
      </w:r>
      <w:r w:rsidR="00E66962" w:rsidRPr="00E66962">
        <w:rPr>
          <w:rFonts w:asciiTheme="majorBidi" w:hAnsiTheme="majorBidi" w:cstheme="majorBidi"/>
          <w:sz w:val="28"/>
          <w:szCs w:val="28"/>
        </w:rPr>
        <w:t>ракувало єдності й самому партизанському рухові, хоча був створений його Головний штаб. Річ у тім, що 15 тис. (з 18) партизанів виконували накази УШ</w:t>
      </w:r>
      <w:r>
        <w:rPr>
          <w:rFonts w:asciiTheme="majorBidi" w:hAnsiTheme="majorBidi" w:cstheme="majorBidi"/>
          <w:sz w:val="28"/>
          <w:szCs w:val="28"/>
        </w:rPr>
        <w:t>НР, що надходили з Москви.</w:t>
      </w:r>
      <w:r w:rsidR="00E66962" w:rsidRPr="00E66962">
        <w:rPr>
          <w:rFonts w:asciiTheme="majorBidi" w:hAnsiTheme="majorBidi" w:cstheme="majorBidi"/>
          <w:sz w:val="28"/>
          <w:szCs w:val="28"/>
        </w:rPr>
        <w:t xml:space="preserve"> Повстанській армії бракувало зброї й досвідчених офіцерів, а її командування постійно лихоманило від подвійного підпорядкування.</w:t>
      </w:r>
    </w:p>
    <w:p w:rsidR="00E66962" w:rsidRPr="00E66962" w:rsidRDefault="00885EFD" w:rsidP="00885EFD">
      <w:pPr>
        <w:pStyle w:val="ac"/>
        <w:shd w:val="clear" w:color="auto" w:fill="FFFFFF"/>
        <w:spacing w:before="0" w:beforeAutospacing="0" w:after="0" w:afterAutospacing="0" w:line="360" w:lineRule="auto"/>
        <w:ind w:right="150" w:firstLine="567"/>
        <w:jc w:val="both"/>
        <w:rPr>
          <w:rFonts w:asciiTheme="majorBidi" w:hAnsiTheme="majorBidi" w:cstheme="majorBidi"/>
          <w:sz w:val="28"/>
          <w:szCs w:val="28"/>
        </w:rPr>
      </w:pPr>
      <w:r w:rsidRPr="00885EFD">
        <w:rPr>
          <w:rFonts w:asciiTheme="majorBidi" w:hAnsiTheme="majorBidi" w:cstheme="majorBidi"/>
          <w:b/>
          <w:bCs/>
          <w:sz w:val="28"/>
          <w:szCs w:val="28"/>
          <w:lang w:val="uk-UA"/>
        </w:rPr>
        <w:t>С</w:t>
      </w:r>
      <w:r w:rsidRPr="00885EFD">
        <w:rPr>
          <w:rFonts w:asciiTheme="majorBidi" w:hAnsiTheme="majorBidi" w:cstheme="majorBidi"/>
          <w:b/>
          <w:bCs/>
          <w:sz w:val="28"/>
          <w:szCs w:val="28"/>
        </w:rPr>
        <w:t>ередин</w:t>
      </w:r>
      <w:r w:rsidRPr="00885EFD">
        <w:rPr>
          <w:rFonts w:asciiTheme="majorBidi" w:hAnsiTheme="majorBidi" w:cstheme="majorBidi"/>
          <w:b/>
          <w:bCs/>
          <w:sz w:val="28"/>
          <w:szCs w:val="28"/>
          <w:lang w:val="uk-UA"/>
        </w:rPr>
        <w:t>а</w:t>
      </w:r>
      <w:r w:rsidR="00E66962" w:rsidRPr="00885EFD">
        <w:rPr>
          <w:rFonts w:asciiTheme="majorBidi" w:hAnsiTheme="majorBidi" w:cstheme="majorBidi"/>
          <w:b/>
          <w:bCs/>
          <w:sz w:val="28"/>
          <w:szCs w:val="28"/>
        </w:rPr>
        <w:t xml:space="preserve"> жовтня 1944 р.</w:t>
      </w:r>
      <w:r>
        <w:rPr>
          <w:rFonts w:asciiTheme="majorBidi" w:hAnsiTheme="majorBidi" w:cstheme="majorBidi"/>
          <w:sz w:val="28"/>
          <w:szCs w:val="28"/>
          <w:lang w:val="uk-UA"/>
        </w:rPr>
        <w:t xml:space="preserve"> -</w:t>
      </w:r>
      <w:r>
        <w:rPr>
          <w:rFonts w:asciiTheme="majorBidi" w:hAnsiTheme="majorBidi" w:cstheme="majorBidi"/>
          <w:sz w:val="28"/>
          <w:szCs w:val="28"/>
        </w:rPr>
        <w:t xml:space="preserve"> німецькі війська розпочали нас</w:t>
      </w:r>
      <w:r w:rsidR="00E66962" w:rsidRPr="00E66962">
        <w:rPr>
          <w:rFonts w:asciiTheme="majorBidi" w:hAnsiTheme="majorBidi" w:cstheme="majorBidi"/>
          <w:sz w:val="28"/>
          <w:szCs w:val="28"/>
        </w:rPr>
        <w:t>туп, який завершився взяттям Банської Бистриці та розгромом повстанської армії. Більшість солдатів і офіцерів потрапили в полон, решта подалися в гори або розійшлися по домівках.</w:t>
      </w:r>
      <w:r>
        <w:rPr>
          <w:rFonts w:asciiTheme="majorBidi" w:hAnsiTheme="majorBidi" w:cstheme="majorBidi"/>
          <w:sz w:val="28"/>
          <w:szCs w:val="28"/>
          <w:lang w:val="uk-UA"/>
        </w:rPr>
        <w:t xml:space="preserve"> </w:t>
      </w:r>
      <w:r w:rsidR="00E66962" w:rsidRPr="00E66962">
        <w:rPr>
          <w:rFonts w:asciiTheme="majorBidi" w:hAnsiTheme="majorBidi" w:cstheme="majorBidi"/>
          <w:sz w:val="28"/>
          <w:szCs w:val="28"/>
        </w:rPr>
        <w:t>Після придушення СНП проти його учасників і цивільного населення почався масовий терор. Було спалено десятки сіл, розстріляно карателями понад п'ять тисяч словаків, а близько 19 тис. потрапило до німецьк</w:t>
      </w:r>
      <w:r>
        <w:rPr>
          <w:rFonts w:asciiTheme="majorBidi" w:hAnsiTheme="majorBidi" w:cstheme="majorBidi"/>
          <w:sz w:val="28"/>
          <w:szCs w:val="28"/>
        </w:rPr>
        <w:t>их концтаборів. З країни вивози</w:t>
      </w:r>
      <w:r w:rsidR="00E66962" w:rsidRPr="00E66962">
        <w:rPr>
          <w:rFonts w:asciiTheme="majorBidi" w:hAnsiTheme="majorBidi" w:cstheme="majorBidi"/>
          <w:sz w:val="28"/>
          <w:szCs w:val="28"/>
        </w:rPr>
        <w:t>лося продовольство і сировина, а промисловість працювала на постачання німецького вермахту.</w:t>
      </w:r>
    </w:p>
    <w:p w:rsidR="00E66962" w:rsidRPr="00E66962" w:rsidRDefault="00885EFD" w:rsidP="00885EFD">
      <w:pPr>
        <w:pStyle w:val="ac"/>
        <w:shd w:val="clear" w:color="auto" w:fill="FFFFFF"/>
        <w:spacing w:before="0" w:beforeAutospacing="0" w:after="0" w:afterAutospacing="0" w:line="360" w:lineRule="auto"/>
        <w:ind w:right="150" w:firstLine="567"/>
        <w:jc w:val="both"/>
        <w:rPr>
          <w:rFonts w:asciiTheme="majorBidi" w:hAnsiTheme="majorBidi" w:cstheme="majorBidi"/>
          <w:sz w:val="28"/>
          <w:szCs w:val="28"/>
        </w:rPr>
      </w:pPr>
      <w:r w:rsidRPr="00885EFD">
        <w:rPr>
          <w:rFonts w:asciiTheme="majorBidi" w:hAnsiTheme="majorBidi" w:cstheme="majorBidi"/>
          <w:b/>
          <w:bCs/>
          <w:sz w:val="28"/>
          <w:szCs w:val="28"/>
          <w:lang w:val="uk-UA"/>
        </w:rPr>
        <w:t>П</w:t>
      </w:r>
      <w:r w:rsidR="00E66962" w:rsidRPr="00885EFD">
        <w:rPr>
          <w:rFonts w:asciiTheme="majorBidi" w:hAnsiTheme="majorBidi" w:cstheme="majorBidi"/>
          <w:b/>
          <w:bCs/>
          <w:sz w:val="28"/>
          <w:szCs w:val="28"/>
        </w:rPr>
        <w:t>очат</w:t>
      </w:r>
      <w:r w:rsidRPr="00885EFD">
        <w:rPr>
          <w:rFonts w:asciiTheme="majorBidi" w:hAnsiTheme="majorBidi" w:cstheme="majorBidi"/>
          <w:b/>
          <w:bCs/>
          <w:sz w:val="28"/>
          <w:szCs w:val="28"/>
          <w:lang w:val="uk-UA"/>
        </w:rPr>
        <w:t>о</w:t>
      </w:r>
      <w:r w:rsidR="00E66962" w:rsidRPr="00885EFD">
        <w:rPr>
          <w:rFonts w:asciiTheme="majorBidi" w:hAnsiTheme="majorBidi" w:cstheme="majorBidi"/>
          <w:b/>
          <w:bCs/>
          <w:sz w:val="28"/>
          <w:szCs w:val="28"/>
        </w:rPr>
        <w:t>к грудня 1944 р.</w:t>
      </w:r>
      <w:r>
        <w:rPr>
          <w:rFonts w:asciiTheme="majorBidi" w:hAnsiTheme="majorBidi" w:cstheme="majorBidi"/>
          <w:sz w:val="28"/>
          <w:szCs w:val="28"/>
          <w:lang w:val="uk-UA"/>
        </w:rPr>
        <w:t xml:space="preserve"> -</w:t>
      </w:r>
      <w:r w:rsidR="00E66962" w:rsidRPr="00E66962">
        <w:rPr>
          <w:rFonts w:asciiTheme="majorBidi" w:hAnsiTheme="majorBidi" w:cstheme="majorBidi"/>
          <w:sz w:val="28"/>
          <w:szCs w:val="28"/>
        </w:rPr>
        <w:t xml:space="preserve"> усім партизанським з'єднанням (приблизно 13,5 тис. бійців) на території Словаччини було наказано перейти до активних дій проти окупантів, бути готовими до повстання на момент приходу Червоної армії.</w:t>
      </w:r>
    </w:p>
    <w:p w:rsidR="00124E12" w:rsidRDefault="00124E12" w:rsidP="00124E12">
      <w:pPr>
        <w:pStyle w:val="ac"/>
        <w:shd w:val="clear" w:color="auto" w:fill="FFFFFF"/>
        <w:spacing w:before="0" w:beforeAutospacing="0" w:after="0" w:afterAutospacing="0" w:line="360" w:lineRule="auto"/>
        <w:ind w:right="150" w:firstLine="567"/>
        <w:jc w:val="both"/>
        <w:rPr>
          <w:rFonts w:asciiTheme="majorBidi" w:hAnsiTheme="majorBidi" w:cstheme="majorBidi"/>
          <w:sz w:val="28"/>
          <w:szCs w:val="28"/>
          <w:lang w:val="uk-UA"/>
        </w:rPr>
      </w:pPr>
      <w:r w:rsidRPr="00124E12">
        <w:rPr>
          <w:rFonts w:asciiTheme="majorBidi" w:hAnsiTheme="majorBidi" w:cstheme="majorBidi"/>
          <w:b/>
          <w:bCs/>
          <w:sz w:val="28"/>
          <w:szCs w:val="28"/>
          <w:lang w:val="uk-UA"/>
        </w:rPr>
        <w:t>Ж</w:t>
      </w:r>
      <w:r w:rsidRPr="00124E12">
        <w:rPr>
          <w:rFonts w:asciiTheme="majorBidi" w:hAnsiTheme="majorBidi" w:cstheme="majorBidi"/>
          <w:b/>
          <w:bCs/>
          <w:sz w:val="28"/>
          <w:szCs w:val="28"/>
        </w:rPr>
        <w:t>овт</w:t>
      </w:r>
      <w:r w:rsidRPr="00124E12">
        <w:rPr>
          <w:rFonts w:asciiTheme="majorBidi" w:hAnsiTheme="majorBidi" w:cstheme="majorBidi"/>
          <w:b/>
          <w:bCs/>
          <w:sz w:val="28"/>
          <w:szCs w:val="28"/>
          <w:lang w:val="uk-UA"/>
        </w:rPr>
        <w:t>е</w:t>
      </w:r>
      <w:r w:rsidRPr="00124E12">
        <w:rPr>
          <w:rFonts w:asciiTheme="majorBidi" w:hAnsiTheme="majorBidi" w:cstheme="majorBidi"/>
          <w:b/>
          <w:bCs/>
          <w:sz w:val="28"/>
          <w:szCs w:val="28"/>
        </w:rPr>
        <w:t>н</w:t>
      </w:r>
      <w:r w:rsidRPr="00124E12">
        <w:rPr>
          <w:rFonts w:asciiTheme="majorBidi" w:hAnsiTheme="majorBidi" w:cstheme="majorBidi"/>
          <w:b/>
          <w:bCs/>
          <w:sz w:val="28"/>
          <w:szCs w:val="28"/>
          <w:lang w:val="uk-UA"/>
        </w:rPr>
        <w:t>ь</w:t>
      </w:r>
      <w:r w:rsidRPr="00124E12">
        <w:rPr>
          <w:rFonts w:asciiTheme="majorBidi" w:hAnsiTheme="majorBidi" w:cstheme="majorBidi"/>
          <w:b/>
          <w:bCs/>
          <w:sz w:val="28"/>
          <w:szCs w:val="28"/>
        </w:rPr>
        <w:t xml:space="preserve"> </w:t>
      </w:r>
      <w:r w:rsidRPr="00124E12">
        <w:rPr>
          <w:rFonts w:asciiTheme="majorBidi" w:hAnsiTheme="majorBidi" w:cstheme="majorBidi"/>
          <w:b/>
          <w:bCs/>
          <w:sz w:val="28"/>
          <w:szCs w:val="28"/>
          <w:lang w:val="uk-UA"/>
        </w:rPr>
        <w:t>-</w:t>
      </w:r>
      <w:r w:rsidRPr="00124E12">
        <w:rPr>
          <w:rFonts w:asciiTheme="majorBidi" w:hAnsiTheme="majorBidi" w:cstheme="majorBidi"/>
          <w:b/>
          <w:bCs/>
          <w:sz w:val="28"/>
          <w:szCs w:val="28"/>
        </w:rPr>
        <w:t xml:space="preserve"> грудень 1944 р.</w:t>
      </w:r>
      <w:r w:rsidRPr="00E66962">
        <w:rPr>
          <w:rFonts w:asciiTheme="majorBidi" w:hAnsiTheme="majorBidi" w:cstheme="majorBidi"/>
          <w:sz w:val="28"/>
          <w:szCs w:val="28"/>
        </w:rPr>
        <w:t xml:space="preserve"> </w:t>
      </w:r>
      <w:r>
        <w:rPr>
          <w:rFonts w:asciiTheme="majorBidi" w:hAnsiTheme="majorBidi" w:cstheme="majorBidi"/>
          <w:sz w:val="28"/>
          <w:szCs w:val="28"/>
          <w:lang w:val="uk-UA"/>
        </w:rPr>
        <w:t>- у</w:t>
      </w:r>
      <w:r w:rsidR="00E66962" w:rsidRPr="00E66962">
        <w:rPr>
          <w:rFonts w:asciiTheme="majorBidi" w:hAnsiTheme="majorBidi" w:cstheme="majorBidi"/>
          <w:sz w:val="28"/>
          <w:szCs w:val="28"/>
        </w:rPr>
        <w:t xml:space="preserve"> ході наступу Червоної армії була звільнена північно-східна частина Словаччини. </w:t>
      </w:r>
    </w:p>
    <w:p w:rsidR="00DD5606" w:rsidRDefault="00124E12" w:rsidP="00124E12">
      <w:pPr>
        <w:pStyle w:val="ac"/>
        <w:shd w:val="clear" w:color="auto" w:fill="FFFFFF"/>
        <w:spacing w:before="0" w:beforeAutospacing="0" w:after="0" w:afterAutospacing="0" w:line="360" w:lineRule="auto"/>
        <w:ind w:right="150" w:firstLine="567"/>
        <w:jc w:val="both"/>
        <w:rPr>
          <w:rFonts w:asciiTheme="majorBidi" w:hAnsiTheme="majorBidi" w:cstheme="majorBidi"/>
          <w:sz w:val="28"/>
          <w:szCs w:val="28"/>
          <w:lang w:val="uk-UA"/>
        </w:rPr>
      </w:pPr>
      <w:r w:rsidRPr="00124E12">
        <w:rPr>
          <w:rFonts w:asciiTheme="majorBidi" w:hAnsiTheme="majorBidi" w:cstheme="majorBidi"/>
          <w:b/>
          <w:bCs/>
          <w:sz w:val="28"/>
          <w:szCs w:val="28"/>
          <w:lang w:val="uk-UA"/>
        </w:rPr>
        <w:t>С</w:t>
      </w:r>
      <w:r w:rsidR="00E66962" w:rsidRPr="00124E12">
        <w:rPr>
          <w:rFonts w:asciiTheme="majorBidi" w:hAnsiTheme="majorBidi" w:cstheme="majorBidi"/>
          <w:b/>
          <w:bCs/>
          <w:sz w:val="28"/>
          <w:szCs w:val="28"/>
        </w:rPr>
        <w:t>іч</w:t>
      </w:r>
      <w:r w:rsidRPr="00124E12">
        <w:rPr>
          <w:rFonts w:asciiTheme="majorBidi" w:hAnsiTheme="majorBidi" w:cstheme="majorBidi"/>
          <w:b/>
          <w:bCs/>
          <w:sz w:val="28"/>
          <w:szCs w:val="28"/>
          <w:lang w:val="uk-UA"/>
        </w:rPr>
        <w:t>е</w:t>
      </w:r>
      <w:r w:rsidR="00E66962" w:rsidRPr="00124E12">
        <w:rPr>
          <w:rFonts w:asciiTheme="majorBidi" w:hAnsiTheme="majorBidi" w:cstheme="majorBidi"/>
          <w:b/>
          <w:bCs/>
          <w:sz w:val="28"/>
          <w:szCs w:val="28"/>
        </w:rPr>
        <w:t>н</w:t>
      </w:r>
      <w:r w:rsidRPr="00124E12">
        <w:rPr>
          <w:rFonts w:asciiTheme="majorBidi" w:hAnsiTheme="majorBidi" w:cstheme="majorBidi"/>
          <w:b/>
          <w:bCs/>
          <w:sz w:val="28"/>
          <w:szCs w:val="28"/>
          <w:lang w:val="uk-UA"/>
        </w:rPr>
        <w:t>ь</w:t>
      </w:r>
      <w:r w:rsidR="00E66962" w:rsidRPr="00124E12">
        <w:rPr>
          <w:rFonts w:asciiTheme="majorBidi" w:hAnsiTheme="majorBidi" w:cstheme="majorBidi"/>
          <w:b/>
          <w:bCs/>
          <w:sz w:val="28"/>
          <w:szCs w:val="28"/>
        </w:rPr>
        <w:t xml:space="preserve"> 1945 р.</w:t>
      </w:r>
      <w:r>
        <w:rPr>
          <w:rFonts w:asciiTheme="majorBidi" w:hAnsiTheme="majorBidi" w:cstheme="majorBidi"/>
          <w:sz w:val="28"/>
          <w:szCs w:val="28"/>
          <w:lang w:val="uk-UA"/>
        </w:rPr>
        <w:t xml:space="preserve"> -</w:t>
      </w:r>
      <w:r w:rsidR="00E66962" w:rsidRPr="00E66962">
        <w:rPr>
          <w:rFonts w:asciiTheme="majorBidi" w:hAnsiTheme="majorBidi" w:cstheme="majorBidi"/>
          <w:sz w:val="28"/>
          <w:szCs w:val="28"/>
        </w:rPr>
        <w:t xml:space="preserve"> наступальні операції були продовжені, у них разом з радянськими військами брав участь чехословацький армійський корпус під проводом генерала Л. Свободи. </w:t>
      </w:r>
    </w:p>
    <w:p w:rsidR="00850A29" w:rsidRDefault="00DD5606" w:rsidP="00850A29">
      <w:pPr>
        <w:pStyle w:val="ac"/>
        <w:shd w:val="clear" w:color="auto" w:fill="FFFFFF"/>
        <w:spacing w:before="0" w:beforeAutospacing="0" w:after="0" w:afterAutospacing="0" w:line="360" w:lineRule="auto"/>
        <w:ind w:right="150" w:firstLine="567"/>
        <w:jc w:val="both"/>
        <w:rPr>
          <w:rFonts w:asciiTheme="majorBidi" w:hAnsiTheme="majorBidi" w:cstheme="majorBidi"/>
          <w:sz w:val="28"/>
          <w:szCs w:val="28"/>
          <w:lang w:val="uk-UA"/>
        </w:rPr>
      </w:pPr>
      <w:r w:rsidRPr="00DD5606">
        <w:rPr>
          <w:rFonts w:asciiTheme="majorBidi" w:hAnsiTheme="majorBidi" w:cstheme="majorBidi"/>
          <w:b/>
          <w:bCs/>
          <w:sz w:val="28"/>
          <w:szCs w:val="28"/>
          <w:lang w:val="uk-UA"/>
        </w:rPr>
        <w:t>К</w:t>
      </w:r>
      <w:r w:rsidR="00E66962" w:rsidRPr="00DD5606">
        <w:rPr>
          <w:rFonts w:asciiTheme="majorBidi" w:hAnsiTheme="majorBidi" w:cstheme="majorBidi"/>
          <w:b/>
          <w:bCs/>
          <w:sz w:val="28"/>
          <w:szCs w:val="28"/>
        </w:rPr>
        <w:t>інець березня</w:t>
      </w:r>
      <w:r>
        <w:rPr>
          <w:rFonts w:asciiTheme="majorBidi" w:hAnsiTheme="majorBidi" w:cstheme="majorBidi"/>
          <w:sz w:val="28"/>
          <w:szCs w:val="28"/>
          <w:lang w:val="uk-UA"/>
        </w:rPr>
        <w:t xml:space="preserve"> </w:t>
      </w:r>
      <w:r w:rsidRPr="00124E12">
        <w:rPr>
          <w:rFonts w:asciiTheme="majorBidi" w:hAnsiTheme="majorBidi" w:cstheme="majorBidi"/>
          <w:b/>
          <w:bCs/>
          <w:sz w:val="28"/>
          <w:szCs w:val="28"/>
        </w:rPr>
        <w:t>1945 р.</w:t>
      </w:r>
      <w:r>
        <w:rPr>
          <w:rFonts w:asciiTheme="majorBidi" w:hAnsiTheme="majorBidi" w:cstheme="majorBidi"/>
          <w:sz w:val="28"/>
          <w:szCs w:val="28"/>
          <w:lang w:val="uk-UA"/>
        </w:rPr>
        <w:t xml:space="preserve"> -</w:t>
      </w:r>
      <w:r w:rsidRPr="00E66962">
        <w:rPr>
          <w:rFonts w:asciiTheme="majorBidi" w:hAnsiTheme="majorBidi" w:cstheme="majorBidi"/>
          <w:sz w:val="28"/>
          <w:szCs w:val="28"/>
        </w:rPr>
        <w:t xml:space="preserve"> </w:t>
      </w:r>
      <w:r w:rsidR="00E66962" w:rsidRPr="00E66962">
        <w:rPr>
          <w:rFonts w:asciiTheme="majorBidi" w:hAnsiTheme="majorBidi" w:cstheme="majorBidi"/>
          <w:sz w:val="28"/>
          <w:szCs w:val="28"/>
        </w:rPr>
        <w:t xml:space="preserve"> була звільнена Східна і велика частини Південної та Центральної Словаччини</w:t>
      </w:r>
      <w:r w:rsidR="00850A29">
        <w:rPr>
          <w:rFonts w:asciiTheme="majorBidi" w:hAnsiTheme="majorBidi" w:cstheme="majorBidi"/>
          <w:sz w:val="28"/>
          <w:szCs w:val="28"/>
          <w:lang w:val="uk-UA"/>
        </w:rPr>
        <w:t>.</w:t>
      </w:r>
    </w:p>
    <w:p w:rsidR="00E66962" w:rsidRPr="00E66962" w:rsidRDefault="00E66962" w:rsidP="00850A29">
      <w:pPr>
        <w:pStyle w:val="ac"/>
        <w:shd w:val="clear" w:color="auto" w:fill="FFFFFF"/>
        <w:spacing w:before="0" w:beforeAutospacing="0" w:after="0" w:afterAutospacing="0" w:line="360" w:lineRule="auto"/>
        <w:ind w:right="150" w:firstLine="567"/>
        <w:jc w:val="both"/>
        <w:rPr>
          <w:rFonts w:asciiTheme="majorBidi" w:hAnsiTheme="majorBidi" w:cstheme="majorBidi"/>
          <w:sz w:val="28"/>
          <w:szCs w:val="28"/>
        </w:rPr>
      </w:pPr>
      <w:r w:rsidRPr="00850A29">
        <w:rPr>
          <w:rFonts w:asciiTheme="majorBidi" w:hAnsiTheme="majorBidi" w:cstheme="majorBidi"/>
          <w:b/>
          <w:bCs/>
          <w:sz w:val="28"/>
          <w:szCs w:val="28"/>
        </w:rPr>
        <w:lastRenderedPageBreak/>
        <w:t>4 квітня</w:t>
      </w:r>
      <w:r w:rsidRPr="00E66962">
        <w:rPr>
          <w:rFonts w:asciiTheme="majorBidi" w:hAnsiTheme="majorBidi" w:cstheme="majorBidi"/>
          <w:sz w:val="28"/>
          <w:szCs w:val="28"/>
        </w:rPr>
        <w:t xml:space="preserve"> </w:t>
      </w:r>
      <w:r w:rsidR="00850A29" w:rsidRPr="00124E12">
        <w:rPr>
          <w:rFonts w:asciiTheme="majorBidi" w:hAnsiTheme="majorBidi" w:cstheme="majorBidi"/>
          <w:b/>
          <w:bCs/>
          <w:sz w:val="28"/>
          <w:szCs w:val="28"/>
        </w:rPr>
        <w:t>1945 р.</w:t>
      </w:r>
      <w:r w:rsidR="00850A29">
        <w:rPr>
          <w:rFonts w:asciiTheme="majorBidi" w:hAnsiTheme="majorBidi" w:cstheme="majorBidi"/>
          <w:sz w:val="28"/>
          <w:szCs w:val="28"/>
          <w:lang w:val="uk-UA"/>
        </w:rPr>
        <w:t xml:space="preserve"> -</w:t>
      </w:r>
      <w:r w:rsidR="00850A29" w:rsidRPr="00E66962">
        <w:rPr>
          <w:rFonts w:asciiTheme="majorBidi" w:hAnsiTheme="majorBidi" w:cstheme="majorBidi"/>
          <w:sz w:val="28"/>
          <w:szCs w:val="28"/>
        </w:rPr>
        <w:t xml:space="preserve"> була звільнена</w:t>
      </w:r>
      <w:r w:rsidRPr="00E66962">
        <w:rPr>
          <w:rFonts w:asciiTheme="majorBidi" w:hAnsiTheme="majorBidi" w:cstheme="majorBidi"/>
          <w:sz w:val="28"/>
          <w:szCs w:val="28"/>
        </w:rPr>
        <w:t xml:space="preserve"> Братислава. Так, разом з поразкою на</w:t>
      </w:r>
      <w:r w:rsidRPr="00E66962">
        <w:rPr>
          <w:rFonts w:asciiTheme="majorBidi" w:hAnsiTheme="majorBidi" w:cstheme="majorBidi"/>
          <w:sz w:val="28"/>
          <w:szCs w:val="28"/>
        </w:rPr>
        <w:softHyphen/>
        <w:t>цистської Німеччини припинила своє існування й «Словацька держава».</w:t>
      </w:r>
    </w:p>
    <w:p w:rsidR="00AA21AD" w:rsidRDefault="00AA21AD" w:rsidP="00AA21AD">
      <w:pPr>
        <w:pStyle w:val="ac"/>
        <w:shd w:val="clear" w:color="auto" w:fill="FFFFFF"/>
        <w:spacing w:before="0" w:beforeAutospacing="0" w:after="0" w:afterAutospacing="0" w:line="360" w:lineRule="auto"/>
        <w:ind w:right="150" w:firstLine="567"/>
        <w:jc w:val="both"/>
        <w:rPr>
          <w:rFonts w:asciiTheme="majorBidi" w:hAnsiTheme="majorBidi" w:cstheme="majorBidi"/>
          <w:sz w:val="28"/>
          <w:szCs w:val="28"/>
          <w:lang w:val="uk-UA"/>
        </w:rPr>
      </w:pPr>
      <w:r w:rsidRPr="00AA21AD">
        <w:rPr>
          <w:rFonts w:asciiTheme="majorBidi" w:hAnsiTheme="majorBidi" w:cstheme="majorBidi"/>
          <w:b/>
          <w:bCs/>
          <w:sz w:val="28"/>
          <w:szCs w:val="28"/>
          <w:lang w:val="uk-UA"/>
        </w:rPr>
        <w:t>Л</w:t>
      </w:r>
      <w:r w:rsidRPr="00AA21AD">
        <w:rPr>
          <w:rFonts w:asciiTheme="majorBidi" w:hAnsiTheme="majorBidi" w:cstheme="majorBidi"/>
          <w:b/>
          <w:bCs/>
          <w:sz w:val="28"/>
          <w:szCs w:val="28"/>
        </w:rPr>
        <w:t>ют</w:t>
      </w:r>
      <w:r w:rsidRPr="00AA21AD">
        <w:rPr>
          <w:rFonts w:asciiTheme="majorBidi" w:hAnsiTheme="majorBidi" w:cstheme="majorBidi"/>
          <w:b/>
          <w:bCs/>
          <w:sz w:val="28"/>
          <w:szCs w:val="28"/>
          <w:lang w:val="uk-UA"/>
        </w:rPr>
        <w:t>ий</w:t>
      </w:r>
      <w:r w:rsidRPr="00AA21AD">
        <w:rPr>
          <w:rFonts w:asciiTheme="majorBidi" w:hAnsiTheme="majorBidi" w:cstheme="majorBidi"/>
          <w:b/>
          <w:bCs/>
          <w:sz w:val="28"/>
          <w:szCs w:val="28"/>
        </w:rPr>
        <w:t xml:space="preserve"> 1945 р.</w:t>
      </w:r>
      <w:r>
        <w:rPr>
          <w:rFonts w:asciiTheme="majorBidi" w:hAnsiTheme="majorBidi" w:cstheme="majorBidi"/>
          <w:sz w:val="28"/>
          <w:szCs w:val="28"/>
          <w:lang w:val="uk-UA"/>
        </w:rPr>
        <w:t xml:space="preserve"> - н</w:t>
      </w:r>
      <w:r w:rsidR="00E66962" w:rsidRPr="00E66962">
        <w:rPr>
          <w:rFonts w:asciiTheme="majorBidi" w:hAnsiTheme="majorBidi" w:cstheme="majorBidi"/>
          <w:sz w:val="28"/>
          <w:szCs w:val="28"/>
        </w:rPr>
        <w:t>а визволених територія</w:t>
      </w:r>
      <w:r>
        <w:rPr>
          <w:rFonts w:asciiTheme="majorBidi" w:hAnsiTheme="majorBidi" w:cstheme="majorBidi"/>
          <w:sz w:val="28"/>
          <w:szCs w:val="28"/>
        </w:rPr>
        <w:t>х влада переходила до національ</w:t>
      </w:r>
      <w:r w:rsidR="00E66962" w:rsidRPr="00E66962">
        <w:rPr>
          <w:rFonts w:asciiTheme="majorBidi" w:hAnsiTheme="majorBidi" w:cstheme="majorBidi"/>
          <w:sz w:val="28"/>
          <w:szCs w:val="28"/>
        </w:rPr>
        <w:t xml:space="preserve">них комітетів СНР. У маніфесті СНР, оприлюдненому в Кошице, зазначалося, що відродження Чехословаччини має відбуватися на федеративних засадах. Новостворена Демократична партія Словаччини (ДПС) разом з КПС стала формувати словацькі органи влади. </w:t>
      </w:r>
    </w:p>
    <w:p w:rsidR="00E66962" w:rsidRPr="00E66962" w:rsidRDefault="00E66962" w:rsidP="00AA21AD">
      <w:pPr>
        <w:pStyle w:val="ac"/>
        <w:shd w:val="clear" w:color="auto" w:fill="FFFFFF"/>
        <w:spacing w:before="0" w:beforeAutospacing="0" w:after="0" w:afterAutospacing="0" w:line="360" w:lineRule="auto"/>
        <w:ind w:right="150" w:firstLine="567"/>
        <w:jc w:val="both"/>
        <w:rPr>
          <w:rFonts w:asciiTheme="majorBidi" w:hAnsiTheme="majorBidi" w:cstheme="majorBidi"/>
          <w:sz w:val="28"/>
          <w:szCs w:val="28"/>
        </w:rPr>
      </w:pPr>
      <w:r w:rsidRPr="00AA21AD">
        <w:rPr>
          <w:rFonts w:asciiTheme="majorBidi" w:hAnsiTheme="majorBidi" w:cstheme="majorBidi"/>
          <w:b/>
          <w:bCs/>
          <w:sz w:val="28"/>
          <w:szCs w:val="28"/>
        </w:rPr>
        <w:t>21 лютого 1945 р.</w:t>
      </w:r>
      <w:r w:rsidR="00AA21AD">
        <w:rPr>
          <w:rFonts w:asciiTheme="majorBidi" w:hAnsiTheme="majorBidi" w:cstheme="majorBidi"/>
          <w:sz w:val="28"/>
          <w:szCs w:val="28"/>
          <w:lang w:val="uk-UA"/>
        </w:rPr>
        <w:t xml:space="preserve"> -</w:t>
      </w:r>
      <w:r w:rsidRPr="00E66962">
        <w:rPr>
          <w:rFonts w:asciiTheme="majorBidi" w:hAnsiTheme="majorBidi" w:cstheme="majorBidi"/>
          <w:sz w:val="28"/>
          <w:szCs w:val="28"/>
        </w:rPr>
        <w:t xml:space="preserve"> був сформований словацький уряд.</w:t>
      </w:r>
    </w:p>
    <w:p w:rsidR="00AA21AD" w:rsidRDefault="00E66962" w:rsidP="00AA21AD">
      <w:pPr>
        <w:pStyle w:val="ac"/>
        <w:shd w:val="clear" w:color="auto" w:fill="FFFFFF"/>
        <w:spacing w:before="0" w:beforeAutospacing="0" w:after="0" w:afterAutospacing="0" w:line="360" w:lineRule="auto"/>
        <w:ind w:right="150" w:firstLine="567"/>
        <w:jc w:val="both"/>
        <w:rPr>
          <w:rFonts w:asciiTheme="majorBidi" w:hAnsiTheme="majorBidi" w:cstheme="majorBidi"/>
          <w:sz w:val="28"/>
          <w:szCs w:val="28"/>
          <w:lang w:val="uk-UA"/>
        </w:rPr>
      </w:pPr>
      <w:r w:rsidRPr="00AA21AD">
        <w:rPr>
          <w:rFonts w:asciiTheme="majorBidi" w:hAnsiTheme="majorBidi" w:cstheme="majorBidi"/>
          <w:b/>
          <w:bCs/>
          <w:sz w:val="28"/>
          <w:szCs w:val="28"/>
        </w:rPr>
        <w:t>Наприкінці 1944 р.</w:t>
      </w:r>
      <w:r w:rsidR="00AA21AD">
        <w:rPr>
          <w:rFonts w:asciiTheme="majorBidi" w:hAnsiTheme="majorBidi" w:cstheme="majorBidi"/>
          <w:sz w:val="28"/>
          <w:szCs w:val="28"/>
          <w:lang w:val="uk-UA"/>
        </w:rPr>
        <w:t xml:space="preserve"> -</w:t>
      </w:r>
      <w:r w:rsidRPr="00E66962">
        <w:rPr>
          <w:rFonts w:asciiTheme="majorBidi" w:hAnsiTheme="majorBidi" w:cstheme="majorBidi"/>
          <w:sz w:val="28"/>
          <w:szCs w:val="28"/>
        </w:rPr>
        <w:t xml:space="preserve"> в Словаччині і у травні 1945 р. в Чехії відбулися Національні повстання проти окупантів. </w:t>
      </w:r>
    </w:p>
    <w:p w:rsidR="00E66962" w:rsidRDefault="00AA21AD" w:rsidP="00AA21AD">
      <w:pPr>
        <w:pStyle w:val="ac"/>
        <w:shd w:val="clear" w:color="auto" w:fill="FFFFFF"/>
        <w:spacing w:before="0" w:beforeAutospacing="0" w:after="0" w:afterAutospacing="0" w:line="360" w:lineRule="auto"/>
        <w:ind w:right="150" w:firstLine="567"/>
        <w:jc w:val="both"/>
        <w:rPr>
          <w:rFonts w:asciiTheme="majorBidi" w:hAnsiTheme="majorBidi" w:cstheme="majorBidi"/>
          <w:sz w:val="28"/>
          <w:szCs w:val="28"/>
          <w:lang w:val="uk-UA"/>
        </w:rPr>
      </w:pPr>
      <w:r w:rsidRPr="00AA21AD">
        <w:rPr>
          <w:rFonts w:asciiTheme="majorBidi" w:hAnsiTheme="majorBidi" w:cstheme="majorBidi"/>
          <w:b/>
          <w:bCs/>
          <w:sz w:val="28"/>
          <w:szCs w:val="28"/>
          <w:lang w:val="uk-UA"/>
        </w:rPr>
        <w:t>Квітень-травень 1945 р.</w:t>
      </w:r>
      <w:r w:rsidRPr="00AA21AD">
        <w:rPr>
          <w:rFonts w:asciiTheme="majorBidi" w:hAnsiTheme="majorBidi" w:cstheme="majorBidi"/>
          <w:sz w:val="28"/>
          <w:szCs w:val="28"/>
          <w:lang w:val="uk-UA"/>
        </w:rPr>
        <w:t xml:space="preserve"> </w:t>
      </w:r>
      <w:r>
        <w:rPr>
          <w:rFonts w:asciiTheme="majorBidi" w:hAnsiTheme="majorBidi" w:cstheme="majorBidi"/>
          <w:sz w:val="28"/>
          <w:szCs w:val="28"/>
          <w:lang w:val="uk-UA"/>
        </w:rPr>
        <w:t>- о</w:t>
      </w:r>
      <w:r w:rsidR="00E66962" w:rsidRPr="00AA21AD">
        <w:rPr>
          <w:rFonts w:asciiTheme="majorBidi" w:hAnsiTheme="majorBidi" w:cstheme="majorBidi"/>
          <w:sz w:val="28"/>
          <w:szCs w:val="28"/>
          <w:lang w:val="uk-UA"/>
        </w:rPr>
        <w:t>статочне звільнення чеської та словацької території від залишків гітлерівських військ здійснили війська Червоної армії.</w:t>
      </w:r>
    </w:p>
    <w:p w:rsidR="00A01A3B" w:rsidRPr="00A01A3B" w:rsidRDefault="00A01A3B" w:rsidP="00AA21AD">
      <w:pPr>
        <w:pStyle w:val="ac"/>
        <w:shd w:val="clear" w:color="auto" w:fill="FFFFFF"/>
        <w:spacing w:before="0" w:beforeAutospacing="0" w:after="0" w:afterAutospacing="0" w:line="360" w:lineRule="auto"/>
        <w:ind w:right="150" w:firstLine="567"/>
        <w:jc w:val="both"/>
        <w:rPr>
          <w:rFonts w:asciiTheme="majorBidi" w:hAnsiTheme="majorBidi" w:cstheme="majorBidi"/>
          <w:color w:val="000000"/>
          <w:sz w:val="28"/>
          <w:szCs w:val="28"/>
          <w:shd w:val="clear" w:color="auto" w:fill="FFFFFF"/>
          <w:lang w:val="uk-UA"/>
        </w:rPr>
      </w:pPr>
      <w:r w:rsidRPr="00A01A3B">
        <w:rPr>
          <w:rFonts w:asciiTheme="majorBidi" w:hAnsiTheme="majorBidi" w:cstheme="majorBidi"/>
          <w:b/>
          <w:bCs/>
          <w:color w:val="000000"/>
          <w:sz w:val="28"/>
          <w:szCs w:val="28"/>
          <w:shd w:val="clear" w:color="auto" w:fill="FFFFFF"/>
        </w:rPr>
        <w:t>1945 р.</w:t>
      </w:r>
      <w:r w:rsidRPr="00A01A3B">
        <w:rPr>
          <w:rFonts w:asciiTheme="majorBidi" w:hAnsiTheme="majorBidi" w:cstheme="majorBidi"/>
          <w:color w:val="000000"/>
          <w:sz w:val="28"/>
          <w:szCs w:val="28"/>
          <w:shd w:val="clear" w:color="auto" w:fill="FFFFFF"/>
        </w:rPr>
        <w:t xml:space="preserve"> </w:t>
      </w:r>
      <w:r>
        <w:rPr>
          <w:rFonts w:asciiTheme="majorBidi" w:hAnsiTheme="majorBidi" w:cstheme="majorBidi"/>
          <w:color w:val="000000"/>
          <w:sz w:val="28"/>
          <w:szCs w:val="28"/>
          <w:shd w:val="clear" w:color="auto" w:fill="FFFFFF"/>
          <w:lang w:val="uk-UA"/>
        </w:rPr>
        <w:t xml:space="preserve">- </w:t>
      </w:r>
      <w:r w:rsidRPr="00A01A3B">
        <w:rPr>
          <w:rFonts w:asciiTheme="majorBidi" w:hAnsiTheme="majorBidi" w:cstheme="majorBidi"/>
          <w:color w:val="000000"/>
          <w:sz w:val="28"/>
          <w:szCs w:val="28"/>
          <w:shd w:val="clear" w:color="auto" w:fill="FFFFFF"/>
        </w:rPr>
        <w:t xml:space="preserve">НФ приступив до реалізації своєї програми побудови </w:t>
      </w:r>
      <w:r>
        <w:rPr>
          <w:rFonts w:asciiTheme="majorBidi" w:hAnsiTheme="majorBidi" w:cstheme="majorBidi"/>
          <w:color w:val="000000"/>
          <w:sz w:val="28"/>
          <w:szCs w:val="28"/>
          <w:shd w:val="clear" w:color="auto" w:fill="FFFFFF"/>
        </w:rPr>
        <w:t>соціалістичної Чехословаччини.</w:t>
      </w:r>
      <w:r w:rsidRPr="00A01A3B">
        <w:rPr>
          <w:rFonts w:asciiTheme="majorBidi" w:hAnsiTheme="majorBidi" w:cstheme="majorBidi"/>
          <w:color w:val="000000"/>
          <w:sz w:val="28"/>
          <w:szCs w:val="28"/>
          <w:shd w:val="clear" w:color="auto" w:fill="FFFFFF"/>
        </w:rPr>
        <w:t xml:space="preserve"> Широкі повновааження були </w:t>
      </w:r>
      <w:r>
        <w:rPr>
          <w:rFonts w:asciiTheme="majorBidi" w:hAnsiTheme="majorBidi" w:cstheme="majorBidi"/>
          <w:color w:val="000000"/>
          <w:sz w:val="28"/>
          <w:szCs w:val="28"/>
          <w:shd w:val="clear" w:color="auto" w:fill="FFFFFF"/>
        </w:rPr>
        <w:t xml:space="preserve">надані президентові Е.Бенешу. </w:t>
      </w:r>
      <w:r w:rsidRPr="00A01A3B">
        <w:rPr>
          <w:rFonts w:asciiTheme="majorBidi" w:hAnsiTheme="majorBidi" w:cstheme="majorBidi"/>
          <w:color w:val="000000"/>
          <w:sz w:val="28"/>
          <w:szCs w:val="28"/>
          <w:shd w:val="clear" w:color="auto" w:fill="FFFFFF"/>
        </w:rPr>
        <w:t>У НФ переважали комуністи, на їх вимогу була негайно розпочата аграрна реформа (ліквідоване поміщицьке землеволоді</w:t>
      </w:r>
      <w:r w:rsidR="00C96B64">
        <w:rPr>
          <w:rFonts w:asciiTheme="majorBidi" w:hAnsiTheme="majorBidi" w:cstheme="majorBidi"/>
          <w:color w:val="000000"/>
          <w:sz w:val="28"/>
          <w:szCs w:val="28"/>
          <w:shd w:val="clear" w:color="auto" w:fill="FFFFFF"/>
        </w:rPr>
        <w:t>ння) і часкова націоналізація.</w:t>
      </w:r>
      <w:r w:rsidRPr="00A01A3B">
        <w:rPr>
          <w:rFonts w:asciiTheme="majorBidi" w:hAnsiTheme="majorBidi" w:cstheme="majorBidi"/>
          <w:color w:val="000000"/>
          <w:sz w:val="28"/>
          <w:szCs w:val="28"/>
          <w:shd w:val="clear" w:color="auto" w:fill="FFFFFF"/>
        </w:rPr>
        <w:t xml:space="preserve"> Словаччина позбавлена частини автономних прав.</w:t>
      </w:r>
    </w:p>
    <w:p w:rsidR="00A01A3B" w:rsidRPr="00A01A3B" w:rsidRDefault="00A01A3B" w:rsidP="00E579D4">
      <w:pPr>
        <w:pStyle w:val="ac"/>
        <w:shd w:val="clear" w:color="auto" w:fill="FFFFFF"/>
        <w:spacing w:before="0" w:beforeAutospacing="0" w:after="0" w:afterAutospacing="0" w:line="360" w:lineRule="auto"/>
        <w:ind w:right="150" w:firstLine="567"/>
        <w:jc w:val="both"/>
        <w:rPr>
          <w:rFonts w:asciiTheme="majorBidi" w:hAnsiTheme="majorBidi" w:cstheme="majorBidi"/>
          <w:color w:val="000000"/>
          <w:sz w:val="28"/>
          <w:szCs w:val="28"/>
          <w:shd w:val="clear" w:color="auto" w:fill="FFFFFF"/>
          <w:lang w:val="uk-UA"/>
        </w:rPr>
      </w:pPr>
      <w:r w:rsidRPr="00E579D4">
        <w:rPr>
          <w:rFonts w:asciiTheme="majorBidi" w:hAnsiTheme="majorBidi" w:cstheme="majorBidi"/>
          <w:b/>
          <w:bCs/>
          <w:color w:val="000000"/>
          <w:sz w:val="28"/>
          <w:szCs w:val="28"/>
          <w:shd w:val="clear" w:color="auto" w:fill="FFFFFF"/>
        </w:rPr>
        <w:t>1946 р.</w:t>
      </w:r>
      <w:r w:rsidRPr="00A01A3B">
        <w:rPr>
          <w:rFonts w:asciiTheme="majorBidi" w:hAnsiTheme="majorBidi" w:cstheme="majorBidi"/>
          <w:color w:val="000000"/>
          <w:sz w:val="28"/>
          <w:szCs w:val="28"/>
          <w:shd w:val="clear" w:color="auto" w:fill="FFFFFF"/>
        </w:rPr>
        <w:t xml:space="preserve"> </w:t>
      </w:r>
      <w:r w:rsidR="00E579D4">
        <w:rPr>
          <w:rFonts w:asciiTheme="majorBidi" w:hAnsiTheme="majorBidi" w:cstheme="majorBidi"/>
          <w:color w:val="000000"/>
          <w:sz w:val="28"/>
          <w:szCs w:val="28"/>
          <w:shd w:val="clear" w:color="auto" w:fill="FFFFFF"/>
          <w:lang w:val="uk-UA"/>
        </w:rPr>
        <w:t>- у</w:t>
      </w:r>
      <w:r w:rsidRPr="00A01A3B">
        <w:rPr>
          <w:rFonts w:asciiTheme="majorBidi" w:hAnsiTheme="majorBidi" w:cstheme="majorBidi"/>
          <w:color w:val="000000"/>
          <w:sz w:val="28"/>
          <w:szCs w:val="28"/>
          <w:shd w:val="clear" w:color="auto" w:fill="FFFFFF"/>
        </w:rPr>
        <w:t xml:space="preserve"> НФ відбувся розкол, буржуазно-демократичні партії виступил</w:t>
      </w:r>
      <w:r w:rsidR="00E579D4">
        <w:rPr>
          <w:rFonts w:asciiTheme="majorBidi" w:hAnsiTheme="majorBidi" w:cstheme="majorBidi"/>
          <w:color w:val="000000"/>
          <w:sz w:val="28"/>
          <w:szCs w:val="28"/>
          <w:shd w:val="clear" w:color="auto" w:fill="FFFFFF"/>
        </w:rPr>
        <w:t>и проти соціалістичних реформ.</w:t>
      </w:r>
      <w:r w:rsidRPr="00A01A3B">
        <w:rPr>
          <w:rFonts w:asciiTheme="majorBidi" w:hAnsiTheme="majorBidi" w:cstheme="majorBidi"/>
          <w:color w:val="000000"/>
          <w:sz w:val="28"/>
          <w:szCs w:val="28"/>
          <w:shd w:val="clear" w:color="auto" w:fill="FFFFFF"/>
        </w:rPr>
        <w:t xml:space="preserve"> На виборах в Установчі збори КЧП здобула більшість голосів, опозиція </w:t>
      </w:r>
      <w:r w:rsidR="00E579D4">
        <w:rPr>
          <w:rFonts w:asciiTheme="majorBidi" w:hAnsiTheme="majorBidi" w:cstheme="majorBidi"/>
          <w:color w:val="000000"/>
          <w:sz w:val="28"/>
          <w:szCs w:val="28"/>
          <w:shd w:val="clear" w:color="auto" w:fill="FFFFFF"/>
        </w:rPr>
        <w:t xml:space="preserve">не визнала підсумків виборів. </w:t>
      </w:r>
      <w:r w:rsidRPr="00A01A3B">
        <w:rPr>
          <w:rFonts w:asciiTheme="majorBidi" w:hAnsiTheme="majorBidi" w:cstheme="majorBidi"/>
          <w:color w:val="000000"/>
          <w:sz w:val="28"/>
          <w:szCs w:val="28"/>
          <w:shd w:val="clear" w:color="auto" w:fill="FFFFFF"/>
        </w:rPr>
        <w:t xml:space="preserve">Уряд Чехословаччини очолив К.Готвальд – лідер комуністів. </w:t>
      </w:r>
    </w:p>
    <w:p w:rsidR="00A01A3B" w:rsidRPr="00E579D4" w:rsidRDefault="00A01A3B" w:rsidP="00E579D4">
      <w:pPr>
        <w:pStyle w:val="ac"/>
        <w:shd w:val="clear" w:color="auto" w:fill="FFFFFF"/>
        <w:spacing w:before="0" w:beforeAutospacing="0" w:after="0" w:afterAutospacing="0" w:line="360" w:lineRule="auto"/>
        <w:ind w:right="150" w:firstLine="567"/>
        <w:jc w:val="both"/>
        <w:rPr>
          <w:rFonts w:asciiTheme="majorBidi" w:hAnsiTheme="majorBidi" w:cstheme="majorBidi"/>
          <w:color w:val="000000"/>
          <w:sz w:val="28"/>
          <w:szCs w:val="28"/>
          <w:shd w:val="clear" w:color="auto" w:fill="FFFFFF"/>
          <w:lang w:val="uk-UA"/>
        </w:rPr>
      </w:pPr>
      <w:r w:rsidRPr="00E579D4">
        <w:rPr>
          <w:rFonts w:asciiTheme="majorBidi" w:hAnsiTheme="majorBidi" w:cstheme="majorBidi"/>
          <w:b/>
          <w:bCs/>
          <w:color w:val="000000"/>
          <w:sz w:val="28"/>
          <w:szCs w:val="28"/>
          <w:shd w:val="clear" w:color="auto" w:fill="FFFFFF"/>
        </w:rPr>
        <w:t>1947 р.</w:t>
      </w:r>
      <w:r w:rsidR="00E579D4">
        <w:rPr>
          <w:rFonts w:asciiTheme="majorBidi" w:hAnsiTheme="majorBidi" w:cstheme="majorBidi"/>
          <w:color w:val="000000"/>
          <w:sz w:val="28"/>
          <w:szCs w:val="28"/>
          <w:shd w:val="clear" w:color="auto" w:fill="FFFFFF"/>
          <w:lang w:val="uk-UA"/>
        </w:rPr>
        <w:t xml:space="preserve"> -</w:t>
      </w:r>
      <w:r w:rsidRPr="00A01A3B">
        <w:rPr>
          <w:rFonts w:asciiTheme="majorBidi" w:hAnsiTheme="majorBidi" w:cstheme="majorBidi"/>
          <w:color w:val="000000"/>
          <w:sz w:val="28"/>
          <w:szCs w:val="28"/>
          <w:shd w:val="clear" w:color="auto" w:fill="FFFFFF"/>
        </w:rPr>
        <w:t xml:space="preserve"> </w:t>
      </w:r>
      <w:r w:rsidR="00E579D4">
        <w:rPr>
          <w:rFonts w:asciiTheme="majorBidi" w:hAnsiTheme="majorBidi" w:cstheme="majorBidi"/>
          <w:color w:val="000000"/>
          <w:sz w:val="28"/>
          <w:szCs w:val="28"/>
          <w:shd w:val="clear" w:color="auto" w:fill="FFFFFF"/>
          <w:lang w:val="uk-UA"/>
        </w:rPr>
        <w:t>с</w:t>
      </w:r>
      <w:r w:rsidRPr="00A01A3B">
        <w:rPr>
          <w:rFonts w:asciiTheme="majorBidi" w:hAnsiTheme="majorBidi" w:cstheme="majorBidi"/>
          <w:color w:val="000000"/>
          <w:sz w:val="28"/>
          <w:szCs w:val="28"/>
          <w:shd w:val="clear" w:color="auto" w:fill="FFFFFF"/>
        </w:rPr>
        <w:t xml:space="preserve">оціалстичні реформи продовжувались: було ліквідовано велике і середнє землеволодіння і прискорилась націоналізація. </w:t>
      </w:r>
    </w:p>
    <w:p w:rsidR="00A01A3B" w:rsidRPr="00E579D4" w:rsidRDefault="00A01A3B" w:rsidP="00E579D4">
      <w:pPr>
        <w:pStyle w:val="ac"/>
        <w:shd w:val="clear" w:color="auto" w:fill="FFFFFF"/>
        <w:spacing w:before="0" w:beforeAutospacing="0" w:after="0" w:afterAutospacing="0" w:line="360" w:lineRule="auto"/>
        <w:ind w:right="150" w:firstLine="567"/>
        <w:jc w:val="both"/>
        <w:rPr>
          <w:rFonts w:asciiTheme="majorBidi" w:hAnsiTheme="majorBidi" w:cstheme="majorBidi"/>
          <w:color w:val="000000"/>
          <w:sz w:val="28"/>
          <w:szCs w:val="28"/>
          <w:shd w:val="clear" w:color="auto" w:fill="FFFFFF"/>
          <w:lang w:val="uk-UA"/>
        </w:rPr>
      </w:pPr>
      <w:r w:rsidRPr="00E579D4">
        <w:rPr>
          <w:rFonts w:asciiTheme="majorBidi" w:hAnsiTheme="majorBidi" w:cstheme="majorBidi"/>
          <w:b/>
          <w:bCs/>
          <w:color w:val="000000"/>
          <w:sz w:val="28"/>
          <w:szCs w:val="28"/>
          <w:shd w:val="clear" w:color="auto" w:fill="FFFFFF"/>
        </w:rPr>
        <w:t>1948 р.</w:t>
      </w:r>
      <w:r w:rsidR="00E579D4">
        <w:rPr>
          <w:rFonts w:asciiTheme="majorBidi" w:hAnsiTheme="majorBidi" w:cstheme="majorBidi"/>
          <w:color w:val="000000"/>
          <w:sz w:val="28"/>
          <w:szCs w:val="28"/>
          <w:shd w:val="clear" w:color="auto" w:fill="FFFFFF"/>
          <w:lang w:val="uk-UA"/>
        </w:rPr>
        <w:t xml:space="preserve"> - о</w:t>
      </w:r>
      <w:r w:rsidRPr="00A01A3B">
        <w:rPr>
          <w:rFonts w:asciiTheme="majorBidi" w:hAnsiTheme="majorBidi" w:cstheme="majorBidi"/>
          <w:color w:val="000000"/>
          <w:sz w:val="28"/>
          <w:szCs w:val="28"/>
          <w:shd w:val="clear" w:color="auto" w:fill="FFFFFF"/>
        </w:rPr>
        <w:t>позиційні партії зробили невдал</w:t>
      </w:r>
      <w:r w:rsidR="00E579D4">
        <w:rPr>
          <w:rFonts w:asciiTheme="majorBidi" w:hAnsiTheme="majorBidi" w:cstheme="majorBidi"/>
          <w:color w:val="000000"/>
          <w:sz w:val="28"/>
          <w:szCs w:val="28"/>
          <w:shd w:val="clear" w:color="auto" w:fill="FFFFFF"/>
        </w:rPr>
        <w:t xml:space="preserve">у спробу державного заколоту. </w:t>
      </w:r>
      <w:r w:rsidRPr="00A01A3B">
        <w:rPr>
          <w:rFonts w:asciiTheme="majorBidi" w:hAnsiTheme="majorBidi" w:cstheme="majorBidi"/>
          <w:color w:val="000000"/>
          <w:sz w:val="28"/>
          <w:szCs w:val="28"/>
          <w:shd w:val="clear" w:color="auto" w:fill="FFFFFF"/>
        </w:rPr>
        <w:t>Комуністи сформували уряд, що складався маже цілком з ч</w:t>
      </w:r>
      <w:r w:rsidR="00E579D4">
        <w:rPr>
          <w:rFonts w:asciiTheme="majorBidi" w:hAnsiTheme="majorBidi" w:cstheme="majorBidi"/>
          <w:color w:val="000000"/>
          <w:sz w:val="28"/>
          <w:szCs w:val="28"/>
          <w:shd w:val="clear" w:color="auto" w:fill="FFFFFF"/>
        </w:rPr>
        <w:t xml:space="preserve">ленів КПЧ. </w:t>
      </w:r>
      <w:r w:rsidRPr="00A01A3B">
        <w:rPr>
          <w:rFonts w:asciiTheme="majorBidi" w:hAnsiTheme="majorBidi" w:cstheme="majorBidi"/>
          <w:color w:val="000000"/>
          <w:sz w:val="28"/>
          <w:szCs w:val="28"/>
          <w:shd w:val="clear" w:color="auto" w:fill="FFFFFF"/>
        </w:rPr>
        <w:t>Соціал-демократи</w:t>
      </w:r>
      <w:r w:rsidR="00E579D4">
        <w:rPr>
          <w:rFonts w:asciiTheme="majorBidi" w:hAnsiTheme="majorBidi" w:cstheme="majorBidi"/>
          <w:color w:val="000000"/>
          <w:sz w:val="28"/>
          <w:szCs w:val="28"/>
          <w:shd w:val="clear" w:color="auto" w:fill="FFFFFF"/>
        </w:rPr>
        <w:t xml:space="preserve">чна партія об’єдналась з КПЧ. </w:t>
      </w:r>
      <w:r w:rsidRPr="00A01A3B">
        <w:rPr>
          <w:rFonts w:asciiTheme="majorBidi" w:hAnsiTheme="majorBidi" w:cstheme="majorBidi"/>
          <w:color w:val="000000"/>
          <w:sz w:val="28"/>
          <w:szCs w:val="28"/>
          <w:shd w:val="clear" w:color="auto" w:fill="FFFFFF"/>
        </w:rPr>
        <w:t>Президентом Чехословач</w:t>
      </w:r>
      <w:r w:rsidR="00E579D4">
        <w:rPr>
          <w:rFonts w:asciiTheme="majorBidi" w:hAnsiTheme="majorBidi" w:cstheme="majorBidi"/>
          <w:color w:val="000000"/>
          <w:sz w:val="28"/>
          <w:szCs w:val="28"/>
          <w:shd w:val="clear" w:color="auto" w:fill="FFFFFF"/>
        </w:rPr>
        <w:t xml:space="preserve">чини було обрано К.Готвальда. </w:t>
      </w:r>
      <w:r w:rsidRPr="00A01A3B">
        <w:rPr>
          <w:rFonts w:asciiTheme="majorBidi" w:hAnsiTheme="majorBidi" w:cstheme="majorBidi"/>
          <w:color w:val="000000"/>
          <w:sz w:val="28"/>
          <w:szCs w:val="28"/>
          <w:shd w:val="clear" w:color="auto" w:fill="FFFFFF"/>
        </w:rPr>
        <w:t>Набула чинності нов</w:t>
      </w:r>
      <w:r w:rsidR="00E579D4">
        <w:rPr>
          <w:rFonts w:asciiTheme="majorBidi" w:hAnsiTheme="majorBidi" w:cstheme="majorBidi"/>
          <w:color w:val="000000"/>
          <w:sz w:val="28"/>
          <w:szCs w:val="28"/>
          <w:shd w:val="clear" w:color="auto" w:fill="FFFFFF"/>
        </w:rPr>
        <w:t xml:space="preserve">а конституція Чехословаччини. </w:t>
      </w:r>
      <w:r w:rsidRPr="00A01A3B">
        <w:rPr>
          <w:rFonts w:asciiTheme="majorBidi" w:hAnsiTheme="majorBidi" w:cstheme="majorBidi"/>
          <w:color w:val="000000"/>
          <w:sz w:val="28"/>
          <w:szCs w:val="28"/>
          <w:shd w:val="clear" w:color="auto" w:fill="FFFFFF"/>
        </w:rPr>
        <w:t>Конституція Чехословаччини виголосила народно-демократичну республіку (ЧНР); мета розвитку</w:t>
      </w:r>
      <w:r w:rsidR="00E579D4">
        <w:rPr>
          <w:rFonts w:asciiTheme="majorBidi" w:hAnsiTheme="majorBidi" w:cstheme="majorBidi"/>
          <w:color w:val="000000"/>
          <w:sz w:val="28"/>
          <w:szCs w:val="28"/>
          <w:shd w:val="clear" w:color="auto" w:fill="FFFFFF"/>
        </w:rPr>
        <w:t xml:space="preserve"> країни – соціалізм. </w:t>
      </w:r>
      <w:r w:rsidRPr="00A01A3B">
        <w:rPr>
          <w:rFonts w:asciiTheme="majorBidi" w:hAnsiTheme="majorBidi" w:cstheme="majorBidi"/>
          <w:color w:val="000000"/>
          <w:sz w:val="28"/>
          <w:szCs w:val="28"/>
          <w:shd w:val="clear" w:color="auto" w:fill="FFFFFF"/>
        </w:rPr>
        <w:t xml:space="preserve">Посилились репресії проти опозиційних партій, інакомислячих, католицької церкви. </w:t>
      </w:r>
    </w:p>
    <w:p w:rsidR="00A01A3B" w:rsidRPr="00E22342" w:rsidRDefault="00A01A3B" w:rsidP="00E579D4">
      <w:pPr>
        <w:pStyle w:val="ac"/>
        <w:shd w:val="clear" w:color="auto" w:fill="FFFFFF"/>
        <w:spacing w:before="0" w:beforeAutospacing="0" w:after="0" w:afterAutospacing="0" w:line="360" w:lineRule="auto"/>
        <w:ind w:right="150" w:firstLine="567"/>
        <w:jc w:val="both"/>
        <w:rPr>
          <w:rFonts w:asciiTheme="majorBidi" w:hAnsiTheme="majorBidi" w:cstheme="majorBidi"/>
          <w:color w:val="000000"/>
          <w:sz w:val="28"/>
          <w:szCs w:val="28"/>
          <w:shd w:val="clear" w:color="auto" w:fill="FFFFFF"/>
          <w:lang w:val="uk-UA"/>
        </w:rPr>
      </w:pPr>
      <w:r w:rsidRPr="00E579D4">
        <w:rPr>
          <w:rFonts w:asciiTheme="majorBidi" w:hAnsiTheme="majorBidi" w:cstheme="majorBidi"/>
          <w:b/>
          <w:bCs/>
          <w:color w:val="000000"/>
          <w:sz w:val="28"/>
          <w:szCs w:val="28"/>
          <w:shd w:val="clear" w:color="auto" w:fill="FFFFFF"/>
        </w:rPr>
        <w:lastRenderedPageBreak/>
        <w:t>1949-1960 рр.</w:t>
      </w:r>
      <w:r w:rsidR="00E579D4">
        <w:rPr>
          <w:rFonts w:asciiTheme="majorBidi" w:hAnsiTheme="majorBidi" w:cstheme="majorBidi"/>
          <w:color w:val="000000"/>
          <w:sz w:val="28"/>
          <w:szCs w:val="28"/>
          <w:shd w:val="clear" w:color="auto" w:fill="FFFFFF"/>
          <w:lang w:val="uk-UA"/>
        </w:rPr>
        <w:t xml:space="preserve"> -</w:t>
      </w:r>
      <w:r w:rsidRPr="00A01A3B">
        <w:rPr>
          <w:rFonts w:asciiTheme="majorBidi" w:hAnsiTheme="majorBidi" w:cstheme="majorBidi"/>
          <w:color w:val="000000"/>
          <w:sz w:val="28"/>
          <w:szCs w:val="28"/>
          <w:shd w:val="clear" w:color="auto" w:fill="FFFFFF"/>
        </w:rPr>
        <w:t xml:space="preserve"> Чех</w:t>
      </w:r>
      <w:r w:rsidR="00E579D4">
        <w:rPr>
          <w:rFonts w:asciiTheme="majorBidi" w:hAnsiTheme="majorBidi" w:cstheme="majorBidi"/>
          <w:color w:val="000000"/>
          <w:sz w:val="28"/>
          <w:szCs w:val="28"/>
          <w:shd w:val="clear" w:color="auto" w:fill="FFFFFF"/>
        </w:rPr>
        <w:t xml:space="preserve">ословаччина стала членом РЕВ. </w:t>
      </w:r>
      <w:r w:rsidRPr="00A01A3B">
        <w:rPr>
          <w:rFonts w:asciiTheme="majorBidi" w:hAnsiTheme="majorBidi" w:cstheme="majorBidi"/>
          <w:color w:val="000000"/>
          <w:sz w:val="28"/>
          <w:szCs w:val="28"/>
          <w:shd w:val="clear" w:color="auto" w:fill="FFFFFF"/>
        </w:rPr>
        <w:t>Чехословаччина увій</w:t>
      </w:r>
      <w:r w:rsidR="007C3B59">
        <w:rPr>
          <w:rFonts w:asciiTheme="majorBidi" w:hAnsiTheme="majorBidi" w:cstheme="majorBidi"/>
          <w:color w:val="000000"/>
          <w:sz w:val="28"/>
          <w:szCs w:val="28"/>
          <w:shd w:val="clear" w:color="auto" w:fill="FFFFFF"/>
        </w:rPr>
        <w:t xml:space="preserve">шла до Варшавського договору. </w:t>
      </w:r>
      <w:r w:rsidRPr="00A01A3B">
        <w:rPr>
          <w:rFonts w:asciiTheme="majorBidi" w:hAnsiTheme="majorBidi" w:cstheme="majorBidi"/>
          <w:color w:val="000000"/>
          <w:sz w:val="28"/>
          <w:szCs w:val="28"/>
          <w:shd w:val="clear" w:color="auto" w:fill="FFFFFF"/>
        </w:rPr>
        <w:t>Почалась прискорена індустріалізація Словаччини</w:t>
      </w:r>
      <w:r w:rsidR="007C3B59">
        <w:rPr>
          <w:rFonts w:asciiTheme="majorBidi" w:hAnsiTheme="majorBidi" w:cstheme="majorBidi"/>
          <w:color w:val="000000"/>
          <w:sz w:val="28"/>
          <w:szCs w:val="28"/>
          <w:shd w:val="clear" w:color="auto" w:fill="FFFFFF"/>
        </w:rPr>
        <w:t>.</w:t>
      </w:r>
      <w:r w:rsidRPr="00A01A3B">
        <w:rPr>
          <w:rFonts w:asciiTheme="majorBidi" w:hAnsiTheme="majorBidi" w:cstheme="majorBidi"/>
          <w:color w:val="000000"/>
          <w:sz w:val="28"/>
          <w:szCs w:val="28"/>
          <w:shd w:val="clear" w:color="auto" w:fill="FFFFFF"/>
        </w:rPr>
        <w:t xml:space="preserve"> Досягнуті </w:t>
      </w:r>
      <w:r w:rsidR="007C3B59">
        <w:rPr>
          <w:rFonts w:asciiTheme="majorBidi" w:hAnsiTheme="majorBidi" w:cstheme="majorBidi"/>
          <w:color w:val="000000"/>
          <w:sz w:val="28"/>
          <w:szCs w:val="28"/>
          <w:shd w:val="clear" w:color="auto" w:fill="FFFFFF"/>
        </w:rPr>
        <w:t xml:space="preserve">успіхи в економиці, культурі. </w:t>
      </w:r>
      <w:r w:rsidRPr="00A01A3B">
        <w:rPr>
          <w:rFonts w:asciiTheme="majorBidi" w:hAnsiTheme="majorBidi" w:cstheme="majorBidi"/>
          <w:color w:val="000000"/>
          <w:sz w:val="28"/>
          <w:szCs w:val="28"/>
          <w:shd w:val="clear" w:color="auto" w:fill="FFFFFF"/>
        </w:rPr>
        <w:t>Президентом країни було обрано А.</w:t>
      </w:r>
      <w:r w:rsidR="000A4078">
        <w:rPr>
          <w:rFonts w:asciiTheme="majorBidi" w:hAnsiTheme="majorBidi" w:cstheme="majorBidi"/>
          <w:color w:val="000000"/>
          <w:sz w:val="28"/>
          <w:szCs w:val="28"/>
          <w:shd w:val="clear" w:color="auto" w:fill="FFFFFF"/>
          <w:lang w:val="uk-UA"/>
        </w:rPr>
        <w:t> </w:t>
      </w:r>
      <w:r w:rsidRPr="00A01A3B">
        <w:rPr>
          <w:rFonts w:asciiTheme="majorBidi" w:hAnsiTheme="majorBidi" w:cstheme="majorBidi"/>
          <w:color w:val="000000"/>
          <w:sz w:val="28"/>
          <w:szCs w:val="28"/>
          <w:shd w:val="clear" w:color="auto" w:fill="FFFFFF"/>
        </w:rPr>
        <w:t>Новотного – першо</w:t>
      </w:r>
      <w:r w:rsidR="000A4078">
        <w:rPr>
          <w:rFonts w:asciiTheme="majorBidi" w:hAnsiTheme="majorBidi" w:cstheme="majorBidi"/>
          <w:color w:val="000000"/>
          <w:sz w:val="28"/>
          <w:szCs w:val="28"/>
          <w:shd w:val="clear" w:color="auto" w:fill="FFFFFF"/>
        </w:rPr>
        <w:t>го секретаря ЦК КПЧ (1957 р.).</w:t>
      </w:r>
      <w:r w:rsidRPr="00A01A3B">
        <w:rPr>
          <w:rFonts w:asciiTheme="majorBidi" w:hAnsiTheme="majorBidi" w:cstheme="majorBidi"/>
          <w:color w:val="000000"/>
          <w:sz w:val="28"/>
          <w:szCs w:val="28"/>
          <w:shd w:val="clear" w:color="auto" w:fill="FFFFFF"/>
        </w:rPr>
        <w:t xml:space="preserve"> Зміцнилось співробітництво з СРСР, інш</w:t>
      </w:r>
      <w:r w:rsidR="000A4078">
        <w:rPr>
          <w:rFonts w:asciiTheme="majorBidi" w:hAnsiTheme="majorBidi" w:cstheme="majorBidi"/>
          <w:color w:val="000000"/>
          <w:sz w:val="28"/>
          <w:szCs w:val="28"/>
          <w:shd w:val="clear" w:color="auto" w:fill="FFFFFF"/>
        </w:rPr>
        <w:t xml:space="preserve">ими соціалістичними країнами. </w:t>
      </w:r>
      <w:r w:rsidRPr="00A01A3B">
        <w:rPr>
          <w:rFonts w:asciiTheme="majorBidi" w:hAnsiTheme="majorBidi" w:cstheme="majorBidi"/>
          <w:color w:val="000000"/>
          <w:sz w:val="28"/>
          <w:szCs w:val="28"/>
          <w:shd w:val="clear" w:color="auto" w:fill="FFFFFF"/>
        </w:rPr>
        <w:t>ЧНР було перейменовано у ЧССР згідно з новою конституцією</w:t>
      </w:r>
      <w:r w:rsidR="000A4078">
        <w:rPr>
          <w:rFonts w:asciiTheme="majorBidi" w:hAnsiTheme="majorBidi" w:cstheme="majorBidi"/>
          <w:color w:val="000000"/>
          <w:sz w:val="28"/>
          <w:szCs w:val="28"/>
          <w:shd w:val="clear" w:color="auto" w:fill="FFFFFF"/>
        </w:rPr>
        <w:t xml:space="preserve"> (1960 р.). </w:t>
      </w:r>
      <w:r w:rsidRPr="00A01A3B">
        <w:rPr>
          <w:rFonts w:asciiTheme="majorBidi" w:hAnsiTheme="majorBidi" w:cstheme="majorBidi"/>
          <w:color w:val="000000"/>
          <w:sz w:val="28"/>
          <w:szCs w:val="28"/>
          <w:shd w:val="clear" w:color="auto" w:fill="FFFFFF"/>
        </w:rPr>
        <w:t xml:space="preserve">Посилилось втручання СРСР у внутрішні справи країни. </w:t>
      </w:r>
    </w:p>
    <w:p w:rsidR="00A01A3B" w:rsidRPr="00B01103" w:rsidRDefault="00A01A3B" w:rsidP="00DF5823">
      <w:pPr>
        <w:pStyle w:val="ac"/>
        <w:shd w:val="clear" w:color="auto" w:fill="FFFFFF"/>
        <w:spacing w:before="0" w:beforeAutospacing="0" w:after="0" w:afterAutospacing="0" w:line="360" w:lineRule="auto"/>
        <w:ind w:right="150" w:firstLine="567"/>
        <w:jc w:val="both"/>
        <w:rPr>
          <w:rFonts w:asciiTheme="majorBidi" w:hAnsiTheme="majorBidi" w:cstheme="majorBidi"/>
          <w:color w:val="000000"/>
          <w:sz w:val="28"/>
          <w:szCs w:val="28"/>
          <w:shd w:val="clear" w:color="auto" w:fill="FFFFFF"/>
          <w:lang w:val="uk-UA"/>
        </w:rPr>
      </w:pPr>
      <w:r w:rsidRPr="00DF5823">
        <w:rPr>
          <w:rFonts w:asciiTheme="majorBidi" w:hAnsiTheme="majorBidi" w:cstheme="majorBidi"/>
          <w:b/>
          <w:bCs/>
          <w:color w:val="000000"/>
          <w:sz w:val="28"/>
          <w:szCs w:val="28"/>
          <w:shd w:val="clear" w:color="auto" w:fill="FFFFFF"/>
          <w:lang w:val="uk-UA"/>
        </w:rPr>
        <w:t>Середина 60-х р</w:t>
      </w:r>
      <w:r w:rsidR="00DF5823">
        <w:rPr>
          <w:rFonts w:asciiTheme="majorBidi" w:hAnsiTheme="majorBidi" w:cstheme="majorBidi"/>
          <w:b/>
          <w:bCs/>
          <w:color w:val="000000"/>
          <w:sz w:val="28"/>
          <w:szCs w:val="28"/>
          <w:shd w:val="clear" w:color="auto" w:fill="FFFFFF"/>
          <w:lang w:val="uk-UA"/>
        </w:rPr>
        <w:t>р.</w:t>
      </w:r>
      <w:r w:rsidR="00DF5823">
        <w:rPr>
          <w:rFonts w:asciiTheme="majorBidi" w:hAnsiTheme="majorBidi" w:cstheme="majorBidi"/>
          <w:color w:val="000000"/>
          <w:sz w:val="28"/>
          <w:szCs w:val="28"/>
          <w:shd w:val="clear" w:color="auto" w:fill="FFFFFF"/>
          <w:lang w:val="uk-UA"/>
        </w:rPr>
        <w:t xml:space="preserve"> - з</w:t>
      </w:r>
      <w:r w:rsidRPr="00A01A3B">
        <w:rPr>
          <w:rFonts w:asciiTheme="majorBidi" w:hAnsiTheme="majorBidi" w:cstheme="majorBidi"/>
          <w:color w:val="000000"/>
          <w:sz w:val="28"/>
          <w:szCs w:val="28"/>
          <w:shd w:val="clear" w:color="auto" w:fill="FFFFFF"/>
          <w:lang w:val="uk-UA"/>
        </w:rPr>
        <w:t xml:space="preserve">ростають негативні явища в економиці, внутрішньополітичній обстановці, типові для соціалістичних країн цього періоду історії. </w:t>
      </w:r>
      <w:r w:rsidR="00B01103">
        <w:rPr>
          <w:rFonts w:asciiTheme="majorBidi" w:hAnsiTheme="majorBidi" w:cstheme="majorBidi"/>
          <w:color w:val="000000"/>
          <w:sz w:val="28"/>
          <w:szCs w:val="28"/>
          <w:shd w:val="clear" w:color="auto" w:fill="FFFFFF"/>
        </w:rPr>
        <w:t xml:space="preserve">Формується опозиція режиму. </w:t>
      </w:r>
      <w:r w:rsidRPr="00A01A3B">
        <w:rPr>
          <w:rFonts w:asciiTheme="majorBidi" w:hAnsiTheme="majorBidi" w:cstheme="majorBidi"/>
          <w:color w:val="000000"/>
          <w:sz w:val="28"/>
          <w:szCs w:val="28"/>
          <w:shd w:val="clear" w:color="auto" w:fill="FFFFFF"/>
        </w:rPr>
        <w:t xml:space="preserve">Проти політики уряду виступила частина КПЧ на чолі з першим секретарем О.Дубченком, обраним на цю посаду у 1968 р. </w:t>
      </w:r>
    </w:p>
    <w:p w:rsidR="00A01A3B" w:rsidRPr="00360A85" w:rsidRDefault="00A01A3B" w:rsidP="00360A85">
      <w:pPr>
        <w:pStyle w:val="ac"/>
        <w:shd w:val="clear" w:color="auto" w:fill="FFFFFF"/>
        <w:spacing w:before="0" w:beforeAutospacing="0" w:after="0" w:afterAutospacing="0" w:line="360" w:lineRule="auto"/>
        <w:ind w:right="150" w:firstLine="567"/>
        <w:jc w:val="both"/>
        <w:rPr>
          <w:rFonts w:asciiTheme="majorBidi" w:hAnsiTheme="majorBidi" w:cstheme="majorBidi"/>
          <w:color w:val="000000"/>
          <w:sz w:val="28"/>
          <w:szCs w:val="28"/>
          <w:shd w:val="clear" w:color="auto" w:fill="FFFFFF"/>
          <w:lang w:val="uk-UA"/>
        </w:rPr>
      </w:pPr>
      <w:r w:rsidRPr="00360A85">
        <w:rPr>
          <w:rFonts w:asciiTheme="majorBidi" w:hAnsiTheme="majorBidi" w:cstheme="majorBidi"/>
          <w:b/>
          <w:bCs/>
          <w:color w:val="000000"/>
          <w:sz w:val="28"/>
          <w:szCs w:val="28"/>
          <w:shd w:val="clear" w:color="auto" w:fill="FFFFFF"/>
        </w:rPr>
        <w:t>1968 р.</w:t>
      </w:r>
      <w:r w:rsidR="00360A85">
        <w:rPr>
          <w:rFonts w:asciiTheme="majorBidi" w:hAnsiTheme="majorBidi" w:cstheme="majorBidi"/>
          <w:color w:val="000000"/>
          <w:sz w:val="28"/>
          <w:szCs w:val="28"/>
          <w:shd w:val="clear" w:color="auto" w:fill="FFFFFF"/>
          <w:lang w:val="uk-UA"/>
        </w:rPr>
        <w:t xml:space="preserve"> -</w:t>
      </w:r>
      <w:r w:rsidRPr="00A01A3B">
        <w:rPr>
          <w:rFonts w:asciiTheme="majorBidi" w:hAnsiTheme="majorBidi" w:cstheme="majorBidi"/>
          <w:color w:val="000000"/>
          <w:sz w:val="28"/>
          <w:szCs w:val="28"/>
          <w:shd w:val="clear" w:color="auto" w:fill="FFFFFF"/>
        </w:rPr>
        <w:t xml:space="preserve"> </w:t>
      </w:r>
      <w:r w:rsidR="00360A85">
        <w:rPr>
          <w:rFonts w:asciiTheme="majorBidi" w:hAnsiTheme="majorBidi" w:cstheme="majorBidi"/>
          <w:color w:val="000000"/>
          <w:sz w:val="28"/>
          <w:szCs w:val="28"/>
          <w:shd w:val="clear" w:color="auto" w:fill="FFFFFF"/>
          <w:lang w:val="uk-UA"/>
        </w:rPr>
        <w:t>в</w:t>
      </w:r>
      <w:r w:rsidRPr="00A01A3B">
        <w:rPr>
          <w:rFonts w:asciiTheme="majorBidi" w:hAnsiTheme="majorBidi" w:cstheme="majorBidi"/>
          <w:color w:val="000000"/>
          <w:sz w:val="28"/>
          <w:szCs w:val="28"/>
          <w:shd w:val="clear" w:color="auto" w:fill="FFFFFF"/>
        </w:rPr>
        <w:t xml:space="preserve"> Чехословаччині розпочинається масовий революційний рух проти існу</w:t>
      </w:r>
      <w:r w:rsidR="00360A85">
        <w:rPr>
          <w:rFonts w:asciiTheme="majorBidi" w:hAnsiTheme="majorBidi" w:cstheme="majorBidi"/>
          <w:color w:val="000000"/>
          <w:sz w:val="28"/>
          <w:szCs w:val="28"/>
          <w:shd w:val="clear" w:color="auto" w:fill="FFFFFF"/>
        </w:rPr>
        <w:t>ючого режи</w:t>
      </w:r>
      <w:r w:rsidR="00360A85">
        <w:rPr>
          <w:rFonts w:asciiTheme="majorBidi" w:hAnsiTheme="majorBidi" w:cstheme="majorBidi"/>
          <w:color w:val="000000"/>
          <w:sz w:val="28"/>
          <w:szCs w:val="28"/>
          <w:shd w:val="clear" w:color="auto" w:fill="FFFFFF"/>
          <w:lang w:val="uk-UA"/>
        </w:rPr>
        <w:t>м</w:t>
      </w:r>
      <w:r w:rsidR="00360A85">
        <w:rPr>
          <w:rFonts w:asciiTheme="majorBidi" w:hAnsiTheme="majorBidi" w:cstheme="majorBidi"/>
          <w:color w:val="000000"/>
          <w:sz w:val="28"/>
          <w:szCs w:val="28"/>
          <w:shd w:val="clear" w:color="auto" w:fill="FFFFFF"/>
        </w:rPr>
        <w:t>у (“Празька весна”)</w:t>
      </w:r>
      <w:r w:rsidR="00360A85">
        <w:rPr>
          <w:rFonts w:asciiTheme="majorBidi" w:hAnsiTheme="majorBidi" w:cstheme="majorBidi"/>
          <w:color w:val="000000"/>
          <w:sz w:val="28"/>
          <w:szCs w:val="28"/>
          <w:shd w:val="clear" w:color="auto" w:fill="FFFFFF"/>
          <w:lang w:val="uk-UA"/>
        </w:rPr>
        <w:t>.</w:t>
      </w:r>
      <w:r w:rsidRPr="00A01A3B">
        <w:rPr>
          <w:rFonts w:asciiTheme="majorBidi" w:hAnsiTheme="majorBidi" w:cstheme="majorBidi"/>
          <w:color w:val="000000"/>
          <w:sz w:val="28"/>
          <w:szCs w:val="28"/>
          <w:shd w:val="clear" w:color="auto" w:fill="FFFFFF"/>
        </w:rPr>
        <w:t xml:space="preserve"> Країни Варшавського договору (СРСР, НРБ, УНР, НДР, ПНР) ввели війська на територію Чехословаччини, взяли участь у придушені революційного руху. </w:t>
      </w:r>
    </w:p>
    <w:p w:rsidR="00A01A3B" w:rsidRPr="00360A85" w:rsidRDefault="00A01A3B" w:rsidP="00360A85">
      <w:pPr>
        <w:pStyle w:val="ac"/>
        <w:shd w:val="clear" w:color="auto" w:fill="FFFFFF"/>
        <w:spacing w:before="0" w:beforeAutospacing="0" w:after="0" w:afterAutospacing="0" w:line="360" w:lineRule="auto"/>
        <w:ind w:right="150" w:firstLine="567"/>
        <w:jc w:val="both"/>
        <w:rPr>
          <w:rFonts w:asciiTheme="majorBidi" w:hAnsiTheme="majorBidi" w:cstheme="majorBidi"/>
          <w:color w:val="000000"/>
          <w:sz w:val="28"/>
          <w:szCs w:val="28"/>
          <w:shd w:val="clear" w:color="auto" w:fill="FFFFFF"/>
          <w:lang w:val="uk-UA"/>
        </w:rPr>
      </w:pPr>
      <w:r w:rsidRPr="00360A85">
        <w:rPr>
          <w:rFonts w:asciiTheme="majorBidi" w:hAnsiTheme="majorBidi" w:cstheme="majorBidi"/>
          <w:b/>
          <w:bCs/>
          <w:color w:val="000000"/>
          <w:sz w:val="28"/>
          <w:szCs w:val="28"/>
          <w:shd w:val="clear" w:color="auto" w:fill="FFFFFF"/>
        </w:rPr>
        <w:t>1969 р.</w:t>
      </w:r>
      <w:r w:rsidRPr="00A01A3B">
        <w:rPr>
          <w:rFonts w:asciiTheme="majorBidi" w:hAnsiTheme="majorBidi" w:cstheme="majorBidi"/>
          <w:color w:val="000000"/>
          <w:sz w:val="28"/>
          <w:szCs w:val="28"/>
          <w:shd w:val="clear" w:color="auto" w:fill="FFFFFF"/>
        </w:rPr>
        <w:t xml:space="preserve"> </w:t>
      </w:r>
      <w:r w:rsidR="00360A85">
        <w:rPr>
          <w:rFonts w:asciiTheme="majorBidi" w:hAnsiTheme="majorBidi" w:cstheme="majorBidi"/>
          <w:color w:val="000000"/>
          <w:sz w:val="28"/>
          <w:szCs w:val="28"/>
          <w:shd w:val="clear" w:color="auto" w:fill="FFFFFF"/>
          <w:lang w:val="uk-UA"/>
        </w:rPr>
        <w:t>- о</w:t>
      </w:r>
      <w:r w:rsidRPr="00A01A3B">
        <w:rPr>
          <w:rFonts w:asciiTheme="majorBidi" w:hAnsiTheme="majorBidi" w:cstheme="majorBidi"/>
          <w:color w:val="000000"/>
          <w:sz w:val="28"/>
          <w:szCs w:val="28"/>
          <w:shd w:val="clear" w:color="auto" w:fill="FFFFFF"/>
        </w:rPr>
        <w:t>брано нове керівн</w:t>
      </w:r>
      <w:r w:rsidR="00360A85">
        <w:rPr>
          <w:rFonts w:asciiTheme="majorBidi" w:hAnsiTheme="majorBidi" w:cstheme="majorBidi"/>
          <w:color w:val="000000"/>
          <w:sz w:val="28"/>
          <w:szCs w:val="28"/>
          <w:shd w:val="clear" w:color="auto" w:fill="FFFFFF"/>
        </w:rPr>
        <w:t xml:space="preserve">итцо КПЧ на чолі з Г.Гусаком. </w:t>
      </w:r>
      <w:r w:rsidRPr="00A01A3B">
        <w:rPr>
          <w:rFonts w:asciiTheme="majorBidi" w:hAnsiTheme="majorBidi" w:cstheme="majorBidi"/>
          <w:color w:val="000000"/>
          <w:sz w:val="28"/>
          <w:szCs w:val="28"/>
          <w:shd w:val="clear" w:color="auto" w:fill="FFFFFF"/>
        </w:rPr>
        <w:t>Змі</w:t>
      </w:r>
      <w:r w:rsidR="00360A85">
        <w:rPr>
          <w:rFonts w:asciiTheme="majorBidi" w:hAnsiTheme="majorBidi" w:cstheme="majorBidi"/>
          <w:color w:val="000000"/>
          <w:sz w:val="28"/>
          <w:szCs w:val="28"/>
          <w:shd w:val="clear" w:color="auto" w:fill="FFFFFF"/>
        </w:rPr>
        <w:t>цнені органи державної влади.</w:t>
      </w:r>
      <w:r w:rsidR="00360A85">
        <w:rPr>
          <w:rFonts w:asciiTheme="majorBidi" w:hAnsiTheme="majorBidi" w:cstheme="majorBidi"/>
          <w:color w:val="000000"/>
          <w:sz w:val="28"/>
          <w:szCs w:val="28"/>
          <w:shd w:val="clear" w:color="auto" w:fill="FFFFFF"/>
          <w:lang w:val="uk-UA"/>
        </w:rPr>
        <w:t xml:space="preserve"> </w:t>
      </w:r>
      <w:r w:rsidRPr="00A01A3B">
        <w:rPr>
          <w:rFonts w:asciiTheme="majorBidi" w:hAnsiTheme="majorBidi" w:cstheme="majorBidi"/>
          <w:color w:val="000000"/>
          <w:sz w:val="28"/>
          <w:szCs w:val="28"/>
          <w:shd w:val="clear" w:color="auto" w:fill="FFFFFF"/>
        </w:rPr>
        <w:t xml:space="preserve">Введений жорсткий контроль за внутрішньополітичною обстановкою, аби виключити можливість повторення революційних подій. </w:t>
      </w:r>
    </w:p>
    <w:p w:rsidR="00A01A3B" w:rsidRPr="005107FD" w:rsidRDefault="00A01A3B" w:rsidP="00AA21AD">
      <w:pPr>
        <w:pStyle w:val="ac"/>
        <w:shd w:val="clear" w:color="auto" w:fill="FFFFFF"/>
        <w:spacing w:before="0" w:beforeAutospacing="0" w:after="0" w:afterAutospacing="0" w:line="360" w:lineRule="auto"/>
        <w:ind w:right="150" w:firstLine="567"/>
        <w:jc w:val="both"/>
        <w:rPr>
          <w:rFonts w:asciiTheme="majorBidi" w:hAnsiTheme="majorBidi" w:cstheme="majorBidi"/>
          <w:color w:val="000000"/>
          <w:sz w:val="28"/>
          <w:szCs w:val="28"/>
          <w:shd w:val="clear" w:color="auto" w:fill="FFFFFF"/>
          <w:lang w:val="uk-UA"/>
        </w:rPr>
      </w:pPr>
      <w:r w:rsidRPr="005107FD">
        <w:rPr>
          <w:rFonts w:asciiTheme="majorBidi" w:hAnsiTheme="majorBidi" w:cstheme="majorBidi"/>
          <w:b/>
          <w:bCs/>
          <w:color w:val="000000"/>
          <w:sz w:val="28"/>
          <w:szCs w:val="28"/>
          <w:shd w:val="clear" w:color="auto" w:fill="FFFFFF"/>
        </w:rPr>
        <w:t>1970-1975 рр.</w:t>
      </w:r>
      <w:r w:rsidRPr="00A01A3B">
        <w:rPr>
          <w:rFonts w:asciiTheme="majorBidi" w:hAnsiTheme="majorBidi" w:cstheme="majorBidi"/>
          <w:color w:val="000000"/>
          <w:sz w:val="28"/>
          <w:szCs w:val="28"/>
          <w:shd w:val="clear" w:color="auto" w:fill="FFFFFF"/>
        </w:rPr>
        <w:t xml:space="preserve"> </w:t>
      </w:r>
      <w:r w:rsidR="005107FD">
        <w:rPr>
          <w:rFonts w:asciiTheme="majorBidi" w:hAnsiTheme="majorBidi" w:cstheme="majorBidi"/>
          <w:color w:val="000000"/>
          <w:sz w:val="28"/>
          <w:szCs w:val="28"/>
          <w:shd w:val="clear" w:color="auto" w:fill="FFFFFF"/>
          <w:lang w:val="uk-UA"/>
        </w:rPr>
        <w:t xml:space="preserve">- </w:t>
      </w:r>
      <w:r w:rsidRPr="00A01A3B">
        <w:rPr>
          <w:rFonts w:asciiTheme="majorBidi" w:hAnsiTheme="majorBidi" w:cstheme="majorBidi"/>
          <w:color w:val="000000"/>
          <w:sz w:val="28"/>
          <w:szCs w:val="28"/>
          <w:shd w:val="clear" w:color="auto" w:fill="FFFFFF"/>
        </w:rPr>
        <w:t>ЧССР уклала договір з СРСР про дружбу</w:t>
      </w:r>
      <w:r w:rsidR="005107FD">
        <w:rPr>
          <w:rFonts w:asciiTheme="majorBidi" w:hAnsiTheme="majorBidi" w:cstheme="majorBidi"/>
          <w:color w:val="000000"/>
          <w:sz w:val="28"/>
          <w:szCs w:val="28"/>
          <w:shd w:val="clear" w:color="auto" w:fill="FFFFFF"/>
        </w:rPr>
        <w:t xml:space="preserve"> і співробітництво (1970 р.). </w:t>
      </w:r>
      <w:r w:rsidRPr="00A01A3B">
        <w:rPr>
          <w:rFonts w:asciiTheme="majorBidi" w:hAnsiTheme="majorBidi" w:cstheme="majorBidi"/>
          <w:color w:val="000000"/>
          <w:sz w:val="28"/>
          <w:szCs w:val="28"/>
          <w:shd w:val="clear" w:color="auto" w:fill="FFFFFF"/>
        </w:rPr>
        <w:t>ЧССР підписала у 1973 р. договір з ФРН, що підтвердив непорушність спільного кордону обох держав, недійсність</w:t>
      </w:r>
      <w:r w:rsidR="005107FD">
        <w:rPr>
          <w:rFonts w:asciiTheme="majorBidi" w:hAnsiTheme="majorBidi" w:cstheme="majorBidi"/>
          <w:color w:val="000000"/>
          <w:sz w:val="28"/>
          <w:szCs w:val="28"/>
          <w:shd w:val="clear" w:color="auto" w:fill="FFFFFF"/>
        </w:rPr>
        <w:t xml:space="preserve"> Мінхенської (1938 р.) угоди. </w:t>
      </w:r>
      <w:r w:rsidRPr="00A01A3B">
        <w:rPr>
          <w:rFonts w:asciiTheme="majorBidi" w:hAnsiTheme="majorBidi" w:cstheme="majorBidi"/>
          <w:color w:val="000000"/>
          <w:sz w:val="28"/>
          <w:szCs w:val="28"/>
          <w:shd w:val="clear" w:color="auto" w:fill="FFFFFF"/>
        </w:rPr>
        <w:t>Г.Гусак обран</w:t>
      </w:r>
      <w:r w:rsidR="005107FD">
        <w:rPr>
          <w:rFonts w:asciiTheme="majorBidi" w:hAnsiTheme="majorBidi" w:cstheme="majorBidi"/>
          <w:color w:val="000000"/>
          <w:sz w:val="28"/>
          <w:szCs w:val="28"/>
          <w:shd w:val="clear" w:color="auto" w:fill="FFFFFF"/>
        </w:rPr>
        <w:t>ий президентом країни (1975 р.)</w:t>
      </w:r>
      <w:r w:rsidR="005107FD">
        <w:rPr>
          <w:rFonts w:asciiTheme="majorBidi" w:hAnsiTheme="majorBidi" w:cstheme="majorBidi"/>
          <w:color w:val="000000"/>
          <w:sz w:val="28"/>
          <w:szCs w:val="28"/>
          <w:shd w:val="clear" w:color="auto" w:fill="FFFFFF"/>
          <w:lang w:val="uk-UA"/>
        </w:rPr>
        <w:t>.</w:t>
      </w:r>
    </w:p>
    <w:p w:rsidR="00A01A3B" w:rsidRPr="005107FD" w:rsidRDefault="005107FD" w:rsidP="005107FD">
      <w:pPr>
        <w:pStyle w:val="ac"/>
        <w:shd w:val="clear" w:color="auto" w:fill="FFFFFF"/>
        <w:spacing w:before="0" w:beforeAutospacing="0" w:after="0" w:afterAutospacing="0" w:line="360" w:lineRule="auto"/>
        <w:ind w:right="150" w:firstLine="567"/>
        <w:jc w:val="both"/>
        <w:rPr>
          <w:rFonts w:asciiTheme="majorBidi" w:hAnsiTheme="majorBidi" w:cstheme="majorBidi"/>
          <w:color w:val="000000"/>
          <w:sz w:val="28"/>
          <w:szCs w:val="28"/>
          <w:shd w:val="clear" w:color="auto" w:fill="FFFFFF"/>
          <w:lang w:val="uk-UA"/>
        </w:rPr>
      </w:pPr>
      <w:r w:rsidRPr="005107FD">
        <w:rPr>
          <w:rFonts w:asciiTheme="majorBidi" w:hAnsiTheme="majorBidi" w:cstheme="majorBidi"/>
          <w:b/>
          <w:bCs/>
          <w:color w:val="000000"/>
          <w:sz w:val="28"/>
          <w:szCs w:val="28"/>
          <w:shd w:val="clear" w:color="auto" w:fill="FFFFFF"/>
          <w:lang w:val="uk-UA"/>
        </w:rPr>
        <w:t>1975 р.</w:t>
      </w:r>
      <w:r>
        <w:rPr>
          <w:rFonts w:asciiTheme="majorBidi" w:hAnsiTheme="majorBidi" w:cstheme="majorBidi"/>
          <w:color w:val="000000"/>
          <w:sz w:val="28"/>
          <w:szCs w:val="28"/>
          <w:shd w:val="clear" w:color="auto" w:fill="FFFFFF"/>
          <w:lang w:val="uk-UA"/>
        </w:rPr>
        <w:t xml:space="preserve"> - з</w:t>
      </w:r>
      <w:r w:rsidR="00A01A3B" w:rsidRPr="00A01A3B">
        <w:rPr>
          <w:rFonts w:asciiTheme="majorBidi" w:hAnsiTheme="majorBidi" w:cstheme="majorBidi"/>
          <w:color w:val="000000"/>
          <w:sz w:val="28"/>
          <w:szCs w:val="28"/>
          <w:shd w:val="clear" w:color="auto" w:fill="FFFFFF"/>
          <w:lang w:val="uk-UA"/>
        </w:rPr>
        <w:t>міцнюються тоатлітарні засади внутрішньополітич</w:t>
      </w:r>
      <w:r>
        <w:rPr>
          <w:rFonts w:asciiTheme="majorBidi" w:hAnsiTheme="majorBidi" w:cstheme="majorBidi"/>
          <w:color w:val="000000"/>
          <w:sz w:val="28"/>
          <w:szCs w:val="28"/>
          <w:shd w:val="clear" w:color="auto" w:fill="FFFFFF"/>
          <w:lang w:val="uk-UA"/>
        </w:rPr>
        <w:t>ної діяльності керіництва ЧССР.</w:t>
      </w:r>
      <w:r w:rsidR="00A01A3B" w:rsidRPr="005107FD">
        <w:rPr>
          <w:rFonts w:asciiTheme="majorBidi" w:hAnsiTheme="majorBidi" w:cstheme="majorBidi"/>
          <w:color w:val="000000"/>
          <w:sz w:val="28"/>
          <w:szCs w:val="28"/>
          <w:shd w:val="clear" w:color="auto" w:fill="FFFFFF"/>
          <w:lang w:val="uk-UA"/>
        </w:rPr>
        <w:t xml:space="preserve"> Зростають економічні проблеми, корупція. </w:t>
      </w:r>
    </w:p>
    <w:p w:rsidR="00F96439" w:rsidRDefault="00A01A3B" w:rsidP="00F96439">
      <w:pPr>
        <w:pStyle w:val="ac"/>
        <w:shd w:val="clear" w:color="auto" w:fill="FFFFFF"/>
        <w:spacing w:before="0" w:beforeAutospacing="0" w:after="0" w:afterAutospacing="0" w:line="360" w:lineRule="auto"/>
        <w:ind w:right="150" w:firstLine="567"/>
        <w:jc w:val="both"/>
        <w:rPr>
          <w:rFonts w:asciiTheme="majorBidi" w:hAnsiTheme="majorBidi" w:cstheme="majorBidi"/>
          <w:color w:val="000000"/>
          <w:sz w:val="28"/>
          <w:szCs w:val="28"/>
          <w:shd w:val="clear" w:color="auto" w:fill="FFFFFF"/>
          <w:lang w:val="uk-UA"/>
        </w:rPr>
      </w:pPr>
      <w:r w:rsidRPr="00F96439">
        <w:rPr>
          <w:rFonts w:asciiTheme="majorBidi" w:hAnsiTheme="majorBidi" w:cstheme="majorBidi"/>
          <w:b/>
          <w:bCs/>
          <w:color w:val="000000"/>
          <w:sz w:val="28"/>
          <w:szCs w:val="28"/>
          <w:shd w:val="clear" w:color="auto" w:fill="FFFFFF"/>
        </w:rPr>
        <w:t>1989 р.</w:t>
      </w:r>
      <w:r w:rsidRPr="00A01A3B">
        <w:rPr>
          <w:rFonts w:asciiTheme="majorBidi" w:hAnsiTheme="majorBidi" w:cstheme="majorBidi"/>
          <w:color w:val="000000"/>
          <w:sz w:val="28"/>
          <w:szCs w:val="28"/>
          <w:shd w:val="clear" w:color="auto" w:fill="FFFFFF"/>
        </w:rPr>
        <w:t xml:space="preserve"> </w:t>
      </w:r>
      <w:r w:rsidR="00F96439">
        <w:rPr>
          <w:rFonts w:asciiTheme="majorBidi" w:hAnsiTheme="majorBidi" w:cstheme="majorBidi"/>
          <w:color w:val="000000"/>
          <w:sz w:val="28"/>
          <w:szCs w:val="28"/>
          <w:shd w:val="clear" w:color="auto" w:fill="FFFFFF"/>
          <w:lang w:val="uk-UA"/>
        </w:rPr>
        <w:t>- г</w:t>
      </w:r>
      <w:r w:rsidRPr="00A01A3B">
        <w:rPr>
          <w:rFonts w:asciiTheme="majorBidi" w:hAnsiTheme="majorBidi" w:cstheme="majorBidi"/>
          <w:color w:val="000000"/>
          <w:sz w:val="28"/>
          <w:szCs w:val="28"/>
          <w:shd w:val="clear" w:color="auto" w:fill="FFFFFF"/>
        </w:rPr>
        <w:t>енеральним секр</w:t>
      </w:r>
      <w:r w:rsidR="00F96439">
        <w:rPr>
          <w:rFonts w:asciiTheme="majorBidi" w:hAnsiTheme="majorBidi" w:cstheme="majorBidi"/>
          <w:color w:val="000000"/>
          <w:sz w:val="28"/>
          <w:szCs w:val="28"/>
          <w:shd w:val="clear" w:color="auto" w:fill="FFFFFF"/>
        </w:rPr>
        <w:t xml:space="preserve">етарем ЦК КПЧ обраний М.Якеш. </w:t>
      </w:r>
      <w:r w:rsidRPr="00A01A3B">
        <w:rPr>
          <w:rFonts w:asciiTheme="majorBidi" w:hAnsiTheme="majorBidi" w:cstheme="majorBidi"/>
          <w:color w:val="000000"/>
          <w:sz w:val="28"/>
          <w:szCs w:val="28"/>
          <w:shd w:val="clear" w:color="auto" w:fill="FFFFFF"/>
        </w:rPr>
        <w:t>З ініціативи “Хартії-77” створено громадянський форум, що об’єднав супроти</w:t>
      </w:r>
      <w:r w:rsidR="00F96439">
        <w:rPr>
          <w:rFonts w:asciiTheme="majorBidi" w:hAnsiTheme="majorBidi" w:cstheme="majorBidi"/>
          <w:color w:val="000000"/>
          <w:sz w:val="28"/>
          <w:szCs w:val="28"/>
          <w:shd w:val="clear" w:color="auto" w:fill="FFFFFF"/>
        </w:rPr>
        <w:t xml:space="preserve">вників комуністичного режиму. </w:t>
      </w:r>
      <w:r w:rsidRPr="00A01A3B">
        <w:rPr>
          <w:rFonts w:asciiTheme="majorBidi" w:hAnsiTheme="majorBidi" w:cstheme="majorBidi"/>
          <w:color w:val="000000"/>
          <w:sz w:val="28"/>
          <w:szCs w:val="28"/>
          <w:shd w:val="clear" w:color="auto" w:fill="FFFFFF"/>
        </w:rPr>
        <w:t>Формуються нові демократичні організації і партії, які вимагали, щоб КПЧ відмовилас</w:t>
      </w:r>
      <w:r w:rsidR="00F96439">
        <w:rPr>
          <w:rFonts w:asciiTheme="majorBidi" w:hAnsiTheme="majorBidi" w:cstheme="majorBidi"/>
          <w:color w:val="000000"/>
          <w:sz w:val="28"/>
          <w:szCs w:val="28"/>
          <w:shd w:val="clear" w:color="auto" w:fill="FFFFFF"/>
        </w:rPr>
        <w:t xml:space="preserve">ь від керівної ролі в країні. </w:t>
      </w:r>
      <w:r w:rsidRPr="00A01A3B">
        <w:rPr>
          <w:rFonts w:asciiTheme="majorBidi" w:hAnsiTheme="majorBidi" w:cstheme="majorBidi"/>
          <w:color w:val="000000"/>
          <w:sz w:val="28"/>
          <w:szCs w:val="28"/>
          <w:shd w:val="clear" w:color="auto" w:fill="FFFFFF"/>
        </w:rPr>
        <w:t>Починається мирна “оксамитова” революція.</w:t>
      </w:r>
      <w:r w:rsidR="00F96439">
        <w:rPr>
          <w:rFonts w:asciiTheme="majorBidi" w:hAnsiTheme="majorBidi" w:cstheme="majorBidi"/>
          <w:color w:val="000000"/>
          <w:sz w:val="28"/>
          <w:szCs w:val="28"/>
          <w:shd w:val="clear" w:color="auto" w:fill="FFFFFF"/>
          <w:lang w:val="uk-UA"/>
        </w:rPr>
        <w:t xml:space="preserve"> </w:t>
      </w:r>
      <w:r w:rsidRPr="00A01A3B">
        <w:rPr>
          <w:rFonts w:asciiTheme="majorBidi" w:hAnsiTheme="majorBidi" w:cstheme="majorBidi"/>
          <w:color w:val="000000"/>
          <w:sz w:val="28"/>
          <w:szCs w:val="28"/>
          <w:shd w:val="clear" w:color="auto" w:fill="FFFFFF"/>
        </w:rPr>
        <w:t xml:space="preserve">“Оксамтовою” революцією був завершальний перехід влади до опощиції. Президентом Чехословаччини був обраний В.Гавел – відомий </w:t>
      </w:r>
      <w:r w:rsidRPr="00A01A3B">
        <w:rPr>
          <w:rFonts w:asciiTheme="majorBidi" w:hAnsiTheme="majorBidi" w:cstheme="majorBidi"/>
          <w:color w:val="000000"/>
          <w:sz w:val="28"/>
          <w:szCs w:val="28"/>
          <w:shd w:val="clear" w:color="auto" w:fill="FFFFFF"/>
        </w:rPr>
        <w:lastRenderedPageBreak/>
        <w:t xml:space="preserve">дисидент, один з творців “Хартії-77”, голова Громадянського форуму. Статтю конституції про керівну роль КПЧ було скасовано. На виборах у Федеральні збори перемогу здобули Громадянський форум і демократична організація Словаччини – “Громадськість проти насилля”. Уряд ЧФСР (нова назва ЧССР з 1989 р. – Чеська і Словацька Федеративна Республіка) очолив О.Дубчек. </w:t>
      </w:r>
    </w:p>
    <w:p w:rsidR="00A01A3B" w:rsidRPr="00F96439" w:rsidRDefault="00A01A3B" w:rsidP="00F96439">
      <w:pPr>
        <w:pStyle w:val="ac"/>
        <w:shd w:val="clear" w:color="auto" w:fill="FFFFFF"/>
        <w:spacing w:before="0" w:beforeAutospacing="0" w:after="0" w:afterAutospacing="0" w:line="360" w:lineRule="auto"/>
        <w:ind w:right="150" w:firstLine="567"/>
        <w:jc w:val="both"/>
        <w:rPr>
          <w:rFonts w:asciiTheme="majorBidi" w:hAnsiTheme="majorBidi" w:cstheme="majorBidi"/>
          <w:sz w:val="28"/>
          <w:szCs w:val="28"/>
          <w:shd w:val="clear" w:color="auto" w:fill="FFFFFF"/>
          <w:lang w:val="uk-UA"/>
        </w:rPr>
      </w:pPr>
      <w:r w:rsidRPr="00F96439">
        <w:rPr>
          <w:rFonts w:asciiTheme="majorBidi" w:hAnsiTheme="majorBidi" w:cstheme="majorBidi"/>
          <w:b/>
          <w:bCs/>
          <w:color w:val="000000"/>
          <w:sz w:val="28"/>
          <w:szCs w:val="28"/>
          <w:shd w:val="clear" w:color="auto" w:fill="FFFFFF"/>
        </w:rPr>
        <w:t>1990 р.</w:t>
      </w:r>
      <w:r w:rsidR="00F96439">
        <w:rPr>
          <w:rFonts w:asciiTheme="majorBidi" w:hAnsiTheme="majorBidi" w:cstheme="majorBidi"/>
          <w:color w:val="000000"/>
          <w:sz w:val="28"/>
          <w:szCs w:val="28"/>
          <w:shd w:val="clear" w:color="auto" w:fill="FFFFFF"/>
          <w:lang w:val="uk-UA"/>
        </w:rPr>
        <w:t xml:space="preserve"> -</w:t>
      </w:r>
      <w:r w:rsidRPr="00A01A3B">
        <w:rPr>
          <w:rFonts w:asciiTheme="majorBidi" w:hAnsiTheme="majorBidi" w:cstheme="majorBidi"/>
          <w:color w:val="000000"/>
          <w:sz w:val="28"/>
          <w:szCs w:val="28"/>
          <w:shd w:val="clear" w:color="auto" w:fill="FFFFFF"/>
        </w:rPr>
        <w:t xml:space="preserve"> уряд </w:t>
      </w:r>
      <w:r w:rsidR="00F96439" w:rsidRPr="00A01A3B">
        <w:rPr>
          <w:rFonts w:asciiTheme="majorBidi" w:hAnsiTheme="majorBidi" w:cstheme="majorBidi"/>
          <w:color w:val="000000"/>
          <w:sz w:val="28"/>
          <w:szCs w:val="28"/>
          <w:shd w:val="clear" w:color="auto" w:fill="FFFFFF"/>
        </w:rPr>
        <w:t xml:space="preserve">ЧФСР </w:t>
      </w:r>
      <w:r w:rsidRPr="00A01A3B">
        <w:rPr>
          <w:rFonts w:asciiTheme="majorBidi" w:hAnsiTheme="majorBidi" w:cstheme="majorBidi"/>
          <w:color w:val="000000"/>
          <w:sz w:val="28"/>
          <w:szCs w:val="28"/>
          <w:shd w:val="clear" w:color="auto" w:fill="FFFFFF"/>
        </w:rPr>
        <w:t>почав проводити ринкові реформи і політику демкоратизації внутрішньополітичного життя.</w:t>
      </w:r>
    </w:p>
    <w:p w:rsidR="00F96439" w:rsidRDefault="00F96439" w:rsidP="00F96439">
      <w:pPr>
        <w:shd w:val="clear" w:color="auto" w:fill="FFFFFF"/>
        <w:spacing w:after="150" w:line="360" w:lineRule="auto"/>
        <w:ind w:firstLine="567"/>
        <w:jc w:val="both"/>
        <w:rPr>
          <w:rFonts w:asciiTheme="majorBidi" w:hAnsiTheme="majorBidi" w:cstheme="majorBidi"/>
          <w:szCs w:val="28"/>
          <w:lang w:val="uk-UA" w:eastAsia="uk-UA" w:bidi="he-IL"/>
        </w:rPr>
      </w:pPr>
      <w:r w:rsidRPr="00F96439">
        <w:rPr>
          <w:rFonts w:asciiTheme="majorBidi" w:hAnsiTheme="majorBidi" w:cstheme="majorBidi"/>
          <w:b/>
          <w:bCs/>
          <w:szCs w:val="28"/>
          <w:lang w:val="uk-UA" w:eastAsia="uk-UA" w:bidi="he-IL"/>
        </w:rPr>
        <w:t>1 січня 1993 р.</w:t>
      </w:r>
      <w:r>
        <w:rPr>
          <w:rFonts w:asciiTheme="majorBidi" w:hAnsiTheme="majorBidi" w:cstheme="majorBidi"/>
          <w:szCs w:val="28"/>
          <w:lang w:val="uk-UA" w:eastAsia="uk-UA" w:bidi="he-IL"/>
        </w:rPr>
        <w:t xml:space="preserve"> -</w:t>
      </w:r>
      <w:r w:rsidRPr="00F96439">
        <w:rPr>
          <w:rFonts w:asciiTheme="majorBidi" w:hAnsiTheme="majorBidi" w:cstheme="majorBidi"/>
          <w:szCs w:val="28"/>
          <w:lang w:val="uk-UA" w:eastAsia="uk-UA" w:bidi="he-IL"/>
        </w:rPr>
        <w:t xml:space="preserve"> на карті світу з`явилась нова держава – Словацька Республіка. Завершилась тривала боротьба словаків за власну державність. </w:t>
      </w:r>
    </w:p>
    <w:p w:rsidR="00F96439" w:rsidRPr="00F96439" w:rsidRDefault="00F96439" w:rsidP="001D002A">
      <w:pPr>
        <w:shd w:val="clear" w:color="auto" w:fill="FFFFFF"/>
        <w:spacing w:line="360" w:lineRule="auto"/>
        <w:ind w:firstLine="567"/>
        <w:jc w:val="both"/>
        <w:rPr>
          <w:rFonts w:asciiTheme="majorBidi" w:hAnsiTheme="majorBidi" w:cstheme="majorBidi"/>
          <w:szCs w:val="28"/>
          <w:lang w:val="uk-UA" w:eastAsia="uk-UA" w:bidi="he-IL"/>
        </w:rPr>
      </w:pPr>
      <w:r w:rsidRPr="00F96439">
        <w:rPr>
          <w:rFonts w:asciiTheme="majorBidi" w:hAnsiTheme="majorBidi" w:cstheme="majorBidi"/>
          <w:b/>
          <w:bCs/>
          <w:szCs w:val="28"/>
          <w:lang w:val="uk-UA" w:eastAsia="uk-UA" w:bidi="he-IL"/>
        </w:rPr>
        <w:t xml:space="preserve">Лютий 1993 р. </w:t>
      </w:r>
      <w:r>
        <w:rPr>
          <w:rFonts w:asciiTheme="majorBidi" w:hAnsiTheme="majorBidi" w:cstheme="majorBidi"/>
          <w:szCs w:val="28"/>
          <w:lang w:val="uk-UA" w:eastAsia="uk-UA" w:bidi="he-IL"/>
        </w:rPr>
        <w:t>-</w:t>
      </w:r>
      <w:r w:rsidRPr="00F96439">
        <w:rPr>
          <w:rFonts w:asciiTheme="majorBidi" w:hAnsiTheme="majorBidi" w:cstheme="majorBidi"/>
          <w:szCs w:val="28"/>
          <w:lang w:val="uk-UA" w:eastAsia="uk-UA" w:bidi="he-IL"/>
        </w:rPr>
        <w:t xml:space="preserve"> було обрано першог</w:t>
      </w:r>
      <w:r w:rsidR="00054F3B">
        <w:rPr>
          <w:rFonts w:asciiTheme="majorBidi" w:hAnsiTheme="majorBidi" w:cstheme="majorBidi"/>
          <w:szCs w:val="28"/>
          <w:lang w:val="uk-UA" w:eastAsia="uk-UA" w:bidi="he-IL"/>
        </w:rPr>
        <w:t>о президента країни – М.Ковача,</w:t>
      </w:r>
      <w:r w:rsidRPr="00F96439">
        <w:rPr>
          <w:rFonts w:asciiTheme="majorBidi" w:hAnsiTheme="majorBidi" w:cstheme="majorBidi"/>
          <w:szCs w:val="28"/>
          <w:lang w:val="uk-UA" w:eastAsia="uk-UA" w:bidi="he-IL"/>
        </w:rPr>
        <w:t xml:space="preserve"> колишній голова федеральних зборів ЧСФР. Прем`єр-міністром нової держави став В.</w:t>
      </w:r>
      <w:r w:rsidR="00054F3B">
        <w:rPr>
          <w:rFonts w:asciiTheme="majorBidi" w:hAnsiTheme="majorBidi" w:cstheme="majorBidi"/>
          <w:szCs w:val="28"/>
          <w:lang w:val="uk-UA" w:eastAsia="uk-UA" w:bidi="he-IL"/>
        </w:rPr>
        <w:t> </w:t>
      </w:r>
      <w:r w:rsidRPr="00F96439">
        <w:rPr>
          <w:rFonts w:asciiTheme="majorBidi" w:hAnsiTheme="majorBidi" w:cstheme="majorBidi"/>
          <w:szCs w:val="28"/>
          <w:lang w:val="uk-UA" w:eastAsia="uk-UA" w:bidi="he-IL"/>
        </w:rPr>
        <w:t>Меч`яр.</w:t>
      </w:r>
      <w:r w:rsidR="00054F3B">
        <w:rPr>
          <w:rFonts w:asciiTheme="majorBidi" w:hAnsiTheme="majorBidi" w:cstheme="majorBidi"/>
          <w:szCs w:val="28"/>
          <w:lang w:val="uk-UA" w:eastAsia="uk-UA" w:bidi="he-IL"/>
        </w:rPr>
        <w:t xml:space="preserve"> </w:t>
      </w:r>
      <w:r w:rsidRPr="00F96439">
        <w:rPr>
          <w:rFonts w:asciiTheme="majorBidi" w:hAnsiTheme="majorBidi" w:cstheme="majorBidi"/>
          <w:szCs w:val="28"/>
          <w:lang w:val="uk-UA" w:eastAsia="uk-UA" w:bidi="he-IL"/>
        </w:rPr>
        <w:t>Становлення нової держави відбувалось в умовах економічних перетворень, які були розпочаті ще в Чехословаччині. Крім загальних труднощів перехідного періоду перед Словаччиною постали і специфічні проблеми зумовлені попереднім однобічним розвитком промисловості країни (переважна кількість підприємств спеціалізувалась на первинній переробці сировини, надмірна концентрація підприємств воєнної галузі). Така специфіка розвитку країни зумовлювали більшу глибину економічної кризи і, відповідно, більш негативні її наслідки ніж у Чехії. У країні було значне безробіття, більша половина населення знаходилась за межею бідності, значною була інфляція.</w:t>
      </w:r>
    </w:p>
    <w:p w:rsidR="00F96439" w:rsidRPr="00F96439" w:rsidRDefault="00054F3B" w:rsidP="001D002A">
      <w:pPr>
        <w:shd w:val="clear" w:color="auto" w:fill="FFFFFF"/>
        <w:spacing w:line="360" w:lineRule="auto"/>
        <w:ind w:firstLine="567"/>
        <w:jc w:val="both"/>
        <w:rPr>
          <w:rFonts w:asciiTheme="majorBidi" w:hAnsiTheme="majorBidi" w:cstheme="majorBidi"/>
          <w:szCs w:val="28"/>
          <w:lang w:val="uk-UA" w:eastAsia="uk-UA" w:bidi="he-IL"/>
        </w:rPr>
      </w:pPr>
      <w:r w:rsidRPr="00F96439">
        <w:rPr>
          <w:rFonts w:asciiTheme="majorBidi" w:hAnsiTheme="majorBidi" w:cstheme="majorBidi"/>
          <w:b/>
          <w:bCs/>
          <w:szCs w:val="28"/>
          <w:lang w:val="uk-UA" w:eastAsia="uk-UA" w:bidi="he-IL"/>
        </w:rPr>
        <w:t>1992-1</w:t>
      </w:r>
      <w:r w:rsidRPr="00054F3B">
        <w:rPr>
          <w:rFonts w:asciiTheme="majorBidi" w:hAnsiTheme="majorBidi" w:cstheme="majorBidi"/>
          <w:b/>
          <w:bCs/>
          <w:szCs w:val="28"/>
          <w:lang w:val="uk-UA" w:eastAsia="uk-UA" w:bidi="he-IL"/>
        </w:rPr>
        <w:t xml:space="preserve">998 </w:t>
      </w:r>
      <w:r w:rsidRPr="00F96439">
        <w:rPr>
          <w:rFonts w:asciiTheme="majorBidi" w:hAnsiTheme="majorBidi" w:cstheme="majorBidi"/>
          <w:b/>
          <w:bCs/>
          <w:szCs w:val="28"/>
          <w:lang w:val="uk-UA" w:eastAsia="uk-UA" w:bidi="he-IL"/>
        </w:rPr>
        <w:t>рр.</w:t>
      </w:r>
      <w:r>
        <w:rPr>
          <w:rFonts w:asciiTheme="majorBidi" w:hAnsiTheme="majorBidi" w:cstheme="majorBidi"/>
          <w:szCs w:val="28"/>
          <w:lang w:val="uk-UA" w:eastAsia="uk-UA" w:bidi="he-IL"/>
        </w:rPr>
        <w:t xml:space="preserve"> - уряд Мач`яра</w:t>
      </w:r>
      <w:r w:rsidR="00F96439" w:rsidRPr="00F96439">
        <w:rPr>
          <w:rFonts w:asciiTheme="majorBidi" w:hAnsiTheme="majorBidi" w:cstheme="majorBidi"/>
          <w:szCs w:val="28"/>
          <w:lang w:val="uk-UA" w:eastAsia="uk-UA" w:bidi="he-IL"/>
        </w:rPr>
        <w:t>, не зумів забезпечити відповідний рівень реформ. Країна стала значно відставати від своїх сусідів, економічні проблеми вирішувались доже повільно. Словацька продукція була неконкурентною на європейському ринку. У вищих ешелонах влади процвітала корупція. Зовнішньополітичний курс країни був зорієнтований на Москву (головний торгівельний партнер).</w:t>
      </w:r>
    </w:p>
    <w:p w:rsidR="001D002A" w:rsidRDefault="001D002A" w:rsidP="001D002A">
      <w:pPr>
        <w:shd w:val="clear" w:color="auto" w:fill="FFFFFF"/>
        <w:spacing w:line="360" w:lineRule="auto"/>
        <w:ind w:firstLine="567"/>
        <w:jc w:val="both"/>
        <w:rPr>
          <w:rFonts w:asciiTheme="majorBidi" w:hAnsiTheme="majorBidi" w:cstheme="majorBidi"/>
          <w:szCs w:val="28"/>
          <w:lang w:val="uk-UA" w:eastAsia="uk-UA" w:bidi="he-IL"/>
        </w:rPr>
      </w:pPr>
      <w:r w:rsidRPr="00F96439">
        <w:rPr>
          <w:rFonts w:asciiTheme="majorBidi" w:hAnsiTheme="majorBidi" w:cstheme="majorBidi"/>
          <w:b/>
          <w:bCs/>
          <w:szCs w:val="28"/>
          <w:lang w:val="uk-UA" w:eastAsia="uk-UA" w:bidi="he-IL"/>
        </w:rPr>
        <w:t>1998 р.</w:t>
      </w:r>
      <w:r>
        <w:rPr>
          <w:rFonts w:asciiTheme="majorBidi" w:hAnsiTheme="majorBidi" w:cstheme="majorBidi"/>
          <w:szCs w:val="28"/>
          <w:lang w:val="uk-UA" w:eastAsia="uk-UA" w:bidi="he-IL"/>
        </w:rPr>
        <w:t xml:space="preserve"> -</w:t>
      </w:r>
      <w:r w:rsidRPr="00F96439">
        <w:rPr>
          <w:rFonts w:asciiTheme="majorBidi" w:hAnsiTheme="majorBidi" w:cstheme="majorBidi"/>
          <w:szCs w:val="28"/>
          <w:lang w:val="uk-UA" w:eastAsia="uk-UA" w:bidi="he-IL"/>
        </w:rPr>
        <w:t xml:space="preserve"> </w:t>
      </w:r>
      <w:r>
        <w:rPr>
          <w:rFonts w:asciiTheme="majorBidi" w:hAnsiTheme="majorBidi" w:cstheme="majorBidi"/>
          <w:szCs w:val="28"/>
          <w:lang w:val="uk-UA" w:eastAsia="uk-UA" w:bidi="he-IL"/>
        </w:rPr>
        <w:t>в</w:t>
      </w:r>
      <w:r w:rsidR="00F96439" w:rsidRPr="00F96439">
        <w:rPr>
          <w:rFonts w:asciiTheme="majorBidi" w:hAnsiTheme="majorBidi" w:cstheme="majorBidi"/>
          <w:szCs w:val="28"/>
          <w:lang w:val="uk-UA" w:eastAsia="uk-UA" w:bidi="he-IL"/>
        </w:rPr>
        <w:t xml:space="preserve">се це зумовило падіння авторитету Меч`яра і його партії Рух за демократичну Словаччину. Зрештою відбулись зміни уряду, новим прем`єром став М.Дзурінда. Він здійснює крутий поворот, як у зовнішній, так і у внутрішній політиці: “Ми повинні будемо змінити майже все, не говорячи про те, що повинні повернути Словаччину на шлях до Заходу”. </w:t>
      </w:r>
    </w:p>
    <w:p w:rsidR="001D002A" w:rsidRDefault="001D002A" w:rsidP="001D002A">
      <w:pPr>
        <w:shd w:val="clear" w:color="auto" w:fill="FFFFFF"/>
        <w:spacing w:line="360" w:lineRule="auto"/>
        <w:ind w:firstLine="567"/>
        <w:jc w:val="both"/>
        <w:rPr>
          <w:rFonts w:asciiTheme="majorBidi" w:hAnsiTheme="majorBidi" w:cstheme="majorBidi"/>
          <w:szCs w:val="28"/>
          <w:lang w:val="en-US" w:eastAsia="uk-UA" w:bidi="he-IL"/>
        </w:rPr>
      </w:pPr>
      <w:r w:rsidRPr="00F96439">
        <w:rPr>
          <w:rFonts w:asciiTheme="majorBidi" w:hAnsiTheme="majorBidi" w:cstheme="majorBidi"/>
          <w:b/>
          <w:bCs/>
          <w:szCs w:val="28"/>
          <w:lang w:val="uk-UA" w:eastAsia="uk-UA" w:bidi="he-IL"/>
        </w:rPr>
        <w:lastRenderedPageBreak/>
        <w:t>1999 р.</w:t>
      </w:r>
      <w:r w:rsidRPr="00F96439">
        <w:rPr>
          <w:rFonts w:asciiTheme="majorBidi" w:hAnsiTheme="majorBidi" w:cstheme="majorBidi"/>
          <w:szCs w:val="28"/>
          <w:lang w:val="uk-UA" w:eastAsia="uk-UA" w:bidi="he-IL"/>
        </w:rPr>
        <w:t xml:space="preserve"> </w:t>
      </w:r>
      <w:r>
        <w:rPr>
          <w:rFonts w:asciiTheme="majorBidi" w:hAnsiTheme="majorBidi" w:cstheme="majorBidi"/>
          <w:szCs w:val="28"/>
          <w:lang w:val="uk-UA" w:eastAsia="uk-UA" w:bidi="he-IL"/>
        </w:rPr>
        <w:t>- г</w:t>
      </w:r>
      <w:r w:rsidR="00F96439" w:rsidRPr="00F96439">
        <w:rPr>
          <w:rFonts w:asciiTheme="majorBidi" w:hAnsiTheme="majorBidi" w:cstheme="majorBidi"/>
          <w:szCs w:val="28"/>
          <w:lang w:val="uk-UA" w:eastAsia="uk-UA" w:bidi="he-IL"/>
        </w:rPr>
        <w:t xml:space="preserve">арантом такого курсу країни став обраний новий президент Рудольф Шустер. Новий політичний курс дав позитивні результати. Країна активно долала економічні труднощі, пристосовуючи свою економічну, політичну, соціальну структуру до європейських стандартів. </w:t>
      </w:r>
    </w:p>
    <w:p w:rsidR="00F96439" w:rsidRPr="00F96439" w:rsidRDefault="00F96439" w:rsidP="001D002A">
      <w:pPr>
        <w:shd w:val="clear" w:color="auto" w:fill="FFFFFF"/>
        <w:spacing w:line="360" w:lineRule="auto"/>
        <w:ind w:firstLine="567"/>
        <w:jc w:val="both"/>
        <w:rPr>
          <w:rFonts w:asciiTheme="majorBidi" w:hAnsiTheme="majorBidi" w:cstheme="majorBidi"/>
          <w:szCs w:val="28"/>
          <w:lang w:val="uk-UA" w:eastAsia="uk-UA" w:bidi="he-IL"/>
        </w:rPr>
      </w:pPr>
      <w:r w:rsidRPr="00F96439">
        <w:rPr>
          <w:rFonts w:asciiTheme="majorBidi" w:hAnsiTheme="majorBidi" w:cstheme="majorBidi"/>
          <w:b/>
          <w:bCs/>
          <w:szCs w:val="28"/>
          <w:lang w:val="uk-UA" w:eastAsia="uk-UA" w:bidi="he-IL"/>
        </w:rPr>
        <w:t>2004 р.</w:t>
      </w:r>
      <w:r w:rsidR="001D002A" w:rsidRPr="001D002A">
        <w:rPr>
          <w:rFonts w:asciiTheme="majorBidi" w:hAnsiTheme="majorBidi" w:cstheme="majorBidi"/>
          <w:szCs w:val="28"/>
          <w:lang w:eastAsia="uk-UA" w:bidi="he-IL"/>
        </w:rPr>
        <w:t xml:space="preserve"> -</w:t>
      </w:r>
      <w:r w:rsidRPr="00F96439">
        <w:rPr>
          <w:rFonts w:asciiTheme="majorBidi" w:hAnsiTheme="majorBidi" w:cstheme="majorBidi"/>
          <w:szCs w:val="28"/>
          <w:lang w:val="uk-UA" w:eastAsia="uk-UA" w:bidi="he-IL"/>
        </w:rPr>
        <w:t xml:space="preserve"> Словаччина стала членом НАТО і ЄС.</w:t>
      </w:r>
    </w:p>
    <w:p w:rsidR="00F96439" w:rsidRPr="00F96439" w:rsidRDefault="00F96439" w:rsidP="00F96439">
      <w:pPr>
        <w:shd w:val="clear" w:color="auto" w:fill="FFFFFF"/>
        <w:spacing w:after="150"/>
        <w:jc w:val="both"/>
        <w:rPr>
          <w:rFonts w:ascii="Helvetica" w:hAnsi="Helvetica"/>
          <w:color w:val="333333"/>
          <w:sz w:val="21"/>
          <w:szCs w:val="21"/>
          <w:lang w:val="uk-UA" w:eastAsia="uk-UA" w:bidi="he-IL"/>
        </w:rPr>
      </w:pPr>
      <w:r w:rsidRPr="00F96439">
        <w:rPr>
          <w:rFonts w:ascii="Arial" w:hAnsi="Arial" w:cs="Arial"/>
          <w:color w:val="333333"/>
          <w:sz w:val="24"/>
          <w:lang w:val="uk-UA" w:eastAsia="uk-UA" w:bidi="he-IL"/>
        </w:rPr>
        <w:t> </w:t>
      </w:r>
    </w:p>
    <w:p w:rsidR="00C73BFD" w:rsidRPr="00944EFC" w:rsidRDefault="00C73BFD" w:rsidP="00C73BFD">
      <w:pPr>
        <w:pStyle w:val="a4"/>
        <w:spacing w:after="0" w:line="360" w:lineRule="auto"/>
        <w:ind w:firstLine="720"/>
        <w:jc w:val="both"/>
        <w:rPr>
          <w:b/>
          <w:bCs/>
          <w:caps/>
          <w:szCs w:val="28"/>
          <w:lang w:val="uk-UA"/>
        </w:rPr>
      </w:pPr>
      <w:r w:rsidRPr="00944EFC">
        <w:rPr>
          <w:b/>
          <w:bCs/>
          <w:caps/>
          <w:szCs w:val="28"/>
          <w:lang w:val="uk-UA"/>
        </w:rPr>
        <w:t xml:space="preserve">ТЕМА 18. </w:t>
      </w:r>
      <w:r>
        <w:rPr>
          <w:b/>
          <w:bCs/>
          <w:caps/>
          <w:szCs w:val="28"/>
          <w:lang w:val="uk-UA"/>
        </w:rPr>
        <w:t>«</w:t>
      </w:r>
      <w:r w:rsidRPr="00944EFC">
        <w:rPr>
          <w:b/>
          <w:bCs/>
          <w:szCs w:val="28"/>
          <w:lang w:val="uk-UA"/>
        </w:rPr>
        <w:t>Історія Білорусі в ХХ ст.</w:t>
      </w:r>
      <w:r>
        <w:rPr>
          <w:b/>
          <w:bCs/>
          <w:szCs w:val="28"/>
          <w:lang w:val="uk-UA"/>
        </w:rPr>
        <w:t>»</w:t>
      </w:r>
    </w:p>
    <w:p w:rsidR="00C73BFD" w:rsidRDefault="00C73BFD" w:rsidP="00C73BFD">
      <w:pPr>
        <w:spacing w:line="360" w:lineRule="auto"/>
        <w:ind w:firstLine="567"/>
        <w:jc w:val="both"/>
        <w:rPr>
          <w:rFonts w:asciiTheme="majorBidi" w:hAnsiTheme="majorBidi" w:cstheme="majorBidi"/>
          <w:shd w:val="clear" w:color="auto" w:fill="FFFFFF"/>
          <w:lang w:val="uk-UA"/>
        </w:rPr>
      </w:pPr>
      <w:r w:rsidRPr="003473A5">
        <w:rPr>
          <w:rFonts w:asciiTheme="majorBidi" w:hAnsiTheme="majorBidi" w:cstheme="majorBidi"/>
          <w:b/>
          <w:bCs/>
          <w:shd w:val="clear" w:color="auto" w:fill="FFFFFF"/>
          <w:lang w:val="uk-UA"/>
        </w:rPr>
        <w:t>Мета:</w:t>
      </w:r>
      <w:r>
        <w:rPr>
          <w:rFonts w:asciiTheme="majorBidi" w:hAnsiTheme="majorBidi" w:cstheme="majorBidi"/>
          <w:shd w:val="clear" w:color="auto" w:fill="FFFFFF"/>
          <w:lang w:val="uk-UA"/>
        </w:rPr>
        <w:t xml:space="preserve"> Розкрити основні віхи політичного розвитку Білоруських земель у ХХ ст.</w:t>
      </w:r>
    </w:p>
    <w:p w:rsidR="00C73BFD" w:rsidRDefault="00C73BFD" w:rsidP="00C73BFD">
      <w:pPr>
        <w:spacing w:line="360" w:lineRule="auto"/>
        <w:ind w:firstLine="567"/>
        <w:jc w:val="both"/>
        <w:rPr>
          <w:rFonts w:asciiTheme="majorBidi" w:hAnsiTheme="majorBidi" w:cstheme="majorBidi"/>
          <w:shd w:val="clear" w:color="auto" w:fill="FFFFFF"/>
          <w:lang w:val="uk-UA"/>
        </w:rPr>
      </w:pPr>
      <w:r>
        <w:rPr>
          <w:rFonts w:asciiTheme="majorBidi" w:hAnsiTheme="majorBidi" w:cstheme="majorBidi"/>
          <w:shd w:val="clear" w:color="auto" w:fill="FFFFFF"/>
          <w:lang w:val="uk-UA"/>
        </w:rPr>
        <w:t>Дидактична: Усвідомити основні віхи політичного розвитку Білоруських земель в період розпаду імперії та протягом всього ХХ ст. Ознайомитись з культурою, засвоїти особливості історичного розвитку Білоруського народу в ХХ ст.</w:t>
      </w:r>
    </w:p>
    <w:p w:rsidR="00C73BFD" w:rsidRDefault="00C73BFD" w:rsidP="00C73BFD">
      <w:pPr>
        <w:spacing w:line="360" w:lineRule="auto"/>
        <w:ind w:firstLine="567"/>
        <w:jc w:val="both"/>
        <w:rPr>
          <w:rFonts w:asciiTheme="majorBidi" w:hAnsiTheme="majorBidi" w:cstheme="majorBidi"/>
          <w:shd w:val="clear" w:color="auto" w:fill="FFFFFF"/>
          <w:lang w:val="uk-UA"/>
        </w:rPr>
      </w:pPr>
      <w:r>
        <w:rPr>
          <w:rFonts w:asciiTheme="majorBidi" w:hAnsiTheme="majorBidi" w:cstheme="majorBidi"/>
          <w:shd w:val="clear" w:color="auto" w:fill="FFFFFF"/>
          <w:lang w:val="uk-UA"/>
        </w:rPr>
        <w:t>Виховна: викликати почуття поваги, інтересу до історії східних слов’ян.</w:t>
      </w:r>
    </w:p>
    <w:p w:rsidR="00C73BFD" w:rsidRDefault="00C73BFD" w:rsidP="00C73BFD">
      <w:pPr>
        <w:spacing w:line="360" w:lineRule="auto"/>
        <w:ind w:firstLine="567"/>
        <w:jc w:val="both"/>
        <w:rPr>
          <w:rFonts w:asciiTheme="majorBidi" w:hAnsiTheme="majorBidi" w:cstheme="majorBidi"/>
          <w:shd w:val="clear" w:color="auto" w:fill="FFFFFF"/>
          <w:lang w:val="uk-UA"/>
        </w:rPr>
      </w:pPr>
      <w:r>
        <w:rPr>
          <w:rFonts w:asciiTheme="majorBidi" w:hAnsiTheme="majorBidi" w:cstheme="majorBidi"/>
          <w:shd w:val="clear" w:color="auto" w:fill="FFFFFF"/>
          <w:lang w:val="uk-UA"/>
        </w:rPr>
        <w:t xml:space="preserve">Література: </w:t>
      </w:r>
    </w:p>
    <w:p w:rsidR="00C73BFD" w:rsidRPr="00C73BFD" w:rsidRDefault="00C73BFD" w:rsidP="00C73BFD">
      <w:pPr>
        <w:pStyle w:val="a9"/>
        <w:numPr>
          <w:ilvl w:val="0"/>
          <w:numId w:val="147"/>
        </w:numPr>
        <w:spacing w:line="360" w:lineRule="auto"/>
        <w:jc w:val="both"/>
        <w:rPr>
          <w:rFonts w:asciiTheme="majorBidi" w:hAnsiTheme="majorBidi" w:cstheme="majorBidi"/>
          <w:sz w:val="28"/>
          <w:szCs w:val="28"/>
          <w:shd w:val="clear" w:color="auto" w:fill="FFFFFF"/>
          <w:lang w:val="uk-UA"/>
        </w:rPr>
      </w:pPr>
      <w:r w:rsidRPr="00C73BFD">
        <w:rPr>
          <w:rFonts w:asciiTheme="majorBidi" w:hAnsiTheme="majorBidi" w:cstheme="majorBidi"/>
          <w:sz w:val="28"/>
          <w:szCs w:val="28"/>
          <w:shd w:val="clear" w:color="auto" w:fill="FFFFFF"/>
          <w:lang w:val="uk-UA"/>
        </w:rPr>
        <w:t xml:space="preserve">Віперман В. Європейський фашизм: Порівняльний аналіз (1922-1982). – К.: Дух і літера, 2008. – 273 с. </w:t>
      </w:r>
    </w:p>
    <w:p w:rsidR="00C73BFD" w:rsidRPr="00C73BFD" w:rsidRDefault="00C73BFD" w:rsidP="00C73BFD">
      <w:pPr>
        <w:pStyle w:val="a9"/>
        <w:numPr>
          <w:ilvl w:val="0"/>
          <w:numId w:val="147"/>
        </w:numPr>
        <w:spacing w:line="360" w:lineRule="auto"/>
        <w:jc w:val="both"/>
        <w:rPr>
          <w:rFonts w:asciiTheme="majorBidi" w:hAnsiTheme="majorBidi" w:cstheme="majorBidi"/>
          <w:sz w:val="28"/>
          <w:szCs w:val="28"/>
          <w:shd w:val="clear" w:color="auto" w:fill="FFFFFF"/>
          <w:lang w:val="uk-UA"/>
        </w:rPr>
      </w:pPr>
      <w:r w:rsidRPr="00C73BFD">
        <w:rPr>
          <w:rFonts w:asciiTheme="majorBidi" w:hAnsiTheme="majorBidi" w:cstheme="majorBidi"/>
          <w:sz w:val="28"/>
          <w:szCs w:val="28"/>
          <w:shd w:val="clear" w:color="auto" w:fill="FFFFFF"/>
        </w:rPr>
        <w:t>Власть – общество – реформы: Центральная и Юго-Восточная Европа. Вторая половина ХХ века / Под ред. Э. Г. Задорожнюк. – М.: Наука, 2006. – 442 с.</w:t>
      </w:r>
    </w:p>
    <w:p w:rsidR="00C73BFD" w:rsidRDefault="00C73BFD" w:rsidP="00C73BFD">
      <w:pPr>
        <w:pStyle w:val="a9"/>
        <w:numPr>
          <w:ilvl w:val="0"/>
          <w:numId w:val="147"/>
        </w:numPr>
        <w:spacing w:line="360" w:lineRule="auto"/>
        <w:jc w:val="both"/>
        <w:rPr>
          <w:rFonts w:asciiTheme="majorBidi" w:hAnsiTheme="majorBidi" w:cstheme="majorBidi"/>
          <w:sz w:val="28"/>
          <w:szCs w:val="28"/>
          <w:shd w:val="clear" w:color="auto" w:fill="FFFFFF"/>
          <w:lang w:val="uk-UA"/>
        </w:rPr>
      </w:pPr>
      <w:r w:rsidRPr="00C73BFD">
        <w:rPr>
          <w:rFonts w:asciiTheme="majorBidi" w:hAnsiTheme="majorBidi" w:cstheme="majorBidi"/>
          <w:sz w:val="28"/>
          <w:szCs w:val="28"/>
          <w:shd w:val="clear" w:color="auto" w:fill="FFFFFF"/>
        </w:rPr>
        <w:t>Волокитина Т. В., Мурашко Г. П., Носкова А. Ф. Народная демократия: Миф или реальность? Общественно-политические процессы в странах Восточной Европі в 1944-1948 гг. – М., 1993.</w:t>
      </w:r>
    </w:p>
    <w:p w:rsidR="00276CBB" w:rsidRPr="00276CBB" w:rsidRDefault="00276CBB" w:rsidP="00C73BFD">
      <w:pPr>
        <w:pStyle w:val="a9"/>
        <w:numPr>
          <w:ilvl w:val="0"/>
          <w:numId w:val="147"/>
        </w:numPr>
        <w:spacing w:line="360" w:lineRule="auto"/>
        <w:jc w:val="both"/>
        <w:rPr>
          <w:rFonts w:asciiTheme="majorBidi" w:hAnsiTheme="majorBidi" w:cstheme="majorBidi"/>
          <w:sz w:val="28"/>
          <w:szCs w:val="28"/>
          <w:shd w:val="clear" w:color="auto" w:fill="FFFFFF"/>
          <w:lang w:val="uk-UA"/>
        </w:rPr>
      </w:pPr>
      <w:r w:rsidRPr="00276CBB">
        <w:rPr>
          <w:rFonts w:asciiTheme="majorBidi" w:hAnsiTheme="majorBidi" w:cstheme="majorBidi"/>
          <w:sz w:val="28"/>
          <w:szCs w:val="28"/>
          <w:shd w:val="clear" w:color="auto" w:fill="FFFFFF"/>
        </w:rPr>
        <w:t>Лапшин Н. О. Перемены в странах Восточной Европы: К чему они ведут. – М.: Знание, 1991. – 62 с.</w:t>
      </w:r>
    </w:p>
    <w:p w:rsidR="00C73BFD" w:rsidRPr="00C73BFD" w:rsidRDefault="00C73BFD" w:rsidP="00C73BFD">
      <w:pPr>
        <w:pStyle w:val="a9"/>
        <w:numPr>
          <w:ilvl w:val="0"/>
          <w:numId w:val="147"/>
        </w:numPr>
        <w:spacing w:line="360" w:lineRule="auto"/>
        <w:jc w:val="both"/>
        <w:rPr>
          <w:rFonts w:asciiTheme="majorBidi" w:hAnsiTheme="majorBidi" w:cstheme="majorBidi"/>
          <w:sz w:val="28"/>
          <w:szCs w:val="28"/>
          <w:shd w:val="clear" w:color="auto" w:fill="FFFFFF"/>
          <w:lang w:val="uk-UA"/>
        </w:rPr>
      </w:pPr>
      <w:r w:rsidRPr="00C73BFD">
        <w:rPr>
          <w:rFonts w:asciiTheme="majorBidi" w:hAnsiTheme="majorBidi" w:cstheme="majorBidi"/>
          <w:sz w:val="28"/>
          <w:szCs w:val="28"/>
          <w:shd w:val="clear" w:color="auto" w:fill="FFFFFF"/>
        </w:rPr>
        <w:t>Народные и национальные фронты в антифашистской освободительной борьбе, в революциях 40-х гг. – М., 1986.</w:t>
      </w:r>
    </w:p>
    <w:p w:rsidR="00C73BFD" w:rsidRPr="00C73BFD" w:rsidRDefault="00C73BFD" w:rsidP="00C73BFD">
      <w:pPr>
        <w:pStyle w:val="a9"/>
        <w:numPr>
          <w:ilvl w:val="0"/>
          <w:numId w:val="147"/>
        </w:numPr>
        <w:spacing w:line="360" w:lineRule="auto"/>
        <w:jc w:val="both"/>
        <w:rPr>
          <w:rFonts w:asciiTheme="majorBidi" w:hAnsiTheme="majorBidi" w:cstheme="majorBidi"/>
          <w:sz w:val="28"/>
          <w:szCs w:val="28"/>
          <w:shd w:val="clear" w:color="auto" w:fill="FFFFFF"/>
          <w:lang w:val="uk-UA"/>
        </w:rPr>
      </w:pPr>
      <w:r w:rsidRPr="00C73BFD">
        <w:rPr>
          <w:rFonts w:asciiTheme="majorBidi" w:hAnsiTheme="majorBidi" w:cstheme="majorBidi"/>
          <w:sz w:val="28"/>
          <w:szCs w:val="28"/>
          <w:shd w:val="clear" w:color="auto" w:fill="FFFFFF"/>
        </w:rPr>
        <w:t>Революции 1989 г. в странах Центральной (Восточной) Европы: Взгляд через десятилетие / Под ред. Г. Н. Севостьянова. – М., 2001.</w:t>
      </w:r>
    </w:p>
    <w:p w:rsidR="00C73BFD" w:rsidRDefault="00C73BFD" w:rsidP="00C73BFD">
      <w:pPr>
        <w:pStyle w:val="a9"/>
        <w:numPr>
          <w:ilvl w:val="0"/>
          <w:numId w:val="147"/>
        </w:numPr>
        <w:spacing w:line="360" w:lineRule="auto"/>
        <w:jc w:val="both"/>
        <w:rPr>
          <w:rFonts w:asciiTheme="majorBidi" w:hAnsiTheme="majorBidi" w:cstheme="majorBidi"/>
          <w:sz w:val="28"/>
          <w:szCs w:val="28"/>
          <w:shd w:val="clear" w:color="auto" w:fill="FFFFFF"/>
          <w:lang w:val="uk-UA"/>
        </w:rPr>
      </w:pPr>
      <w:r w:rsidRPr="00C73BFD">
        <w:rPr>
          <w:rFonts w:asciiTheme="majorBidi" w:hAnsiTheme="majorBidi" w:cstheme="majorBidi"/>
          <w:sz w:val="28"/>
          <w:szCs w:val="28"/>
          <w:shd w:val="clear" w:color="auto" w:fill="FFFFFF"/>
          <w:lang w:val="uk-UA"/>
        </w:rPr>
        <w:lastRenderedPageBreak/>
        <w:t>Ротшильд Д., Уїнгфілд Н. М. Повернення до різноманітності: Політична історія Східно-Центральної Європи після Другої Світової війни. – Київ: Мегатайп, 2004. – 384 с.</w:t>
      </w:r>
    </w:p>
    <w:p w:rsidR="00C73BFD" w:rsidRPr="00276CBB" w:rsidRDefault="00C73BFD" w:rsidP="00C73BFD">
      <w:pPr>
        <w:pStyle w:val="a9"/>
        <w:numPr>
          <w:ilvl w:val="0"/>
          <w:numId w:val="147"/>
        </w:numPr>
        <w:spacing w:line="360" w:lineRule="auto"/>
        <w:jc w:val="both"/>
        <w:rPr>
          <w:rFonts w:asciiTheme="majorBidi" w:hAnsiTheme="majorBidi" w:cstheme="majorBidi"/>
          <w:sz w:val="28"/>
          <w:szCs w:val="28"/>
          <w:shd w:val="clear" w:color="auto" w:fill="FFFFFF"/>
          <w:lang w:val="uk-UA"/>
        </w:rPr>
      </w:pPr>
      <w:r w:rsidRPr="00276CBB">
        <w:rPr>
          <w:rFonts w:asciiTheme="majorBidi" w:hAnsiTheme="majorBidi" w:cstheme="majorBidi"/>
          <w:sz w:val="28"/>
          <w:szCs w:val="28"/>
          <w:shd w:val="clear" w:color="auto" w:fill="FFFFFF"/>
        </w:rPr>
        <w:t>Ротшильд Д. Східно-Центральна Європа між двома світовими війнами. – К.: Мегатайп, 2001. – 496 с.</w:t>
      </w:r>
    </w:p>
    <w:p w:rsidR="00C73BFD" w:rsidRPr="00C73BFD" w:rsidRDefault="00C73BFD" w:rsidP="00C73BFD">
      <w:pPr>
        <w:pStyle w:val="a9"/>
        <w:numPr>
          <w:ilvl w:val="0"/>
          <w:numId w:val="147"/>
        </w:numPr>
        <w:spacing w:line="360" w:lineRule="auto"/>
        <w:jc w:val="both"/>
        <w:rPr>
          <w:rFonts w:asciiTheme="majorBidi" w:hAnsiTheme="majorBidi" w:cstheme="majorBidi"/>
          <w:sz w:val="28"/>
          <w:szCs w:val="28"/>
          <w:shd w:val="clear" w:color="auto" w:fill="FFFFFF"/>
          <w:lang w:val="uk-UA"/>
        </w:rPr>
      </w:pPr>
      <w:r w:rsidRPr="00C73BFD">
        <w:rPr>
          <w:rFonts w:asciiTheme="majorBidi" w:hAnsiTheme="majorBidi" w:cstheme="majorBidi"/>
          <w:sz w:val="28"/>
          <w:szCs w:val="28"/>
          <w:shd w:val="clear" w:color="auto" w:fill="FFFFFF"/>
        </w:rPr>
        <w:t>Социальная структура и политические движения в странах Центральной и Юго-Восточной Европы. Межвоенный период. – М., 1986.</w:t>
      </w:r>
    </w:p>
    <w:p w:rsidR="00C73BFD" w:rsidRPr="00C73BFD" w:rsidRDefault="00C73BFD" w:rsidP="00C73BFD">
      <w:pPr>
        <w:pStyle w:val="a9"/>
        <w:numPr>
          <w:ilvl w:val="0"/>
          <w:numId w:val="147"/>
        </w:numPr>
        <w:spacing w:line="360" w:lineRule="auto"/>
        <w:jc w:val="both"/>
        <w:rPr>
          <w:rFonts w:asciiTheme="majorBidi" w:hAnsiTheme="majorBidi" w:cstheme="majorBidi"/>
          <w:sz w:val="28"/>
          <w:szCs w:val="28"/>
          <w:shd w:val="clear" w:color="auto" w:fill="FFFFFF"/>
          <w:lang w:val="uk-UA"/>
        </w:rPr>
      </w:pPr>
      <w:r w:rsidRPr="00C73BFD">
        <w:rPr>
          <w:rFonts w:asciiTheme="majorBidi" w:hAnsiTheme="majorBidi" w:cstheme="majorBidi"/>
          <w:sz w:val="28"/>
          <w:szCs w:val="28"/>
          <w:shd w:val="clear" w:color="auto" w:fill="FFFFFF"/>
        </w:rPr>
        <w:t>Тоталитаризм: Исторический опыт Восточной Европы. – М., 1994.</w:t>
      </w:r>
    </w:p>
    <w:p w:rsidR="00C73BFD" w:rsidRPr="00C73BFD" w:rsidRDefault="00C73BFD" w:rsidP="00C73BFD">
      <w:pPr>
        <w:pStyle w:val="a9"/>
        <w:numPr>
          <w:ilvl w:val="0"/>
          <w:numId w:val="147"/>
        </w:numPr>
        <w:spacing w:line="360" w:lineRule="auto"/>
        <w:jc w:val="both"/>
        <w:rPr>
          <w:rFonts w:asciiTheme="majorBidi" w:hAnsiTheme="majorBidi" w:cstheme="majorBidi"/>
          <w:sz w:val="28"/>
          <w:szCs w:val="28"/>
          <w:shd w:val="clear" w:color="auto" w:fill="FFFFFF"/>
          <w:lang w:val="uk-UA"/>
        </w:rPr>
      </w:pPr>
      <w:r w:rsidRPr="00C73BFD">
        <w:rPr>
          <w:rFonts w:asciiTheme="majorBidi" w:hAnsiTheme="majorBidi" w:cstheme="majorBidi"/>
          <w:sz w:val="28"/>
          <w:szCs w:val="28"/>
          <w:shd w:val="clear" w:color="auto" w:fill="FFFFFF"/>
        </w:rPr>
        <w:t>Фашизм и антидемократические режимы в Европе: начало 1920-х – 1945 гг. – М., 1981.</w:t>
      </w:r>
    </w:p>
    <w:p w:rsidR="00C73BFD" w:rsidRPr="00C73BFD" w:rsidRDefault="00C73BFD" w:rsidP="00C73BFD">
      <w:pPr>
        <w:pStyle w:val="a9"/>
        <w:numPr>
          <w:ilvl w:val="0"/>
          <w:numId w:val="147"/>
        </w:numPr>
        <w:spacing w:line="360" w:lineRule="auto"/>
        <w:jc w:val="both"/>
        <w:rPr>
          <w:rFonts w:asciiTheme="majorBidi" w:hAnsiTheme="majorBidi" w:cstheme="majorBidi"/>
          <w:sz w:val="28"/>
          <w:szCs w:val="28"/>
          <w:shd w:val="clear" w:color="auto" w:fill="FFFFFF"/>
          <w:lang w:val="uk-UA"/>
        </w:rPr>
      </w:pPr>
      <w:r w:rsidRPr="00C73BFD">
        <w:rPr>
          <w:rFonts w:asciiTheme="majorBidi" w:hAnsiTheme="majorBidi" w:cstheme="majorBidi"/>
          <w:sz w:val="28"/>
          <w:szCs w:val="28"/>
          <w:shd w:val="clear" w:color="auto" w:fill="FFFFFF"/>
          <w:lang w:val="uk-UA"/>
        </w:rPr>
        <w:t>Яровий В. І. Новітня історія країн Східної Європи в 40-ві – 90-ті роки ХХ ст.: Курс лекцій: навчальний посібник.  – К.: Либідь, 1997. – 269 с.</w:t>
      </w:r>
    </w:p>
    <w:p w:rsidR="00C73BFD" w:rsidRDefault="00C73BFD" w:rsidP="00C73BFD">
      <w:pPr>
        <w:spacing w:line="360" w:lineRule="auto"/>
        <w:ind w:firstLine="567"/>
        <w:jc w:val="both"/>
        <w:rPr>
          <w:rFonts w:asciiTheme="majorBidi" w:hAnsiTheme="majorBidi" w:cstheme="majorBidi"/>
          <w:shd w:val="clear" w:color="auto" w:fill="FFFFFF"/>
          <w:lang w:val="uk-UA"/>
        </w:rPr>
      </w:pPr>
      <w:r>
        <w:rPr>
          <w:rFonts w:asciiTheme="majorBidi" w:hAnsiTheme="majorBidi" w:cstheme="majorBidi"/>
          <w:shd w:val="clear" w:color="auto" w:fill="FFFFFF"/>
          <w:lang w:val="uk-UA"/>
        </w:rPr>
        <w:t>План лекційного заняття:</w:t>
      </w:r>
    </w:p>
    <w:p w:rsidR="00C73BFD" w:rsidRPr="009E1A77" w:rsidRDefault="00C73BFD" w:rsidP="00C73BFD">
      <w:pPr>
        <w:tabs>
          <w:tab w:val="left" w:pos="-1800"/>
          <w:tab w:val="left" w:pos="-1620"/>
        </w:tabs>
        <w:spacing w:line="360" w:lineRule="auto"/>
        <w:jc w:val="both"/>
        <w:rPr>
          <w:b/>
          <w:bCs/>
          <w:szCs w:val="28"/>
          <w:lang w:val="uk-UA"/>
        </w:rPr>
      </w:pPr>
      <w:r w:rsidRPr="009E1A77">
        <w:rPr>
          <w:szCs w:val="28"/>
          <w:lang w:val="uk-UA"/>
        </w:rPr>
        <w:t>Білоруські землі напередодні Жовтневої революції, політичний культурний та національний стан. Встановлення радянської влади. Білорусь в перші роки Радянської влади. Громадянська війна та іноземні інтервенції (1917-1920 рр.). Проблема державного будівництва та утворення БРСР. Господарське відновлення (1921-1941 рр.). Перехід до нового суспільно-політичного ладу. Економічний розвиток. Зміни в національній самосвідомості та культурні перебудови. Політичне та соціально-економічне становище західних білоруських земель, об’єднання в єдину державу. Білорусь в часи Другої світової війни. Партизанська боротьба та антифашистський рух опору. Перемога над фашистськими окупантами. Перші післявоєнні роки. Економічний розвиток. Суспільно-політичний розвиток. Соціально-культурний розвиток. Білорусь на міжнародній арені. Перебудова та курс на суверенітет. Політична та соціально-економічна криза. Державний суверенітет та демократизація політичної системи. Президенство О.Г. Лукашенко.</w:t>
      </w:r>
    </w:p>
    <w:p w:rsidR="00C73BFD" w:rsidRDefault="00C73BFD" w:rsidP="00C73BFD">
      <w:pPr>
        <w:spacing w:line="360" w:lineRule="auto"/>
        <w:ind w:firstLine="567"/>
        <w:jc w:val="both"/>
        <w:rPr>
          <w:rFonts w:asciiTheme="majorBidi" w:hAnsiTheme="majorBidi" w:cstheme="majorBidi"/>
          <w:shd w:val="clear" w:color="auto" w:fill="FFFFFF"/>
          <w:lang w:val="uk-UA"/>
        </w:rPr>
      </w:pPr>
      <w:r>
        <w:rPr>
          <w:rFonts w:asciiTheme="majorBidi" w:hAnsiTheme="majorBidi" w:cstheme="majorBidi"/>
          <w:shd w:val="clear" w:color="auto" w:fill="FFFFFF"/>
          <w:lang w:val="uk-UA"/>
        </w:rPr>
        <w:t>Зміст лекції:</w:t>
      </w:r>
    </w:p>
    <w:p w:rsidR="001B7137" w:rsidRDefault="001B7137" w:rsidP="00181C13">
      <w:pPr>
        <w:pStyle w:val="ac"/>
        <w:shd w:val="clear" w:color="auto" w:fill="FFFFFF"/>
        <w:spacing w:before="0" w:beforeAutospacing="0" w:after="0" w:afterAutospacing="0" w:line="360" w:lineRule="auto"/>
        <w:ind w:right="150" w:firstLine="567"/>
        <w:jc w:val="both"/>
        <w:rPr>
          <w:rFonts w:asciiTheme="majorBidi" w:hAnsiTheme="majorBidi" w:cstheme="majorBidi"/>
          <w:b/>
          <w:bCs/>
          <w:sz w:val="28"/>
          <w:szCs w:val="28"/>
          <w:lang w:val="uk-UA"/>
        </w:rPr>
      </w:pPr>
    </w:p>
    <w:p w:rsidR="00276CBB" w:rsidRPr="00276CBB" w:rsidRDefault="00181C13" w:rsidP="00181C13">
      <w:pPr>
        <w:pStyle w:val="ac"/>
        <w:shd w:val="clear" w:color="auto" w:fill="FFFFFF"/>
        <w:spacing w:before="0" w:beforeAutospacing="0" w:after="0" w:afterAutospacing="0" w:line="360" w:lineRule="auto"/>
        <w:ind w:right="150" w:firstLine="567"/>
        <w:jc w:val="both"/>
        <w:rPr>
          <w:rFonts w:asciiTheme="majorBidi" w:hAnsiTheme="majorBidi" w:cstheme="majorBidi"/>
          <w:sz w:val="28"/>
          <w:szCs w:val="28"/>
          <w:lang w:val="uk-UA"/>
        </w:rPr>
      </w:pPr>
      <w:r w:rsidRPr="00181C13">
        <w:rPr>
          <w:rFonts w:asciiTheme="majorBidi" w:hAnsiTheme="majorBidi" w:cstheme="majorBidi"/>
          <w:b/>
          <w:bCs/>
          <w:sz w:val="28"/>
          <w:szCs w:val="28"/>
          <w:lang w:val="uk-UA"/>
        </w:rPr>
        <w:t xml:space="preserve">Початок XX ст. </w:t>
      </w:r>
      <w:r>
        <w:rPr>
          <w:rFonts w:asciiTheme="majorBidi" w:hAnsiTheme="majorBidi" w:cstheme="majorBidi"/>
          <w:sz w:val="28"/>
          <w:szCs w:val="28"/>
          <w:lang w:val="uk-UA"/>
        </w:rPr>
        <w:t>- р</w:t>
      </w:r>
      <w:r w:rsidR="00276CBB" w:rsidRPr="00276CBB">
        <w:rPr>
          <w:rFonts w:asciiTheme="majorBidi" w:hAnsiTheme="majorBidi" w:cstheme="majorBidi"/>
          <w:sz w:val="28"/>
          <w:szCs w:val="28"/>
          <w:lang w:val="uk-UA"/>
        </w:rPr>
        <w:t>еволюційна хвиля сприяла підйому нової хвилі білоруського національного руху.</w:t>
      </w:r>
    </w:p>
    <w:p w:rsidR="00181C13" w:rsidRDefault="00181C13" w:rsidP="00181C13">
      <w:pPr>
        <w:pStyle w:val="ac"/>
        <w:shd w:val="clear" w:color="auto" w:fill="FFFFFF"/>
        <w:spacing w:before="0" w:beforeAutospacing="0" w:after="0" w:afterAutospacing="0" w:line="360" w:lineRule="auto"/>
        <w:ind w:right="150" w:firstLine="567"/>
        <w:jc w:val="both"/>
        <w:rPr>
          <w:rFonts w:asciiTheme="majorBidi" w:hAnsiTheme="majorBidi" w:cstheme="majorBidi"/>
          <w:sz w:val="28"/>
          <w:szCs w:val="28"/>
          <w:lang w:val="uk-UA"/>
        </w:rPr>
      </w:pPr>
      <w:r w:rsidRPr="00181C13">
        <w:rPr>
          <w:rFonts w:asciiTheme="majorBidi" w:hAnsiTheme="majorBidi" w:cstheme="majorBidi"/>
          <w:b/>
          <w:bCs/>
          <w:sz w:val="28"/>
          <w:szCs w:val="28"/>
          <w:lang w:val="uk-UA"/>
        </w:rPr>
        <w:lastRenderedPageBreak/>
        <w:t>1914 – 1918 рр.</w:t>
      </w:r>
      <w:r>
        <w:rPr>
          <w:rFonts w:asciiTheme="majorBidi" w:hAnsiTheme="majorBidi" w:cstheme="majorBidi"/>
          <w:sz w:val="28"/>
          <w:szCs w:val="28"/>
          <w:lang w:val="uk-UA"/>
        </w:rPr>
        <w:t xml:space="preserve"> - у Першу світову війну</w:t>
      </w:r>
      <w:r w:rsidR="00276CBB" w:rsidRPr="00276CBB">
        <w:rPr>
          <w:rFonts w:asciiTheme="majorBidi" w:hAnsiTheme="majorBidi" w:cstheme="majorBidi"/>
          <w:sz w:val="28"/>
          <w:szCs w:val="28"/>
          <w:lang w:val="uk-UA"/>
        </w:rPr>
        <w:t xml:space="preserve"> територія Білорусії знову стала ар</w:t>
      </w:r>
      <w:r>
        <w:rPr>
          <w:rFonts w:asciiTheme="majorBidi" w:hAnsiTheme="majorBidi" w:cstheme="majorBidi"/>
          <w:sz w:val="28"/>
          <w:szCs w:val="28"/>
          <w:lang w:val="uk-UA"/>
        </w:rPr>
        <w:t>еною кровопролитних бойових дій.</w:t>
      </w:r>
    </w:p>
    <w:p w:rsidR="00181C13" w:rsidRDefault="00276CBB" w:rsidP="00181C13">
      <w:pPr>
        <w:pStyle w:val="ac"/>
        <w:shd w:val="clear" w:color="auto" w:fill="FFFFFF"/>
        <w:spacing w:before="0" w:beforeAutospacing="0" w:after="0" w:afterAutospacing="0" w:line="360" w:lineRule="auto"/>
        <w:ind w:right="150" w:firstLine="567"/>
        <w:jc w:val="both"/>
        <w:rPr>
          <w:rFonts w:asciiTheme="majorBidi" w:hAnsiTheme="majorBidi" w:cstheme="majorBidi"/>
          <w:sz w:val="28"/>
          <w:szCs w:val="28"/>
          <w:lang w:val="uk-UA"/>
        </w:rPr>
      </w:pPr>
      <w:r w:rsidRPr="00181C13">
        <w:rPr>
          <w:rFonts w:asciiTheme="majorBidi" w:hAnsiTheme="majorBidi" w:cstheme="majorBidi"/>
          <w:b/>
          <w:bCs/>
          <w:sz w:val="28"/>
          <w:szCs w:val="28"/>
          <w:lang w:val="uk-UA"/>
        </w:rPr>
        <w:t>1915 р</w:t>
      </w:r>
      <w:r w:rsidR="00181C13" w:rsidRPr="00181C13">
        <w:rPr>
          <w:rFonts w:asciiTheme="majorBidi" w:hAnsiTheme="majorBidi" w:cstheme="majorBidi"/>
          <w:b/>
          <w:bCs/>
          <w:sz w:val="28"/>
          <w:szCs w:val="28"/>
          <w:lang w:val="uk-UA"/>
        </w:rPr>
        <w:t>.</w:t>
      </w:r>
      <w:r w:rsidR="00181C13">
        <w:rPr>
          <w:rFonts w:asciiTheme="majorBidi" w:hAnsiTheme="majorBidi" w:cstheme="majorBidi"/>
          <w:sz w:val="28"/>
          <w:szCs w:val="28"/>
          <w:lang w:val="uk-UA"/>
        </w:rPr>
        <w:t xml:space="preserve"> -</w:t>
      </w:r>
      <w:r w:rsidRPr="00276CBB">
        <w:rPr>
          <w:rFonts w:asciiTheme="majorBidi" w:hAnsiTheme="majorBidi" w:cstheme="majorBidi"/>
          <w:sz w:val="28"/>
          <w:szCs w:val="28"/>
          <w:lang w:val="uk-UA"/>
        </w:rPr>
        <w:t xml:space="preserve"> Німеччиною </w:t>
      </w:r>
      <w:r w:rsidR="00181C13">
        <w:rPr>
          <w:rFonts w:asciiTheme="majorBidi" w:hAnsiTheme="majorBidi" w:cstheme="majorBidi"/>
          <w:sz w:val="28"/>
          <w:szCs w:val="28"/>
          <w:lang w:val="uk-UA"/>
        </w:rPr>
        <w:t xml:space="preserve">були окуповані західні землі </w:t>
      </w:r>
      <w:r w:rsidR="00181C13" w:rsidRPr="00276CBB">
        <w:rPr>
          <w:rFonts w:asciiTheme="majorBidi" w:hAnsiTheme="majorBidi" w:cstheme="majorBidi"/>
          <w:sz w:val="28"/>
          <w:szCs w:val="28"/>
          <w:lang w:val="uk-UA"/>
        </w:rPr>
        <w:t>Білорусії</w:t>
      </w:r>
      <w:r w:rsidR="00181C13">
        <w:rPr>
          <w:rFonts w:asciiTheme="majorBidi" w:hAnsiTheme="majorBidi" w:cstheme="majorBidi"/>
          <w:sz w:val="28"/>
          <w:szCs w:val="28"/>
          <w:lang w:val="uk-UA"/>
        </w:rPr>
        <w:t>.</w:t>
      </w:r>
    </w:p>
    <w:p w:rsidR="00276CBB" w:rsidRDefault="00181C13" w:rsidP="00181C13">
      <w:pPr>
        <w:pStyle w:val="ac"/>
        <w:shd w:val="clear" w:color="auto" w:fill="FFFFFF"/>
        <w:spacing w:before="0" w:beforeAutospacing="0" w:after="0" w:afterAutospacing="0" w:line="360" w:lineRule="auto"/>
        <w:ind w:right="150" w:firstLine="567"/>
        <w:jc w:val="both"/>
        <w:rPr>
          <w:rFonts w:asciiTheme="majorBidi" w:hAnsiTheme="majorBidi" w:cstheme="majorBidi"/>
          <w:sz w:val="28"/>
          <w:szCs w:val="28"/>
          <w:lang w:val="uk-UA"/>
        </w:rPr>
      </w:pPr>
      <w:r w:rsidRPr="00181C13">
        <w:rPr>
          <w:rFonts w:asciiTheme="majorBidi" w:hAnsiTheme="majorBidi" w:cstheme="majorBidi"/>
          <w:b/>
          <w:bCs/>
          <w:sz w:val="28"/>
          <w:szCs w:val="28"/>
          <w:lang w:val="uk-UA"/>
        </w:rPr>
        <w:t>Б</w:t>
      </w:r>
      <w:r w:rsidR="00276CBB" w:rsidRPr="00181C13">
        <w:rPr>
          <w:rFonts w:asciiTheme="majorBidi" w:hAnsiTheme="majorBidi" w:cstheme="majorBidi"/>
          <w:b/>
          <w:bCs/>
          <w:sz w:val="28"/>
          <w:szCs w:val="28"/>
          <w:lang w:val="uk-UA"/>
        </w:rPr>
        <w:t>ерез</w:t>
      </w:r>
      <w:r w:rsidRPr="00181C13">
        <w:rPr>
          <w:rFonts w:asciiTheme="majorBidi" w:hAnsiTheme="majorBidi" w:cstheme="majorBidi"/>
          <w:b/>
          <w:bCs/>
          <w:sz w:val="28"/>
          <w:szCs w:val="28"/>
          <w:lang w:val="uk-UA"/>
        </w:rPr>
        <w:t>ень</w:t>
      </w:r>
      <w:r w:rsidR="00276CBB" w:rsidRPr="00181C13">
        <w:rPr>
          <w:rFonts w:asciiTheme="majorBidi" w:hAnsiTheme="majorBidi" w:cstheme="majorBidi"/>
          <w:b/>
          <w:bCs/>
          <w:sz w:val="28"/>
          <w:szCs w:val="28"/>
          <w:lang w:val="uk-UA"/>
        </w:rPr>
        <w:t xml:space="preserve"> 1918</w:t>
      </w:r>
      <w:r w:rsidRPr="00181C13">
        <w:rPr>
          <w:rFonts w:asciiTheme="majorBidi" w:hAnsiTheme="majorBidi" w:cstheme="majorBidi"/>
          <w:b/>
          <w:bCs/>
          <w:sz w:val="28"/>
          <w:szCs w:val="28"/>
          <w:lang w:val="uk-UA"/>
        </w:rPr>
        <w:t xml:space="preserve"> р. </w:t>
      </w:r>
      <w:r>
        <w:rPr>
          <w:rFonts w:asciiTheme="majorBidi" w:hAnsiTheme="majorBidi" w:cstheme="majorBidi"/>
          <w:sz w:val="28"/>
          <w:szCs w:val="28"/>
          <w:lang w:val="uk-UA"/>
        </w:rPr>
        <w:t>-</w:t>
      </w:r>
      <w:r w:rsidR="00276CBB" w:rsidRPr="00276CBB">
        <w:rPr>
          <w:rFonts w:asciiTheme="majorBidi" w:hAnsiTheme="majorBidi" w:cstheme="majorBidi"/>
          <w:sz w:val="28"/>
          <w:szCs w:val="28"/>
          <w:lang w:val="uk-UA"/>
        </w:rPr>
        <w:t xml:space="preserve"> (після підписання Брестського договору) - майже вся територія</w:t>
      </w:r>
      <w:r>
        <w:rPr>
          <w:rFonts w:asciiTheme="majorBidi" w:hAnsiTheme="majorBidi" w:cstheme="majorBidi"/>
          <w:sz w:val="28"/>
          <w:szCs w:val="28"/>
          <w:lang w:val="uk-UA"/>
        </w:rPr>
        <w:t xml:space="preserve"> </w:t>
      </w:r>
      <w:r w:rsidRPr="00276CBB">
        <w:rPr>
          <w:rFonts w:asciiTheme="majorBidi" w:hAnsiTheme="majorBidi" w:cstheme="majorBidi"/>
          <w:sz w:val="28"/>
          <w:szCs w:val="28"/>
          <w:lang w:val="uk-UA"/>
        </w:rPr>
        <w:t>Білорусії</w:t>
      </w:r>
      <w:r>
        <w:rPr>
          <w:rFonts w:asciiTheme="majorBidi" w:hAnsiTheme="majorBidi" w:cstheme="majorBidi"/>
          <w:sz w:val="28"/>
          <w:szCs w:val="28"/>
          <w:lang w:val="uk-UA"/>
        </w:rPr>
        <w:t xml:space="preserve"> була окупована</w:t>
      </w:r>
      <w:r w:rsidR="00276CBB" w:rsidRPr="00276CBB">
        <w:rPr>
          <w:rFonts w:asciiTheme="majorBidi" w:hAnsiTheme="majorBidi" w:cstheme="majorBidi"/>
          <w:sz w:val="28"/>
          <w:szCs w:val="28"/>
          <w:lang w:val="uk-UA"/>
        </w:rPr>
        <w:t>.</w:t>
      </w:r>
    </w:p>
    <w:p w:rsidR="00C17FCE" w:rsidRDefault="00276CBB" w:rsidP="00C17FCE">
      <w:pPr>
        <w:pStyle w:val="ac"/>
        <w:shd w:val="clear" w:color="auto" w:fill="FFFFFF"/>
        <w:spacing w:before="0" w:beforeAutospacing="0" w:after="0" w:afterAutospacing="0" w:line="360" w:lineRule="auto"/>
        <w:ind w:right="150" w:firstLine="567"/>
        <w:jc w:val="both"/>
        <w:rPr>
          <w:rFonts w:asciiTheme="majorBidi" w:hAnsiTheme="majorBidi" w:cstheme="majorBidi"/>
          <w:sz w:val="28"/>
          <w:szCs w:val="28"/>
          <w:lang w:val="uk-UA"/>
        </w:rPr>
      </w:pPr>
      <w:r w:rsidRPr="00146A2F">
        <w:rPr>
          <w:rFonts w:asciiTheme="majorBidi" w:hAnsiTheme="majorBidi" w:cstheme="majorBidi"/>
          <w:b/>
          <w:bCs/>
          <w:sz w:val="28"/>
          <w:szCs w:val="28"/>
          <w:lang w:val="uk-UA"/>
        </w:rPr>
        <w:t>27 грудня 1917 р</w:t>
      </w:r>
      <w:r w:rsidR="00146A2F" w:rsidRPr="00146A2F">
        <w:rPr>
          <w:rFonts w:asciiTheme="majorBidi" w:hAnsiTheme="majorBidi" w:cstheme="majorBidi"/>
          <w:b/>
          <w:bCs/>
          <w:sz w:val="28"/>
          <w:szCs w:val="28"/>
          <w:lang w:val="uk-UA"/>
        </w:rPr>
        <w:t>.</w:t>
      </w:r>
      <w:r w:rsidR="00146A2F">
        <w:rPr>
          <w:rFonts w:asciiTheme="majorBidi" w:hAnsiTheme="majorBidi" w:cstheme="majorBidi"/>
          <w:sz w:val="28"/>
          <w:szCs w:val="28"/>
          <w:lang w:val="uk-UA"/>
        </w:rPr>
        <w:t xml:space="preserve"> -</w:t>
      </w:r>
      <w:r w:rsidRPr="00276CBB">
        <w:rPr>
          <w:rFonts w:asciiTheme="majorBidi" w:hAnsiTheme="majorBidi" w:cstheme="majorBidi"/>
          <w:sz w:val="28"/>
          <w:szCs w:val="28"/>
          <w:lang w:val="uk-UA"/>
        </w:rPr>
        <w:t xml:space="preserve"> розпочав роботу I </w:t>
      </w:r>
      <w:r w:rsidR="00C17FCE">
        <w:rPr>
          <w:rFonts w:asciiTheme="majorBidi" w:hAnsiTheme="majorBidi" w:cstheme="majorBidi"/>
          <w:sz w:val="28"/>
          <w:szCs w:val="28"/>
          <w:lang w:val="uk-UA"/>
        </w:rPr>
        <w:t>Загальнобілоруський</w:t>
      </w:r>
      <w:r w:rsidRPr="00276CBB">
        <w:rPr>
          <w:rFonts w:asciiTheme="majorBidi" w:hAnsiTheme="majorBidi" w:cstheme="majorBidi"/>
          <w:sz w:val="28"/>
          <w:szCs w:val="28"/>
          <w:lang w:val="uk-UA"/>
        </w:rPr>
        <w:t xml:space="preserve"> з'їзд, на якому обговорювалися питання білоруської державності. Учасники з'їзду розділилися на прихильників ВБР (біл. Вялікая Беларуская Рада, прихильники незалежності) і БОК (Білоруський Обласний Комітет, прихильники широкої автономії в складі Росії). Учасники з'їзду прийняли компромісне рішення створити </w:t>
      </w:r>
      <w:r w:rsidR="00C17FCE">
        <w:rPr>
          <w:rFonts w:asciiTheme="majorBidi" w:hAnsiTheme="majorBidi" w:cstheme="majorBidi"/>
          <w:sz w:val="28"/>
          <w:szCs w:val="28"/>
          <w:lang w:val="uk-UA"/>
        </w:rPr>
        <w:t>Загальнобілоруську раду</w:t>
      </w:r>
      <w:r w:rsidRPr="00276CBB">
        <w:rPr>
          <w:rFonts w:asciiTheme="majorBidi" w:hAnsiTheme="majorBidi" w:cstheme="majorBidi"/>
          <w:sz w:val="28"/>
          <w:szCs w:val="28"/>
          <w:lang w:val="uk-UA"/>
        </w:rPr>
        <w:t xml:space="preserve"> селянських, солдатських і робітничих депутатів. </w:t>
      </w:r>
      <w:r w:rsidR="00C17FCE">
        <w:rPr>
          <w:rFonts w:asciiTheme="majorBidi" w:hAnsiTheme="majorBidi" w:cstheme="majorBidi"/>
          <w:sz w:val="28"/>
          <w:szCs w:val="28"/>
          <w:lang w:val="uk-UA"/>
        </w:rPr>
        <w:t>Загальнобілоруська</w:t>
      </w:r>
      <w:r w:rsidRPr="00276CBB">
        <w:rPr>
          <w:rFonts w:asciiTheme="majorBidi" w:hAnsiTheme="majorBidi" w:cstheme="majorBidi"/>
          <w:sz w:val="28"/>
          <w:szCs w:val="28"/>
          <w:lang w:val="uk-UA"/>
        </w:rPr>
        <w:t xml:space="preserve"> рада повинна була підготувати скликання Установчих зборів для вирішення питання пр</w:t>
      </w:r>
      <w:r w:rsidR="00C17FCE">
        <w:rPr>
          <w:rFonts w:asciiTheme="majorBidi" w:hAnsiTheme="majorBidi" w:cstheme="majorBidi"/>
          <w:sz w:val="28"/>
          <w:szCs w:val="28"/>
          <w:lang w:val="uk-UA"/>
        </w:rPr>
        <w:t>о державний устрій Білорусії</w:t>
      </w:r>
      <w:r w:rsidRPr="00276CBB">
        <w:rPr>
          <w:rFonts w:asciiTheme="majorBidi" w:hAnsiTheme="majorBidi" w:cstheme="majorBidi"/>
          <w:sz w:val="28"/>
          <w:szCs w:val="28"/>
          <w:lang w:val="uk-UA"/>
        </w:rPr>
        <w:t xml:space="preserve">. </w:t>
      </w:r>
    </w:p>
    <w:p w:rsidR="006B0DFD" w:rsidRDefault="00276CBB" w:rsidP="006B0DFD">
      <w:pPr>
        <w:pStyle w:val="ac"/>
        <w:shd w:val="clear" w:color="auto" w:fill="FFFFFF"/>
        <w:spacing w:before="0" w:beforeAutospacing="0" w:after="0" w:afterAutospacing="0" w:line="360" w:lineRule="auto"/>
        <w:ind w:right="150" w:firstLine="567"/>
        <w:jc w:val="both"/>
        <w:rPr>
          <w:rFonts w:asciiTheme="majorBidi" w:hAnsiTheme="majorBidi" w:cstheme="majorBidi"/>
          <w:sz w:val="28"/>
          <w:szCs w:val="28"/>
          <w:lang w:val="uk-UA"/>
        </w:rPr>
      </w:pPr>
      <w:r w:rsidRPr="00C17FCE">
        <w:rPr>
          <w:rFonts w:asciiTheme="majorBidi" w:hAnsiTheme="majorBidi" w:cstheme="majorBidi"/>
          <w:b/>
          <w:bCs/>
          <w:sz w:val="28"/>
          <w:szCs w:val="28"/>
          <w:lang w:val="uk-UA"/>
        </w:rPr>
        <w:t>31 грудня</w:t>
      </w:r>
      <w:r w:rsidR="00C17FCE">
        <w:rPr>
          <w:rFonts w:asciiTheme="majorBidi" w:hAnsiTheme="majorBidi" w:cstheme="majorBidi"/>
          <w:sz w:val="28"/>
          <w:szCs w:val="28"/>
          <w:lang w:val="uk-UA"/>
        </w:rPr>
        <w:t xml:space="preserve"> </w:t>
      </w:r>
      <w:r w:rsidR="00C17FCE" w:rsidRPr="00146A2F">
        <w:rPr>
          <w:rFonts w:asciiTheme="majorBidi" w:hAnsiTheme="majorBidi" w:cstheme="majorBidi"/>
          <w:b/>
          <w:bCs/>
          <w:sz w:val="28"/>
          <w:szCs w:val="28"/>
          <w:lang w:val="uk-UA"/>
        </w:rPr>
        <w:t>1917 р.</w:t>
      </w:r>
      <w:r w:rsidR="00C17FCE">
        <w:rPr>
          <w:rFonts w:asciiTheme="majorBidi" w:hAnsiTheme="majorBidi" w:cstheme="majorBidi"/>
          <w:sz w:val="28"/>
          <w:szCs w:val="28"/>
          <w:lang w:val="uk-UA"/>
        </w:rPr>
        <w:t xml:space="preserve"> -</w:t>
      </w:r>
      <w:r w:rsidR="00C17FCE" w:rsidRPr="00276CBB">
        <w:rPr>
          <w:rFonts w:asciiTheme="majorBidi" w:hAnsiTheme="majorBidi" w:cstheme="majorBidi"/>
          <w:sz w:val="28"/>
          <w:szCs w:val="28"/>
          <w:lang w:val="uk-UA"/>
        </w:rPr>
        <w:t xml:space="preserve"> </w:t>
      </w:r>
      <w:r w:rsidRPr="00276CBB">
        <w:rPr>
          <w:rFonts w:asciiTheme="majorBidi" w:hAnsiTheme="majorBidi" w:cstheme="majorBidi"/>
          <w:sz w:val="28"/>
          <w:szCs w:val="28"/>
          <w:lang w:val="uk-UA"/>
        </w:rPr>
        <w:t>Рада народних комісарів Західної області і фронту прийня</w:t>
      </w:r>
      <w:r w:rsidR="00C17FCE">
        <w:rPr>
          <w:rFonts w:asciiTheme="majorBidi" w:hAnsiTheme="majorBidi" w:cstheme="majorBidi"/>
          <w:sz w:val="28"/>
          <w:szCs w:val="28"/>
          <w:lang w:val="uk-UA"/>
        </w:rPr>
        <w:t>ла</w:t>
      </w:r>
      <w:r w:rsidRPr="00276CBB">
        <w:rPr>
          <w:rFonts w:asciiTheme="majorBidi" w:hAnsiTheme="majorBidi" w:cstheme="majorBidi"/>
          <w:sz w:val="28"/>
          <w:szCs w:val="28"/>
          <w:lang w:val="uk-UA"/>
        </w:rPr>
        <w:t xml:space="preserve"> рішення розпустити з'їзд.</w:t>
      </w:r>
      <w:r w:rsidR="006B0DFD">
        <w:rPr>
          <w:rFonts w:asciiTheme="majorBidi" w:hAnsiTheme="majorBidi" w:cstheme="majorBidi"/>
          <w:sz w:val="28"/>
          <w:szCs w:val="28"/>
          <w:lang w:val="uk-UA"/>
        </w:rPr>
        <w:t xml:space="preserve"> </w:t>
      </w:r>
    </w:p>
    <w:p w:rsidR="006B0DFD" w:rsidRDefault="006B0DFD" w:rsidP="00CF205A">
      <w:pPr>
        <w:pStyle w:val="ac"/>
        <w:shd w:val="clear" w:color="auto" w:fill="FFFFFF"/>
        <w:spacing w:before="0" w:beforeAutospacing="0" w:after="0" w:afterAutospacing="0" w:line="360" w:lineRule="auto"/>
        <w:ind w:right="150" w:firstLine="567"/>
        <w:jc w:val="both"/>
        <w:rPr>
          <w:rFonts w:asciiTheme="majorBidi" w:hAnsiTheme="majorBidi" w:cstheme="majorBidi"/>
          <w:sz w:val="28"/>
          <w:szCs w:val="28"/>
          <w:lang w:val="uk-UA"/>
        </w:rPr>
      </w:pPr>
      <w:r w:rsidRPr="00CF205A">
        <w:rPr>
          <w:rFonts w:asciiTheme="majorBidi" w:hAnsiTheme="majorBidi" w:cstheme="majorBidi"/>
          <w:b/>
          <w:bCs/>
          <w:sz w:val="28"/>
          <w:szCs w:val="28"/>
          <w:lang w:val="uk-UA"/>
        </w:rPr>
        <w:t>25 березня 1918 р</w:t>
      </w:r>
      <w:r w:rsidR="00CF205A" w:rsidRPr="00CF205A">
        <w:rPr>
          <w:rFonts w:asciiTheme="majorBidi" w:hAnsiTheme="majorBidi" w:cstheme="majorBidi"/>
          <w:b/>
          <w:bCs/>
          <w:sz w:val="28"/>
          <w:szCs w:val="28"/>
          <w:lang w:val="uk-UA"/>
        </w:rPr>
        <w:t xml:space="preserve">. </w:t>
      </w:r>
      <w:r w:rsidR="00CF205A">
        <w:rPr>
          <w:rFonts w:asciiTheme="majorBidi" w:hAnsiTheme="majorBidi" w:cstheme="majorBidi"/>
          <w:sz w:val="28"/>
          <w:szCs w:val="28"/>
          <w:lang w:val="uk-UA"/>
        </w:rPr>
        <w:t>-</w:t>
      </w:r>
      <w:r w:rsidRPr="006B0DFD">
        <w:rPr>
          <w:rFonts w:asciiTheme="majorBidi" w:hAnsiTheme="majorBidi" w:cstheme="majorBidi"/>
          <w:sz w:val="28"/>
          <w:szCs w:val="28"/>
          <w:lang w:val="uk-UA"/>
        </w:rPr>
        <w:t xml:space="preserve"> представники кількох національних рухів в умовах німецької окупації оголосили про створення незалежної Білоруської Народної Республіки (БНР).</w:t>
      </w:r>
      <w:r>
        <w:rPr>
          <w:rFonts w:asciiTheme="majorBidi" w:hAnsiTheme="majorBidi" w:cstheme="majorBidi"/>
          <w:sz w:val="28"/>
          <w:szCs w:val="28"/>
          <w:lang w:val="uk-UA"/>
        </w:rPr>
        <w:t xml:space="preserve"> </w:t>
      </w:r>
    </w:p>
    <w:p w:rsidR="006B0DFD" w:rsidRDefault="006B0DFD" w:rsidP="00CF205A">
      <w:pPr>
        <w:pStyle w:val="ac"/>
        <w:shd w:val="clear" w:color="auto" w:fill="FFFFFF"/>
        <w:spacing w:before="0" w:beforeAutospacing="0" w:after="0" w:afterAutospacing="0" w:line="360" w:lineRule="auto"/>
        <w:ind w:right="150" w:firstLine="567"/>
        <w:jc w:val="both"/>
        <w:rPr>
          <w:rFonts w:asciiTheme="majorBidi" w:hAnsiTheme="majorBidi" w:cstheme="majorBidi"/>
          <w:sz w:val="28"/>
          <w:szCs w:val="28"/>
          <w:lang w:val="uk-UA"/>
        </w:rPr>
      </w:pPr>
      <w:r w:rsidRPr="00CF205A">
        <w:rPr>
          <w:rFonts w:asciiTheme="majorBidi" w:hAnsiTheme="majorBidi" w:cstheme="majorBidi"/>
          <w:b/>
          <w:bCs/>
          <w:sz w:val="28"/>
          <w:szCs w:val="28"/>
          <w:lang w:val="uk-UA"/>
        </w:rPr>
        <w:t>1918 р</w:t>
      </w:r>
      <w:r w:rsidR="00CF205A" w:rsidRPr="00CF205A">
        <w:rPr>
          <w:rFonts w:asciiTheme="majorBidi" w:hAnsiTheme="majorBidi" w:cstheme="majorBidi"/>
          <w:b/>
          <w:bCs/>
          <w:sz w:val="28"/>
          <w:szCs w:val="28"/>
          <w:lang w:val="uk-UA"/>
        </w:rPr>
        <w:t xml:space="preserve">. </w:t>
      </w:r>
      <w:r w:rsidR="00CF205A">
        <w:rPr>
          <w:rFonts w:asciiTheme="majorBidi" w:hAnsiTheme="majorBidi" w:cstheme="majorBidi"/>
          <w:sz w:val="28"/>
          <w:szCs w:val="28"/>
          <w:lang w:val="uk-UA"/>
        </w:rPr>
        <w:t>-</w:t>
      </w:r>
      <w:r w:rsidRPr="006B0DFD">
        <w:rPr>
          <w:rFonts w:asciiTheme="majorBidi" w:hAnsiTheme="majorBidi" w:cstheme="majorBidi"/>
          <w:sz w:val="28"/>
          <w:szCs w:val="28"/>
          <w:lang w:val="uk-UA"/>
        </w:rPr>
        <w:t xml:space="preserve"> саме завдяки зусиллям Ради БНР на тій частині білоруської території, що перебувала під німецькою окупаці</w:t>
      </w:r>
      <w:r w:rsidR="00CF205A">
        <w:rPr>
          <w:rFonts w:asciiTheme="majorBidi" w:hAnsiTheme="majorBidi" w:cstheme="majorBidi"/>
          <w:sz w:val="28"/>
          <w:szCs w:val="28"/>
          <w:lang w:val="uk-UA"/>
        </w:rPr>
        <w:t>єю, не було масового голоду</w:t>
      </w:r>
      <w:r w:rsidRPr="006B0DFD">
        <w:rPr>
          <w:rFonts w:asciiTheme="majorBidi" w:hAnsiTheme="majorBidi" w:cstheme="majorBidi"/>
          <w:sz w:val="28"/>
          <w:szCs w:val="28"/>
          <w:lang w:val="uk-UA"/>
        </w:rPr>
        <w:t>. Після відходу німецьких військ територія, на якій функціонували структури БНР, була без масштабного опору зайнята Червоною Армією, уряд БНР був змушений емігрувати у Вільно.</w:t>
      </w:r>
      <w:r>
        <w:rPr>
          <w:rFonts w:asciiTheme="majorBidi" w:hAnsiTheme="majorBidi" w:cstheme="majorBidi"/>
          <w:sz w:val="28"/>
          <w:szCs w:val="28"/>
          <w:lang w:val="uk-UA"/>
        </w:rPr>
        <w:t xml:space="preserve"> </w:t>
      </w:r>
    </w:p>
    <w:p w:rsidR="00CF205A" w:rsidRDefault="00CF205A" w:rsidP="00CF205A">
      <w:pPr>
        <w:pStyle w:val="ac"/>
        <w:shd w:val="clear" w:color="auto" w:fill="FFFFFF"/>
        <w:spacing w:before="0" w:beforeAutospacing="0" w:after="0" w:afterAutospacing="0" w:line="360" w:lineRule="auto"/>
        <w:ind w:right="150" w:firstLine="567"/>
        <w:jc w:val="both"/>
        <w:rPr>
          <w:rFonts w:asciiTheme="majorBidi" w:hAnsiTheme="majorBidi" w:cstheme="majorBidi"/>
          <w:sz w:val="28"/>
          <w:szCs w:val="28"/>
          <w:lang w:val="uk-UA"/>
        </w:rPr>
      </w:pPr>
      <w:r w:rsidRPr="00CF205A">
        <w:rPr>
          <w:rFonts w:asciiTheme="majorBidi" w:hAnsiTheme="majorBidi" w:cstheme="majorBidi"/>
          <w:b/>
          <w:bCs/>
          <w:sz w:val="28"/>
          <w:szCs w:val="28"/>
          <w:lang w:val="uk-UA"/>
        </w:rPr>
        <w:t>Л</w:t>
      </w:r>
      <w:r w:rsidR="006B0DFD" w:rsidRPr="00CF205A">
        <w:rPr>
          <w:rFonts w:asciiTheme="majorBidi" w:hAnsiTheme="majorBidi" w:cstheme="majorBidi"/>
          <w:b/>
          <w:bCs/>
          <w:sz w:val="28"/>
          <w:szCs w:val="28"/>
          <w:lang w:val="uk-UA"/>
        </w:rPr>
        <w:t>истопад-груд</w:t>
      </w:r>
      <w:r w:rsidRPr="00CF205A">
        <w:rPr>
          <w:rFonts w:asciiTheme="majorBidi" w:hAnsiTheme="majorBidi" w:cstheme="majorBidi"/>
          <w:b/>
          <w:bCs/>
          <w:sz w:val="28"/>
          <w:szCs w:val="28"/>
          <w:lang w:val="uk-UA"/>
        </w:rPr>
        <w:t>е</w:t>
      </w:r>
      <w:r w:rsidR="006B0DFD" w:rsidRPr="00CF205A">
        <w:rPr>
          <w:rFonts w:asciiTheme="majorBidi" w:hAnsiTheme="majorBidi" w:cstheme="majorBidi"/>
          <w:b/>
          <w:bCs/>
          <w:sz w:val="28"/>
          <w:szCs w:val="28"/>
          <w:lang w:val="uk-UA"/>
        </w:rPr>
        <w:t>н</w:t>
      </w:r>
      <w:r w:rsidRPr="00CF205A">
        <w:rPr>
          <w:rFonts w:asciiTheme="majorBidi" w:hAnsiTheme="majorBidi" w:cstheme="majorBidi"/>
          <w:b/>
          <w:bCs/>
          <w:sz w:val="28"/>
          <w:szCs w:val="28"/>
          <w:lang w:val="uk-UA"/>
        </w:rPr>
        <w:t>ь</w:t>
      </w:r>
      <w:r w:rsidR="006B0DFD" w:rsidRPr="00CF205A">
        <w:rPr>
          <w:rFonts w:asciiTheme="majorBidi" w:hAnsiTheme="majorBidi" w:cstheme="majorBidi"/>
          <w:b/>
          <w:bCs/>
          <w:sz w:val="28"/>
          <w:szCs w:val="28"/>
          <w:lang w:val="uk-UA"/>
        </w:rPr>
        <w:t xml:space="preserve"> 1920</w:t>
      </w:r>
      <w:r w:rsidRPr="00CF205A">
        <w:rPr>
          <w:rFonts w:asciiTheme="majorBidi" w:hAnsiTheme="majorBidi" w:cstheme="majorBidi"/>
          <w:b/>
          <w:bCs/>
          <w:sz w:val="28"/>
          <w:szCs w:val="28"/>
          <w:lang w:val="uk-UA"/>
        </w:rPr>
        <w:t xml:space="preserve"> р.</w:t>
      </w:r>
      <w:r>
        <w:rPr>
          <w:rFonts w:asciiTheme="majorBidi" w:hAnsiTheme="majorBidi" w:cstheme="majorBidi"/>
          <w:sz w:val="28"/>
          <w:szCs w:val="28"/>
          <w:lang w:val="uk-UA"/>
        </w:rPr>
        <w:t xml:space="preserve"> -</w:t>
      </w:r>
      <w:r w:rsidR="006B0DFD" w:rsidRPr="006B0DFD">
        <w:rPr>
          <w:rFonts w:asciiTheme="majorBidi" w:hAnsiTheme="majorBidi" w:cstheme="majorBidi"/>
          <w:sz w:val="28"/>
          <w:szCs w:val="28"/>
          <w:lang w:val="uk-UA"/>
        </w:rPr>
        <w:t xml:space="preserve"> білоруські есери очолили Слуцьке повстання під гаслами відновлення БНР.</w:t>
      </w:r>
      <w:r>
        <w:rPr>
          <w:rFonts w:asciiTheme="majorBidi" w:hAnsiTheme="majorBidi" w:cstheme="majorBidi"/>
          <w:sz w:val="28"/>
          <w:szCs w:val="28"/>
          <w:lang w:val="uk-UA"/>
        </w:rPr>
        <w:t xml:space="preserve"> Керівник РСДРП (б) В.</w:t>
      </w:r>
      <w:r w:rsidR="006B0DFD" w:rsidRPr="006B0DFD">
        <w:rPr>
          <w:rFonts w:asciiTheme="majorBidi" w:hAnsiTheme="majorBidi" w:cstheme="majorBidi"/>
          <w:sz w:val="28"/>
          <w:szCs w:val="28"/>
          <w:lang w:val="uk-UA"/>
        </w:rPr>
        <w:t>І. Ленін дав особисту вказівку: створити на білоруських землях незалежн</w:t>
      </w:r>
      <w:r>
        <w:rPr>
          <w:rFonts w:asciiTheme="majorBidi" w:hAnsiTheme="majorBidi" w:cstheme="majorBidi"/>
          <w:sz w:val="28"/>
          <w:szCs w:val="28"/>
          <w:lang w:val="uk-UA"/>
        </w:rPr>
        <w:t>у білоруську</w:t>
      </w:r>
      <w:r w:rsidR="006B0DFD" w:rsidRPr="006B0DFD">
        <w:rPr>
          <w:rFonts w:asciiTheme="majorBidi" w:hAnsiTheme="majorBidi" w:cstheme="majorBidi"/>
          <w:sz w:val="28"/>
          <w:szCs w:val="28"/>
          <w:lang w:val="uk-UA"/>
        </w:rPr>
        <w:t xml:space="preserve"> радянс</w:t>
      </w:r>
      <w:r>
        <w:rPr>
          <w:rFonts w:asciiTheme="majorBidi" w:hAnsiTheme="majorBidi" w:cstheme="majorBidi"/>
          <w:sz w:val="28"/>
          <w:szCs w:val="28"/>
          <w:lang w:val="uk-UA"/>
        </w:rPr>
        <w:t>ьку державу</w:t>
      </w:r>
      <w:r w:rsidR="006B0DFD" w:rsidRPr="006B0DFD">
        <w:rPr>
          <w:rFonts w:asciiTheme="majorBidi" w:hAnsiTheme="majorBidi" w:cstheme="majorBidi"/>
          <w:sz w:val="28"/>
          <w:szCs w:val="28"/>
          <w:lang w:val="uk-UA"/>
        </w:rPr>
        <w:t xml:space="preserve">. Уряд </w:t>
      </w:r>
      <w:r>
        <w:rPr>
          <w:rFonts w:asciiTheme="majorBidi" w:hAnsiTheme="majorBidi" w:cstheme="majorBidi"/>
          <w:sz w:val="28"/>
          <w:szCs w:val="28"/>
          <w:lang w:val="uk-UA"/>
        </w:rPr>
        <w:t>Радянської</w:t>
      </w:r>
      <w:r w:rsidR="006B0DFD" w:rsidRPr="006B0DFD">
        <w:rPr>
          <w:rFonts w:asciiTheme="majorBidi" w:hAnsiTheme="majorBidi" w:cstheme="majorBidi"/>
          <w:sz w:val="28"/>
          <w:szCs w:val="28"/>
          <w:lang w:val="uk-UA"/>
        </w:rPr>
        <w:t xml:space="preserve"> </w:t>
      </w:r>
      <w:r>
        <w:rPr>
          <w:rFonts w:asciiTheme="majorBidi" w:hAnsiTheme="majorBidi" w:cstheme="majorBidi"/>
          <w:sz w:val="28"/>
          <w:szCs w:val="28"/>
          <w:lang w:val="uk-UA"/>
        </w:rPr>
        <w:t>Білорусі</w:t>
      </w:r>
      <w:r w:rsidR="006B0DFD" w:rsidRPr="006B0DFD">
        <w:rPr>
          <w:rFonts w:asciiTheme="majorBidi" w:hAnsiTheme="majorBidi" w:cstheme="majorBidi"/>
          <w:sz w:val="28"/>
          <w:szCs w:val="28"/>
          <w:lang w:val="uk-UA"/>
        </w:rPr>
        <w:t xml:space="preserve"> було створено на VI конференції організацій РСДРП (б) Північно-Західної області Росії, що проходила в Смоленськ</w:t>
      </w:r>
      <w:r>
        <w:rPr>
          <w:rFonts w:asciiTheme="majorBidi" w:hAnsiTheme="majorBidi" w:cstheme="majorBidi"/>
          <w:sz w:val="28"/>
          <w:szCs w:val="28"/>
          <w:lang w:val="uk-UA"/>
        </w:rPr>
        <w:t>у</w:t>
      </w:r>
      <w:r w:rsidR="006B0DFD" w:rsidRPr="006B0DFD">
        <w:rPr>
          <w:rFonts w:asciiTheme="majorBidi" w:hAnsiTheme="majorBidi" w:cstheme="majorBidi"/>
          <w:sz w:val="28"/>
          <w:szCs w:val="28"/>
          <w:lang w:val="uk-UA"/>
        </w:rPr>
        <w:t xml:space="preserve"> 30 - 31 грудня 1918 року.</w:t>
      </w:r>
    </w:p>
    <w:p w:rsidR="00CF205A" w:rsidRDefault="00CF205A" w:rsidP="00CF205A">
      <w:pPr>
        <w:pStyle w:val="ac"/>
        <w:shd w:val="clear" w:color="auto" w:fill="FFFFFF"/>
        <w:spacing w:before="0" w:beforeAutospacing="0" w:after="0" w:afterAutospacing="0" w:line="360" w:lineRule="auto"/>
        <w:ind w:right="150" w:firstLine="567"/>
        <w:jc w:val="both"/>
        <w:rPr>
          <w:rFonts w:asciiTheme="majorBidi" w:hAnsiTheme="majorBidi" w:cstheme="majorBidi"/>
          <w:sz w:val="28"/>
          <w:szCs w:val="28"/>
          <w:lang w:val="uk-UA"/>
        </w:rPr>
      </w:pPr>
      <w:r w:rsidRPr="00CF205A">
        <w:rPr>
          <w:rFonts w:asciiTheme="majorBidi" w:hAnsiTheme="majorBidi" w:cstheme="majorBidi"/>
          <w:b/>
          <w:bCs/>
          <w:sz w:val="28"/>
          <w:szCs w:val="28"/>
          <w:lang w:val="uk-UA"/>
        </w:rPr>
        <w:lastRenderedPageBreak/>
        <w:t>1 січня 1919 р.</w:t>
      </w:r>
      <w:r>
        <w:rPr>
          <w:rFonts w:asciiTheme="majorBidi" w:hAnsiTheme="majorBidi" w:cstheme="majorBidi"/>
          <w:sz w:val="28"/>
          <w:szCs w:val="28"/>
          <w:lang w:val="uk-UA"/>
        </w:rPr>
        <w:t xml:space="preserve"> -</w:t>
      </w:r>
      <w:r w:rsidR="006B0DFD" w:rsidRPr="006B0DFD">
        <w:rPr>
          <w:rFonts w:asciiTheme="majorBidi" w:hAnsiTheme="majorBidi" w:cstheme="majorBidi"/>
          <w:sz w:val="28"/>
          <w:szCs w:val="28"/>
          <w:lang w:val="uk-UA"/>
        </w:rPr>
        <w:t xml:space="preserve"> в Смоленську була проголошена про </w:t>
      </w:r>
      <w:r>
        <w:rPr>
          <w:rFonts w:asciiTheme="majorBidi" w:hAnsiTheme="majorBidi" w:cstheme="majorBidi"/>
          <w:sz w:val="28"/>
          <w:szCs w:val="28"/>
          <w:lang w:val="uk-UA"/>
        </w:rPr>
        <w:t>утворення</w:t>
      </w:r>
      <w:r w:rsidR="006B0DFD" w:rsidRPr="006B0DFD">
        <w:rPr>
          <w:rFonts w:asciiTheme="majorBidi" w:hAnsiTheme="majorBidi" w:cstheme="majorBidi"/>
          <w:sz w:val="28"/>
          <w:szCs w:val="28"/>
          <w:lang w:val="uk-UA"/>
        </w:rPr>
        <w:t xml:space="preserve"> Радянської Соціалістичної Республіки Білорусь (</w:t>
      </w:r>
      <w:r>
        <w:rPr>
          <w:rFonts w:asciiTheme="majorBidi" w:hAnsiTheme="majorBidi" w:cstheme="majorBidi"/>
          <w:sz w:val="28"/>
          <w:szCs w:val="28"/>
          <w:lang w:val="uk-UA"/>
        </w:rPr>
        <w:t>Р</w:t>
      </w:r>
      <w:r w:rsidR="006B0DFD" w:rsidRPr="006B0DFD">
        <w:rPr>
          <w:rFonts w:asciiTheme="majorBidi" w:hAnsiTheme="majorBidi" w:cstheme="majorBidi"/>
          <w:sz w:val="28"/>
          <w:szCs w:val="28"/>
          <w:lang w:val="uk-UA"/>
        </w:rPr>
        <w:t xml:space="preserve">СРБ) в складі РРФСР. </w:t>
      </w:r>
    </w:p>
    <w:p w:rsidR="006B0DFD" w:rsidRDefault="006B0DFD" w:rsidP="00626A22">
      <w:pPr>
        <w:pStyle w:val="ac"/>
        <w:shd w:val="clear" w:color="auto" w:fill="FFFFFF"/>
        <w:spacing w:before="0" w:beforeAutospacing="0" w:after="0" w:afterAutospacing="0" w:line="360" w:lineRule="auto"/>
        <w:ind w:right="150" w:firstLine="567"/>
        <w:jc w:val="both"/>
        <w:rPr>
          <w:rFonts w:asciiTheme="majorBidi" w:hAnsiTheme="majorBidi" w:cstheme="majorBidi"/>
          <w:sz w:val="28"/>
          <w:szCs w:val="28"/>
          <w:lang w:val="uk-UA"/>
        </w:rPr>
      </w:pPr>
      <w:r w:rsidRPr="00CF205A">
        <w:rPr>
          <w:rFonts w:asciiTheme="majorBidi" w:hAnsiTheme="majorBidi" w:cstheme="majorBidi"/>
          <w:b/>
          <w:bCs/>
          <w:sz w:val="28"/>
          <w:szCs w:val="28"/>
          <w:lang w:val="uk-UA"/>
        </w:rPr>
        <w:t>8 січня 1919 р</w:t>
      </w:r>
      <w:r w:rsidR="00CF205A" w:rsidRPr="00CF205A">
        <w:rPr>
          <w:rFonts w:asciiTheme="majorBidi" w:hAnsiTheme="majorBidi" w:cstheme="majorBidi"/>
          <w:b/>
          <w:bCs/>
          <w:sz w:val="28"/>
          <w:szCs w:val="28"/>
          <w:lang w:val="uk-UA"/>
        </w:rPr>
        <w:t>.</w:t>
      </w:r>
      <w:r w:rsidR="00CF205A">
        <w:rPr>
          <w:rFonts w:asciiTheme="majorBidi" w:hAnsiTheme="majorBidi" w:cstheme="majorBidi"/>
          <w:sz w:val="28"/>
          <w:szCs w:val="28"/>
          <w:lang w:val="uk-UA"/>
        </w:rPr>
        <w:t xml:space="preserve"> - уряд Р</w:t>
      </w:r>
      <w:r w:rsidRPr="006B0DFD">
        <w:rPr>
          <w:rFonts w:asciiTheme="majorBidi" w:hAnsiTheme="majorBidi" w:cstheme="majorBidi"/>
          <w:sz w:val="28"/>
          <w:szCs w:val="28"/>
          <w:lang w:val="uk-UA"/>
        </w:rPr>
        <w:t>СРБ переїха</w:t>
      </w:r>
      <w:r w:rsidR="00626A22">
        <w:rPr>
          <w:rFonts w:asciiTheme="majorBidi" w:hAnsiTheme="majorBidi" w:cstheme="majorBidi"/>
          <w:sz w:val="28"/>
          <w:szCs w:val="28"/>
          <w:lang w:val="uk-UA"/>
        </w:rPr>
        <w:t>в</w:t>
      </w:r>
      <w:r w:rsidRPr="006B0DFD">
        <w:rPr>
          <w:rFonts w:asciiTheme="majorBidi" w:hAnsiTheme="majorBidi" w:cstheme="majorBidi"/>
          <w:sz w:val="28"/>
          <w:szCs w:val="28"/>
          <w:lang w:val="uk-UA"/>
        </w:rPr>
        <w:t xml:space="preserve"> з</w:t>
      </w:r>
      <w:r w:rsidR="00626A22">
        <w:rPr>
          <w:rFonts w:asciiTheme="majorBidi" w:hAnsiTheme="majorBidi" w:cstheme="majorBidi"/>
          <w:sz w:val="28"/>
          <w:szCs w:val="28"/>
          <w:lang w:val="uk-UA"/>
        </w:rPr>
        <w:t>і Смоленську</w:t>
      </w:r>
      <w:r w:rsidRPr="006B0DFD">
        <w:rPr>
          <w:rFonts w:asciiTheme="majorBidi" w:hAnsiTheme="majorBidi" w:cstheme="majorBidi"/>
          <w:sz w:val="28"/>
          <w:szCs w:val="28"/>
          <w:lang w:val="uk-UA"/>
        </w:rPr>
        <w:t xml:space="preserve"> в Мінськ, після того, як звідти </w:t>
      </w:r>
      <w:r w:rsidR="00626A22">
        <w:rPr>
          <w:rFonts w:asciiTheme="majorBidi" w:hAnsiTheme="majorBidi" w:cstheme="majorBidi"/>
          <w:sz w:val="28"/>
          <w:szCs w:val="28"/>
          <w:lang w:val="uk-UA"/>
        </w:rPr>
        <w:t>втік</w:t>
      </w:r>
      <w:r w:rsidRPr="006B0DFD">
        <w:rPr>
          <w:rFonts w:asciiTheme="majorBidi" w:hAnsiTheme="majorBidi" w:cstheme="majorBidi"/>
          <w:sz w:val="28"/>
          <w:szCs w:val="28"/>
          <w:lang w:val="uk-UA"/>
        </w:rPr>
        <w:t xml:space="preserve"> уряд БНР.</w:t>
      </w:r>
    </w:p>
    <w:p w:rsidR="006B0DFD" w:rsidRDefault="006B0DFD" w:rsidP="00626A22">
      <w:pPr>
        <w:pStyle w:val="ac"/>
        <w:shd w:val="clear" w:color="auto" w:fill="FFFFFF"/>
        <w:spacing w:before="0" w:beforeAutospacing="0" w:after="0" w:afterAutospacing="0" w:line="360" w:lineRule="auto"/>
        <w:ind w:right="150" w:firstLine="567"/>
        <w:jc w:val="both"/>
        <w:rPr>
          <w:rFonts w:asciiTheme="majorBidi" w:hAnsiTheme="majorBidi" w:cstheme="majorBidi"/>
          <w:sz w:val="28"/>
          <w:szCs w:val="28"/>
          <w:lang w:val="uk-UA"/>
        </w:rPr>
      </w:pPr>
      <w:r w:rsidRPr="00626A22">
        <w:rPr>
          <w:rFonts w:asciiTheme="majorBidi" w:hAnsiTheme="majorBidi" w:cstheme="majorBidi"/>
          <w:b/>
          <w:bCs/>
          <w:sz w:val="28"/>
          <w:szCs w:val="28"/>
          <w:lang w:val="uk-UA"/>
        </w:rPr>
        <w:t>31 січня 1919 р</w:t>
      </w:r>
      <w:r w:rsidR="00626A22" w:rsidRPr="00626A22">
        <w:rPr>
          <w:rFonts w:asciiTheme="majorBidi" w:hAnsiTheme="majorBidi" w:cstheme="majorBidi"/>
          <w:b/>
          <w:bCs/>
          <w:sz w:val="28"/>
          <w:szCs w:val="28"/>
          <w:lang w:val="uk-UA"/>
        </w:rPr>
        <w:t>.</w:t>
      </w:r>
      <w:r w:rsidR="00626A22">
        <w:rPr>
          <w:rFonts w:asciiTheme="majorBidi" w:hAnsiTheme="majorBidi" w:cstheme="majorBidi"/>
          <w:sz w:val="28"/>
          <w:szCs w:val="28"/>
          <w:lang w:val="uk-UA"/>
        </w:rPr>
        <w:t xml:space="preserve"> -</w:t>
      </w:r>
      <w:r w:rsidRPr="006B0DFD">
        <w:rPr>
          <w:rFonts w:asciiTheme="majorBidi" w:hAnsiTheme="majorBidi" w:cstheme="majorBidi"/>
          <w:sz w:val="28"/>
          <w:szCs w:val="28"/>
          <w:lang w:val="uk-UA"/>
        </w:rPr>
        <w:t xml:space="preserve"> ССРБ вийшла зі складу РРФСР, а її незалежність офіційно визнав уряд Радянської Росії.</w:t>
      </w:r>
      <w:r>
        <w:rPr>
          <w:rFonts w:asciiTheme="majorBidi" w:hAnsiTheme="majorBidi" w:cstheme="majorBidi"/>
          <w:sz w:val="28"/>
          <w:szCs w:val="28"/>
          <w:lang w:val="uk-UA"/>
        </w:rPr>
        <w:t xml:space="preserve"> </w:t>
      </w:r>
    </w:p>
    <w:p w:rsidR="00626A22" w:rsidRDefault="006B0DFD" w:rsidP="00626A22">
      <w:pPr>
        <w:pStyle w:val="ac"/>
        <w:shd w:val="clear" w:color="auto" w:fill="FFFFFF"/>
        <w:spacing w:before="0" w:beforeAutospacing="0" w:after="0" w:afterAutospacing="0" w:line="360" w:lineRule="auto"/>
        <w:ind w:right="150" w:firstLine="567"/>
        <w:jc w:val="both"/>
        <w:rPr>
          <w:rFonts w:asciiTheme="majorBidi" w:hAnsiTheme="majorBidi" w:cstheme="majorBidi"/>
          <w:sz w:val="28"/>
          <w:szCs w:val="28"/>
          <w:lang w:val="uk-UA"/>
        </w:rPr>
      </w:pPr>
      <w:r w:rsidRPr="00626A22">
        <w:rPr>
          <w:rFonts w:asciiTheme="majorBidi" w:hAnsiTheme="majorBidi" w:cstheme="majorBidi"/>
          <w:b/>
          <w:bCs/>
          <w:sz w:val="28"/>
          <w:szCs w:val="28"/>
          <w:lang w:val="uk-UA"/>
        </w:rPr>
        <w:t>2 лютого 1919 р</w:t>
      </w:r>
      <w:r w:rsidR="00626A22" w:rsidRPr="00626A22">
        <w:rPr>
          <w:rFonts w:asciiTheme="majorBidi" w:hAnsiTheme="majorBidi" w:cstheme="majorBidi"/>
          <w:b/>
          <w:bCs/>
          <w:sz w:val="28"/>
          <w:szCs w:val="28"/>
          <w:lang w:val="uk-UA"/>
        </w:rPr>
        <w:t>.</w:t>
      </w:r>
      <w:r w:rsidR="00626A22">
        <w:rPr>
          <w:rFonts w:asciiTheme="majorBidi" w:hAnsiTheme="majorBidi" w:cstheme="majorBidi"/>
          <w:sz w:val="28"/>
          <w:szCs w:val="28"/>
          <w:lang w:val="uk-UA"/>
        </w:rPr>
        <w:t xml:space="preserve"> -</w:t>
      </w:r>
      <w:r w:rsidRPr="006B0DFD">
        <w:rPr>
          <w:rFonts w:asciiTheme="majorBidi" w:hAnsiTheme="majorBidi" w:cstheme="majorBidi"/>
          <w:sz w:val="28"/>
          <w:szCs w:val="28"/>
          <w:lang w:val="uk-UA"/>
        </w:rPr>
        <w:t xml:space="preserve"> в Мінську зібрався I </w:t>
      </w:r>
      <w:r w:rsidR="00626A22">
        <w:rPr>
          <w:rFonts w:asciiTheme="majorBidi" w:hAnsiTheme="majorBidi" w:cstheme="majorBidi"/>
          <w:sz w:val="28"/>
          <w:szCs w:val="28"/>
          <w:lang w:val="uk-UA"/>
        </w:rPr>
        <w:t>Загальнобілоруський</w:t>
      </w:r>
      <w:r w:rsidRPr="006B0DFD">
        <w:rPr>
          <w:rFonts w:asciiTheme="majorBidi" w:hAnsiTheme="majorBidi" w:cstheme="majorBidi"/>
          <w:sz w:val="28"/>
          <w:szCs w:val="28"/>
          <w:lang w:val="uk-UA"/>
        </w:rPr>
        <w:t xml:space="preserve"> з'їзд Рад робітничих, солдатських і червоноармійських депутатів</w:t>
      </w:r>
      <w:r w:rsidR="00626A22">
        <w:rPr>
          <w:rFonts w:asciiTheme="majorBidi" w:hAnsiTheme="majorBidi" w:cstheme="majorBidi"/>
          <w:sz w:val="28"/>
          <w:szCs w:val="28"/>
          <w:lang w:val="uk-UA"/>
        </w:rPr>
        <w:t>.</w:t>
      </w:r>
      <w:r w:rsidRPr="006B0DFD">
        <w:rPr>
          <w:rFonts w:asciiTheme="majorBidi" w:hAnsiTheme="majorBidi" w:cstheme="majorBidi"/>
          <w:sz w:val="28"/>
          <w:szCs w:val="28"/>
          <w:lang w:val="uk-UA"/>
        </w:rPr>
        <w:t xml:space="preserve"> </w:t>
      </w:r>
    </w:p>
    <w:p w:rsidR="006B0DFD" w:rsidRDefault="00626A22" w:rsidP="00626A22">
      <w:pPr>
        <w:pStyle w:val="ac"/>
        <w:shd w:val="clear" w:color="auto" w:fill="FFFFFF"/>
        <w:spacing w:before="0" w:beforeAutospacing="0" w:after="0" w:afterAutospacing="0" w:line="360" w:lineRule="auto"/>
        <w:ind w:right="150" w:firstLine="567"/>
        <w:jc w:val="both"/>
        <w:rPr>
          <w:rFonts w:asciiTheme="majorBidi" w:hAnsiTheme="majorBidi" w:cstheme="majorBidi"/>
          <w:sz w:val="28"/>
          <w:szCs w:val="28"/>
          <w:lang w:val="uk-UA"/>
        </w:rPr>
      </w:pPr>
      <w:r w:rsidRPr="00626A22">
        <w:rPr>
          <w:rFonts w:asciiTheme="majorBidi" w:hAnsiTheme="majorBidi" w:cstheme="majorBidi"/>
          <w:b/>
          <w:bCs/>
          <w:sz w:val="28"/>
          <w:szCs w:val="28"/>
          <w:lang w:val="uk-UA"/>
        </w:rPr>
        <w:t>3 лютого</w:t>
      </w:r>
      <w:r>
        <w:rPr>
          <w:rFonts w:asciiTheme="majorBidi" w:hAnsiTheme="majorBidi" w:cstheme="majorBidi"/>
          <w:sz w:val="28"/>
          <w:szCs w:val="28"/>
          <w:lang w:val="uk-UA"/>
        </w:rPr>
        <w:t xml:space="preserve"> </w:t>
      </w:r>
      <w:r w:rsidRPr="00626A22">
        <w:rPr>
          <w:rFonts w:asciiTheme="majorBidi" w:hAnsiTheme="majorBidi" w:cstheme="majorBidi"/>
          <w:b/>
          <w:bCs/>
          <w:sz w:val="28"/>
          <w:szCs w:val="28"/>
          <w:lang w:val="uk-UA"/>
        </w:rPr>
        <w:t>1919 р.</w:t>
      </w:r>
      <w:r>
        <w:rPr>
          <w:rFonts w:asciiTheme="majorBidi" w:hAnsiTheme="majorBidi" w:cstheme="majorBidi"/>
          <w:sz w:val="28"/>
          <w:szCs w:val="28"/>
          <w:lang w:val="uk-UA"/>
        </w:rPr>
        <w:t xml:space="preserve"> -</w:t>
      </w:r>
      <w:r w:rsidRPr="006B0DFD">
        <w:rPr>
          <w:rFonts w:asciiTheme="majorBidi" w:hAnsiTheme="majorBidi" w:cstheme="majorBidi"/>
          <w:sz w:val="28"/>
          <w:szCs w:val="28"/>
          <w:lang w:val="uk-UA"/>
        </w:rPr>
        <w:t xml:space="preserve"> I </w:t>
      </w:r>
      <w:r>
        <w:rPr>
          <w:rFonts w:asciiTheme="majorBidi" w:hAnsiTheme="majorBidi" w:cstheme="majorBidi"/>
          <w:sz w:val="28"/>
          <w:szCs w:val="28"/>
          <w:lang w:val="uk-UA"/>
        </w:rPr>
        <w:t>Загальнобілоруський</w:t>
      </w:r>
      <w:r w:rsidRPr="006B0DFD">
        <w:rPr>
          <w:rFonts w:asciiTheme="majorBidi" w:hAnsiTheme="majorBidi" w:cstheme="majorBidi"/>
          <w:sz w:val="28"/>
          <w:szCs w:val="28"/>
          <w:lang w:val="uk-UA"/>
        </w:rPr>
        <w:t xml:space="preserve"> з'їзд Рад робітничих, солдатських і червоноармійських депутатів прийняв </w:t>
      </w:r>
      <w:r>
        <w:rPr>
          <w:rFonts w:asciiTheme="majorBidi" w:hAnsiTheme="majorBidi" w:cstheme="majorBidi"/>
          <w:sz w:val="28"/>
          <w:szCs w:val="28"/>
          <w:lang w:val="uk-UA"/>
        </w:rPr>
        <w:t>Конституцію Р</w:t>
      </w:r>
      <w:r w:rsidR="006B0DFD" w:rsidRPr="006B0DFD">
        <w:rPr>
          <w:rFonts w:asciiTheme="majorBidi" w:hAnsiTheme="majorBidi" w:cstheme="majorBidi"/>
          <w:sz w:val="28"/>
          <w:szCs w:val="28"/>
          <w:lang w:val="uk-UA"/>
        </w:rPr>
        <w:t>СРБ.</w:t>
      </w:r>
      <w:r w:rsidR="006B0DFD">
        <w:rPr>
          <w:rFonts w:asciiTheme="majorBidi" w:hAnsiTheme="majorBidi" w:cstheme="majorBidi"/>
          <w:sz w:val="28"/>
          <w:szCs w:val="28"/>
          <w:lang w:val="uk-UA"/>
        </w:rPr>
        <w:t xml:space="preserve"> </w:t>
      </w:r>
    </w:p>
    <w:p w:rsidR="006B0DFD" w:rsidRDefault="006B0DFD" w:rsidP="00626A22">
      <w:pPr>
        <w:pStyle w:val="ac"/>
        <w:shd w:val="clear" w:color="auto" w:fill="FFFFFF"/>
        <w:spacing w:before="0" w:beforeAutospacing="0" w:after="0" w:afterAutospacing="0" w:line="360" w:lineRule="auto"/>
        <w:ind w:right="150" w:firstLine="567"/>
        <w:jc w:val="both"/>
        <w:rPr>
          <w:rFonts w:asciiTheme="majorBidi" w:hAnsiTheme="majorBidi" w:cstheme="majorBidi"/>
          <w:sz w:val="28"/>
          <w:szCs w:val="28"/>
          <w:lang w:val="uk-UA"/>
        </w:rPr>
      </w:pPr>
      <w:r w:rsidRPr="00626A22">
        <w:rPr>
          <w:rFonts w:asciiTheme="majorBidi" w:hAnsiTheme="majorBidi" w:cstheme="majorBidi"/>
          <w:b/>
          <w:bCs/>
          <w:sz w:val="28"/>
          <w:szCs w:val="28"/>
          <w:lang w:val="uk-UA"/>
        </w:rPr>
        <w:t>27 лютого 1919 р</w:t>
      </w:r>
      <w:r w:rsidR="00626A22" w:rsidRPr="00626A22">
        <w:rPr>
          <w:rFonts w:asciiTheme="majorBidi" w:hAnsiTheme="majorBidi" w:cstheme="majorBidi"/>
          <w:b/>
          <w:bCs/>
          <w:sz w:val="28"/>
          <w:szCs w:val="28"/>
          <w:lang w:val="uk-UA"/>
        </w:rPr>
        <w:t>.</w:t>
      </w:r>
      <w:r w:rsidR="00626A22">
        <w:rPr>
          <w:rFonts w:asciiTheme="majorBidi" w:hAnsiTheme="majorBidi" w:cstheme="majorBidi"/>
          <w:sz w:val="28"/>
          <w:szCs w:val="28"/>
          <w:lang w:val="uk-UA"/>
        </w:rPr>
        <w:t xml:space="preserve"> - Р</w:t>
      </w:r>
      <w:r w:rsidRPr="006B0DFD">
        <w:rPr>
          <w:rFonts w:asciiTheme="majorBidi" w:hAnsiTheme="majorBidi" w:cstheme="majorBidi"/>
          <w:sz w:val="28"/>
          <w:szCs w:val="28"/>
          <w:lang w:val="uk-UA"/>
        </w:rPr>
        <w:t>СРБ об'єдналася з Литовської РСР в Литовсько-Білоруську Радянську Соціалістичну Республіку (скор. Літбел), що проіснувала до серпня 1919 року. При цьому землі сходу Білорусії увійшли до складу Української РСР.</w:t>
      </w:r>
      <w:r>
        <w:rPr>
          <w:rFonts w:asciiTheme="majorBidi" w:hAnsiTheme="majorBidi" w:cstheme="majorBidi"/>
          <w:sz w:val="28"/>
          <w:szCs w:val="28"/>
          <w:lang w:val="uk-UA"/>
        </w:rPr>
        <w:t xml:space="preserve"> </w:t>
      </w:r>
    </w:p>
    <w:p w:rsidR="00626A22" w:rsidRDefault="00626A22" w:rsidP="00626A22">
      <w:pPr>
        <w:pStyle w:val="ac"/>
        <w:shd w:val="clear" w:color="auto" w:fill="FFFFFF"/>
        <w:spacing w:before="0" w:beforeAutospacing="0" w:after="0" w:afterAutospacing="0" w:line="360" w:lineRule="auto"/>
        <w:ind w:right="150" w:firstLine="567"/>
        <w:jc w:val="both"/>
        <w:rPr>
          <w:rFonts w:asciiTheme="majorBidi" w:hAnsiTheme="majorBidi" w:cstheme="majorBidi"/>
          <w:sz w:val="28"/>
          <w:szCs w:val="28"/>
          <w:lang w:val="uk-UA"/>
        </w:rPr>
      </w:pPr>
      <w:r w:rsidRPr="00626A22">
        <w:rPr>
          <w:rFonts w:asciiTheme="majorBidi" w:hAnsiTheme="majorBidi" w:cstheme="majorBidi"/>
          <w:b/>
          <w:bCs/>
          <w:sz w:val="28"/>
          <w:szCs w:val="28"/>
          <w:lang w:val="uk-UA"/>
        </w:rPr>
        <w:t>Л</w:t>
      </w:r>
      <w:r w:rsidR="006B0DFD" w:rsidRPr="00626A22">
        <w:rPr>
          <w:rFonts w:asciiTheme="majorBidi" w:hAnsiTheme="majorBidi" w:cstheme="majorBidi"/>
          <w:b/>
          <w:bCs/>
          <w:sz w:val="28"/>
          <w:szCs w:val="28"/>
          <w:lang w:val="uk-UA"/>
        </w:rPr>
        <w:t>ют</w:t>
      </w:r>
      <w:r w:rsidRPr="00626A22">
        <w:rPr>
          <w:rFonts w:asciiTheme="majorBidi" w:hAnsiTheme="majorBidi" w:cstheme="majorBidi"/>
          <w:b/>
          <w:bCs/>
          <w:sz w:val="28"/>
          <w:szCs w:val="28"/>
          <w:lang w:val="uk-UA"/>
        </w:rPr>
        <w:t>ий</w:t>
      </w:r>
      <w:r w:rsidR="006B0DFD" w:rsidRPr="00626A22">
        <w:rPr>
          <w:rFonts w:asciiTheme="majorBidi" w:hAnsiTheme="majorBidi" w:cstheme="majorBidi"/>
          <w:b/>
          <w:bCs/>
          <w:sz w:val="28"/>
          <w:szCs w:val="28"/>
          <w:lang w:val="uk-UA"/>
        </w:rPr>
        <w:t xml:space="preserve"> 1919 р</w:t>
      </w:r>
      <w:r w:rsidRPr="00626A22">
        <w:rPr>
          <w:rFonts w:asciiTheme="majorBidi" w:hAnsiTheme="majorBidi" w:cstheme="majorBidi"/>
          <w:b/>
          <w:bCs/>
          <w:sz w:val="28"/>
          <w:szCs w:val="28"/>
          <w:lang w:val="uk-UA"/>
        </w:rPr>
        <w:t>.</w:t>
      </w:r>
      <w:r>
        <w:rPr>
          <w:rFonts w:asciiTheme="majorBidi" w:hAnsiTheme="majorBidi" w:cstheme="majorBidi"/>
          <w:sz w:val="28"/>
          <w:szCs w:val="28"/>
          <w:lang w:val="uk-UA"/>
        </w:rPr>
        <w:t xml:space="preserve"> -</w:t>
      </w:r>
      <w:r w:rsidR="006B0DFD" w:rsidRPr="006B0DFD">
        <w:rPr>
          <w:rFonts w:asciiTheme="majorBidi" w:hAnsiTheme="majorBidi" w:cstheme="majorBidi"/>
          <w:sz w:val="28"/>
          <w:szCs w:val="28"/>
          <w:lang w:val="uk-UA"/>
        </w:rPr>
        <w:t xml:space="preserve"> польські війська вторглися на територію Білорусії. </w:t>
      </w:r>
    </w:p>
    <w:p w:rsidR="006B0DFD" w:rsidRDefault="006B0DFD" w:rsidP="00626A22">
      <w:pPr>
        <w:pStyle w:val="ac"/>
        <w:shd w:val="clear" w:color="auto" w:fill="FFFFFF"/>
        <w:spacing w:before="0" w:beforeAutospacing="0" w:after="0" w:afterAutospacing="0" w:line="360" w:lineRule="auto"/>
        <w:ind w:right="150" w:firstLine="567"/>
        <w:jc w:val="both"/>
        <w:rPr>
          <w:rFonts w:asciiTheme="majorBidi" w:hAnsiTheme="majorBidi" w:cstheme="majorBidi"/>
          <w:sz w:val="28"/>
          <w:szCs w:val="28"/>
          <w:lang w:val="uk-UA"/>
        </w:rPr>
      </w:pPr>
      <w:r w:rsidRPr="00626A22">
        <w:rPr>
          <w:rFonts w:asciiTheme="majorBidi" w:hAnsiTheme="majorBidi" w:cstheme="majorBidi"/>
          <w:b/>
          <w:bCs/>
          <w:sz w:val="28"/>
          <w:szCs w:val="28"/>
          <w:lang w:val="uk-UA"/>
        </w:rPr>
        <w:t>8 серпня</w:t>
      </w:r>
      <w:r w:rsidR="00626A22">
        <w:rPr>
          <w:rFonts w:asciiTheme="majorBidi" w:hAnsiTheme="majorBidi" w:cstheme="majorBidi"/>
          <w:sz w:val="28"/>
          <w:szCs w:val="28"/>
          <w:lang w:val="uk-UA"/>
        </w:rPr>
        <w:t xml:space="preserve"> </w:t>
      </w:r>
      <w:r w:rsidR="00626A22" w:rsidRPr="00626A22">
        <w:rPr>
          <w:rFonts w:asciiTheme="majorBidi" w:hAnsiTheme="majorBidi" w:cstheme="majorBidi"/>
          <w:b/>
          <w:bCs/>
          <w:sz w:val="28"/>
          <w:szCs w:val="28"/>
          <w:lang w:val="uk-UA"/>
        </w:rPr>
        <w:t>1919 р.</w:t>
      </w:r>
      <w:r w:rsidR="00626A22">
        <w:rPr>
          <w:rFonts w:asciiTheme="majorBidi" w:hAnsiTheme="majorBidi" w:cstheme="majorBidi"/>
          <w:sz w:val="28"/>
          <w:szCs w:val="28"/>
          <w:lang w:val="uk-UA"/>
        </w:rPr>
        <w:t xml:space="preserve"> -</w:t>
      </w:r>
      <w:r w:rsidRPr="006B0DFD">
        <w:rPr>
          <w:rFonts w:asciiTheme="majorBidi" w:hAnsiTheme="majorBidi" w:cstheme="majorBidi"/>
          <w:sz w:val="28"/>
          <w:szCs w:val="28"/>
          <w:lang w:val="uk-UA"/>
        </w:rPr>
        <w:t xml:space="preserve"> польська війська зайняли Мінськ, який був відбитий Червоною Армією тіл</w:t>
      </w:r>
      <w:r w:rsidR="00626A22">
        <w:rPr>
          <w:rFonts w:asciiTheme="majorBidi" w:hAnsiTheme="majorBidi" w:cstheme="majorBidi"/>
          <w:sz w:val="28"/>
          <w:szCs w:val="28"/>
          <w:lang w:val="uk-UA"/>
        </w:rPr>
        <w:t>ьки в липні наступного року</w:t>
      </w:r>
      <w:r w:rsidRPr="006B0DFD">
        <w:rPr>
          <w:rFonts w:asciiTheme="majorBidi" w:hAnsiTheme="majorBidi" w:cstheme="majorBidi"/>
          <w:sz w:val="28"/>
          <w:szCs w:val="28"/>
          <w:lang w:val="uk-UA"/>
        </w:rPr>
        <w:t>.</w:t>
      </w:r>
    </w:p>
    <w:p w:rsidR="006B0DFD" w:rsidRDefault="00626A22" w:rsidP="00626A22">
      <w:pPr>
        <w:pStyle w:val="ac"/>
        <w:shd w:val="clear" w:color="auto" w:fill="FFFFFF"/>
        <w:spacing w:before="0" w:beforeAutospacing="0" w:after="0" w:afterAutospacing="0" w:line="360" w:lineRule="auto"/>
        <w:ind w:right="150" w:firstLine="567"/>
        <w:jc w:val="both"/>
        <w:rPr>
          <w:rFonts w:asciiTheme="majorBidi" w:hAnsiTheme="majorBidi" w:cstheme="majorBidi"/>
          <w:sz w:val="28"/>
          <w:szCs w:val="28"/>
          <w:lang w:val="uk-UA"/>
        </w:rPr>
      </w:pPr>
      <w:r w:rsidRPr="00626A22">
        <w:rPr>
          <w:rFonts w:asciiTheme="majorBidi" w:hAnsiTheme="majorBidi" w:cstheme="majorBidi"/>
          <w:b/>
          <w:bCs/>
          <w:sz w:val="28"/>
          <w:szCs w:val="28"/>
          <w:lang w:val="uk-UA"/>
        </w:rPr>
        <w:t>1921 р.</w:t>
      </w:r>
      <w:r>
        <w:rPr>
          <w:rFonts w:asciiTheme="majorBidi" w:hAnsiTheme="majorBidi" w:cstheme="majorBidi"/>
          <w:sz w:val="28"/>
          <w:szCs w:val="28"/>
          <w:lang w:val="uk-UA"/>
        </w:rPr>
        <w:t xml:space="preserve"> -</w:t>
      </w:r>
      <w:r w:rsidRPr="006B0DFD">
        <w:rPr>
          <w:rFonts w:asciiTheme="majorBidi" w:hAnsiTheme="majorBidi" w:cstheme="majorBidi"/>
          <w:sz w:val="28"/>
          <w:szCs w:val="28"/>
          <w:lang w:val="uk-UA"/>
        </w:rPr>
        <w:t xml:space="preserve"> </w:t>
      </w:r>
      <w:r>
        <w:rPr>
          <w:rFonts w:asciiTheme="majorBidi" w:hAnsiTheme="majorBidi" w:cstheme="majorBidi"/>
          <w:sz w:val="28"/>
          <w:szCs w:val="28"/>
          <w:lang w:val="uk-UA"/>
        </w:rPr>
        <w:t>з</w:t>
      </w:r>
      <w:r w:rsidR="006B0DFD" w:rsidRPr="006B0DFD">
        <w:rPr>
          <w:rFonts w:asciiTheme="majorBidi" w:hAnsiTheme="majorBidi" w:cstheme="majorBidi"/>
          <w:sz w:val="28"/>
          <w:szCs w:val="28"/>
          <w:lang w:val="uk-UA"/>
        </w:rPr>
        <w:t>а результатами Ризького мирного договору до Польщі відходили території Західної Білорусії, що перебувають на схід від Лінії Керзона, на яких переважало білоруське населення.</w:t>
      </w:r>
    </w:p>
    <w:p w:rsidR="006B0DFD" w:rsidRDefault="00626A22" w:rsidP="00626A22">
      <w:pPr>
        <w:pStyle w:val="ac"/>
        <w:shd w:val="clear" w:color="auto" w:fill="FFFFFF"/>
        <w:spacing w:before="0" w:beforeAutospacing="0" w:after="0" w:afterAutospacing="0" w:line="360" w:lineRule="auto"/>
        <w:ind w:right="150" w:firstLine="567"/>
        <w:jc w:val="both"/>
        <w:rPr>
          <w:rFonts w:asciiTheme="majorBidi" w:hAnsiTheme="majorBidi" w:cstheme="majorBidi"/>
          <w:sz w:val="28"/>
          <w:szCs w:val="28"/>
          <w:lang w:val="uk-UA"/>
        </w:rPr>
      </w:pPr>
      <w:r w:rsidRPr="00626A22">
        <w:rPr>
          <w:rFonts w:asciiTheme="majorBidi" w:hAnsiTheme="majorBidi" w:cstheme="majorBidi"/>
          <w:b/>
          <w:bCs/>
          <w:sz w:val="28"/>
          <w:szCs w:val="28"/>
          <w:lang w:val="uk-UA"/>
        </w:rPr>
        <w:t>1 січня 1919 р.</w:t>
      </w:r>
      <w:r w:rsidRPr="006B0DFD">
        <w:rPr>
          <w:rFonts w:asciiTheme="majorBidi" w:hAnsiTheme="majorBidi" w:cstheme="majorBidi"/>
          <w:sz w:val="28"/>
          <w:szCs w:val="28"/>
          <w:lang w:val="uk-UA"/>
        </w:rPr>
        <w:t xml:space="preserve"> </w:t>
      </w:r>
      <w:r>
        <w:rPr>
          <w:rFonts w:asciiTheme="majorBidi" w:hAnsiTheme="majorBidi" w:cstheme="majorBidi"/>
          <w:sz w:val="28"/>
          <w:szCs w:val="28"/>
          <w:lang w:val="uk-UA"/>
        </w:rPr>
        <w:t>- у</w:t>
      </w:r>
      <w:r w:rsidR="006B0DFD" w:rsidRPr="006B0DFD">
        <w:rPr>
          <w:rFonts w:asciiTheme="majorBidi" w:hAnsiTheme="majorBidi" w:cstheme="majorBidi"/>
          <w:sz w:val="28"/>
          <w:szCs w:val="28"/>
          <w:lang w:val="uk-UA"/>
        </w:rPr>
        <w:t xml:space="preserve"> радянській і сучасній білоруській історіографії </w:t>
      </w:r>
      <w:r>
        <w:rPr>
          <w:rFonts w:asciiTheme="majorBidi" w:hAnsiTheme="majorBidi" w:cstheme="majorBidi"/>
          <w:sz w:val="28"/>
          <w:szCs w:val="28"/>
          <w:lang w:val="uk-UA"/>
        </w:rPr>
        <w:t xml:space="preserve">цей день </w:t>
      </w:r>
      <w:r w:rsidR="006B0DFD" w:rsidRPr="006B0DFD">
        <w:rPr>
          <w:rFonts w:asciiTheme="majorBidi" w:hAnsiTheme="majorBidi" w:cstheme="majorBidi"/>
          <w:sz w:val="28"/>
          <w:szCs w:val="28"/>
          <w:lang w:val="uk-UA"/>
        </w:rPr>
        <w:t>вважається датою першого проголошення БРСР.</w:t>
      </w:r>
    </w:p>
    <w:p w:rsidR="00626A22" w:rsidRDefault="006B0DFD" w:rsidP="00626A22">
      <w:pPr>
        <w:pStyle w:val="ac"/>
        <w:shd w:val="clear" w:color="auto" w:fill="FFFFFF"/>
        <w:spacing w:before="0" w:beforeAutospacing="0" w:after="0" w:afterAutospacing="0" w:line="360" w:lineRule="auto"/>
        <w:ind w:right="150" w:firstLine="567"/>
        <w:jc w:val="both"/>
        <w:rPr>
          <w:rFonts w:asciiTheme="majorBidi" w:hAnsiTheme="majorBidi" w:cstheme="majorBidi"/>
          <w:sz w:val="28"/>
          <w:szCs w:val="28"/>
          <w:lang w:val="uk-UA"/>
        </w:rPr>
      </w:pPr>
      <w:r w:rsidRPr="00626A22">
        <w:rPr>
          <w:rFonts w:asciiTheme="majorBidi" w:hAnsiTheme="majorBidi" w:cstheme="majorBidi"/>
          <w:b/>
          <w:bCs/>
          <w:sz w:val="28"/>
          <w:szCs w:val="28"/>
          <w:lang w:val="uk-UA"/>
        </w:rPr>
        <w:t>31 липня 1920</w:t>
      </w:r>
      <w:r w:rsidR="00626A22" w:rsidRPr="00626A22">
        <w:rPr>
          <w:rFonts w:asciiTheme="majorBidi" w:hAnsiTheme="majorBidi" w:cstheme="majorBidi"/>
          <w:b/>
          <w:bCs/>
          <w:sz w:val="28"/>
          <w:szCs w:val="28"/>
          <w:lang w:val="uk-UA"/>
        </w:rPr>
        <w:t xml:space="preserve"> р.</w:t>
      </w:r>
      <w:r w:rsidR="00626A22">
        <w:rPr>
          <w:rFonts w:asciiTheme="majorBidi" w:hAnsiTheme="majorBidi" w:cstheme="majorBidi"/>
          <w:sz w:val="28"/>
          <w:szCs w:val="28"/>
          <w:lang w:val="uk-UA"/>
        </w:rPr>
        <w:t xml:space="preserve"> -</w:t>
      </w:r>
      <w:r w:rsidRPr="006B0DFD">
        <w:rPr>
          <w:rFonts w:asciiTheme="majorBidi" w:hAnsiTheme="majorBidi" w:cstheme="majorBidi"/>
          <w:sz w:val="28"/>
          <w:szCs w:val="28"/>
          <w:lang w:val="uk-UA"/>
        </w:rPr>
        <w:t xml:space="preserve"> ста</w:t>
      </w:r>
      <w:r w:rsidR="00626A22">
        <w:rPr>
          <w:rFonts w:asciiTheme="majorBidi" w:hAnsiTheme="majorBidi" w:cstheme="majorBidi"/>
          <w:sz w:val="28"/>
          <w:szCs w:val="28"/>
          <w:lang w:val="uk-UA"/>
        </w:rPr>
        <w:t>лось друге</w:t>
      </w:r>
      <w:r w:rsidRPr="006B0DFD">
        <w:rPr>
          <w:rFonts w:asciiTheme="majorBidi" w:hAnsiTheme="majorBidi" w:cstheme="majorBidi"/>
          <w:sz w:val="28"/>
          <w:szCs w:val="28"/>
          <w:lang w:val="uk-UA"/>
        </w:rPr>
        <w:t xml:space="preserve"> проголошення </w:t>
      </w:r>
      <w:r w:rsidR="00626A22">
        <w:rPr>
          <w:rFonts w:asciiTheme="majorBidi" w:hAnsiTheme="majorBidi" w:cstheme="majorBidi"/>
          <w:sz w:val="28"/>
          <w:szCs w:val="28"/>
          <w:lang w:val="uk-UA"/>
        </w:rPr>
        <w:t>Р</w:t>
      </w:r>
      <w:r w:rsidRPr="006B0DFD">
        <w:rPr>
          <w:rFonts w:asciiTheme="majorBidi" w:hAnsiTheme="majorBidi" w:cstheme="majorBidi"/>
          <w:sz w:val="28"/>
          <w:szCs w:val="28"/>
          <w:lang w:val="uk-UA"/>
        </w:rPr>
        <w:t xml:space="preserve">СРБ. </w:t>
      </w:r>
    </w:p>
    <w:p w:rsidR="00CF205A" w:rsidRDefault="006B0DFD" w:rsidP="00626A22">
      <w:pPr>
        <w:pStyle w:val="ac"/>
        <w:shd w:val="clear" w:color="auto" w:fill="FFFFFF"/>
        <w:spacing w:before="0" w:beforeAutospacing="0" w:after="0" w:afterAutospacing="0" w:line="360" w:lineRule="auto"/>
        <w:ind w:right="150" w:firstLine="567"/>
        <w:jc w:val="both"/>
        <w:rPr>
          <w:rFonts w:asciiTheme="majorBidi" w:hAnsiTheme="majorBidi" w:cstheme="majorBidi"/>
          <w:sz w:val="28"/>
          <w:szCs w:val="28"/>
          <w:lang w:val="uk-UA"/>
        </w:rPr>
      </w:pPr>
      <w:r w:rsidRPr="00626A22">
        <w:rPr>
          <w:rFonts w:asciiTheme="majorBidi" w:hAnsiTheme="majorBidi" w:cstheme="majorBidi"/>
          <w:b/>
          <w:bCs/>
          <w:sz w:val="28"/>
          <w:szCs w:val="28"/>
          <w:lang w:val="uk-UA"/>
        </w:rPr>
        <w:t>1922 р</w:t>
      </w:r>
      <w:r w:rsidR="00626A22" w:rsidRPr="00626A22">
        <w:rPr>
          <w:rFonts w:asciiTheme="majorBidi" w:hAnsiTheme="majorBidi" w:cstheme="majorBidi"/>
          <w:b/>
          <w:bCs/>
          <w:sz w:val="28"/>
          <w:szCs w:val="28"/>
          <w:lang w:val="uk-UA"/>
        </w:rPr>
        <w:t>.</w:t>
      </w:r>
      <w:r w:rsidR="00626A22">
        <w:rPr>
          <w:rFonts w:asciiTheme="majorBidi" w:hAnsiTheme="majorBidi" w:cstheme="majorBidi"/>
          <w:sz w:val="28"/>
          <w:szCs w:val="28"/>
          <w:lang w:val="uk-UA"/>
        </w:rPr>
        <w:t xml:space="preserve"> -</w:t>
      </w:r>
      <w:r w:rsidRPr="006B0DFD">
        <w:rPr>
          <w:rFonts w:asciiTheme="majorBidi" w:hAnsiTheme="majorBidi" w:cstheme="majorBidi"/>
          <w:sz w:val="28"/>
          <w:szCs w:val="28"/>
          <w:lang w:val="uk-UA"/>
        </w:rPr>
        <w:t xml:space="preserve"> </w:t>
      </w:r>
      <w:r w:rsidR="00626A22">
        <w:rPr>
          <w:rFonts w:asciiTheme="majorBidi" w:hAnsiTheme="majorBidi" w:cstheme="majorBidi"/>
          <w:sz w:val="28"/>
          <w:szCs w:val="28"/>
          <w:lang w:val="uk-UA"/>
        </w:rPr>
        <w:t>Р</w:t>
      </w:r>
      <w:r w:rsidRPr="006B0DFD">
        <w:rPr>
          <w:rFonts w:asciiTheme="majorBidi" w:hAnsiTheme="majorBidi" w:cstheme="majorBidi"/>
          <w:sz w:val="28"/>
          <w:szCs w:val="28"/>
          <w:lang w:val="uk-UA"/>
        </w:rPr>
        <w:t>СРБ (з цього часу - Білоруська Соціалістична Радянська Республіка, Б</w:t>
      </w:r>
      <w:r w:rsidR="00626A22">
        <w:rPr>
          <w:rFonts w:asciiTheme="majorBidi" w:hAnsiTheme="majorBidi" w:cstheme="majorBidi"/>
          <w:sz w:val="28"/>
          <w:szCs w:val="28"/>
          <w:lang w:val="uk-UA"/>
        </w:rPr>
        <w:t>СР</w:t>
      </w:r>
      <w:r w:rsidRPr="006B0DFD">
        <w:rPr>
          <w:rFonts w:asciiTheme="majorBidi" w:hAnsiTheme="majorBidi" w:cstheme="majorBidi"/>
          <w:sz w:val="28"/>
          <w:szCs w:val="28"/>
          <w:lang w:val="uk-UA"/>
        </w:rPr>
        <w:t>Р) увійшла до складу СРСР.</w:t>
      </w:r>
    </w:p>
    <w:p w:rsidR="00CF205A" w:rsidRDefault="00626A22" w:rsidP="00F6009F">
      <w:pPr>
        <w:pStyle w:val="ac"/>
        <w:shd w:val="clear" w:color="auto" w:fill="FFFFFF"/>
        <w:spacing w:before="0" w:beforeAutospacing="0" w:after="0" w:afterAutospacing="0" w:line="360" w:lineRule="auto"/>
        <w:ind w:right="150" w:firstLine="567"/>
        <w:jc w:val="both"/>
        <w:rPr>
          <w:rFonts w:asciiTheme="majorBidi" w:hAnsiTheme="majorBidi" w:cstheme="majorBidi"/>
          <w:sz w:val="28"/>
          <w:szCs w:val="28"/>
          <w:lang w:val="uk-UA"/>
        </w:rPr>
      </w:pPr>
      <w:r w:rsidRPr="00626A22">
        <w:rPr>
          <w:rFonts w:asciiTheme="majorBidi" w:hAnsiTheme="majorBidi" w:cstheme="majorBidi"/>
          <w:b/>
          <w:bCs/>
          <w:sz w:val="28"/>
          <w:szCs w:val="28"/>
          <w:lang w:val="uk-UA"/>
        </w:rPr>
        <w:t xml:space="preserve">Березень </w:t>
      </w:r>
      <w:r w:rsidR="006B0DFD" w:rsidRPr="00626A22">
        <w:rPr>
          <w:rFonts w:asciiTheme="majorBidi" w:hAnsiTheme="majorBidi" w:cstheme="majorBidi"/>
          <w:b/>
          <w:bCs/>
          <w:sz w:val="28"/>
          <w:szCs w:val="28"/>
          <w:lang w:val="uk-UA"/>
        </w:rPr>
        <w:t>1924</w:t>
      </w:r>
      <w:r w:rsidRPr="00626A22">
        <w:rPr>
          <w:rFonts w:asciiTheme="majorBidi" w:hAnsiTheme="majorBidi" w:cstheme="majorBidi"/>
          <w:b/>
          <w:bCs/>
          <w:sz w:val="28"/>
          <w:szCs w:val="28"/>
          <w:lang w:val="uk-UA"/>
        </w:rPr>
        <w:t xml:space="preserve"> р.</w:t>
      </w:r>
      <w:r>
        <w:rPr>
          <w:rFonts w:asciiTheme="majorBidi" w:hAnsiTheme="majorBidi" w:cstheme="majorBidi"/>
          <w:sz w:val="28"/>
          <w:szCs w:val="28"/>
          <w:lang w:val="uk-UA"/>
        </w:rPr>
        <w:t xml:space="preserve"> -</w:t>
      </w:r>
      <w:r w:rsidR="006B0DFD" w:rsidRPr="006B0DFD">
        <w:rPr>
          <w:rFonts w:asciiTheme="majorBidi" w:hAnsiTheme="majorBidi" w:cstheme="majorBidi"/>
          <w:sz w:val="28"/>
          <w:szCs w:val="28"/>
          <w:lang w:val="uk-UA"/>
        </w:rPr>
        <w:t xml:space="preserve"> рішення про передачу 15 повіт</w:t>
      </w:r>
      <w:r>
        <w:rPr>
          <w:rFonts w:asciiTheme="majorBidi" w:hAnsiTheme="majorBidi" w:cstheme="majorBidi"/>
          <w:sz w:val="28"/>
          <w:szCs w:val="28"/>
          <w:lang w:val="uk-UA"/>
        </w:rPr>
        <w:t>ів і окремих волостей Вітебської, Гомельської та Смоленської губерній до БСР</w:t>
      </w:r>
      <w:r w:rsidR="006B0DFD" w:rsidRPr="006B0DFD">
        <w:rPr>
          <w:rFonts w:asciiTheme="majorBidi" w:hAnsiTheme="majorBidi" w:cstheme="majorBidi"/>
          <w:sz w:val="28"/>
          <w:szCs w:val="28"/>
          <w:lang w:val="uk-UA"/>
        </w:rPr>
        <w:t>Р було прийнято ЦВК СРСР і затверджено VI надзвичайни</w:t>
      </w:r>
      <w:r>
        <w:rPr>
          <w:rFonts w:asciiTheme="majorBidi" w:hAnsiTheme="majorBidi" w:cstheme="majorBidi"/>
          <w:sz w:val="28"/>
          <w:szCs w:val="28"/>
          <w:lang w:val="uk-UA"/>
        </w:rPr>
        <w:t>м з'їздом рад БСР</w:t>
      </w:r>
      <w:r w:rsidR="006B0DFD" w:rsidRPr="006B0DFD">
        <w:rPr>
          <w:rFonts w:asciiTheme="majorBidi" w:hAnsiTheme="majorBidi" w:cstheme="majorBidi"/>
          <w:sz w:val="28"/>
          <w:szCs w:val="28"/>
          <w:lang w:val="uk-UA"/>
        </w:rPr>
        <w:t>Р. Однак згідно з попереднім планом 1923 року, в БС</w:t>
      </w:r>
      <w:r w:rsidR="00F6009F">
        <w:rPr>
          <w:rFonts w:asciiTheme="majorBidi" w:hAnsiTheme="majorBidi" w:cstheme="majorBidi"/>
          <w:sz w:val="28"/>
          <w:szCs w:val="28"/>
          <w:lang w:val="uk-UA"/>
        </w:rPr>
        <w:t>Р</w:t>
      </w:r>
      <w:r w:rsidR="006B0DFD" w:rsidRPr="006B0DFD">
        <w:rPr>
          <w:rFonts w:asciiTheme="majorBidi" w:hAnsiTheme="majorBidi" w:cstheme="majorBidi"/>
          <w:sz w:val="28"/>
          <w:szCs w:val="28"/>
          <w:lang w:val="uk-UA"/>
        </w:rPr>
        <w:t>Р повинні були увійти також Гомельський і Речицький повіти Гомельської губернії і Веліжск</w:t>
      </w:r>
      <w:r w:rsidR="00F6009F">
        <w:rPr>
          <w:rFonts w:asciiTheme="majorBidi" w:hAnsiTheme="majorBidi" w:cstheme="majorBidi"/>
          <w:sz w:val="28"/>
          <w:szCs w:val="28"/>
          <w:lang w:val="uk-UA"/>
        </w:rPr>
        <w:t>ий, Невельський і Себежски</w:t>
      </w:r>
      <w:r w:rsidR="006B0DFD" w:rsidRPr="006B0DFD">
        <w:rPr>
          <w:rFonts w:asciiTheme="majorBidi" w:hAnsiTheme="majorBidi" w:cstheme="majorBidi"/>
          <w:sz w:val="28"/>
          <w:szCs w:val="28"/>
          <w:lang w:val="uk-UA"/>
        </w:rPr>
        <w:t xml:space="preserve">й повіти </w:t>
      </w:r>
      <w:r w:rsidR="006B0DFD" w:rsidRPr="006B0DFD">
        <w:rPr>
          <w:rFonts w:asciiTheme="majorBidi" w:hAnsiTheme="majorBidi" w:cstheme="majorBidi"/>
          <w:sz w:val="28"/>
          <w:szCs w:val="28"/>
          <w:lang w:val="uk-UA"/>
        </w:rPr>
        <w:lastRenderedPageBreak/>
        <w:t>Вітебської губернії, однак кордон</w:t>
      </w:r>
      <w:r w:rsidR="00F6009F">
        <w:rPr>
          <w:rFonts w:asciiTheme="majorBidi" w:hAnsiTheme="majorBidi" w:cstheme="majorBidi"/>
          <w:sz w:val="28"/>
          <w:szCs w:val="28"/>
          <w:lang w:val="uk-UA"/>
        </w:rPr>
        <w:t>и</w:t>
      </w:r>
      <w:r w:rsidR="006B0DFD" w:rsidRPr="006B0DFD">
        <w:rPr>
          <w:rFonts w:asciiTheme="majorBidi" w:hAnsiTheme="majorBidi" w:cstheme="majorBidi"/>
          <w:sz w:val="28"/>
          <w:szCs w:val="28"/>
          <w:lang w:val="uk-UA"/>
        </w:rPr>
        <w:t xml:space="preserve"> були переглянуті комісією ЦВК СРСР за участю її секретаря та начальника комісії з районування Тимофія </w:t>
      </w:r>
      <w:r w:rsidR="00F6009F">
        <w:rPr>
          <w:rFonts w:asciiTheme="majorBidi" w:hAnsiTheme="majorBidi" w:cstheme="majorBidi"/>
          <w:sz w:val="28"/>
          <w:szCs w:val="28"/>
          <w:lang w:val="uk-UA"/>
        </w:rPr>
        <w:t>Сапронова. Територія БСР</w:t>
      </w:r>
      <w:r w:rsidR="006B0DFD" w:rsidRPr="006B0DFD">
        <w:rPr>
          <w:rFonts w:asciiTheme="majorBidi" w:hAnsiTheme="majorBidi" w:cstheme="majorBidi"/>
          <w:sz w:val="28"/>
          <w:szCs w:val="28"/>
          <w:lang w:val="uk-UA"/>
        </w:rPr>
        <w:t>Р збільшилася до 110 584 км</w:t>
      </w:r>
      <w:r w:rsidR="00F6009F">
        <w:rPr>
          <w:rFonts w:asciiTheme="majorBidi" w:hAnsiTheme="majorBidi" w:cstheme="majorBidi"/>
          <w:sz w:val="28"/>
          <w:szCs w:val="28"/>
          <w:lang w:val="uk-UA"/>
        </w:rPr>
        <w:t>.</w:t>
      </w:r>
      <w:r w:rsidR="006B0DFD" w:rsidRPr="006B0DFD">
        <w:rPr>
          <w:rFonts w:asciiTheme="majorBidi" w:hAnsiTheme="majorBidi" w:cstheme="majorBidi"/>
          <w:sz w:val="28"/>
          <w:szCs w:val="28"/>
          <w:lang w:val="uk-UA"/>
        </w:rPr>
        <w:t>, населення - до 4,2 млн осіб. 70,4% населення становили білоруси.</w:t>
      </w:r>
    </w:p>
    <w:p w:rsidR="00CF205A" w:rsidRDefault="00F6009F" w:rsidP="00F6009F">
      <w:pPr>
        <w:pStyle w:val="ac"/>
        <w:shd w:val="clear" w:color="auto" w:fill="FFFFFF"/>
        <w:spacing w:before="0" w:beforeAutospacing="0" w:after="0" w:afterAutospacing="0" w:line="360" w:lineRule="auto"/>
        <w:ind w:right="150" w:firstLine="567"/>
        <w:jc w:val="both"/>
        <w:rPr>
          <w:rFonts w:asciiTheme="majorBidi" w:hAnsiTheme="majorBidi" w:cstheme="majorBidi"/>
          <w:sz w:val="28"/>
          <w:szCs w:val="28"/>
          <w:lang w:val="uk-UA"/>
        </w:rPr>
      </w:pPr>
      <w:r w:rsidRPr="00F6009F">
        <w:rPr>
          <w:rFonts w:asciiTheme="majorBidi" w:hAnsiTheme="majorBidi" w:cstheme="majorBidi"/>
          <w:b/>
          <w:bCs/>
          <w:sz w:val="28"/>
          <w:szCs w:val="28"/>
          <w:lang w:val="uk-UA"/>
        </w:rPr>
        <w:t>Середина</w:t>
      </w:r>
      <w:r w:rsidR="006B0DFD" w:rsidRPr="00F6009F">
        <w:rPr>
          <w:rFonts w:asciiTheme="majorBidi" w:hAnsiTheme="majorBidi" w:cstheme="majorBidi"/>
          <w:b/>
          <w:bCs/>
          <w:sz w:val="28"/>
          <w:szCs w:val="28"/>
          <w:lang w:val="uk-UA"/>
        </w:rPr>
        <w:t xml:space="preserve"> 1920-х</w:t>
      </w:r>
      <w:r w:rsidRPr="00F6009F">
        <w:rPr>
          <w:rFonts w:asciiTheme="majorBidi" w:hAnsiTheme="majorBidi" w:cstheme="majorBidi"/>
          <w:b/>
          <w:bCs/>
          <w:sz w:val="28"/>
          <w:szCs w:val="28"/>
          <w:lang w:val="uk-UA"/>
        </w:rPr>
        <w:t xml:space="preserve"> рр.</w:t>
      </w:r>
      <w:r w:rsidR="006B0DFD" w:rsidRPr="006B0DFD">
        <w:rPr>
          <w:rFonts w:asciiTheme="majorBidi" w:hAnsiTheme="majorBidi" w:cstheme="majorBidi"/>
          <w:sz w:val="28"/>
          <w:szCs w:val="28"/>
          <w:lang w:val="uk-UA"/>
        </w:rPr>
        <w:t xml:space="preserve"> </w:t>
      </w:r>
      <w:r>
        <w:rPr>
          <w:rFonts w:asciiTheme="majorBidi" w:hAnsiTheme="majorBidi" w:cstheme="majorBidi"/>
          <w:sz w:val="28"/>
          <w:szCs w:val="28"/>
          <w:lang w:val="uk-UA"/>
        </w:rPr>
        <w:t xml:space="preserve">- </w:t>
      </w:r>
      <w:r w:rsidR="006B0DFD" w:rsidRPr="006B0DFD">
        <w:rPr>
          <w:rFonts w:asciiTheme="majorBidi" w:hAnsiTheme="majorBidi" w:cstheme="majorBidi"/>
          <w:sz w:val="28"/>
          <w:szCs w:val="28"/>
          <w:lang w:val="uk-UA"/>
        </w:rPr>
        <w:t>в БС</w:t>
      </w:r>
      <w:r>
        <w:rPr>
          <w:rFonts w:asciiTheme="majorBidi" w:hAnsiTheme="majorBidi" w:cstheme="majorBidi"/>
          <w:sz w:val="28"/>
          <w:szCs w:val="28"/>
          <w:lang w:val="uk-UA"/>
        </w:rPr>
        <w:t>Р</w:t>
      </w:r>
      <w:r w:rsidR="006B0DFD" w:rsidRPr="006B0DFD">
        <w:rPr>
          <w:rFonts w:asciiTheme="majorBidi" w:hAnsiTheme="majorBidi" w:cstheme="majorBidi"/>
          <w:sz w:val="28"/>
          <w:szCs w:val="28"/>
          <w:lang w:val="uk-UA"/>
        </w:rPr>
        <w:t>Р активно проводилася белорусізація - комплекс заходів щодо розширення сфери застосування білоруської мови і розвитку білоруської культури.</w:t>
      </w:r>
    </w:p>
    <w:p w:rsidR="00F6009F" w:rsidRDefault="00F6009F" w:rsidP="00F6009F">
      <w:pPr>
        <w:pStyle w:val="ac"/>
        <w:shd w:val="clear" w:color="auto" w:fill="FFFFFF"/>
        <w:spacing w:before="0" w:beforeAutospacing="0" w:after="0" w:afterAutospacing="0" w:line="360" w:lineRule="auto"/>
        <w:ind w:right="150" w:firstLine="567"/>
        <w:jc w:val="both"/>
        <w:rPr>
          <w:rFonts w:asciiTheme="majorBidi" w:hAnsiTheme="majorBidi" w:cstheme="majorBidi"/>
          <w:sz w:val="28"/>
          <w:szCs w:val="28"/>
          <w:lang w:val="uk-UA"/>
        </w:rPr>
      </w:pPr>
      <w:r w:rsidRPr="00F6009F">
        <w:rPr>
          <w:rFonts w:asciiTheme="majorBidi" w:hAnsiTheme="majorBidi" w:cstheme="majorBidi"/>
          <w:b/>
          <w:bCs/>
          <w:sz w:val="28"/>
          <w:szCs w:val="28"/>
          <w:lang w:val="uk-UA"/>
        </w:rPr>
        <w:t>12 травня 1926 р.</w:t>
      </w:r>
      <w:r w:rsidRPr="006B0DFD">
        <w:rPr>
          <w:rFonts w:asciiTheme="majorBidi" w:hAnsiTheme="majorBidi" w:cstheme="majorBidi"/>
          <w:sz w:val="28"/>
          <w:szCs w:val="28"/>
          <w:lang w:val="uk-UA"/>
        </w:rPr>
        <w:t xml:space="preserve"> </w:t>
      </w:r>
      <w:r>
        <w:rPr>
          <w:rFonts w:asciiTheme="majorBidi" w:hAnsiTheme="majorBidi" w:cstheme="majorBidi"/>
          <w:sz w:val="28"/>
          <w:szCs w:val="28"/>
          <w:lang w:val="uk-UA"/>
        </w:rPr>
        <w:t>- п</w:t>
      </w:r>
      <w:r w:rsidR="006B0DFD" w:rsidRPr="006B0DFD">
        <w:rPr>
          <w:rFonts w:asciiTheme="majorBidi" w:hAnsiTheme="majorBidi" w:cstheme="majorBidi"/>
          <w:sz w:val="28"/>
          <w:szCs w:val="28"/>
          <w:lang w:val="uk-UA"/>
        </w:rPr>
        <w:t>ісля перевороту Пілсудського в Польщі інтерес до приєднання Гомельського та Речицького повітів до БССР проявив НКЗС СРСР. Планувалося, що возз'єднання всіх восточн</w:t>
      </w:r>
      <w:r>
        <w:rPr>
          <w:rFonts w:asciiTheme="majorBidi" w:hAnsiTheme="majorBidi" w:cstheme="majorBidi"/>
          <w:sz w:val="28"/>
          <w:szCs w:val="28"/>
          <w:lang w:val="uk-UA"/>
        </w:rPr>
        <w:t>обелорусскіх земель в рамках БСР</w:t>
      </w:r>
      <w:r w:rsidR="006B0DFD" w:rsidRPr="006B0DFD">
        <w:rPr>
          <w:rFonts w:asciiTheme="majorBidi" w:hAnsiTheme="majorBidi" w:cstheme="majorBidi"/>
          <w:sz w:val="28"/>
          <w:szCs w:val="28"/>
          <w:lang w:val="uk-UA"/>
        </w:rPr>
        <w:t>Р не дозволить польському керівництву заграват</w:t>
      </w:r>
      <w:r>
        <w:rPr>
          <w:rFonts w:asciiTheme="majorBidi" w:hAnsiTheme="majorBidi" w:cstheme="majorBidi"/>
          <w:sz w:val="28"/>
          <w:szCs w:val="28"/>
          <w:lang w:val="uk-UA"/>
        </w:rPr>
        <w:t>и з національними меншинами</w:t>
      </w:r>
      <w:r w:rsidR="006B0DFD" w:rsidRPr="006B0DFD">
        <w:rPr>
          <w:rFonts w:asciiTheme="majorBidi" w:hAnsiTheme="majorBidi" w:cstheme="majorBidi"/>
          <w:sz w:val="28"/>
          <w:szCs w:val="28"/>
          <w:lang w:val="uk-UA"/>
        </w:rPr>
        <w:t xml:space="preserve">. </w:t>
      </w:r>
    </w:p>
    <w:p w:rsidR="00CF205A" w:rsidRDefault="006B0DFD" w:rsidP="00F6009F">
      <w:pPr>
        <w:pStyle w:val="ac"/>
        <w:shd w:val="clear" w:color="auto" w:fill="FFFFFF"/>
        <w:spacing w:before="0" w:beforeAutospacing="0" w:after="0" w:afterAutospacing="0" w:line="360" w:lineRule="auto"/>
        <w:ind w:right="150" w:firstLine="567"/>
        <w:jc w:val="both"/>
        <w:rPr>
          <w:rFonts w:asciiTheme="majorBidi" w:hAnsiTheme="majorBidi" w:cstheme="majorBidi"/>
          <w:sz w:val="28"/>
          <w:szCs w:val="28"/>
          <w:lang w:val="uk-UA"/>
        </w:rPr>
      </w:pPr>
      <w:r w:rsidRPr="00F6009F">
        <w:rPr>
          <w:rFonts w:asciiTheme="majorBidi" w:hAnsiTheme="majorBidi" w:cstheme="majorBidi"/>
          <w:b/>
          <w:bCs/>
          <w:sz w:val="28"/>
          <w:szCs w:val="28"/>
          <w:lang w:val="uk-UA"/>
        </w:rPr>
        <w:t>4 грудня 1926</w:t>
      </w:r>
      <w:r w:rsidR="00F6009F" w:rsidRPr="00F6009F">
        <w:rPr>
          <w:rFonts w:asciiTheme="majorBidi" w:hAnsiTheme="majorBidi" w:cstheme="majorBidi"/>
          <w:b/>
          <w:bCs/>
          <w:sz w:val="28"/>
          <w:szCs w:val="28"/>
          <w:lang w:val="uk-UA"/>
        </w:rPr>
        <w:t xml:space="preserve"> р. </w:t>
      </w:r>
      <w:r w:rsidR="00F6009F">
        <w:rPr>
          <w:rFonts w:asciiTheme="majorBidi" w:hAnsiTheme="majorBidi" w:cstheme="majorBidi"/>
          <w:sz w:val="28"/>
          <w:szCs w:val="28"/>
          <w:lang w:val="uk-UA"/>
        </w:rPr>
        <w:t>-</w:t>
      </w:r>
      <w:r w:rsidRPr="006B0DFD">
        <w:rPr>
          <w:rFonts w:asciiTheme="majorBidi" w:hAnsiTheme="majorBidi" w:cstheme="majorBidi"/>
          <w:sz w:val="28"/>
          <w:szCs w:val="28"/>
          <w:lang w:val="uk-UA"/>
        </w:rPr>
        <w:t xml:space="preserve"> секретар ЦК ВКП (б) Микола</w:t>
      </w:r>
      <w:r w:rsidR="00F6009F">
        <w:rPr>
          <w:rFonts w:asciiTheme="majorBidi" w:hAnsiTheme="majorBidi" w:cstheme="majorBidi"/>
          <w:sz w:val="28"/>
          <w:szCs w:val="28"/>
          <w:lang w:val="uk-UA"/>
        </w:rPr>
        <w:t xml:space="preserve"> Шверник поінформував Гомельський</w:t>
      </w:r>
      <w:r w:rsidRPr="006B0DFD">
        <w:rPr>
          <w:rFonts w:asciiTheme="majorBidi" w:hAnsiTheme="majorBidi" w:cstheme="majorBidi"/>
          <w:sz w:val="28"/>
          <w:szCs w:val="28"/>
          <w:lang w:val="uk-UA"/>
        </w:rPr>
        <w:t xml:space="preserve"> губернський і міський комітети КП (б) про приєднання Гомельськ</w:t>
      </w:r>
      <w:r w:rsidR="00F6009F">
        <w:rPr>
          <w:rFonts w:asciiTheme="majorBidi" w:hAnsiTheme="majorBidi" w:cstheme="majorBidi"/>
          <w:sz w:val="28"/>
          <w:szCs w:val="28"/>
          <w:lang w:val="uk-UA"/>
        </w:rPr>
        <w:t>ого та Речицького повітів до БСР</w:t>
      </w:r>
      <w:r w:rsidRPr="006B0DFD">
        <w:rPr>
          <w:rFonts w:asciiTheme="majorBidi" w:hAnsiTheme="majorBidi" w:cstheme="majorBidi"/>
          <w:sz w:val="28"/>
          <w:szCs w:val="28"/>
          <w:lang w:val="uk-UA"/>
        </w:rPr>
        <w:t>Р. Таким чином, рішення</w:t>
      </w:r>
      <w:r w:rsidR="00F6009F">
        <w:rPr>
          <w:rFonts w:asciiTheme="majorBidi" w:hAnsiTheme="majorBidi" w:cstheme="majorBidi"/>
          <w:sz w:val="28"/>
          <w:szCs w:val="28"/>
          <w:lang w:val="uk-UA"/>
        </w:rPr>
        <w:t xml:space="preserve"> про розширення меж БСР</w:t>
      </w:r>
      <w:r w:rsidRPr="006B0DFD">
        <w:rPr>
          <w:rFonts w:asciiTheme="majorBidi" w:hAnsiTheme="majorBidi" w:cstheme="majorBidi"/>
          <w:sz w:val="28"/>
          <w:szCs w:val="28"/>
          <w:lang w:val="uk-UA"/>
        </w:rPr>
        <w:t>Р і приєднання до неї східних білоруських земель пр</w:t>
      </w:r>
      <w:r w:rsidR="00F6009F">
        <w:rPr>
          <w:rFonts w:asciiTheme="majorBidi" w:hAnsiTheme="majorBidi" w:cstheme="majorBidi"/>
          <w:sz w:val="28"/>
          <w:szCs w:val="28"/>
          <w:lang w:val="uk-UA"/>
        </w:rPr>
        <w:t>иймалися в Москві. Територія БСР</w:t>
      </w:r>
      <w:r w:rsidRPr="006B0DFD">
        <w:rPr>
          <w:rFonts w:asciiTheme="majorBidi" w:hAnsiTheme="majorBidi" w:cstheme="majorBidi"/>
          <w:sz w:val="28"/>
          <w:szCs w:val="28"/>
          <w:lang w:val="uk-UA"/>
        </w:rPr>
        <w:t>Р збільшилася на 15 727 км, а населення - на 649 тисяч осіб.</w:t>
      </w:r>
    </w:p>
    <w:p w:rsidR="00CF205A" w:rsidRDefault="00F6009F" w:rsidP="00F6009F">
      <w:pPr>
        <w:pStyle w:val="ac"/>
        <w:shd w:val="clear" w:color="auto" w:fill="FFFFFF"/>
        <w:spacing w:before="0" w:beforeAutospacing="0" w:after="0" w:afterAutospacing="0" w:line="360" w:lineRule="auto"/>
        <w:ind w:right="150" w:firstLine="567"/>
        <w:jc w:val="both"/>
        <w:rPr>
          <w:rFonts w:asciiTheme="majorBidi" w:hAnsiTheme="majorBidi" w:cstheme="majorBidi"/>
          <w:sz w:val="28"/>
          <w:szCs w:val="28"/>
          <w:lang w:val="uk-UA"/>
        </w:rPr>
      </w:pPr>
      <w:r w:rsidRPr="00F6009F">
        <w:rPr>
          <w:rFonts w:asciiTheme="majorBidi" w:hAnsiTheme="majorBidi" w:cstheme="majorBidi"/>
          <w:b/>
          <w:bCs/>
          <w:sz w:val="28"/>
          <w:szCs w:val="28"/>
          <w:lang w:val="uk-UA"/>
        </w:rPr>
        <w:t>1920-</w:t>
      </w:r>
      <w:r w:rsidR="006B0DFD" w:rsidRPr="00F6009F">
        <w:rPr>
          <w:rFonts w:asciiTheme="majorBidi" w:hAnsiTheme="majorBidi" w:cstheme="majorBidi"/>
          <w:b/>
          <w:bCs/>
          <w:sz w:val="28"/>
          <w:szCs w:val="28"/>
          <w:lang w:val="uk-UA"/>
        </w:rPr>
        <w:t>1930-ті рр.</w:t>
      </w:r>
      <w:r>
        <w:rPr>
          <w:rFonts w:asciiTheme="majorBidi" w:hAnsiTheme="majorBidi" w:cstheme="majorBidi"/>
          <w:sz w:val="28"/>
          <w:szCs w:val="28"/>
          <w:lang w:val="uk-UA"/>
        </w:rPr>
        <w:t xml:space="preserve"> -</w:t>
      </w:r>
      <w:r w:rsidR="006B0DFD" w:rsidRPr="006B0DFD">
        <w:rPr>
          <w:rFonts w:asciiTheme="majorBidi" w:hAnsiTheme="majorBidi" w:cstheme="majorBidi"/>
          <w:sz w:val="28"/>
          <w:szCs w:val="28"/>
          <w:lang w:val="uk-UA"/>
        </w:rPr>
        <w:t xml:space="preserve"> в </w:t>
      </w:r>
      <w:r>
        <w:rPr>
          <w:rFonts w:asciiTheme="majorBidi" w:hAnsiTheme="majorBidi" w:cstheme="majorBidi"/>
          <w:sz w:val="28"/>
          <w:szCs w:val="28"/>
          <w:lang w:val="uk-UA"/>
        </w:rPr>
        <w:t>Радянській</w:t>
      </w:r>
      <w:r w:rsidR="006B0DFD" w:rsidRPr="006B0DFD">
        <w:rPr>
          <w:rFonts w:asciiTheme="majorBidi" w:hAnsiTheme="majorBidi" w:cstheme="majorBidi"/>
          <w:sz w:val="28"/>
          <w:szCs w:val="28"/>
          <w:lang w:val="uk-UA"/>
        </w:rPr>
        <w:t xml:space="preserve"> </w:t>
      </w:r>
      <w:r>
        <w:rPr>
          <w:rFonts w:asciiTheme="majorBidi" w:hAnsiTheme="majorBidi" w:cstheme="majorBidi"/>
          <w:sz w:val="28"/>
          <w:szCs w:val="28"/>
          <w:lang w:val="uk-UA"/>
        </w:rPr>
        <w:t>Білорусії</w:t>
      </w:r>
      <w:r w:rsidR="006B0DFD" w:rsidRPr="006B0DFD">
        <w:rPr>
          <w:rFonts w:asciiTheme="majorBidi" w:hAnsiTheme="majorBidi" w:cstheme="majorBidi"/>
          <w:sz w:val="28"/>
          <w:szCs w:val="28"/>
          <w:lang w:val="uk-UA"/>
        </w:rPr>
        <w:t xml:space="preserve"> активно йшли процеси індустріалізації, сформувалися нові галузі промисловості і сільського господарства.</w:t>
      </w:r>
      <w:r>
        <w:rPr>
          <w:rFonts w:asciiTheme="majorBidi" w:hAnsiTheme="majorBidi" w:cstheme="majorBidi"/>
          <w:sz w:val="28"/>
          <w:szCs w:val="28"/>
          <w:lang w:val="uk-UA"/>
        </w:rPr>
        <w:t xml:space="preserve"> </w:t>
      </w:r>
      <w:r w:rsidR="006B0DFD" w:rsidRPr="006B0DFD">
        <w:rPr>
          <w:rFonts w:asciiTheme="majorBidi" w:hAnsiTheme="majorBidi" w:cstheme="majorBidi"/>
          <w:sz w:val="28"/>
          <w:szCs w:val="28"/>
          <w:lang w:val="uk-UA"/>
        </w:rPr>
        <w:t>Д</w:t>
      </w:r>
      <w:r>
        <w:rPr>
          <w:rFonts w:asciiTheme="majorBidi" w:hAnsiTheme="majorBidi" w:cstheme="majorBidi"/>
          <w:sz w:val="28"/>
          <w:szCs w:val="28"/>
          <w:lang w:val="uk-UA"/>
        </w:rPr>
        <w:t>о початку індустріалізації в БСР</w:t>
      </w:r>
      <w:r w:rsidR="006B0DFD" w:rsidRPr="006B0DFD">
        <w:rPr>
          <w:rFonts w:asciiTheme="majorBidi" w:hAnsiTheme="majorBidi" w:cstheme="majorBidi"/>
          <w:sz w:val="28"/>
          <w:szCs w:val="28"/>
          <w:lang w:val="uk-UA"/>
        </w:rPr>
        <w:t>Р проживало 3,4% населення і вироблялося всього 1,6% промислової продукції СРСР. Розвивалися переважно легка, харчова, деревообробна і хімічна промисловість, а починаючи з другої п'ятирічки - машинобудування і виробництво будівельних матеріалів</w:t>
      </w:r>
      <w:r>
        <w:rPr>
          <w:rFonts w:asciiTheme="majorBidi" w:hAnsiTheme="majorBidi" w:cstheme="majorBidi"/>
          <w:sz w:val="28"/>
          <w:szCs w:val="28"/>
          <w:lang w:val="uk-UA"/>
        </w:rPr>
        <w:t>. Значна увага приділялася такій трудомісткій</w:t>
      </w:r>
      <w:r w:rsidR="006B0DFD" w:rsidRPr="006B0DFD">
        <w:rPr>
          <w:rFonts w:asciiTheme="majorBidi" w:hAnsiTheme="majorBidi" w:cstheme="majorBidi"/>
          <w:sz w:val="28"/>
          <w:szCs w:val="28"/>
          <w:lang w:val="uk-UA"/>
        </w:rPr>
        <w:t xml:space="preserve"> галузі, як текстильна</w:t>
      </w:r>
      <w:r>
        <w:rPr>
          <w:rFonts w:asciiTheme="majorBidi" w:hAnsiTheme="majorBidi" w:cstheme="majorBidi"/>
          <w:sz w:val="28"/>
          <w:szCs w:val="28"/>
          <w:lang w:val="uk-UA"/>
        </w:rPr>
        <w:t>, оскільки її розвиток дозволяв</w:t>
      </w:r>
      <w:r w:rsidR="006B0DFD" w:rsidRPr="006B0DFD">
        <w:rPr>
          <w:rFonts w:asciiTheme="majorBidi" w:hAnsiTheme="majorBidi" w:cstheme="majorBidi"/>
          <w:sz w:val="28"/>
          <w:szCs w:val="28"/>
          <w:lang w:val="uk-UA"/>
        </w:rPr>
        <w:t xml:space="preserve"> швидко вирішити проблему безробіття і аграрного перенаселення. Під час перших двох п'ятирічок були відкриті Гомельський завод сільськогосподарського машинобудування "Гомсільмаш", швейна фабрика "Знамя індустріалізації" і фабрика КІМ в Вітебську, Оршанський льонокомбінат, Кричевський цементний завод, Могильовський авторемонтний завод, Гомельський скляний завод, дві черги БелГРЕС. Було побудовано 11 великих торфозавод</w:t>
      </w:r>
      <w:r>
        <w:rPr>
          <w:rFonts w:asciiTheme="majorBidi" w:hAnsiTheme="majorBidi" w:cstheme="majorBidi"/>
          <w:sz w:val="28"/>
          <w:szCs w:val="28"/>
          <w:lang w:val="uk-UA"/>
        </w:rPr>
        <w:t>ів</w:t>
      </w:r>
      <w:r w:rsidR="006B0DFD" w:rsidRPr="006B0DFD">
        <w:rPr>
          <w:rFonts w:asciiTheme="majorBidi" w:hAnsiTheme="majorBidi" w:cstheme="majorBidi"/>
          <w:sz w:val="28"/>
          <w:szCs w:val="28"/>
          <w:lang w:val="uk-UA"/>
        </w:rPr>
        <w:t xml:space="preserve">. За три п'ятирічки промислове виробництво в БССР виросло в 23 рази (в 8,1 раз з урахуванням </w:t>
      </w:r>
      <w:r w:rsidR="006B0DFD" w:rsidRPr="006B0DFD">
        <w:rPr>
          <w:rFonts w:asciiTheme="majorBidi" w:hAnsiTheme="majorBidi" w:cstheme="majorBidi"/>
          <w:sz w:val="28"/>
          <w:szCs w:val="28"/>
          <w:lang w:val="uk-UA"/>
        </w:rPr>
        <w:lastRenderedPageBreak/>
        <w:t>Західної Білорусії). Перед початком Другої світової війни БРСР виробляла 33% загальносоюзного виробництва фанери, 27% сірників і 10% металорізальних верстатів.</w:t>
      </w:r>
    </w:p>
    <w:p w:rsidR="00CF205A" w:rsidRDefault="006B0DFD" w:rsidP="00CF205A">
      <w:pPr>
        <w:pStyle w:val="ac"/>
        <w:shd w:val="clear" w:color="auto" w:fill="FFFFFF"/>
        <w:spacing w:before="0" w:beforeAutospacing="0" w:after="0" w:afterAutospacing="0" w:line="360" w:lineRule="auto"/>
        <w:ind w:right="150" w:firstLine="567"/>
        <w:jc w:val="both"/>
        <w:rPr>
          <w:rFonts w:asciiTheme="majorBidi" w:hAnsiTheme="majorBidi" w:cstheme="majorBidi"/>
          <w:sz w:val="28"/>
          <w:szCs w:val="28"/>
          <w:lang w:val="uk-UA"/>
        </w:rPr>
      </w:pPr>
      <w:r w:rsidRPr="006B0DFD">
        <w:rPr>
          <w:rFonts w:asciiTheme="majorBidi" w:hAnsiTheme="majorBidi" w:cstheme="majorBidi"/>
          <w:sz w:val="28"/>
          <w:szCs w:val="28"/>
          <w:lang w:val="uk-UA"/>
        </w:rPr>
        <w:t xml:space="preserve">Політика розвитку хуторів </w:t>
      </w:r>
      <w:r w:rsidRPr="00F6009F">
        <w:rPr>
          <w:rFonts w:asciiTheme="majorBidi" w:hAnsiTheme="majorBidi" w:cstheme="majorBidi"/>
          <w:b/>
          <w:bCs/>
          <w:sz w:val="28"/>
          <w:szCs w:val="28"/>
          <w:lang w:val="uk-UA"/>
        </w:rPr>
        <w:t>1920-х років</w:t>
      </w:r>
      <w:r w:rsidRPr="006B0DFD">
        <w:rPr>
          <w:rFonts w:asciiTheme="majorBidi" w:hAnsiTheme="majorBidi" w:cstheme="majorBidi"/>
          <w:sz w:val="28"/>
          <w:szCs w:val="28"/>
          <w:lang w:val="uk-UA"/>
        </w:rPr>
        <w:t xml:space="preserve"> змінилася актив</w:t>
      </w:r>
      <w:r w:rsidR="00F6009F">
        <w:rPr>
          <w:rFonts w:asciiTheme="majorBidi" w:hAnsiTheme="majorBidi" w:cstheme="majorBidi"/>
          <w:sz w:val="28"/>
          <w:szCs w:val="28"/>
          <w:lang w:val="uk-UA"/>
        </w:rPr>
        <w:t xml:space="preserve">ною колективізацією </w:t>
      </w:r>
      <w:r w:rsidR="00F6009F" w:rsidRPr="00F6009F">
        <w:rPr>
          <w:rFonts w:asciiTheme="majorBidi" w:hAnsiTheme="majorBidi" w:cstheme="majorBidi"/>
          <w:b/>
          <w:bCs/>
          <w:sz w:val="28"/>
          <w:szCs w:val="28"/>
          <w:lang w:val="uk-UA"/>
        </w:rPr>
        <w:t>1930-х</w:t>
      </w:r>
      <w:r w:rsidR="00F6009F">
        <w:rPr>
          <w:rFonts w:asciiTheme="majorBidi" w:hAnsiTheme="majorBidi" w:cstheme="majorBidi"/>
          <w:b/>
          <w:bCs/>
          <w:sz w:val="28"/>
          <w:szCs w:val="28"/>
          <w:lang w:val="uk-UA"/>
        </w:rPr>
        <w:t xml:space="preserve"> рр</w:t>
      </w:r>
      <w:r w:rsidR="00F6009F" w:rsidRPr="00F6009F">
        <w:rPr>
          <w:rFonts w:asciiTheme="majorBidi" w:hAnsiTheme="majorBidi" w:cstheme="majorBidi"/>
          <w:b/>
          <w:bCs/>
          <w:sz w:val="28"/>
          <w:szCs w:val="28"/>
          <w:lang w:val="uk-UA"/>
        </w:rPr>
        <w:t>.</w:t>
      </w:r>
      <w:r w:rsidR="00CF205A">
        <w:rPr>
          <w:rFonts w:asciiTheme="majorBidi" w:hAnsiTheme="majorBidi" w:cstheme="majorBidi"/>
          <w:sz w:val="28"/>
          <w:szCs w:val="28"/>
          <w:lang w:val="uk-UA"/>
        </w:rPr>
        <w:t xml:space="preserve"> </w:t>
      </w:r>
    </w:p>
    <w:p w:rsidR="00CF205A" w:rsidRPr="00CF205A" w:rsidRDefault="00CF205A" w:rsidP="004D4E9C">
      <w:pPr>
        <w:pStyle w:val="ac"/>
        <w:shd w:val="clear" w:color="auto" w:fill="FFFFFF"/>
        <w:spacing w:before="0" w:beforeAutospacing="0" w:after="0" w:afterAutospacing="0" w:line="360" w:lineRule="auto"/>
        <w:ind w:right="150" w:firstLine="567"/>
        <w:jc w:val="both"/>
        <w:rPr>
          <w:rFonts w:asciiTheme="majorBidi" w:hAnsiTheme="majorBidi" w:cstheme="majorBidi"/>
          <w:sz w:val="28"/>
          <w:szCs w:val="28"/>
          <w:lang w:val="uk-UA"/>
        </w:rPr>
      </w:pPr>
      <w:r w:rsidRPr="004D4E9C">
        <w:rPr>
          <w:rFonts w:asciiTheme="majorBidi" w:hAnsiTheme="majorBidi" w:cstheme="majorBidi"/>
          <w:b/>
          <w:bCs/>
          <w:sz w:val="28"/>
          <w:szCs w:val="28"/>
          <w:lang w:val="uk-UA"/>
        </w:rPr>
        <w:t>1920-ті р</w:t>
      </w:r>
      <w:r w:rsidR="004D4E9C" w:rsidRPr="004D4E9C">
        <w:rPr>
          <w:rFonts w:asciiTheme="majorBidi" w:hAnsiTheme="majorBidi" w:cstheme="majorBidi"/>
          <w:b/>
          <w:bCs/>
          <w:sz w:val="28"/>
          <w:szCs w:val="28"/>
          <w:lang w:val="uk-UA"/>
        </w:rPr>
        <w:t>р.</w:t>
      </w:r>
      <w:r w:rsidR="004D4E9C" w:rsidRPr="004D4E9C">
        <w:rPr>
          <w:rFonts w:asciiTheme="majorBidi" w:hAnsiTheme="majorBidi" w:cstheme="majorBidi"/>
          <w:sz w:val="28"/>
          <w:szCs w:val="28"/>
          <w:lang w:val="uk-UA"/>
        </w:rPr>
        <w:t xml:space="preserve"> -</w:t>
      </w:r>
      <w:r w:rsidRPr="00CF205A">
        <w:rPr>
          <w:rFonts w:asciiTheme="majorBidi" w:hAnsiTheme="majorBidi" w:cstheme="majorBidi"/>
          <w:sz w:val="28"/>
          <w:szCs w:val="28"/>
          <w:lang w:val="uk-UA"/>
        </w:rPr>
        <w:t xml:space="preserve"> білоруський, ідиш, польська і російська були офіційними мовами Білоруської Радянської Соціалістичної Республіки. Деякий час гасло "Пролетарі всіх країн, єднайтеся!" бу</w:t>
      </w:r>
      <w:r w:rsidR="004D4E9C">
        <w:rPr>
          <w:rFonts w:asciiTheme="majorBidi" w:hAnsiTheme="majorBidi" w:cstheme="majorBidi"/>
          <w:sz w:val="28"/>
          <w:szCs w:val="28"/>
          <w:lang w:val="uk-UA"/>
        </w:rPr>
        <w:t>ло написано на гербі БСР</w:t>
      </w:r>
      <w:r w:rsidRPr="00CF205A">
        <w:rPr>
          <w:rFonts w:asciiTheme="majorBidi" w:hAnsiTheme="majorBidi" w:cstheme="majorBidi"/>
          <w:sz w:val="28"/>
          <w:szCs w:val="28"/>
          <w:lang w:val="uk-UA"/>
        </w:rPr>
        <w:t>Р на білорусь</w:t>
      </w:r>
      <w:r w:rsidR="004D4E9C">
        <w:rPr>
          <w:rFonts w:asciiTheme="majorBidi" w:hAnsiTheme="majorBidi" w:cstheme="majorBidi"/>
          <w:sz w:val="28"/>
          <w:szCs w:val="28"/>
          <w:lang w:val="uk-UA"/>
        </w:rPr>
        <w:t>кому, польською та російською і</w:t>
      </w:r>
      <w:r w:rsidRPr="00CF205A">
        <w:rPr>
          <w:rFonts w:asciiTheme="majorBidi" w:hAnsiTheme="majorBidi" w:cstheme="majorBidi"/>
          <w:sz w:val="28"/>
          <w:szCs w:val="28"/>
          <w:lang w:val="uk-UA"/>
        </w:rPr>
        <w:t xml:space="preserve"> ідиш</w:t>
      </w:r>
      <w:r w:rsidR="004D4E9C">
        <w:rPr>
          <w:rFonts w:asciiTheme="majorBidi" w:hAnsiTheme="majorBidi" w:cstheme="majorBidi"/>
          <w:sz w:val="28"/>
          <w:szCs w:val="28"/>
          <w:lang w:val="uk-UA"/>
        </w:rPr>
        <w:t>. В БСР</w:t>
      </w:r>
      <w:r w:rsidRPr="00CF205A">
        <w:rPr>
          <w:rFonts w:asciiTheme="majorBidi" w:hAnsiTheme="majorBidi" w:cstheme="majorBidi"/>
          <w:sz w:val="28"/>
          <w:szCs w:val="28"/>
          <w:lang w:val="uk-UA"/>
        </w:rPr>
        <w:t>Р в 1932-1938</w:t>
      </w:r>
      <w:r w:rsidR="004D4E9C">
        <w:rPr>
          <w:rFonts w:asciiTheme="majorBidi" w:hAnsiTheme="majorBidi" w:cstheme="majorBidi"/>
          <w:sz w:val="28"/>
          <w:szCs w:val="28"/>
          <w:lang w:val="uk-UA"/>
        </w:rPr>
        <w:t xml:space="preserve"> рр.</w:t>
      </w:r>
      <w:r w:rsidRPr="00CF205A">
        <w:rPr>
          <w:rFonts w:asciiTheme="majorBidi" w:hAnsiTheme="majorBidi" w:cstheme="majorBidi"/>
          <w:sz w:val="28"/>
          <w:szCs w:val="28"/>
          <w:lang w:val="uk-UA"/>
        </w:rPr>
        <w:t xml:space="preserve"> існувала польська національна автономія Дзержинський польський національний район.</w:t>
      </w:r>
    </w:p>
    <w:p w:rsidR="00CF205A" w:rsidRDefault="004D4E9C" w:rsidP="004D4E9C">
      <w:pPr>
        <w:pStyle w:val="ac"/>
        <w:shd w:val="clear" w:color="auto" w:fill="FFFFFF"/>
        <w:spacing w:before="0" w:beforeAutospacing="0" w:after="0" w:afterAutospacing="0" w:line="360" w:lineRule="auto"/>
        <w:ind w:right="150" w:firstLine="567"/>
        <w:jc w:val="both"/>
        <w:rPr>
          <w:rFonts w:asciiTheme="majorBidi" w:hAnsiTheme="majorBidi" w:cstheme="majorBidi"/>
          <w:sz w:val="28"/>
          <w:szCs w:val="28"/>
          <w:lang w:val="uk-UA"/>
        </w:rPr>
      </w:pPr>
      <w:r w:rsidRPr="004D4E9C">
        <w:rPr>
          <w:rFonts w:asciiTheme="majorBidi" w:hAnsiTheme="majorBidi" w:cstheme="majorBidi"/>
          <w:b/>
          <w:bCs/>
          <w:sz w:val="28"/>
          <w:szCs w:val="28"/>
          <w:lang w:val="uk-UA"/>
        </w:rPr>
        <w:t>1933 р.</w:t>
      </w:r>
      <w:r w:rsidRPr="00CF205A">
        <w:rPr>
          <w:rFonts w:asciiTheme="majorBidi" w:hAnsiTheme="majorBidi" w:cstheme="majorBidi"/>
          <w:sz w:val="28"/>
          <w:szCs w:val="28"/>
          <w:lang w:val="uk-UA"/>
        </w:rPr>
        <w:t xml:space="preserve"> </w:t>
      </w:r>
      <w:r>
        <w:rPr>
          <w:rFonts w:asciiTheme="majorBidi" w:hAnsiTheme="majorBidi" w:cstheme="majorBidi"/>
          <w:sz w:val="28"/>
          <w:szCs w:val="28"/>
          <w:lang w:val="uk-UA"/>
        </w:rPr>
        <w:t>– під час</w:t>
      </w:r>
      <w:r w:rsidR="00CF205A" w:rsidRPr="00CF205A">
        <w:rPr>
          <w:rFonts w:asciiTheme="majorBidi" w:hAnsiTheme="majorBidi" w:cstheme="majorBidi"/>
          <w:sz w:val="28"/>
          <w:szCs w:val="28"/>
          <w:lang w:val="uk-UA"/>
        </w:rPr>
        <w:t xml:space="preserve"> мовної реформи </w:t>
      </w:r>
      <w:r>
        <w:rPr>
          <w:rFonts w:asciiTheme="majorBidi" w:hAnsiTheme="majorBidi" w:cstheme="majorBidi"/>
          <w:sz w:val="28"/>
          <w:szCs w:val="28"/>
          <w:lang w:val="uk-UA"/>
        </w:rPr>
        <w:t>сталася відмова від "класичного</w:t>
      </w:r>
      <w:r w:rsidR="00CF205A" w:rsidRPr="00CF205A">
        <w:rPr>
          <w:rFonts w:asciiTheme="majorBidi" w:hAnsiTheme="majorBidi" w:cstheme="majorBidi"/>
          <w:sz w:val="28"/>
          <w:szCs w:val="28"/>
          <w:lang w:val="uk-UA"/>
        </w:rPr>
        <w:t xml:space="preserve"> правопис</w:t>
      </w:r>
      <w:r>
        <w:rPr>
          <w:rFonts w:asciiTheme="majorBidi" w:hAnsiTheme="majorBidi" w:cstheme="majorBidi"/>
          <w:sz w:val="28"/>
          <w:szCs w:val="28"/>
          <w:lang w:val="uk-UA"/>
        </w:rPr>
        <w:t>у</w:t>
      </w:r>
      <w:r w:rsidR="00CF205A" w:rsidRPr="00CF205A">
        <w:rPr>
          <w:rFonts w:asciiTheme="majorBidi" w:hAnsiTheme="majorBidi" w:cstheme="majorBidi"/>
          <w:sz w:val="28"/>
          <w:szCs w:val="28"/>
          <w:lang w:val="uk-UA"/>
        </w:rPr>
        <w:t xml:space="preserve"> білоруської мови" - в білоруську мову було введено більше 30 фонетичних і морф</w:t>
      </w:r>
      <w:r>
        <w:rPr>
          <w:rFonts w:asciiTheme="majorBidi" w:hAnsiTheme="majorBidi" w:cstheme="majorBidi"/>
          <w:sz w:val="28"/>
          <w:szCs w:val="28"/>
          <w:lang w:val="uk-UA"/>
        </w:rPr>
        <w:t xml:space="preserve">ологічних особливостей. </w:t>
      </w:r>
    </w:p>
    <w:p w:rsidR="006728A3" w:rsidRDefault="006728A3" w:rsidP="006728A3">
      <w:pPr>
        <w:pStyle w:val="ac"/>
        <w:shd w:val="clear" w:color="auto" w:fill="FFFFFF"/>
        <w:spacing w:before="0" w:beforeAutospacing="0" w:after="0" w:afterAutospacing="0" w:line="360" w:lineRule="auto"/>
        <w:ind w:right="150" w:firstLine="567"/>
        <w:jc w:val="both"/>
        <w:rPr>
          <w:rFonts w:asciiTheme="majorBidi" w:hAnsiTheme="majorBidi" w:cstheme="majorBidi"/>
          <w:sz w:val="28"/>
          <w:szCs w:val="28"/>
          <w:lang w:val="uk-UA"/>
        </w:rPr>
      </w:pPr>
      <w:r w:rsidRPr="006728A3">
        <w:rPr>
          <w:rFonts w:asciiTheme="majorBidi" w:hAnsiTheme="majorBidi" w:cstheme="majorBidi"/>
          <w:b/>
          <w:bCs/>
          <w:sz w:val="28"/>
          <w:szCs w:val="28"/>
          <w:lang w:val="uk-UA"/>
        </w:rPr>
        <w:t>1920-1930-х рр.</w:t>
      </w:r>
      <w:r w:rsidRPr="004D4E9C">
        <w:rPr>
          <w:rFonts w:asciiTheme="majorBidi" w:hAnsiTheme="majorBidi" w:cstheme="majorBidi"/>
          <w:sz w:val="28"/>
          <w:szCs w:val="28"/>
          <w:lang w:val="uk-UA"/>
        </w:rPr>
        <w:t xml:space="preserve"> </w:t>
      </w:r>
      <w:r>
        <w:rPr>
          <w:rFonts w:asciiTheme="majorBidi" w:hAnsiTheme="majorBidi" w:cstheme="majorBidi"/>
          <w:sz w:val="28"/>
          <w:szCs w:val="28"/>
          <w:lang w:val="uk-UA"/>
        </w:rPr>
        <w:t>- в ході Cталі</w:t>
      </w:r>
      <w:r w:rsidR="004D4E9C" w:rsidRPr="004D4E9C">
        <w:rPr>
          <w:rFonts w:asciiTheme="majorBidi" w:hAnsiTheme="majorBidi" w:cstheme="majorBidi"/>
          <w:sz w:val="28"/>
          <w:szCs w:val="28"/>
          <w:lang w:val="uk-UA"/>
        </w:rPr>
        <w:t>нс</w:t>
      </w:r>
      <w:r>
        <w:rPr>
          <w:rFonts w:asciiTheme="majorBidi" w:hAnsiTheme="majorBidi" w:cstheme="majorBidi"/>
          <w:sz w:val="28"/>
          <w:szCs w:val="28"/>
          <w:lang w:val="uk-UA"/>
        </w:rPr>
        <w:t>ь</w:t>
      </w:r>
      <w:r w:rsidR="004D4E9C" w:rsidRPr="004D4E9C">
        <w:rPr>
          <w:rFonts w:asciiTheme="majorBidi" w:hAnsiTheme="majorBidi" w:cstheme="majorBidi"/>
          <w:sz w:val="28"/>
          <w:szCs w:val="28"/>
          <w:lang w:val="uk-UA"/>
        </w:rPr>
        <w:t>ки</w:t>
      </w:r>
      <w:r>
        <w:rPr>
          <w:rFonts w:asciiTheme="majorBidi" w:hAnsiTheme="majorBidi" w:cstheme="majorBidi"/>
          <w:sz w:val="28"/>
          <w:szCs w:val="28"/>
          <w:lang w:val="uk-UA"/>
        </w:rPr>
        <w:t>х</w:t>
      </w:r>
      <w:r w:rsidR="004D4E9C" w:rsidRPr="004D4E9C">
        <w:rPr>
          <w:rFonts w:asciiTheme="majorBidi" w:hAnsiTheme="majorBidi" w:cstheme="majorBidi"/>
          <w:sz w:val="28"/>
          <w:szCs w:val="28"/>
          <w:lang w:val="uk-UA"/>
        </w:rPr>
        <w:t xml:space="preserve"> репресій багато представників інтелігенції, культурно</w:t>
      </w:r>
      <w:r>
        <w:rPr>
          <w:rFonts w:asciiTheme="majorBidi" w:hAnsiTheme="majorBidi" w:cstheme="majorBidi"/>
          <w:sz w:val="28"/>
          <w:szCs w:val="28"/>
          <w:lang w:val="uk-UA"/>
        </w:rPr>
        <w:t>ї</w:t>
      </w:r>
      <w:r w:rsidR="004D4E9C" w:rsidRPr="004D4E9C">
        <w:rPr>
          <w:rFonts w:asciiTheme="majorBidi" w:hAnsiTheme="majorBidi" w:cstheme="majorBidi"/>
          <w:sz w:val="28"/>
          <w:szCs w:val="28"/>
          <w:lang w:val="uk-UA"/>
        </w:rPr>
        <w:t xml:space="preserve"> і творчої еліти, заможні селяни були розстріляні, заслані в Сибір і Середню Азію. З 540-570 літераторів, які друкуються в Білорусії було репресовано не менше 440-460 (80%), а якщо враховувати авторів, вимушених покинути батьківщину, то репресіям піддалися не менше 500 (90%), чверть від усієї кількості літераторів (</w:t>
      </w:r>
      <w:r>
        <w:rPr>
          <w:rFonts w:asciiTheme="majorBidi" w:hAnsiTheme="majorBidi" w:cstheme="majorBidi"/>
          <w:sz w:val="28"/>
          <w:szCs w:val="28"/>
          <w:lang w:val="uk-UA"/>
        </w:rPr>
        <w:t>2000), репресованих в СРСР. Кількість з яких</w:t>
      </w:r>
      <w:r w:rsidR="004D4E9C" w:rsidRPr="004D4E9C">
        <w:rPr>
          <w:rFonts w:asciiTheme="majorBidi" w:hAnsiTheme="majorBidi" w:cstheme="majorBidi"/>
          <w:sz w:val="28"/>
          <w:szCs w:val="28"/>
          <w:lang w:val="uk-UA"/>
        </w:rPr>
        <w:t xml:space="preserve"> пройшли через табори оцінюється прибли</w:t>
      </w:r>
      <w:r>
        <w:rPr>
          <w:rFonts w:asciiTheme="majorBidi" w:hAnsiTheme="majorBidi" w:cstheme="majorBidi"/>
          <w:sz w:val="28"/>
          <w:szCs w:val="28"/>
          <w:lang w:val="uk-UA"/>
        </w:rPr>
        <w:t>зно в 600-700 тисяч чоловік</w:t>
      </w:r>
      <w:r w:rsidR="004D4E9C" w:rsidRPr="004D4E9C">
        <w:rPr>
          <w:rFonts w:asciiTheme="majorBidi" w:hAnsiTheme="majorBidi" w:cstheme="majorBidi"/>
          <w:sz w:val="28"/>
          <w:szCs w:val="28"/>
          <w:lang w:val="uk-UA"/>
        </w:rPr>
        <w:t>, розстріляних -</w:t>
      </w:r>
      <w:r>
        <w:rPr>
          <w:rFonts w:asciiTheme="majorBidi" w:hAnsiTheme="majorBidi" w:cstheme="majorBidi"/>
          <w:sz w:val="28"/>
          <w:szCs w:val="28"/>
          <w:lang w:val="uk-UA"/>
        </w:rPr>
        <w:t xml:space="preserve"> не менше 300 тисяч чоловік</w:t>
      </w:r>
      <w:r w:rsidR="004D4E9C" w:rsidRPr="004D4E9C">
        <w:rPr>
          <w:rFonts w:asciiTheme="majorBidi" w:hAnsiTheme="majorBidi" w:cstheme="majorBidi"/>
          <w:sz w:val="28"/>
          <w:szCs w:val="28"/>
          <w:lang w:val="uk-UA"/>
        </w:rPr>
        <w:t>. Певну частину репресованих складали поляки з ліквідованого в 1938 р</w:t>
      </w:r>
      <w:r>
        <w:rPr>
          <w:rFonts w:asciiTheme="majorBidi" w:hAnsiTheme="majorBidi" w:cstheme="majorBidi"/>
          <w:sz w:val="28"/>
          <w:szCs w:val="28"/>
          <w:lang w:val="uk-UA"/>
        </w:rPr>
        <w:t>.</w:t>
      </w:r>
      <w:r w:rsidR="004D4E9C" w:rsidRPr="004D4E9C">
        <w:rPr>
          <w:rFonts w:asciiTheme="majorBidi" w:hAnsiTheme="majorBidi" w:cstheme="majorBidi"/>
          <w:sz w:val="28"/>
          <w:szCs w:val="28"/>
          <w:lang w:val="uk-UA"/>
        </w:rPr>
        <w:t xml:space="preserve"> Польського національного району, які були депортовані в Казахстан і Сибір.</w:t>
      </w:r>
      <w:r>
        <w:rPr>
          <w:rFonts w:asciiTheme="majorBidi" w:hAnsiTheme="majorBidi" w:cstheme="majorBidi"/>
          <w:sz w:val="28"/>
          <w:szCs w:val="28"/>
          <w:lang w:val="uk-UA"/>
        </w:rPr>
        <w:t xml:space="preserve"> </w:t>
      </w:r>
      <w:r w:rsidR="004D4E9C" w:rsidRPr="004D4E9C">
        <w:rPr>
          <w:rFonts w:asciiTheme="majorBidi" w:hAnsiTheme="majorBidi" w:cstheme="majorBidi"/>
          <w:sz w:val="28"/>
          <w:szCs w:val="28"/>
          <w:lang w:val="uk-UA"/>
        </w:rPr>
        <w:t xml:space="preserve">Територія Західної Білорусії і прилеглі до неї українські, литовські та польські території була розділена владою Польщі </w:t>
      </w:r>
      <w:r>
        <w:rPr>
          <w:rFonts w:asciiTheme="majorBidi" w:hAnsiTheme="majorBidi" w:cstheme="majorBidi"/>
          <w:sz w:val="28"/>
          <w:szCs w:val="28"/>
          <w:lang w:val="uk-UA"/>
        </w:rPr>
        <w:t>між 4 воєводствами: Білостоцьким, Віленським</w:t>
      </w:r>
      <w:r w:rsidR="004D4E9C" w:rsidRPr="004D4E9C">
        <w:rPr>
          <w:rFonts w:asciiTheme="majorBidi" w:hAnsiTheme="majorBidi" w:cstheme="majorBidi"/>
          <w:sz w:val="28"/>
          <w:szCs w:val="28"/>
          <w:lang w:val="uk-UA"/>
        </w:rPr>
        <w:t>, Новогрудським і Поліським.</w:t>
      </w:r>
      <w:r>
        <w:rPr>
          <w:rFonts w:asciiTheme="majorBidi" w:hAnsiTheme="majorBidi" w:cstheme="majorBidi"/>
          <w:sz w:val="28"/>
          <w:szCs w:val="28"/>
          <w:lang w:val="uk-UA"/>
        </w:rPr>
        <w:t xml:space="preserve"> </w:t>
      </w:r>
    </w:p>
    <w:p w:rsidR="004D4E9C" w:rsidRPr="004D4E9C" w:rsidRDefault="006728A3" w:rsidP="005242B6">
      <w:pPr>
        <w:pStyle w:val="ac"/>
        <w:shd w:val="clear" w:color="auto" w:fill="FFFFFF"/>
        <w:spacing w:before="0" w:beforeAutospacing="0" w:after="0" w:afterAutospacing="0" w:line="360" w:lineRule="auto"/>
        <w:ind w:right="150" w:firstLine="567"/>
        <w:jc w:val="both"/>
        <w:rPr>
          <w:rFonts w:asciiTheme="majorBidi" w:hAnsiTheme="majorBidi" w:cstheme="majorBidi"/>
          <w:sz w:val="28"/>
          <w:szCs w:val="28"/>
          <w:lang w:val="uk-UA"/>
        </w:rPr>
      </w:pPr>
      <w:r w:rsidRPr="006728A3">
        <w:rPr>
          <w:rFonts w:asciiTheme="majorBidi" w:hAnsiTheme="majorBidi" w:cstheme="majorBidi"/>
          <w:b/>
          <w:bCs/>
          <w:sz w:val="28"/>
          <w:szCs w:val="28"/>
          <w:lang w:val="uk-UA"/>
        </w:rPr>
        <w:t>19</w:t>
      </w:r>
      <w:r>
        <w:rPr>
          <w:rFonts w:asciiTheme="majorBidi" w:hAnsiTheme="majorBidi" w:cstheme="majorBidi"/>
          <w:b/>
          <w:bCs/>
          <w:sz w:val="28"/>
          <w:szCs w:val="28"/>
          <w:lang w:val="uk-UA"/>
        </w:rPr>
        <w:t>20-ті</w:t>
      </w:r>
      <w:r w:rsidRPr="006728A3">
        <w:rPr>
          <w:rFonts w:asciiTheme="majorBidi" w:hAnsiTheme="majorBidi" w:cstheme="majorBidi"/>
          <w:b/>
          <w:bCs/>
          <w:sz w:val="28"/>
          <w:szCs w:val="28"/>
          <w:lang w:val="uk-UA"/>
        </w:rPr>
        <w:t>-193</w:t>
      </w:r>
      <w:r>
        <w:rPr>
          <w:rFonts w:asciiTheme="majorBidi" w:hAnsiTheme="majorBidi" w:cstheme="majorBidi"/>
          <w:b/>
          <w:bCs/>
          <w:sz w:val="28"/>
          <w:szCs w:val="28"/>
          <w:lang w:val="uk-UA"/>
        </w:rPr>
        <w:t>0-ті</w:t>
      </w:r>
      <w:r w:rsidRPr="006728A3">
        <w:rPr>
          <w:rFonts w:asciiTheme="majorBidi" w:hAnsiTheme="majorBidi" w:cstheme="majorBidi"/>
          <w:b/>
          <w:bCs/>
          <w:sz w:val="28"/>
          <w:szCs w:val="28"/>
          <w:lang w:val="uk-UA"/>
        </w:rPr>
        <w:t xml:space="preserve"> рр.</w:t>
      </w:r>
      <w:r>
        <w:rPr>
          <w:rFonts w:asciiTheme="majorBidi" w:hAnsiTheme="majorBidi" w:cstheme="majorBidi"/>
          <w:sz w:val="28"/>
          <w:szCs w:val="28"/>
          <w:lang w:val="uk-UA"/>
        </w:rPr>
        <w:t xml:space="preserve"> - н</w:t>
      </w:r>
      <w:r w:rsidR="004D4E9C" w:rsidRPr="004D4E9C">
        <w:rPr>
          <w:rFonts w:asciiTheme="majorBidi" w:hAnsiTheme="majorBidi" w:cstheme="majorBidi"/>
          <w:sz w:val="28"/>
          <w:szCs w:val="28"/>
          <w:lang w:val="uk-UA"/>
        </w:rPr>
        <w:t>а території Західної Білорусії польський уряд не дотримува</w:t>
      </w:r>
      <w:r>
        <w:rPr>
          <w:rFonts w:asciiTheme="majorBidi" w:hAnsiTheme="majorBidi" w:cstheme="majorBidi"/>
          <w:sz w:val="28"/>
          <w:szCs w:val="28"/>
          <w:lang w:val="uk-UA"/>
        </w:rPr>
        <w:t>в</w:t>
      </w:r>
      <w:r w:rsidR="004D4E9C" w:rsidRPr="004D4E9C">
        <w:rPr>
          <w:rFonts w:asciiTheme="majorBidi" w:hAnsiTheme="majorBidi" w:cstheme="majorBidi"/>
          <w:sz w:val="28"/>
          <w:szCs w:val="28"/>
          <w:lang w:val="uk-UA"/>
        </w:rPr>
        <w:t>ся положення Ризького договору про рівноправність всіх етнічних груп. Тільки до березня 1923 р</w:t>
      </w:r>
      <w:r>
        <w:rPr>
          <w:rFonts w:asciiTheme="majorBidi" w:hAnsiTheme="majorBidi" w:cstheme="majorBidi"/>
          <w:sz w:val="28"/>
          <w:szCs w:val="28"/>
          <w:lang w:val="uk-UA"/>
        </w:rPr>
        <w:t>.</w:t>
      </w:r>
      <w:r w:rsidR="004D4E9C" w:rsidRPr="004D4E9C">
        <w:rPr>
          <w:rFonts w:asciiTheme="majorBidi" w:hAnsiTheme="majorBidi" w:cstheme="majorBidi"/>
          <w:sz w:val="28"/>
          <w:szCs w:val="28"/>
          <w:lang w:val="uk-UA"/>
        </w:rPr>
        <w:t xml:space="preserve"> з 400 існуючих білоруських шкіл залишилося 37. Одночасно в Західній Білорусії було відкрито 3380 польських шкіл. У 1938-1939</w:t>
      </w:r>
      <w:r>
        <w:rPr>
          <w:rFonts w:asciiTheme="majorBidi" w:hAnsiTheme="majorBidi" w:cstheme="majorBidi"/>
          <w:sz w:val="28"/>
          <w:szCs w:val="28"/>
          <w:lang w:val="uk-UA"/>
        </w:rPr>
        <w:t xml:space="preserve"> рр. </w:t>
      </w:r>
      <w:r w:rsidR="004D4E9C" w:rsidRPr="004D4E9C">
        <w:rPr>
          <w:rFonts w:asciiTheme="majorBidi" w:hAnsiTheme="majorBidi" w:cstheme="majorBidi"/>
          <w:sz w:val="28"/>
          <w:szCs w:val="28"/>
          <w:lang w:val="uk-UA"/>
        </w:rPr>
        <w:t xml:space="preserve">залишалося тільки 5 загальноосвітніх білоруських шкіл. 1300 </w:t>
      </w:r>
      <w:r w:rsidR="004D4E9C" w:rsidRPr="004D4E9C">
        <w:rPr>
          <w:rFonts w:asciiTheme="majorBidi" w:hAnsiTheme="majorBidi" w:cstheme="majorBidi"/>
          <w:sz w:val="28"/>
          <w:szCs w:val="28"/>
          <w:lang w:val="uk-UA"/>
        </w:rPr>
        <w:lastRenderedPageBreak/>
        <w:t>православних церков було перетворено в католицькі, нерідко і</w:t>
      </w:r>
      <w:r w:rsidR="005242B6">
        <w:rPr>
          <w:rFonts w:asciiTheme="majorBidi" w:hAnsiTheme="majorBidi" w:cstheme="majorBidi"/>
          <w:sz w:val="28"/>
          <w:szCs w:val="28"/>
          <w:lang w:val="uk-UA"/>
        </w:rPr>
        <w:t>з застосуванням насильства.</w:t>
      </w:r>
      <w:r w:rsidR="004D4E9C" w:rsidRPr="004D4E9C">
        <w:rPr>
          <w:rFonts w:asciiTheme="majorBidi" w:hAnsiTheme="majorBidi" w:cstheme="majorBidi"/>
          <w:sz w:val="28"/>
          <w:szCs w:val="28"/>
          <w:lang w:val="uk-UA"/>
        </w:rPr>
        <w:t xml:space="preserve"> За даними "Енциклопедії Історії Білорусії", в період 1921-39 рр</w:t>
      </w:r>
      <w:r w:rsidR="005242B6">
        <w:rPr>
          <w:rFonts w:asciiTheme="majorBidi" w:hAnsiTheme="majorBidi" w:cstheme="majorBidi"/>
          <w:sz w:val="28"/>
          <w:szCs w:val="28"/>
          <w:lang w:val="uk-UA"/>
        </w:rPr>
        <w:t>.</w:t>
      </w:r>
      <w:r w:rsidR="004D4E9C" w:rsidRPr="004D4E9C">
        <w:rPr>
          <w:rFonts w:asciiTheme="majorBidi" w:hAnsiTheme="majorBidi" w:cstheme="majorBidi"/>
          <w:sz w:val="28"/>
          <w:szCs w:val="28"/>
          <w:lang w:val="uk-UA"/>
        </w:rPr>
        <w:t xml:space="preserve"> з етнічних польських земель в західну Білорусію було переселено близько 300 тис. Коло</w:t>
      </w:r>
      <w:r w:rsidR="005242B6">
        <w:rPr>
          <w:rFonts w:asciiTheme="majorBidi" w:hAnsiTheme="majorBidi" w:cstheme="majorBidi"/>
          <w:sz w:val="28"/>
          <w:szCs w:val="28"/>
          <w:lang w:val="uk-UA"/>
        </w:rPr>
        <w:t>ни</w:t>
      </w:r>
      <w:r w:rsidR="004D4E9C" w:rsidRPr="004D4E9C">
        <w:rPr>
          <w:rFonts w:asciiTheme="majorBidi" w:hAnsiTheme="majorBidi" w:cstheme="majorBidi"/>
          <w:sz w:val="28"/>
          <w:szCs w:val="28"/>
          <w:lang w:val="uk-UA"/>
        </w:rPr>
        <w:t>ст</w:t>
      </w:r>
      <w:r w:rsidR="005242B6">
        <w:rPr>
          <w:rFonts w:asciiTheme="majorBidi" w:hAnsiTheme="majorBidi" w:cstheme="majorBidi"/>
          <w:sz w:val="28"/>
          <w:szCs w:val="28"/>
          <w:lang w:val="uk-UA"/>
        </w:rPr>
        <w:t>і</w:t>
      </w:r>
      <w:r w:rsidR="004D4E9C" w:rsidRPr="004D4E9C">
        <w:rPr>
          <w:rFonts w:asciiTheme="majorBidi" w:hAnsiTheme="majorBidi" w:cstheme="majorBidi"/>
          <w:sz w:val="28"/>
          <w:szCs w:val="28"/>
          <w:lang w:val="uk-UA"/>
        </w:rPr>
        <w:t>в</w:t>
      </w:r>
      <w:r w:rsidR="005242B6">
        <w:rPr>
          <w:rFonts w:asciiTheme="majorBidi" w:hAnsiTheme="majorBidi" w:cstheme="majorBidi"/>
          <w:sz w:val="28"/>
          <w:szCs w:val="28"/>
          <w:lang w:val="uk-UA"/>
        </w:rPr>
        <w:t xml:space="preserve"> </w:t>
      </w:r>
      <w:r w:rsidR="004D4E9C" w:rsidRPr="004D4E9C">
        <w:rPr>
          <w:rFonts w:asciiTheme="majorBidi" w:hAnsiTheme="majorBidi" w:cstheme="majorBidi"/>
          <w:sz w:val="28"/>
          <w:szCs w:val="28"/>
          <w:lang w:val="uk-UA"/>
        </w:rPr>
        <w:t>- "осадників", а також польських чиновників різних категорій. Осадникам передавалися маєтки, що належать особам, "ворожим</w:t>
      </w:r>
      <w:r w:rsidR="005242B6">
        <w:rPr>
          <w:rFonts w:asciiTheme="majorBidi" w:hAnsiTheme="majorBidi" w:cstheme="majorBidi"/>
          <w:sz w:val="28"/>
          <w:szCs w:val="28"/>
          <w:lang w:val="uk-UA"/>
        </w:rPr>
        <w:t xml:space="preserve"> Польщі" і державні землі. </w:t>
      </w:r>
    </w:p>
    <w:p w:rsidR="005242B6" w:rsidRDefault="005242B6" w:rsidP="005242B6">
      <w:pPr>
        <w:pStyle w:val="ac"/>
        <w:shd w:val="clear" w:color="auto" w:fill="FFFFFF"/>
        <w:spacing w:before="0" w:beforeAutospacing="0" w:after="0" w:afterAutospacing="0" w:line="360" w:lineRule="auto"/>
        <w:ind w:right="150" w:firstLine="567"/>
        <w:jc w:val="both"/>
        <w:rPr>
          <w:rFonts w:asciiTheme="majorBidi" w:hAnsiTheme="majorBidi" w:cstheme="majorBidi"/>
          <w:sz w:val="28"/>
          <w:szCs w:val="28"/>
          <w:lang w:val="uk-UA"/>
        </w:rPr>
      </w:pPr>
      <w:r w:rsidRPr="005242B6">
        <w:rPr>
          <w:rFonts w:asciiTheme="majorBidi" w:hAnsiTheme="majorBidi" w:cstheme="majorBidi"/>
          <w:b/>
          <w:bCs/>
          <w:sz w:val="28"/>
          <w:szCs w:val="28"/>
          <w:lang w:val="uk-UA"/>
        </w:rPr>
        <w:t>1922 р.</w:t>
      </w:r>
      <w:r>
        <w:rPr>
          <w:rFonts w:asciiTheme="majorBidi" w:hAnsiTheme="majorBidi" w:cstheme="majorBidi"/>
          <w:sz w:val="28"/>
          <w:szCs w:val="28"/>
          <w:lang w:val="uk-UA"/>
        </w:rPr>
        <w:t xml:space="preserve"> - після</w:t>
      </w:r>
      <w:r w:rsidR="004D4E9C" w:rsidRPr="004D4E9C">
        <w:rPr>
          <w:rFonts w:asciiTheme="majorBidi" w:hAnsiTheme="majorBidi" w:cstheme="majorBidi"/>
          <w:sz w:val="28"/>
          <w:szCs w:val="28"/>
          <w:lang w:val="uk-UA"/>
        </w:rPr>
        <w:t xml:space="preserve"> віборів 11 депутатів і 3 сенатори від західнобілоруських земель утворили "Білоруський Посольський Клуб", метою якого було лобіювання інтересів білоруського населення Польщі. </w:t>
      </w:r>
    </w:p>
    <w:p w:rsidR="005242B6" w:rsidRDefault="005242B6" w:rsidP="005242B6">
      <w:pPr>
        <w:pStyle w:val="ac"/>
        <w:shd w:val="clear" w:color="auto" w:fill="FFFFFF"/>
        <w:spacing w:before="0" w:beforeAutospacing="0" w:after="0" w:afterAutospacing="0" w:line="360" w:lineRule="auto"/>
        <w:ind w:right="150" w:firstLine="567"/>
        <w:jc w:val="both"/>
        <w:rPr>
          <w:rFonts w:asciiTheme="majorBidi" w:hAnsiTheme="majorBidi" w:cstheme="majorBidi"/>
          <w:sz w:val="28"/>
          <w:szCs w:val="28"/>
          <w:lang w:val="uk-UA"/>
        </w:rPr>
      </w:pPr>
      <w:r w:rsidRPr="005242B6">
        <w:rPr>
          <w:rFonts w:asciiTheme="majorBidi" w:hAnsiTheme="majorBidi" w:cstheme="majorBidi"/>
          <w:b/>
          <w:bCs/>
          <w:sz w:val="28"/>
          <w:szCs w:val="28"/>
          <w:lang w:val="uk-UA"/>
        </w:rPr>
        <w:t>Ж</w:t>
      </w:r>
      <w:r w:rsidR="004D4E9C" w:rsidRPr="005242B6">
        <w:rPr>
          <w:rFonts w:asciiTheme="majorBidi" w:hAnsiTheme="majorBidi" w:cstheme="majorBidi"/>
          <w:b/>
          <w:bCs/>
          <w:sz w:val="28"/>
          <w:szCs w:val="28"/>
          <w:lang w:val="uk-UA"/>
        </w:rPr>
        <w:t>овт</w:t>
      </w:r>
      <w:r w:rsidRPr="005242B6">
        <w:rPr>
          <w:rFonts w:asciiTheme="majorBidi" w:hAnsiTheme="majorBidi" w:cstheme="majorBidi"/>
          <w:b/>
          <w:bCs/>
          <w:sz w:val="28"/>
          <w:szCs w:val="28"/>
          <w:lang w:val="uk-UA"/>
        </w:rPr>
        <w:t>е</w:t>
      </w:r>
      <w:r w:rsidR="004D4E9C" w:rsidRPr="005242B6">
        <w:rPr>
          <w:rFonts w:asciiTheme="majorBidi" w:hAnsiTheme="majorBidi" w:cstheme="majorBidi"/>
          <w:b/>
          <w:bCs/>
          <w:sz w:val="28"/>
          <w:szCs w:val="28"/>
          <w:lang w:val="uk-UA"/>
        </w:rPr>
        <w:t>н</w:t>
      </w:r>
      <w:r w:rsidRPr="005242B6">
        <w:rPr>
          <w:rFonts w:asciiTheme="majorBidi" w:hAnsiTheme="majorBidi" w:cstheme="majorBidi"/>
          <w:b/>
          <w:bCs/>
          <w:sz w:val="28"/>
          <w:szCs w:val="28"/>
          <w:lang w:val="uk-UA"/>
        </w:rPr>
        <w:t>ь</w:t>
      </w:r>
      <w:r w:rsidR="004D4E9C" w:rsidRPr="005242B6">
        <w:rPr>
          <w:rFonts w:asciiTheme="majorBidi" w:hAnsiTheme="majorBidi" w:cstheme="majorBidi"/>
          <w:b/>
          <w:bCs/>
          <w:sz w:val="28"/>
          <w:szCs w:val="28"/>
          <w:lang w:val="uk-UA"/>
        </w:rPr>
        <w:t xml:space="preserve"> 1923</w:t>
      </w:r>
      <w:r w:rsidRPr="005242B6">
        <w:rPr>
          <w:rFonts w:asciiTheme="majorBidi" w:hAnsiTheme="majorBidi" w:cstheme="majorBidi"/>
          <w:b/>
          <w:bCs/>
          <w:sz w:val="28"/>
          <w:szCs w:val="28"/>
          <w:lang w:val="uk-UA"/>
        </w:rPr>
        <w:t xml:space="preserve"> р. </w:t>
      </w:r>
      <w:r>
        <w:rPr>
          <w:rFonts w:asciiTheme="majorBidi" w:hAnsiTheme="majorBidi" w:cstheme="majorBidi"/>
          <w:sz w:val="28"/>
          <w:szCs w:val="28"/>
          <w:lang w:val="uk-UA"/>
        </w:rPr>
        <w:t>-</w:t>
      </w:r>
      <w:r w:rsidR="004D4E9C" w:rsidRPr="004D4E9C">
        <w:rPr>
          <w:rFonts w:asciiTheme="majorBidi" w:hAnsiTheme="majorBidi" w:cstheme="majorBidi"/>
          <w:sz w:val="28"/>
          <w:szCs w:val="28"/>
          <w:lang w:val="uk-UA"/>
        </w:rPr>
        <w:t xml:space="preserve"> на правах автономної організації в складі компартії Польщі була організована КПЗБ. </w:t>
      </w:r>
    </w:p>
    <w:p w:rsidR="005242B6" w:rsidRDefault="004D4E9C" w:rsidP="005242B6">
      <w:pPr>
        <w:pStyle w:val="ac"/>
        <w:shd w:val="clear" w:color="auto" w:fill="FFFFFF"/>
        <w:spacing w:before="0" w:beforeAutospacing="0" w:after="0" w:afterAutospacing="0" w:line="360" w:lineRule="auto"/>
        <w:ind w:right="150" w:firstLine="567"/>
        <w:jc w:val="both"/>
        <w:rPr>
          <w:rFonts w:asciiTheme="majorBidi" w:hAnsiTheme="majorBidi" w:cstheme="majorBidi"/>
          <w:sz w:val="28"/>
          <w:szCs w:val="28"/>
          <w:lang w:val="uk-UA"/>
        </w:rPr>
      </w:pPr>
      <w:r w:rsidRPr="005242B6">
        <w:rPr>
          <w:rFonts w:asciiTheme="majorBidi" w:hAnsiTheme="majorBidi" w:cstheme="majorBidi"/>
          <w:b/>
          <w:bCs/>
          <w:sz w:val="28"/>
          <w:szCs w:val="28"/>
          <w:lang w:val="uk-UA"/>
        </w:rPr>
        <w:t>1925</w:t>
      </w:r>
      <w:r w:rsidR="005242B6" w:rsidRPr="005242B6">
        <w:rPr>
          <w:rFonts w:asciiTheme="majorBidi" w:hAnsiTheme="majorBidi" w:cstheme="majorBidi"/>
          <w:b/>
          <w:bCs/>
          <w:sz w:val="28"/>
          <w:szCs w:val="28"/>
          <w:lang w:val="uk-UA"/>
        </w:rPr>
        <w:t xml:space="preserve"> р. </w:t>
      </w:r>
      <w:r w:rsidR="005242B6">
        <w:rPr>
          <w:rFonts w:asciiTheme="majorBidi" w:hAnsiTheme="majorBidi" w:cstheme="majorBidi"/>
          <w:sz w:val="28"/>
          <w:szCs w:val="28"/>
          <w:lang w:val="uk-UA"/>
        </w:rPr>
        <w:t>-</w:t>
      </w:r>
      <w:r w:rsidRPr="004D4E9C">
        <w:rPr>
          <w:rFonts w:asciiTheme="majorBidi" w:hAnsiTheme="majorBidi" w:cstheme="majorBidi"/>
          <w:sz w:val="28"/>
          <w:szCs w:val="28"/>
          <w:lang w:val="uk-UA"/>
        </w:rPr>
        <w:t xml:space="preserve"> була заснована Білоруська селянсько-робітничої громада, швидко стала однією з найбільших партій в Польщі. </w:t>
      </w:r>
    </w:p>
    <w:p w:rsidR="005242B6" w:rsidRDefault="005242B6" w:rsidP="005242B6">
      <w:pPr>
        <w:pStyle w:val="ac"/>
        <w:shd w:val="clear" w:color="auto" w:fill="FFFFFF"/>
        <w:spacing w:before="0" w:beforeAutospacing="0" w:after="0" w:afterAutospacing="0" w:line="360" w:lineRule="auto"/>
        <w:ind w:right="150" w:firstLine="567"/>
        <w:jc w:val="both"/>
        <w:rPr>
          <w:rFonts w:asciiTheme="majorBidi" w:hAnsiTheme="majorBidi" w:cstheme="majorBidi"/>
          <w:sz w:val="28"/>
          <w:szCs w:val="28"/>
          <w:lang w:val="uk-UA"/>
        </w:rPr>
      </w:pPr>
      <w:r w:rsidRPr="005242B6">
        <w:rPr>
          <w:rFonts w:asciiTheme="majorBidi" w:hAnsiTheme="majorBidi" w:cstheme="majorBidi"/>
          <w:b/>
          <w:bCs/>
          <w:sz w:val="28"/>
          <w:szCs w:val="28"/>
          <w:lang w:val="uk-UA"/>
        </w:rPr>
        <w:t xml:space="preserve">1926 р. </w:t>
      </w:r>
      <w:r>
        <w:rPr>
          <w:rFonts w:asciiTheme="majorBidi" w:hAnsiTheme="majorBidi" w:cstheme="majorBidi"/>
          <w:sz w:val="28"/>
          <w:szCs w:val="28"/>
          <w:lang w:val="uk-UA"/>
        </w:rPr>
        <w:t>- п</w:t>
      </w:r>
      <w:r w:rsidR="004D4E9C" w:rsidRPr="004D4E9C">
        <w:rPr>
          <w:rFonts w:asciiTheme="majorBidi" w:hAnsiTheme="majorBidi" w:cstheme="majorBidi"/>
          <w:sz w:val="28"/>
          <w:szCs w:val="28"/>
          <w:lang w:val="uk-UA"/>
        </w:rPr>
        <w:t xml:space="preserve">ісля встановлення в Польщі авторитарного режиму "санації" відбувалося все більше обмеження культурних прав національних меншин. </w:t>
      </w:r>
    </w:p>
    <w:p w:rsidR="005242B6" w:rsidRDefault="005242B6" w:rsidP="005242B6">
      <w:pPr>
        <w:pStyle w:val="ac"/>
        <w:shd w:val="clear" w:color="auto" w:fill="FFFFFF"/>
        <w:spacing w:before="0" w:beforeAutospacing="0" w:after="0" w:afterAutospacing="0" w:line="360" w:lineRule="auto"/>
        <w:ind w:right="150" w:firstLine="567"/>
        <w:jc w:val="both"/>
        <w:rPr>
          <w:rFonts w:asciiTheme="majorBidi" w:hAnsiTheme="majorBidi" w:cstheme="majorBidi"/>
          <w:sz w:val="28"/>
          <w:szCs w:val="28"/>
          <w:lang w:val="uk-UA"/>
        </w:rPr>
      </w:pPr>
      <w:r w:rsidRPr="005242B6">
        <w:rPr>
          <w:rFonts w:asciiTheme="majorBidi" w:hAnsiTheme="majorBidi" w:cstheme="majorBidi"/>
          <w:b/>
          <w:bCs/>
          <w:sz w:val="28"/>
          <w:szCs w:val="28"/>
          <w:lang w:val="uk-UA"/>
        </w:rPr>
        <w:t>С</w:t>
      </w:r>
      <w:r w:rsidR="004D4E9C" w:rsidRPr="005242B6">
        <w:rPr>
          <w:rFonts w:asciiTheme="majorBidi" w:hAnsiTheme="majorBidi" w:cstheme="majorBidi"/>
          <w:b/>
          <w:bCs/>
          <w:sz w:val="28"/>
          <w:szCs w:val="28"/>
          <w:lang w:val="uk-UA"/>
        </w:rPr>
        <w:t>іч</w:t>
      </w:r>
      <w:r w:rsidRPr="005242B6">
        <w:rPr>
          <w:rFonts w:asciiTheme="majorBidi" w:hAnsiTheme="majorBidi" w:cstheme="majorBidi"/>
          <w:b/>
          <w:bCs/>
          <w:sz w:val="28"/>
          <w:szCs w:val="28"/>
          <w:lang w:val="uk-UA"/>
        </w:rPr>
        <w:t>е</w:t>
      </w:r>
      <w:r w:rsidR="004D4E9C" w:rsidRPr="005242B6">
        <w:rPr>
          <w:rFonts w:asciiTheme="majorBidi" w:hAnsiTheme="majorBidi" w:cstheme="majorBidi"/>
          <w:b/>
          <w:bCs/>
          <w:sz w:val="28"/>
          <w:szCs w:val="28"/>
          <w:lang w:val="uk-UA"/>
        </w:rPr>
        <w:t>н</w:t>
      </w:r>
      <w:r w:rsidRPr="005242B6">
        <w:rPr>
          <w:rFonts w:asciiTheme="majorBidi" w:hAnsiTheme="majorBidi" w:cstheme="majorBidi"/>
          <w:b/>
          <w:bCs/>
          <w:sz w:val="28"/>
          <w:szCs w:val="28"/>
          <w:lang w:val="uk-UA"/>
        </w:rPr>
        <w:t>ь</w:t>
      </w:r>
      <w:r w:rsidR="004D4E9C" w:rsidRPr="005242B6">
        <w:rPr>
          <w:rFonts w:asciiTheme="majorBidi" w:hAnsiTheme="majorBidi" w:cstheme="majorBidi"/>
          <w:b/>
          <w:bCs/>
          <w:sz w:val="28"/>
          <w:szCs w:val="28"/>
          <w:lang w:val="uk-UA"/>
        </w:rPr>
        <w:t xml:space="preserve"> 1927</w:t>
      </w:r>
      <w:r w:rsidRPr="005242B6">
        <w:rPr>
          <w:rFonts w:asciiTheme="majorBidi" w:hAnsiTheme="majorBidi" w:cstheme="majorBidi"/>
          <w:b/>
          <w:bCs/>
          <w:sz w:val="28"/>
          <w:szCs w:val="28"/>
          <w:lang w:val="uk-UA"/>
        </w:rPr>
        <w:t xml:space="preserve"> р.</w:t>
      </w:r>
      <w:r>
        <w:rPr>
          <w:rFonts w:asciiTheme="majorBidi" w:hAnsiTheme="majorBidi" w:cstheme="majorBidi"/>
          <w:sz w:val="28"/>
          <w:szCs w:val="28"/>
          <w:lang w:val="uk-UA"/>
        </w:rPr>
        <w:t xml:space="preserve"> -</w:t>
      </w:r>
      <w:r w:rsidR="004D4E9C" w:rsidRPr="004D4E9C">
        <w:rPr>
          <w:rFonts w:asciiTheme="majorBidi" w:hAnsiTheme="majorBidi" w:cstheme="majorBidi"/>
          <w:sz w:val="28"/>
          <w:szCs w:val="28"/>
          <w:lang w:val="uk-UA"/>
        </w:rPr>
        <w:t xml:space="preserve"> лідери БКРГ Броніслав Тарашкевич, Семен Рак-Михайлівський та інші, які були депутатами польського сейму, були арештовані, а в березні БКРГ була заборонена. </w:t>
      </w:r>
    </w:p>
    <w:p w:rsidR="005242B6" w:rsidRDefault="004D4E9C" w:rsidP="005242B6">
      <w:pPr>
        <w:pStyle w:val="ac"/>
        <w:shd w:val="clear" w:color="auto" w:fill="FFFFFF"/>
        <w:spacing w:before="0" w:beforeAutospacing="0" w:after="0" w:afterAutospacing="0" w:line="360" w:lineRule="auto"/>
        <w:ind w:right="150" w:firstLine="567"/>
        <w:jc w:val="both"/>
        <w:rPr>
          <w:rFonts w:asciiTheme="majorBidi" w:hAnsiTheme="majorBidi" w:cstheme="majorBidi"/>
          <w:sz w:val="28"/>
          <w:szCs w:val="28"/>
          <w:lang w:val="uk-UA"/>
        </w:rPr>
      </w:pPr>
      <w:r w:rsidRPr="005242B6">
        <w:rPr>
          <w:rFonts w:asciiTheme="majorBidi" w:hAnsiTheme="majorBidi" w:cstheme="majorBidi"/>
          <w:b/>
          <w:bCs/>
          <w:sz w:val="28"/>
          <w:szCs w:val="28"/>
          <w:lang w:val="uk-UA"/>
        </w:rPr>
        <w:t>1928</w:t>
      </w:r>
      <w:r w:rsidR="005242B6" w:rsidRPr="005242B6">
        <w:rPr>
          <w:rFonts w:asciiTheme="majorBidi" w:hAnsiTheme="majorBidi" w:cstheme="majorBidi"/>
          <w:b/>
          <w:bCs/>
          <w:sz w:val="28"/>
          <w:szCs w:val="28"/>
          <w:lang w:val="uk-UA"/>
        </w:rPr>
        <w:t xml:space="preserve"> р.</w:t>
      </w:r>
      <w:r w:rsidR="005242B6">
        <w:rPr>
          <w:rFonts w:asciiTheme="majorBidi" w:hAnsiTheme="majorBidi" w:cstheme="majorBidi"/>
          <w:sz w:val="28"/>
          <w:szCs w:val="28"/>
          <w:lang w:val="uk-UA"/>
        </w:rPr>
        <w:t xml:space="preserve"> -</w:t>
      </w:r>
      <w:r w:rsidRPr="004D4E9C">
        <w:rPr>
          <w:rFonts w:asciiTheme="majorBidi" w:hAnsiTheme="majorBidi" w:cstheme="majorBidi"/>
          <w:sz w:val="28"/>
          <w:szCs w:val="28"/>
          <w:lang w:val="uk-UA"/>
        </w:rPr>
        <w:t xml:space="preserve"> в сейм від білоруських земель було вибрано 10 депутатів-білорусів і 2 сенатора, в 1930 - всього один білоруський депутат, а в 1935 </w:t>
      </w:r>
      <w:r w:rsidR="005242B6">
        <w:rPr>
          <w:rFonts w:asciiTheme="majorBidi" w:hAnsiTheme="majorBidi" w:cstheme="majorBidi"/>
          <w:sz w:val="28"/>
          <w:szCs w:val="28"/>
          <w:lang w:val="uk-UA"/>
        </w:rPr>
        <w:t>і 1938 - жодного</w:t>
      </w:r>
      <w:r w:rsidRPr="004D4E9C">
        <w:rPr>
          <w:rFonts w:asciiTheme="majorBidi" w:hAnsiTheme="majorBidi" w:cstheme="majorBidi"/>
          <w:sz w:val="28"/>
          <w:szCs w:val="28"/>
          <w:lang w:val="uk-UA"/>
        </w:rPr>
        <w:t xml:space="preserve">. </w:t>
      </w:r>
    </w:p>
    <w:p w:rsidR="005242B6" w:rsidRDefault="004D4E9C" w:rsidP="005242B6">
      <w:pPr>
        <w:pStyle w:val="ac"/>
        <w:shd w:val="clear" w:color="auto" w:fill="FFFFFF"/>
        <w:spacing w:before="0" w:beforeAutospacing="0" w:after="0" w:afterAutospacing="0" w:line="360" w:lineRule="auto"/>
        <w:ind w:right="150" w:firstLine="567"/>
        <w:jc w:val="both"/>
        <w:rPr>
          <w:rFonts w:asciiTheme="majorBidi" w:hAnsiTheme="majorBidi" w:cstheme="majorBidi"/>
          <w:sz w:val="28"/>
          <w:szCs w:val="28"/>
          <w:lang w:val="uk-UA"/>
        </w:rPr>
      </w:pPr>
      <w:r w:rsidRPr="005242B6">
        <w:rPr>
          <w:rFonts w:asciiTheme="majorBidi" w:hAnsiTheme="majorBidi" w:cstheme="majorBidi"/>
          <w:b/>
          <w:bCs/>
          <w:sz w:val="28"/>
          <w:szCs w:val="28"/>
          <w:lang w:val="uk-UA"/>
        </w:rPr>
        <w:t>1934</w:t>
      </w:r>
      <w:r w:rsidR="005242B6" w:rsidRPr="005242B6">
        <w:rPr>
          <w:rFonts w:asciiTheme="majorBidi" w:hAnsiTheme="majorBidi" w:cstheme="majorBidi"/>
          <w:b/>
          <w:bCs/>
          <w:sz w:val="28"/>
          <w:szCs w:val="28"/>
          <w:lang w:val="uk-UA"/>
        </w:rPr>
        <w:t xml:space="preserve"> р.</w:t>
      </w:r>
      <w:r w:rsidR="005242B6">
        <w:rPr>
          <w:rFonts w:asciiTheme="majorBidi" w:hAnsiTheme="majorBidi" w:cstheme="majorBidi"/>
          <w:sz w:val="28"/>
          <w:szCs w:val="28"/>
          <w:lang w:val="uk-UA"/>
        </w:rPr>
        <w:t xml:space="preserve"> -</w:t>
      </w:r>
      <w:r w:rsidRPr="004D4E9C">
        <w:rPr>
          <w:rFonts w:asciiTheme="majorBidi" w:hAnsiTheme="majorBidi" w:cstheme="majorBidi"/>
          <w:sz w:val="28"/>
          <w:szCs w:val="28"/>
          <w:lang w:val="uk-UA"/>
        </w:rPr>
        <w:t xml:space="preserve"> в місті Береза-Картузька (зараз м</w:t>
      </w:r>
      <w:r w:rsidR="005242B6">
        <w:rPr>
          <w:rFonts w:asciiTheme="majorBidi" w:hAnsiTheme="majorBidi" w:cstheme="majorBidi"/>
          <w:sz w:val="28"/>
          <w:szCs w:val="28"/>
          <w:lang w:val="uk-UA"/>
        </w:rPr>
        <w:t>.</w:t>
      </w:r>
      <w:r w:rsidRPr="004D4E9C">
        <w:rPr>
          <w:rFonts w:asciiTheme="majorBidi" w:hAnsiTheme="majorBidi" w:cstheme="majorBidi"/>
          <w:sz w:val="28"/>
          <w:szCs w:val="28"/>
          <w:lang w:val="uk-UA"/>
        </w:rPr>
        <w:t xml:space="preserve"> Береза, Брестська область) діяв польський концентраційний табір в якості місця позасудового інтернування супротивників правлячого режиму. </w:t>
      </w:r>
    </w:p>
    <w:p w:rsidR="006728A3" w:rsidRDefault="005242B6" w:rsidP="005242B6">
      <w:pPr>
        <w:pStyle w:val="ac"/>
        <w:shd w:val="clear" w:color="auto" w:fill="FFFFFF"/>
        <w:spacing w:before="0" w:beforeAutospacing="0" w:after="0" w:afterAutospacing="0" w:line="360" w:lineRule="auto"/>
        <w:ind w:right="150" w:firstLine="567"/>
        <w:jc w:val="both"/>
        <w:rPr>
          <w:rFonts w:asciiTheme="majorBidi" w:hAnsiTheme="majorBidi" w:cstheme="majorBidi"/>
          <w:sz w:val="28"/>
          <w:szCs w:val="28"/>
          <w:lang w:val="uk-UA"/>
        </w:rPr>
      </w:pPr>
      <w:r w:rsidRPr="005242B6">
        <w:rPr>
          <w:rFonts w:asciiTheme="majorBidi" w:hAnsiTheme="majorBidi" w:cstheme="majorBidi"/>
          <w:b/>
          <w:bCs/>
          <w:sz w:val="28"/>
          <w:szCs w:val="28"/>
          <w:lang w:val="uk-UA"/>
        </w:rPr>
        <w:t>1938 р.</w:t>
      </w:r>
      <w:r w:rsidRPr="004D4E9C">
        <w:rPr>
          <w:rFonts w:asciiTheme="majorBidi" w:hAnsiTheme="majorBidi" w:cstheme="majorBidi"/>
          <w:sz w:val="28"/>
          <w:szCs w:val="28"/>
          <w:lang w:val="uk-UA"/>
        </w:rPr>
        <w:t xml:space="preserve"> </w:t>
      </w:r>
      <w:r>
        <w:rPr>
          <w:rFonts w:asciiTheme="majorBidi" w:hAnsiTheme="majorBidi" w:cstheme="majorBidi"/>
          <w:sz w:val="28"/>
          <w:szCs w:val="28"/>
          <w:lang w:val="uk-UA"/>
        </w:rPr>
        <w:t>- у</w:t>
      </w:r>
      <w:r w:rsidR="004D4E9C" w:rsidRPr="004D4E9C">
        <w:rPr>
          <w:rFonts w:asciiTheme="majorBidi" w:hAnsiTheme="majorBidi" w:cstheme="majorBidi"/>
          <w:sz w:val="28"/>
          <w:szCs w:val="28"/>
          <w:lang w:val="uk-UA"/>
        </w:rPr>
        <w:t>дар по національно-визвольному руху завдало і рішення Комінтерну про розпуск КПП і КПЗБ як її складової частини (нібито в їх керівництво проникли ворожі агенти). Пізніше багато хто з колишніх керівників КПЗБ були репресовані.</w:t>
      </w:r>
      <w:r w:rsidR="006728A3">
        <w:rPr>
          <w:rFonts w:asciiTheme="majorBidi" w:hAnsiTheme="majorBidi" w:cstheme="majorBidi"/>
          <w:sz w:val="28"/>
          <w:szCs w:val="28"/>
          <w:lang w:val="uk-UA"/>
        </w:rPr>
        <w:t xml:space="preserve"> </w:t>
      </w:r>
    </w:p>
    <w:p w:rsidR="00A71A35" w:rsidRDefault="004D4E9C" w:rsidP="00A71A35">
      <w:pPr>
        <w:pStyle w:val="ac"/>
        <w:shd w:val="clear" w:color="auto" w:fill="FFFFFF"/>
        <w:spacing w:before="0" w:beforeAutospacing="0" w:after="0" w:afterAutospacing="0" w:line="360" w:lineRule="auto"/>
        <w:ind w:right="150" w:firstLine="567"/>
        <w:jc w:val="both"/>
        <w:rPr>
          <w:rFonts w:asciiTheme="majorBidi" w:hAnsiTheme="majorBidi" w:cstheme="majorBidi"/>
          <w:sz w:val="28"/>
          <w:szCs w:val="28"/>
          <w:lang w:val="uk-UA"/>
        </w:rPr>
      </w:pPr>
      <w:r w:rsidRPr="00A71A35">
        <w:rPr>
          <w:rFonts w:asciiTheme="majorBidi" w:hAnsiTheme="majorBidi" w:cstheme="majorBidi"/>
          <w:b/>
          <w:bCs/>
          <w:sz w:val="28"/>
          <w:szCs w:val="28"/>
          <w:lang w:val="uk-UA"/>
        </w:rPr>
        <w:t xml:space="preserve">В середині </w:t>
      </w:r>
      <w:r w:rsidR="00A71A35" w:rsidRPr="00A71A35">
        <w:rPr>
          <w:rFonts w:asciiTheme="majorBidi" w:hAnsiTheme="majorBidi" w:cstheme="majorBidi"/>
          <w:b/>
          <w:bCs/>
          <w:sz w:val="28"/>
          <w:szCs w:val="28"/>
          <w:lang w:val="uk-UA"/>
        </w:rPr>
        <w:t>19</w:t>
      </w:r>
      <w:r w:rsidRPr="00A71A35">
        <w:rPr>
          <w:rFonts w:asciiTheme="majorBidi" w:hAnsiTheme="majorBidi" w:cstheme="majorBidi"/>
          <w:b/>
          <w:bCs/>
          <w:sz w:val="28"/>
          <w:szCs w:val="28"/>
          <w:lang w:val="uk-UA"/>
        </w:rPr>
        <w:t>30-х р</w:t>
      </w:r>
      <w:r w:rsidR="00A71A35" w:rsidRPr="00A71A35">
        <w:rPr>
          <w:rFonts w:asciiTheme="majorBidi" w:hAnsiTheme="majorBidi" w:cstheme="majorBidi"/>
          <w:b/>
          <w:bCs/>
          <w:sz w:val="28"/>
          <w:szCs w:val="28"/>
          <w:lang w:val="uk-UA"/>
        </w:rPr>
        <w:t xml:space="preserve">р. </w:t>
      </w:r>
      <w:r w:rsidR="00A71A35">
        <w:rPr>
          <w:rFonts w:asciiTheme="majorBidi" w:hAnsiTheme="majorBidi" w:cstheme="majorBidi"/>
          <w:sz w:val="28"/>
          <w:szCs w:val="28"/>
          <w:lang w:val="uk-UA"/>
        </w:rPr>
        <w:t>-</w:t>
      </w:r>
      <w:r w:rsidRPr="004D4E9C">
        <w:rPr>
          <w:rFonts w:asciiTheme="majorBidi" w:hAnsiTheme="majorBidi" w:cstheme="majorBidi"/>
          <w:sz w:val="28"/>
          <w:szCs w:val="28"/>
          <w:lang w:val="uk-UA"/>
        </w:rPr>
        <w:t xml:space="preserve"> 43 відсотки західних білорусів були як і раніше безграмотними, а студентів-білорусів у всій Польщі не налічувалося і 200 чоловік. </w:t>
      </w:r>
    </w:p>
    <w:p w:rsidR="006728A3" w:rsidRDefault="004D4E9C" w:rsidP="00A71A35">
      <w:pPr>
        <w:pStyle w:val="ac"/>
        <w:shd w:val="clear" w:color="auto" w:fill="FFFFFF"/>
        <w:spacing w:before="0" w:beforeAutospacing="0" w:after="0" w:afterAutospacing="0" w:line="360" w:lineRule="auto"/>
        <w:ind w:right="150" w:firstLine="567"/>
        <w:jc w:val="both"/>
        <w:rPr>
          <w:rFonts w:asciiTheme="majorBidi" w:hAnsiTheme="majorBidi" w:cstheme="majorBidi"/>
          <w:sz w:val="28"/>
          <w:szCs w:val="28"/>
          <w:lang w:val="uk-UA"/>
        </w:rPr>
      </w:pPr>
      <w:r w:rsidRPr="00A71A35">
        <w:rPr>
          <w:rFonts w:asciiTheme="majorBidi" w:hAnsiTheme="majorBidi" w:cstheme="majorBidi"/>
          <w:b/>
          <w:bCs/>
          <w:sz w:val="28"/>
          <w:szCs w:val="28"/>
          <w:lang w:val="uk-UA"/>
        </w:rPr>
        <w:lastRenderedPageBreak/>
        <w:t>До 1939 р</w:t>
      </w:r>
      <w:r w:rsidR="00A71A35" w:rsidRPr="00A71A35">
        <w:rPr>
          <w:rFonts w:asciiTheme="majorBidi" w:hAnsiTheme="majorBidi" w:cstheme="majorBidi"/>
          <w:b/>
          <w:bCs/>
          <w:sz w:val="28"/>
          <w:szCs w:val="28"/>
          <w:lang w:val="uk-UA"/>
        </w:rPr>
        <w:t>.</w:t>
      </w:r>
      <w:r w:rsidR="00A71A35">
        <w:rPr>
          <w:rFonts w:asciiTheme="majorBidi" w:hAnsiTheme="majorBidi" w:cstheme="majorBidi"/>
          <w:sz w:val="28"/>
          <w:szCs w:val="28"/>
          <w:lang w:val="uk-UA"/>
        </w:rPr>
        <w:t xml:space="preserve"> -</w:t>
      </w:r>
      <w:r w:rsidRPr="004D4E9C">
        <w:rPr>
          <w:rFonts w:asciiTheme="majorBidi" w:hAnsiTheme="majorBidi" w:cstheme="majorBidi"/>
          <w:sz w:val="28"/>
          <w:szCs w:val="28"/>
          <w:lang w:val="uk-UA"/>
        </w:rPr>
        <w:t xml:space="preserve"> всі школи були перетворені в польські, а 300 з 500 православни</w:t>
      </w:r>
      <w:r w:rsidR="00A71A35">
        <w:rPr>
          <w:rFonts w:asciiTheme="majorBidi" w:hAnsiTheme="majorBidi" w:cstheme="majorBidi"/>
          <w:sz w:val="28"/>
          <w:szCs w:val="28"/>
          <w:lang w:val="uk-UA"/>
        </w:rPr>
        <w:t xml:space="preserve">х храмів стали костьолами. </w:t>
      </w:r>
      <w:r w:rsidRPr="004D4E9C">
        <w:rPr>
          <w:rFonts w:asciiTheme="majorBidi" w:hAnsiTheme="majorBidi" w:cstheme="majorBidi"/>
          <w:sz w:val="28"/>
          <w:szCs w:val="28"/>
          <w:lang w:val="uk-UA"/>
        </w:rPr>
        <w:t xml:space="preserve">Десятки тисяч людей емігрували до Західної Європи і Америки, перш за </w:t>
      </w:r>
      <w:r w:rsidR="00A71A35">
        <w:rPr>
          <w:rFonts w:asciiTheme="majorBidi" w:hAnsiTheme="majorBidi" w:cstheme="majorBidi"/>
          <w:sz w:val="28"/>
          <w:szCs w:val="28"/>
          <w:lang w:val="uk-UA"/>
        </w:rPr>
        <w:t>все через аграрне</w:t>
      </w:r>
      <w:r w:rsidRPr="004D4E9C">
        <w:rPr>
          <w:rFonts w:asciiTheme="majorBidi" w:hAnsiTheme="majorBidi" w:cstheme="majorBidi"/>
          <w:sz w:val="28"/>
          <w:szCs w:val="28"/>
          <w:lang w:val="uk-UA"/>
        </w:rPr>
        <w:t xml:space="preserve"> пер</w:t>
      </w:r>
      <w:r w:rsidR="00A71A35">
        <w:rPr>
          <w:rFonts w:asciiTheme="majorBidi" w:hAnsiTheme="majorBidi" w:cstheme="majorBidi"/>
          <w:sz w:val="28"/>
          <w:szCs w:val="28"/>
          <w:lang w:val="uk-UA"/>
        </w:rPr>
        <w:t>енаселення, безробіття і низьку заробітну платню</w:t>
      </w:r>
      <w:r w:rsidRPr="004D4E9C">
        <w:rPr>
          <w:rFonts w:asciiTheme="majorBidi" w:hAnsiTheme="majorBidi" w:cstheme="majorBidi"/>
          <w:sz w:val="28"/>
          <w:szCs w:val="28"/>
          <w:lang w:val="uk-UA"/>
        </w:rPr>
        <w:t>.</w:t>
      </w:r>
      <w:r w:rsidR="006728A3">
        <w:rPr>
          <w:rFonts w:asciiTheme="majorBidi" w:hAnsiTheme="majorBidi" w:cstheme="majorBidi"/>
          <w:sz w:val="28"/>
          <w:szCs w:val="28"/>
          <w:lang w:val="uk-UA"/>
        </w:rPr>
        <w:t xml:space="preserve"> </w:t>
      </w:r>
    </w:p>
    <w:p w:rsidR="004D4E9C" w:rsidRPr="004D4E9C" w:rsidRDefault="00A71A35" w:rsidP="00A71A35">
      <w:pPr>
        <w:pStyle w:val="ac"/>
        <w:shd w:val="clear" w:color="auto" w:fill="FFFFFF"/>
        <w:spacing w:before="0" w:beforeAutospacing="0" w:after="0" w:afterAutospacing="0" w:line="360" w:lineRule="auto"/>
        <w:ind w:right="150" w:firstLine="567"/>
        <w:jc w:val="both"/>
        <w:rPr>
          <w:rFonts w:asciiTheme="majorBidi" w:hAnsiTheme="majorBidi" w:cstheme="majorBidi"/>
          <w:sz w:val="28"/>
          <w:szCs w:val="28"/>
          <w:lang w:val="uk-UA"/>
        </w:rPr>
      </w:pPr>
      <w:r w:rsidRPr="00A71A35">
        <w:rPr>
          <w:rFonts w:asciiTheme="majorBidi" w:hAnsiTheme="majorBidi" w:cstheme="majorBidi"/>
          <w:b/>
          <w:bCs/>
          <w:sz w:val="28"/>
          <w:szCs w:val="28"/>
          <w:lang w:val="uk-UA"/>
        </w:rPr>
        <w:t>Вересень 1939 р.</w:t>
      </w:r>
      <w:r w:rsidRPr="004D4E9C">
        <w:rPr>
          <w:rFonts w:asciiTheme="majorBidi" w:hAnsiTheme="majorBidi" w:cstheme="majorBidi"/>
          <w:sz w:val="28"/>
          <w:szCs w:val="28"/>
          <w:lang w:val="uk-UA"/>
        </w:rPr>
        <w:t xml:space="preserve"> </w:t>
      </w:r>
      <w:r>
        <w:rPr>
          <w:rFonts w:asciiTheme="majorBidi" w:hAnsiTheme="majorBidi" w:cstheme="majorBidi"/>
          <w:sz w:val="28"/>
          <w:szCs w:val="28"/>
          <w:lang w:val="uk-UA"/>
        </w:rPr>
        <w:t>- н</w:t>
      </w:r>
      <w:r w:rsidR="004D4E9C" w:rsidRPr="004D4E9C">
        <w:rPr>
          <w:rFonts w:asciiTheme="majorBidi" w:hAnsiTheme="majorBidi" w:cstheme="majorBidi"/>
          <w:sz w:val="28"/>
          <w:szCs w:val="28"/>
          <w:lang w:val="uk-UA"/>
        </w:rPr>
        <w:t>а підставі договору про розподіл сфер впливу між Німеччиною та СРСР, радянські війська зайняли територію Західної Білорусії.</w:t>
      </w:r>
    </w:p>
    <w:p w:rsidR="00A71A35" w:rsidRDefault="004D4E9C" w:rsidP="00A71A35">
      <w:pPr>
        <w:pStyle w:val="ac"/>
        <w:shd w:val="clear" w:color="auto" w:fill="FFFFFF"/>
        <w:spacing w:before="0" w:beforeAutospacing="0" w:after="0" w:afterAutospacing="0" w:line="360" w:lineRule="auto"/>
        <w:ind w:right="150" w:firstLine="567"/>
        <w:jc w:val="both"/>
        <w:rPr>
          <w:rFonts w:asciiTheme="majorBidi" w:hAnsiTheme="majorBidi" w:cstheme="majorBidi"/>
          <w:sz w:val="28"/>
          <w:szCs w:val="28"/>
          <w:lang w:val="uk-UA"/>
        </w:rPr>
      </w:pPr>
      <w:r w:rsidRPr="00A71A35">
        <w:rPr>
          <w:rFonts w:asciiTheme="majorBidi" w:hAnsiTheme="majorBidi" w:cstheme="majorBidi"/>
          <w:b/>
          <w:bCs/>
          <w:sz w:val="28"/>
          <w:szCs w:val="28"/>
          <w:lang w:val="uk-UA"/>
        </w:rPr>
        <w:t>22 жовтня 1939</w:t>
      </w:r>
      <w:r w:rsidR="00A71A35" w:rsidRPr="00A71A35">
        <w:rPr>
          <w:rFonts w:asciiTheme="majorBidi" w:hAnsiTheme="majorBidi" w:cstheme="majorBidi"/>
          <w:b/>
          <w:bCs/>
          <w:sz w:val="28"/>
          <w:szCs w:val="28"/>
          <w:lang w:val="uk-UA"/>
        </w:rPr>
        <w:t xml:space="preserve"> р.</w:t>
      </w:r>
      <w:r w:rsidR="00A71A35">
        <w:rPr>
          <w:rFonts w:asciiTheme="majorBidi" w:hAnsiTheme="majorBidi" w:cstheme="majorBidi"/>
          <w:sz w:val="28"/>
          <w:szCs w:val="28"/>
          <w:lang w:val="uk-UA"/>
        </w:rPr>
        <w:t xml:space="preserve"> -</w:t>
      </w:r>
      <w:r w:rsidRPr="004D4E9C">
        <w:rPr>
          <w:rFonts w:asciiTheme="majorBidi" w:hAnsiTheme="majorBidi" w:cstheme="majorBidi"/>
          <w:sz w:val="28"/>
          <w:szCs w:val="28"/>
          <w:lang w:val="uk-UA"/>
        </w:rPr>
        <w:t xml:space="preserve"> відбулися вибори до Народни</w:t>
      </w:r>
      <w:r w:rsidR="00A71A35">
        <w:rPr>
          <w:rFonts w:asciiTheme="majorBidi" w:hAnsiTheme="majorBidi" w:cstheme="majorBidi"/>
          <w:sz w:val="28"/>
          <w:szCs w:val="28"/>
          <w:lang w:val="uk-UA"/>
        </w:rPr>
        <w:t>х зборів Західної Білорусії, які</w:t>
      </w:r>
      <w:r w:rsidRPr="004D4E9C">
        <w:rPr>
          <w:rFonts w:asciiTheme="majorBidi" w:hAnsiTheme="majorBidi" w:cstheme="majorBidi"/>
          <w:sz w:val="28"/>
          <w:szCs w:val="28"/>
          <w:lang w:val="uk-UA"/>
        </w:rPr>
        <w:t xml:space="preserve"> працювал</w:t>
      </w:r>
      <w:r w:rsidR="00A71A35">
        <w:rPr>
          <w:rFonts w:asciiTheme="majorBidi" w:hAnsiTheme="majorBidi" w:cstheme="majorBidi"/>
          <w:sz w:val="28"/>
          <w:szCs w:val="28"/>
          <w:lang w:val="uk-UA"/>
        </w:rPr>
        <w:t>и</w:t>
      </w:r>
      <w:r w:rsidRPr="004D4E9C">
        <w:rPr>
          <w:rFonts w:asciiTheme="majorBidi" w:hAnsiTheme="majorBidi" w:cstheme="majorBidi"/>
          <w:sz w:val="28"/>
          <w:szCs w:val="28"/>
          <w:lang w:val="uk-UA"/>
        </w:rPr>
        <w:t xml:space="preserve"> </w:t>
      </w:r>
      <w:r w:rsidR="00A71A35">
        <w:rPr>
          <w:rFonts w:asciiTheme="majorBidi" w:hAnsiTheme="majorBidi" w:cstheme="majorBidi"/>
          <w:sz w:val="28"/>
          <w:szCs w:val="28"/>
          <w:lang w:val="uk-UA"/>
        </w:rPr>
        <w:t>28 - 30 жовтня в Білостоці. Вони</w:t>
      </w:r>
      <w:r w:rsidRPr="004D4E9C">
        <w:rPr>
          <w:rFonts w:asciiTheme="majorBidi" w:hAnsiTheme="majorBidi" w:cstheme="majorBidi"/>
          <w:sz w:val="28"/>
          <w:szCs w:val="28"/>
          <w:lang w:val="uk-UA"/>
        </w:rPr>
        <w:t xml:space="preserve"> </w:t>
      </w:r>
      <w:r w:rsidR="00A71A35">
        <w:rPr>
          <w:rFonts w:asciiTheme="majorBidi" w:hAnsiTheme="majorBidi" w:cstheme="majorBidi"/>
          <w:sz w:val="28"/>
          <w:szCs w:val="28"/>
          <w:lang w:val="uk-UA"/>
        </w:rPr>
        <w:t>прийняли</w:t>
      </w:r>
      <w:r w:rsidRPr="004D4E9C">
        <w:rPr>
          <w:rFonts w:asciiTheme="majorBidi" w:hAnsiTheme="majorBidi" w:cstheme="majorBidi"/>
          <w:sz w:val="28"/>
          <w:szCs w:val="28"/>
          <w:lang w:val="uk-UA"/>
        </w:rPr>
        <w:t xml:space="preserve"> ряд важливих рішень, в тому числі декларацію про входження </w:t>
      </w:r>
      <w:r w:rsidR="00A71A35">
        <w:rPr>
          <w:rFonts w:asciiTheme="majorBidi" w:hAnsiTheme="majorBidi" w:cstheme="majorBidi"/>
          <w:sz w:val="28"/>
          <w:szCs w:val="28"/>
          <w:lang w:val="uk-UA"/>
        </w:rPr>
        <w:t>Західної Білорусії до складу БСР</w:t>
      </w:r>
      <w:r w:rsidRPr="004D4E9C">
        <w:rPr>
          <w:rFonts w:asciiTheme="majorBidi" w:hAnsiTheme="majorBidi" w:cstheme="majorBidi"/>
          <w:sz w:val="28"/>
          <w:szCs w:val="28"/>
          <w:lang w:val="uk-UA"/>
        </w:rPr>
        <w:t>Р і рішення про націоналіз</w:t>
      </w:r>
      <w:r w:rsidR="00A71A35">
        <w:rPr>
          <w:rFonts w:asciiTheme="majorBidi" w:hAnsiTheme="majorBidi" w:cstheme="majorBidi"/>
          <w:sz w:val="28"/>
          <w:szCs w:val="28"/>
          <w:lang w:val="uk-UA"/>
        </w:rPr>
        <w:t>ацію промисловості і конфіскацію</w:t>
      </w:r>
      <w:r w:rsidRPr="004D4E9C">
        <w:rPr>
          <w:rFonts w:asciiTheme="majorBidi" w:hAnsiTheme="majorBidi" w:cstheme="majorBidi"/>
          <w:sz w:val="28"/>
          <w:szCs w:val="28"/>
          <w:lang w:val="uk-UA"/>
        </w:rPr>
        <w:t xml:space="preserve"> земель поміщиків. </w:t>
      </w:r>
    </w:p>
    <w:p w:rsidR="006728A3" w:rsidRDefault="004D4E9C" w:rsidP="00A71A35">
      <w:pPr>
        <w:pStyle w:val="ac"/>
        <w:shd w:val="clear" w:color="auto" w:fill="FFFFFF"/>
        <w:spacing w:before="0" w:beforeAutospacing="0" w:after="0" w:afterAutospacing="0" w:line="360" w:lineRule="auto"/>
        <w:ind w:right="150" w:firstLine="567"/>
        <w:jc w:val="both"/>
        <w:rPr>
          <w:rFonts w:asciiTheme="majorBidi" w:hAnsiTheme="majorBidi" w:cstheme="majorBidi"/>
          <w:sz w:val="28"/>
          <w:szCs w:val="28"/>
          <w:lang w:val="uk-UA"/>
        </w:rPr>
      </w:pPr>
      <w:r w:rsidRPr="00A71A35">
        <w:rPr>
          <w:rFonts w:asciiTheme="majorBidi" w:hAnsiTheme="majorBidi" w:cstheme="majorBidi"/>
          <w:b/>
          <w:bCs/>
          <w:sz w:val="28"/>
          <w:szCs w:val="28"/>
          <w:lang w:val="uk-UA"/>
        </w:rPr>
        <w:t>14 листопада 1939 р</w:t>
      </w:r>
      <w:r w:rsidR="00A71A35" w:rsidRPr="00A71A35">
        <w:rPr>
          <w:rFonts w:asciiTheme="majorBidi" w:hAnsiTheme="majorBidi" w:cstheme="majorBidi"/>
          <w:b/>
          <w:bCs/>
          <w:sz w:val="28"/>
          <w:szCs w:val="28"/>
          <w:lang w:val="uk-UA"/>
        </w:rPr>
        <w:t>.</w:t>
      </w:r>
      <w:r w:rsidR="00A71A35">
        <w:rPr>
          <w:rFonts w:asciiTheme="majorBidi" w:hAnsiTheme="majorBidi" w:cstheme="majorBidi"/>
          <w:sz w:val="28"/>
          <w:szCs w:val="28"/>
          <w:lang w:val="uk-UA"/>
        </w:rPr>
        <w:t xml:space="preserve"> -</w:t>
      </w:r>
      <w:r w:rsidRPr="004D4E9C">
        <w:rPr>
          <w:rFonts w:asciiTheme="majorBidi" w:hAnsiTheme="majorBidi" w:cstheme="majorBidi"/>
          <w:sz w:val="28"/>
          <w:szCs w:val="28"/>
          <w:lang w:val="uk-UA"/>
        </w:rPr>
        <w:t xml:space="preserve"> на позачерговій Трет</w:t>
      </w:r>
      <w:r w:rsidR="00A71A35">
        <w:rPr>
          <w:rFonts w:asciiTheme="majorBidi" w:hAnsiTheme="majorBidi" w:cstheme="majorBidi"/>
          <w:sz w:val="28"/>
          <w:szCs w:val="28"/>
          <w:lang w:val="uk-UA"/>
        </w:rPr>
        <w:t>ій</w:t>
      </w:r>
      <w:r w:rsidRPr="004D4E9C">
        <w:rPr>
          <w:rFonts w:asciiTheme="majorBidi" w:hAnsiTheme="majorBidi" w:cstheme="majorBidi"/>
          <w:sz w:val="28"/>
          <w:szCs w:val="28"/>
          <w:lang w:val="uk-UA"/>
        </w:rPr>
        <w:t xml:space="preserve"> Сесії Верховної Ради УРСР був прийнятий Закон про прийняття Західної Білорусії до складу Української Радянської Соціалістичної Республіки. В</w:t>
      </w:r>
      <w:r w:rsidR="00A71A35">
        <w:rPr>
          <w:rFonts w:asciiTheme="majorBidi" w:hAnsiTheme="majorBidi" w:cstheme="majorBidi"/>
          <w:sz w:val="28"/>
          <w:szCs w:val="28"/>
          <w:lang w:val="uk-UA"/>
        </w:rPr>
        <w:t xml:space="preserve"> результаті об'єднання площа БСРР склала 225,7 тис. к</w:t>
      </w:r>
      <w:r w:rsidRPr="004D4E9C">
        <w:rPr>
          <w:rFonts w:asciiTheme="majorBidi" w:hAnsiTheme="majorBidi" w:cstheme="majorBidi"/>
          <w:sz w:val="28"/>
          <w:szCs w:val="28"/>
          <w:lang w:val="uk-UA"/>
        </w:rPr>
        <w:t xml:space="preserve">м, а населення - 10,2 млн осіб. Західна Білорусія була розділена </w:t>
      </w:r>
      <w:r w:rsidR="00A71A35">
        <w:rPr>
          <w:rFonts w:asciiTheme="majorBidi" w:hAnsiTheme="majorBidi" w:cstheme="majorBidi"/>
          <w:sz w:val="28"/>
          <w:szCs w:val="28"/>
          <w:lang w:val="uk-UA"/>
        </w:rPr>
        <w:t>на 5 областей - Барановицька, Бі</w:t>
      </w:r>
      <w:r w:rsidRPr="004D4E9C">
        <w:rPr>
          <w:rFonts w:asciiTheme="majorBidi" w:hAnsiTheme="majorBidi" w:cstheme="majorBidi"/>
          <w:sz w:val="28"/>
          <w:szCs w:val="28"/>
          <w:lang w:val="uk-UA"/>
        </w:rPr>
        <w:t>лостокс</w:t>
      </w:r>
      <w:r w:rsidR="00A71A35">
        <w:rPr>
          <w:rFonts w:asciiTheme="majorBidi" w:hAnsiTheme="majorBidi" w:cstheme="majorBidi"/>
          <w:sz w:val="28"/>
          <w:szCs w:val="28"/>
          <w:lang w:val="uk-UA"/>
        </w:rPr>
        <w:t>ь</w:t>
      </w:r>
      <w:r w:rsidRPr="004D4E9C">
        <w:rPr>
          <w:rFonts w:asciiTheme="majorBidi" w:hAnsiTheme="majorBidi" w:cstheme="majorBidi"/>
          <w:sz w:val="28"/>
          <w:szCs w:val="28"/>
          <w:lang w:val="uk-UA"/>
        </w:rPr>
        <w:t>к</w:t>
      </w:r>
      <w:r w:rsidR="00A71A35">
        <w:rPr>
          <w:rFonts w:asciiTheme="majorBidi" w:hAnsiTheme="majorBidi" w:cstheme="majorBidi"/>
          <w:sz w:val="28"/>
          <w:szCs w:val="28"/>
          <w:lang w:val="uk-UA"/>
        </w:rPr>
        <w:t>а</w:t>
      </w:r>
      <w:r w:rsidRPr="004D4E9C">
        <w:rPr>
          <w:rFonts w:asciiTheme="majorBidi" w:hAnsiTheme="majorBidi" w:cstheme="majorBidi"/>
          <w:sz w:val="28"/>
          <w:szCs w:val="28"/>
          <w:lang w:val="uk-UA"/>
        </w:rPr>
        <w:t>, Брестськ</w:t>
      </w:r>
      <w:r w:rsidR="00A71A35">
        <w:rPr>
          <w:rFonts w:asciiTheme="majorBidi" w:hAnsiTheme="majorBidi" w:cstheme="majorBidi"/>
          <w:sz w:val="28"/>
          <w:szCs w:val="28"/>
          <w:lang w:val="uk-UA"/>
        </w:rPr>
        <w:t>а</w:t>
      </w:r>
      <w:r w:rsidRPr="004D4E9C">
        <w:rPr>
          <w:rFonts w:asciiTheme="majorBidi" w:hAnsiTheme="majorBidi" w:cstheme="majorBidi"/>
          <w:sz w:val="28"/>
          <w:szCs w:val="28"/>
          <w:lang w:val="uk-UA"/>
        </w:rPr>
        <w:t>, Вілейськ</w:t>
      </w:r>
      <w:r w:rsidR="00A71A35">
        <w:rPr>
          <w:rFonts w:asciiTheme="majorBidi" w:hAnsiTheme="majorBidi" w:cstheme="majorBidi"/>
          <w:sz w:val="28"/>
          <w:szCs w:val="28"/>
          <w:lang w:val="uk-UA"/>
        </w:rPr>
        <w:t>а</w:t>
      </w:r>
      <w:r w:rsidRPr="004D4E9C">
        <w:rPr>
          <w:rFonts w:asciiTheme="majorBidi" w:hAnsiTheme="majorBidi" w:cstheme="majorBidi"/>
          <w:sz w:val="28"/>
          <w:szCs w:val="28"/>
          <w:lang w:val="uk-UA"/>
        </w:rPr>
        <w:t xml:space="preserve"> і Пінськ</w:t>
      </w:r>
      <w:r w:rsidR="00A71A35">
        <w:rPr>
          <w:rFonts w:asciiTheme="majorBidi" w:hAnsiTheme="majorBidi" w:cstheme="majorBidi"/>
          <w:sz w:val="28"/>
          <w:szCs w:val="28"/>
          <w:lang w:val="uk-UA"/>
        </w:rPr>
        <w:t>а</w:t>
      </w:r>
      <w:r w:rsidRPr="004D4E9C">
        <w:rPr>
          <w:rFonts w:asciiTheme="majorBidi" w:hAnsiTheme="majorBidi" w:cstheme="majorBidi"/>
          <w:sz w:val="28"/>
          <w:szCs w:val="28"/>
          <w:lang w:val="uk-UA"/>
        </w:rPr>
        <w:t>.</w:t>
      </w:r>
      <w:r w:rsidR="006728A3">
        <w:rPr>
          <w:rFonts w:asciiTheme="majorBidi" w:hAnsiTheme="majorBidi" w:cstheme="majorBidi"/>
          <w:sz w:val="28"/>
          <w:szCs w:val="28"/>
          <w:lang w:val="uk-UA"/>
        </w:rPr>
        <w:t xml:space="preserve"> </w:t>
      </w:r>
    </w:p>
    <w:p w:rsidR="00844360" w:rsidRDefault="00844360" w:rsidP="00844360">
      <w:pPr>
        <w:pStyle w:val="ac"/>
        <w:shd w:val="clear" w:color="auto" w:fill="FFFFFF"/>
        <w:spacing w:before="0" w:beforeAutospacing="0" w:after="0" w:afterAutospacing="0" w:line="360" w:lineRule="auto"/>
        <w:ind w:right="150" w:firstLine="567"/>
        <w:jc w:val="both"/>
        <w:rPr>
          <w:rFonts w:asciiTheme="majorBidi" w:hAnsiTheme="majorBidi" w:cstheme="majorBidi"/>
          <w:sz w:val="28"/>
          <w:szCs w:val="28"/>
          <w:lang w:val="uk-UA"/>
        </w:rPr>
      </w:pPr>
      <w:r w:rsidRPr="00844360">
        <w:rPr>
          <w:rFonts w:asciiTheme="majorBidi" w:hAnsiTheme="majorBidi" w:cstheme="majorBidi"/>
          <w:b/>
          <w:bCs/>
          <w:sz w:val="28"/>
          <w:szCs w:val="28"/>
          <w:lang w:val="uk-UA"/>
        </w:rPr>
        <w:t>1939 р.</w:t>
      </w:r>
      <w:r>
        <w:rPr>
          <w:rFonts w:asciiTheme="majorBidi" w:hAnsiTheme="majorBidi" w:cstheme="majorBidi"/>
          <w:sz w:val="28"/>
          <w:szCs w:val="28"/>
          <w:lang w:val="uk-UA"/>
        </w:rPr>
        <w:t xml:space="preserve"> - н</w:t>
      </w:r>
      <w:r w:rsidR="006728A3" w:rsidRPr="006728A3">
        <w:rPr>
          <w:rFonts w:asciiTheme="majorBidi" w:hAnsiTheme="majorBidi" w:cstheme="majorBidi"/>
          <w:sz w:val="28"/>
          <w:szCs w:val="28"/>
          <w:lang w:val="uk-UA"/>
        </w:rPr>
        <w:t xml:space="preserve">а </w:t>
      </w:r>
      <w:r>
        <w:rPr>
          <w:rFonts w:asciiTheme="majorBidi" w:hAnsiTheme="majorBidi" w:cstheme="majorBidi"/>
          <w:sz w:val="28"/>
          <w:szCs w:val="28"/>
          <w:lang w:val="uk-UA"/>
        </w:rPr>
        <w:t>початку</w:t>
      </w:r>
      <w:r w:rsidR="006728A3" w:rsidRPr="006728A3">
        <w:rPr>
          <w:rFonts w:asciiTheme="majorBidi" w:hAnsiTheme="majorBidi" w:cstheme="majorBidi"/>
          <w:sz w:val="28"/>
          <w:szCs w:val="28"/>
          <w:lang w:val="uk-UA"/>
        </w:rPr>
        <w:t xml:space="preserve"> </w:t>
      </w:r>
      <w:r>
        <w:rPr>
          <w:rFonts w:asciiTheme="majorBidi" w:hAnsiTheme="majorBidi" w:cstheme="majorBidi"/>
          <w:sz w:val="28"/>
          <w:szCs w:val="28"/>
          <w:lang w:val="uk-UA"/>
        </w:rPr>
        <w:t>Другої світової</w:t>
      </w:r>
      <w:r w:rsidR="006728A3" w:rsidRPr="006728A3">
        <w:rPr>
          <w:rFonts w:asciiTheme="majorBidi" w:hAnsiTheme="majorBidi" w:cstheme="majorBidi"/>
          <w:sz w:val="28"/>
          <w:szCs w:val="28"/>
          <w:lang w:val="uk-UA"/>
        </w:rPr>
        <w:t xml:space="preserve"> війни територію Білорусії окупували німецькі війська. Територія Білорусі була оголошена генеральним округом у складі Рейхкоміссаріат</w:t>
      </w:r>
      <w:r>
        <w:rPr>
          <w:rFonts w:asciiTheme="majorBidi" w:hAnsiTheme="majorBidi" w:cstheme="majorBidi"/>
          <w:sz w:val="28"/>
          <w:szCs w:val="28"/>
          <w:lang w:val="uk-UA"/>
        </w:rPr>
        <w:t>у</w:t>
      </w:r>
      <w:r w:rsidR="006728A3" w:rsidRPr="006728A3">
        <w:rPr>
          <w:rFonts w:asciiTheme="majorBidi" w:hAnsiTheme="majorBidi" w:cstheme="majorBidi"/>
          <w:sz w:val="28"/>
          <w:szCs w:val="28"/>
          <w:lang w:val="uk-UA"/>
        </w:rPr>
        <w:t xml:space="preserve"> Остланд. Деяка частина те</w:t>
      </w:r>
      <w:r>
        <w:rPr>
          <w:rFonts w:asciiTheme="majorBidi" w:hAnsiTheme="majorBidi" w:cstheme="majorBidi"/>
          <w:sz w:val="28"/>
          <w:szCs w:val="28"/>
          <w:lang w:val="uk-UA"/>
        </w:rPr>
        <w:t>риторії Західної Білорусії (т. зв</w:t>
      </w:r>
      <w:r w:rsidR="006728A3" w:rsidRPr="006728A3">
        <w:rPr>
          <w:rFonts w:asciiTheme="majorBidi" w:hAnsiTheme="majorBidi" w:cstheme="majorBidi"/>
          <w:sz w:val="28"/>
          <w:szCs w:val="28"/>
          <w:lang w:val="uk-UA"/>
        </w:rPr>
        <w:t>. Bezirk Bialystok, що включає в себе Білосток і Гродно) передбача</w:t>
      </w:r>
      <w:r>
        <w:rPr>
          <w:rFonts w:asciiTheme="majorBidi" w:hAnsiTheme="majorBidi" w:cstheme="majorBidi"/>
          <w:sz w:val="28"/>
          <w:szCs w:val="28"/>
          <w:lang w:val="uk-UA"/>
        </w:rPr>
        <w:t>ла</w:t>
      </w:r>
      <w:r w:rsidR="006728A3" w:rsidRPr="006728A3">
        <w:rPr>
          <w:rFonts w:asciiTheme="majorBidi" w:hAnsiTheme="majorBidi" w:cstheme="majorBidi"/>
          <w:sz w:val="28"/>
          <w:szCs w:val="28"/>
          <w:lang w:val="uk-UA"/>
        </w:rPr>
        <w:t xml:space="preserve">ся до включення до складу німецької Східної Пруссії. </w:t>
      </w:r>
    </w:p>
    <w:p w:rsidR="006728A3" w:rsidRDefault="00844360" w:rsidP="00844360">
      <w:pPr>
        <w:pStyle w:val="ac"/>
        <w:shd w:val="clear" w:color="auto" w:fill="FFFFFF"/>
        <w:spacing w:before="0" w:beforeAutospacing="0" w:after="0" w:afterAutospacing="0" w:line="360" w:lineRule="auto"/>
        <w:ind w:right="150" w:firstLine="567"/>
        <w:jc w:val="both"/>
        <w:rPr>
          <w:rFonts w:asciiTheme="majorBidi" w:hAnsiTheme="majorBidi" w:cstheme="majorBidi"/>
          <w:sz w:val="28"/>
          <w:szCs w:val="28"/>
          <w:lang w:val="uk-UA"/>
        </w:rPr>
      </w:pPr>
      <w:r w:rsidRPr="00844360">
        <w:rPr>
          <w:rFonts w:asciiTheme="majorBidi" w:hAnsiTheme="majorBidi" w:cstheme="majorBidi"/>
          <w:b/>
          <w:bCs/>
          <w:sz w:val="28"/>
          <w:szCs w:val="28"/>
          <w:lang w:val="uk-UA"/>
        </w:rPr>
        <w:t>Г</w:t>
      </w:r>
      <w:r w:rsidR="006728A3" w:rsidRPr="00844360">
        <w:rPr>
          <w:rFonts w:asciiTheme="majorBidi" w:hAnsiTheme="majorBidi" w:cstheme="majorBidi"/>
          <w:b/>
          <w:bCs/>
          <w:sz w:val="28"/>
          <w:szCs w:val="28"/>
          <w:lang w:val="uk-UA"/>
        </w:rPr>
        <w:t>руд</w:t>
      </w:r>
      <w:r w:rsidRPr="00844360">
        <w:rPr>
          <w:rFonts w:asciiTheme="majorBidi" w:hAnsiTheme="majorBidi" w:cstheme="majorBidi"/>
          <w:b/>
          <w:bCs/>
          <w:sz w:val="28"/>
          <w:szCs w:val="28"/>
          <w:lang w:val="uk-UA"/>
        </w:rPr>
        <w:t>е</w:t>
      </w:r>
      <w:r w:rsidR="006728A3" w:rsidRPr="00844360">
        <w:rPr>
          <w:rFonts w:asciiTheme="majorBidi" w:hAnsiTheme="majorBidi" w:cstheme="majorBidi"/>
          <w:b/>
          <w:bCs/>
          <w:sz w:val="28"/>
          <w:szCs w:val="28"/>
          <w:lang w:val="uk-UA"/>
        </w:rPr>
        <w:t>н</w:t>
      </w:r>
      <w:r w:rsidRPr="00844360">
        <w:rPr>
          <w:rFonts w:asciiTheme="majorBidi" w:hAnsiTheme="majorBidi" w:cstheme="majorBidi"/>
          <w:b/>
          <w:bCs/>
          <w:sz w:val="28"/>
          <w:szCs w:val="28"/>
          <w:lang w:val="uk-UA"/>
        </w:rPr>
        <w:t>ь</w:t>
      </w:r>
      <w:r w:rsidR="006728A3" w:rsidRPr="00844360">
        <w:rPr>
          <w:rFonts w:asciiTheme="majorBidi" w:hAnsiTheme="majorBidi" w:cstheme="majorBidi"/>
          <w:b/>
          <w:bCs/>
          <w:sz w:val="28"/>
          <w:szCs w:val="28"/>
          <w:lang w:val="uk-UA"/>
        </w:rPr>
        <w:t xml:space="preserve"> 1943</w:t>
      </w:r>
      <w:r w:rsidRPr="00844360">
        <w:rPr>
          <w:rFonts w:asciiTheme="majorBidi" w:hAnsiTheme="majorBidi" w:cstheme="majorBidi"/>
          <w:b/>
          <w:bCs/>
          <w:sz w:val="28"/>
          <w:szCs w:val="28"/>
          <w:lang w:val="uk-UA"/>
        </w:rPr>
        <w:t xml:space="preserve"> р.</w:t>
      </w:r>
      <w:r>
        <w:rPr>
          <w:rFonts w:asciiTheme="majorBidi" w:hAnsiTheme="majorBidi" w:cstheme="majorBidi"/>
          <w:sz w:val="28"/>
          <w:szCs w:val="28"/>
          <w:lang w:val="uk-UA"/>
        </w:rPr>
        <w:t xml:space="preserve"> -</w:t>
      </w:r>
      <w:r w:rsidR="006728A3" w:rsidRPr="006728A3">
        <w:rPr>
          <w:rFonts w:asciiTheme="majorBidi" w:hAnsiTheme="majorBidi" w:cstheme="majorBidi"/>
          <w:sz w:val="28"/>
          <w:szCs w:val="28"/>
          <w:lang w:val="uk-UA"/>
        </w:rPr>
        <w:t xml:space="preserve"> було створено уряд Білоруської Центральної Ради, яка мала в основному дорадчі та каральні функції.</w:t>
      </w:r>
      <w:r w:rsidR="006728A3">
        <w:rPr>
          <w:rFonts w:asciiTheme="majorBidi" w:hAnsiTheme="majorBidi" w:cstheme="majorBidi"/>
          <w:sz w:val="28"/>
          <w:szCs w:val="28"/>
          <w:lang w:val="uk-UA"/>
        </w:rPr>
        <w:t xml:space="preserve"> </w:t>
      </w:r>
    </w:p>
    <w:p w:rsidR="00844360" w:rsidRDefault="00844360" w:rsidP="00844360">
      <w:pPr>
        <w:pStyle w:val="ac"/>
        <w:shd w:val="clear" w:color="auto" w:fill="FFFFFF"/>
        <w:spacing w:before="0" w:beforeAutospacing="0" w:after="0" w:afterAutospacing="0" w:line="360" w:lineRule="auto"/>
        <w:ind w:right="150" w:firstLine="567"/>
        <w:jc w:val="both"/>
        <w:rPr>
          <w:rFonts w:asciiTheme="majorBidi" w:hAnsiTheme="majorBidi" w:cstheme="majorBidi"/>
          <w:sz w:val="28"/>
          <w:szCs w:val="28"/>
          <w:lang w:val="uk-UA"/>
        </w:rPr>
      </w:pPr>
      <w:r w:rsidRPr="00844360">
        <w:rPr>
          <w:rFonts w:asciiTheme="majorBidi" w:hAnsiTheme="majorBidi" w:cstheme="majorBidi"/>
          <w:b/>
          <w:bCs/>
          <w:sz w:val="28"/>
          <w:szCs w:val="28"/>
          <w:lang w:val="uk-UA"/>
        </w:rPr>
        <w:t>1944 р.</w:t>
      </w:r>
      <w:r>
        <w:rPr>
          <w:rFonts w:asciiTheme="majorBidi" w:hAnsiTheme="majorBidi" w:cstheme="majorBidi"/>
          <w:sz w:val="28"/>
          <w:szCs w:val="28"/>
          <w:lang w:val="uk-UA"/>
        </w:rPr>
        <w:t xml:space="preserve"> - п</w:t>
      </w:r>
      <w:r w:rsidR="006728A3" w:rsidRPr="006728A3">
        <w:rPr>
          <w:rFonts w:asciiTheme="majorBidi" w:hAnsiTheme="majorBidi" w:cstheme="majorBidi"/>
          <w:sz w:val="28"/>
          <w:szCs w:val="28"/>
          <w:lang w:val="uk-UA"/>
        </w:rPr>
        <w:t>артизанський рух,</w:t>
      </w:r>
      <w:r>
        <w:rPr>
          <w:rFonts w:asciiTheme="majorBidi" w:hAnsiTheme="majorBidi" w:cstheme="majorBidi"/>
          <w:sz w:val="28"/>
          <w:szCs w:val="28"/>
          <w:lang w:val="uk-UA"/>
        </w:rPr>
        <w:t xml:space="preserve"> що</w:t>
      </w:r>
      <w:r w:rsidR="006728A3" w:rsidRPr="006728A3">
        <w:rPr>
          <w:rFonts w:asciiTheme="majorBidi" w:hAnsiTheme="majorBidi" w:cstheme="majorBidi"/>
          <w:sz w:val="28"/>
          <w:szCs w:val="28"/>
          <w:lang w:val="uk-UA"/>
        </w:rPr>
        <w:t xml:space="preserve"> широко</w:t>
      </w:r>
      <w:r>
        <w:rPr>
          <w:rFonts w:asciiTheme="majorBidi" w:hAnsiTheme="majorBidi" w:cstheme="majorBidi"/>
          <w:sz w:val="28"/>
          <w:szCs w:val="28"/>
          <w:lang w:val="uk-UA"/>
        </w:rPr>
        <w:t xml:space="preserve"> розгорнувся в Білорусії, став</w:t>
      </w:r>
      <w:r w:rsidR="006728A3" w:rsidRPr="006728A3">
        <w:rPr>
          <w:rFonts w:asciiTheme="majorBidi" w:hAnsiTheme="majorBidi" w:cstheme="majorBidi"/>
          <w:sz w:val="28"/>
          <w:szCs w:val="28"/>
          <w:lang w:val="uk-UA"/>
        </w:rPr>
        <w:t xml:space="preserve"> важливим чинником, </w:t>
      </w:r>
      <w:r>
        <w:rPr>
          <w:rFonts w:asciiTheme="majorBidi" w:hAnsiTheme="majorBidi" w:cstheme="majorBidi"/>
          <w:sz w:val="28"/>
          <w:szCs w:val="28"/>
          <w:lang w:val="uk-UA"/>
        </w:rPr>
        <w:t xml:space="preserve">котрий </w:t>
      </w:r>
      <w:r w:rsidR="006728A3" w:rsidRPr="006728A3">
        <w:rPr>
          <w:rFonts w:asciiTheme="majorBidi" w:hAnsiTheme="majorBidi" w:cstheme="majorBidi"/>
          <w:sz w:val="28"/>
          <w:szCs w:val="28"/>
          <w:lang w:val="uk-UA"/>
        </w:rPr>
        <w:t xml:space="preserve">змушує гітлерівців тримати тут значний контингент і сприяв швидкому звільненню Білорусії. </w:t>
      </w:r>
    </w:p>
    <w:p w:rsidR="00844360" w:rsidRDefault="006728A3" w:rsidP="00844360">
      <w:pPr>
        <w:pStyle w:val="ac"/>
        <w:shd w:val="clear" w:color="auto" w:fill="FFFFFF"/>
        <w:spacing w:before="0" w:beforeAutospacing="0" w:after="0" w:afterAutospacing="0" w:line="360" w:lineRule="auto"/>
        <w:ind w:right="150" w:firstLine="567"/>
        <w:jc w:val="both"/>
        <w:rPr>
          <w:rFonts w:asciiTheme="majorBidi" w:hAnsiTheme="majorBidi" w:cstheme="majorBidi"/>
          <w:sz w:val="28"/>
          <w:szCs w:val="28"/>
          <w:lang w:val="uk-UA"/>
        </w:rPr>
      </w:pPr>
      <w:r w:rsidRPr="00844360">
        <w:rPr>
          <w:rFonts w:asciiTheme="majorBidi" w:hAnsiTheme="majorBidi" w:cstheme="majorBidi"/>
          <w:b/>
          <w:bCs/>
          <w:sz w:val="28"/>
          <w:szCs w:val="28"/>
          <w:lang w:val="uk-UA"/>
        </w:rPr>
        <w:t>1944 р</w:t>
      </w:r>
      <w:r w:rsidR="00844360" w:rsidRPr="00844360">
        <w:rPr>
          <w:rFonts w:asciiTheme="majorBidi" w:hAnsiTheme="majorBidi" w:cstheme="majorBidi"/>
          <w:b/>
          <w:bCs/>
          <w:sz w:val="28"/>
          <w:szCs w:val="28"/>
          <w:lang w:val="uk-UA"/>
        </w:rPr>
        <w:t>.</w:t>
      </w:r>
      <w:r w:rsidR="00844360">
        <w:rPr>
          <w:rFonts w:asciiTheme="majorBidi" w:hAnsiTheme="majorBidi" w:cstheme="majorBidi"/>
          <w:sz w:val="28"/>
          <w:szCs w:val="28"/>
          <w:lang w:val="uk-UA"/>
        </w:rPr>
        <w:t xml:space="preserve"> -</w:t>
      </w:r>
      <w:r w:rsidRPr="006728A3">
        <w:rPr>
          <w:rFonts w:asciiTheme="majorBidi" w:hAnsiTheme="majorBidi" w:cstheme="majorBidi"/>
          <w:sz w:val="28"/>
          <w:szCs w:val="28"/>
          <w:lang w:val="uk-UA"/>
        </w:rPr>
        <w:t xml:space="preserve"> всього в партизанських загонах на території Білорусії </w:t>
      </w:r>
      <w:r w:rsidR="00844360">
        <w:rPr>
          <w:rFonts w:asciiTheme="majorBidi" w:hAnsiTheme="majorBidi" w:cstheme="majorBidi"/>
          <w:sz w:val="28"/>
          <w:szCs w:val="28"/>
          <w:lang w:val="uk-UA"/>
        </w:rPr>
        <w:t>налічувалося 373 942 особи.</w:t>
      </w:r>
      <w:r w:rsidRPr="006728A3">
        <w:rPr>
          <w:rFonts w:asciiTheme="majorBidi" w:hAnsiTheme="majorBidi" w:cstheme="majorBidi"/>
          <w:sz w:val="28"/>
          <w:szCs w:val="28"/>
          <w:lang w:val="uk-UA"/>
        </w:rPr>
        <w:t xml:space="preserve"> </w:t>
      </w:r>
    </w:p>
    <w:p w:rsidR="006728A3" w:rsidRDefault="00844360" w:rsidP="00E26164">
      <w:pPr>
        <w:pStyle w:val="ac"/>
        <w:shd w:val="clear" w:color="auto" w:fill="FFFFFF"/>
        <w:spacing w:before="0" w:beforeAutospacing="0" w:after="0" w:afterAutospacing="0" w:line="360" w:lineRule="auto"/>
        <w:ind w:right="150" w:firstLine="567"/>
        <w:jc w:val="both"/>
        <w:rPr>
          <w:rFonts w:asciiTheme="majorBidi" w:hAnsiTheme="majorBidi" w:cstheme="majorBidi"/>
          <w:sz w:val="28"/>
          <w:szCs w:val="28"/>
          <w:lang w:val="uk-UA"/>
        </w:rPr>
      </w:pPr>
      <w:r w:rsidRPr="00844360">
        <w:rPr>
          <w:rFonts w:asciiTheme="majorBidi" w:hAnsiTheme="majorBidi" w:cstheme="majorBidi"/>
          <w:b/>
          <w:bCs/>
          <w:sz w:val="28"/>
          <w:szCs w:val="28"/>
          <w:lang w:val="uk-UA"/>
        </w:rPr>
        <w:t>Восени 1943 р.</w:t>
      </w:r>
      <w:r w:rsidRPr="006728A3">
        <w:rPr>
          <w:rFonts w:asciiTheme="majorBidi" w:hAnsiTheme="majorBidi" w:cstheme="majorBidi"/>
          <w:sz w:val="28"/>
          <w:szCs w:val="28"/>
          <w:lang w:val="uk-UA"/>
        </w:rPr>
        <w:t xml:space="preserve"> </w:t>
      </w:r>
      <w:r>
        <w:rPr>
          <w:rFonts w:asciiTheme="majorBidi" w:hAnsiTheme="majorBidi" w:cstheme="majorBidi"/>
          <w:sz w:val="28"/>
          <w:szCs w:val="28"/>
          <w:lang w:val="uk-UA"/>
        </w:rPr>
        <w:t>- с</w:t>
      </w:r>
      <w:r w:rsidR="006728A3" w:rsidRPr="006728A3">
        <w:rPr>
          <w:rFonts w:asciiTheme="majorBidi" w:hAnsiTheme="majorBidi" w:cstheme="majorBidi"/>
          <w:sz w:val="28"/>
          <w:szCs w:val="28"/>
          <w:lang w:val="uk-UA"/>
        </w:rPr>
        <w:t xml:space="preserve">хідні і південно-східні райони Білорусії були звільнені Радянською армією, а вся республіка цілком - </w:t>
      </w:r>
      <w:r w:rsidR="006728A3" w:rsidRPr="00844360">
        <w:rPr>
          <w:rFonts w:asciiTheme="majorBidi" w:hAnsiTheme="majorBidi" w:cstheme="majorBidi"/>
          <w:b/>
          <w:bCs/>
          <w:sz w:val="28"/>
          <w:szCs w:val="28"/>
          <w:lang w:val="uk-UA"/>
        </w:rPr>
        <w:t>влітку 1944 року</w:t>
      </w:r>
      <w:r w:rsidR="006728A3" w:rsidRPr="00844360">
        <w:rPr>
          <w:rFonts w:asciiTheme="majorBidi" w:hAnsiTheme="majorBidi" w:cstheme="majorBidi"/>
          <w:sz w:val="28"/>
          <w:szCs w:val="28"/>
          <w:lang w:val="uk-UA"/>
        </w:rPr>
        <w:t xml:space="preserve"> </w:t>
      </w:r>
      <w:r w:rsidR="006728A3" w:rsidRPr="006728A3">
        <w:rPr>
          <w:rFonts w:asciiTheme="majorBidi" w:hAnsiTheme="majorBidi" w:cstheme="majorBidi"/>
          <w:sz w:val="28"/>
          <w:szCs w:val="28"/>
          <w:lang w:val="uk-UA"/>
        </w:rPr>
        <w:t>під час операції "Багратіон".</w:t>
      </w:r>
      <w:r w:rsidR="006728A3">
        <w:rPr>
          <w:rFonts w:asciiTheme="majorBidi" w:hAnsiTheme="majorBidi" w:cstheme="majorBidi"/>
          <w:sz w:val="28"/>
          <w:szCs w:val="28"/>
          <w:lang w:val="uk-UA"/>
        </w:rPr>
        <w:t xml:space="preserve"> </w:t>
      </w:r>
      <w:r w:rsidR="006728A3" w:rsidRPr="006728A3">
        <w:rPr>
          <w:rFonts w:asciiTheme="majorBidi" w:hAnsiTheme="majorBidi" w:cstheme="majorBidi"/>
          <w:sz w:val="28"/>
          <w:szCs w:val="28"/>
          <w:lang w:val="uk-UA"/>
        </w:rPr>
        <w:t xml:space="preserve">На території Білорусії німецькими окупантами було створено 287 </w:t>
      </w:r>
      <w:r w:rsidR="006728A3" w:rsidRPr="006728A3">
        <w:rPr>
          <w:rFonts w:asciiTheme="majorBidi" w:hAnsiTheme="majorBidi" w:cstheme="majorBidi"/>
          <w:sz w:val="28"/>
          <w:szCs w:val="28"/>
          <w:lang w:val="uk-UA"/>
        </w:rPr>
        <w:lastRenderedPageBreak/>
        <w:t>концентраційних таборів, в яких</w:t>
      </w:r>
      <w:r w:rsidR="006728A3">
        <w:rPr>
          <w:rFonts w:asciiTheme="majorBidi" w:hAnsiTheme="majorBidi" w:cstheme="majorBidi"/>
          <w:sz w:val="28"/>
          <w:szCs w:val="28"/>
          <w:lang w:val="uk-UA"/>
        </w:rPr>
        <w:t xml:space="preserve"> було знищено близько 1,7 млн. </w:t>
      </w:r>
      <w:r w:rsidR="006728A3" w:rsidRPr="006728A3">
        <w:rPr>
          <w:rFonts w:asciiTheme="majorBidi" w:hAnsiTheme="majorBidi" w:cstheme="majorBidi"/>
          <w:sz w:val="28"/>
          <w:szCs w:val="28"/>
          <w:lang w:val="uk-UA"/>
        </w:rPr>
        <w:t>чоловік цивільного населення і ра</w:t>
      </w:r>
      <w:r w:rsidR="00E26164">
        <w:rPr>
          <w:rFonts w:asciiTheme="majorBidi" w:hAnsiTheme="majorBidi" w:cstheme="majorBidi"/>
          <w:sz w:val="28"/>
          <w:szCs w:val="28"/>
          <w:lang w:val="uk-UA"/>
        </w:rPr>
        <w:t>дянських військовополонених</w:t>
      </w:r>
      <w:r w:rsidR="006728A3" w:rsidRPr="006728A3">
        <w:rPr>
          <w:rFonts w:asciiTheme="majorBidi" w:hAnsiTheme="majorBidi" w:cstheme="majorBidi"/>
          <w:sz w:val="28"/>
          <w:szCs w:val="28"/>
          <w:lang w:val="uk-UA"/>
        </w:rPr>
        <w:t>.</w:t>
      </w:r>
      <w:r w:rsidR="006728A3">
        <w:rPr>
          <w:rFonts w:asciiTheme="majorBidi" w:hAnsiTheme="majorBidi" w:cstheme="majorBidi"/>
          <w:sz w:val="28"/>
          <w:szCs w:val="28"/>
          <w:lang w:val="uk-UA"/>
        </w:rPr>
        <w:t xml:space="preserve"> </w:t>
      </w:r>
      <w:r w:rsidR="006728A3" w:rsidRPr="006728A3">
        <w:rPr>
          <w:rFonts w:asciiTheme="majorBidi" w:hAnsiTheme="majorBidi" w:cstheme="majorBidi"/>
          <w:sz w:val="28"/>
          <w:szCs w:val="28"/>
          <w:lang w:val="uk-UA"/>
        </w:rPr>
        <w:t>З території Білорусії гітлерівцями на роботи в Німеччину було вивезено 39</w:t>
      </w:r>
      <w:r w:rsidR="00E26164">
        <w:rPr>
          <w:rFonts w:asciiTheme="majorBidi" w:hAnsiTheme="majorBidi" w:cstheme="majorBidi"/>
          <w:sz w:val="28"/>
          <w:szCs w:val="28"/>
          <w:lang w:val="uk-UA"/>
        </w:rPr>
        <w:t xml:space="preserve">9 374 чоловік. </w:t>
      </w:r>
      <w:r w:rsidR="006728A3" w:rsidRPr="006728A3">
        <w:rPr>
          <w:rFonts w:asciiTheme="majorBidi" w:hAnsiTheme="majorBidi" w:cstheme="majorBidi"/>
          <w:sz w:val="28"/>
          <w:szCs w:val="28"/>
          <w:lang w:val="uk-UA"/>
        </w:rPr>
        <w:t xml:space="preserve">Згідно з даними меморіального комплексу </w:t>
      </w:r>
      <w:r w:rsidR="00E26164">
        <w:rPr>
          <w:rFonts w:asciiTheme="majorBidi" w:hAnsiTheme="majorBidi" w:cstheme="majorBidi"/>
          <w:sz w:val="28"/>
          <w:szCs w:val="28"/>
          <w:lang w:val="uk-UA"/>
        </w:rPr>
        <w:t>К</w:t>
      </w:r>
      <w:r w:rsidR="006728A3" w:rsidRPr="006728A3">
        <w:rPr>
          <w:rFonts w:asciiTheme="majorBidi" w:hAnsiTheme="majorBidi" w:cstheme="majorBidi"/>
          <w:sz w:val="28"/>
          <w:szCs w:val="28"/>
          <w:lang w:val="uk-UA"/>
        </w:rPr>
        <w:t>атин, всього німці і колабораціоністи провели в Білорусі більше 182 великих каральних операцій; населення районів, підозрюваних в підтримці партизанів, знищувалося, угонялось в табори смерті або на примусові роботи до Німеччини. З 9857 населених пунктів, зруйнованих і спалених німецькими окупантами і колабораціоністами в Білорусії, понад 5460 були знищені разом з ус</w:t>
      </w:r>
      <w:r w:rsidR="00E26164">
        <w:rPr>
          <w:rFonts w:asciiTheme="majorBidi" w:hAnsiTheme="majorBidi" w:cstheme="majorBidi"/>
          <w:sz w:val="28"/>
          <w:szCs w:val="28"/>
          <w:lang w:val="uk-UA"/>
        </w:rPr>
        <w:t>ім або з частиною населення</w:t>
      </w:r>
      <w:r w:rsidR="006728A3" w:rsidRPr="006728A3">
        <w:rPr>
          <w:rFonts w:asciiTheme="majorBidi" w:hAnsiTheme="majorBidi" w:cstheme="majorBidi"/>
          <w:sz w:val="28"/>
          <w:szCs w:val="28"/>
          <w:lang w:val="uk-UA"/>
        </w:rPr>
        <w:t>. Згідно з іншими даними, кількість знищених населених пунктів в ход</w:t>
      </w:r>
      <w:r w:rsidR="00E26164">
        <w:rPr>
          <w:rFonts w:asciiTheme="majorBidi" w:hAnsiTheme="majorBidi" w:cstheme="majorBidi"/>
          <w:sz w:val="28"/>
          <w:szCs w:val="28"/>
          <w:lang w:val="uk-UA"/>
        </w:rPr>
        <w:t xml:space="preserve">і каральних операцій - 628. </w:t>
      </w:r>
      <w:r w:rsidR="006728A3" w:rsidRPr="006728A3">
        <w:rPr>
          <w:rFonts w:asciiTheme="majorBidi" w:hAnsiTheme="majorBidi" w:cstheme="majorBidi"/>
          <w:sz w:val="28"/>
          <w:szCs w:val="28"/>
          <w:lang w:val="uk-UA"/>
        </w:rPr>
        <w:t>Деякі історики вважають, що мало місце проведення каральних операцій проти мирних жителів р</w:t>
      </w:r>
      <w:r w:rsidR="00E26164">
        <w:rPr>
          <w:rFonts w:asciiTheme="majorBidi" w:hAnsiTheme="majorBidi" w:cstheme="majorBidi"/>
          <w:sz w:val="28"/>
          <w:szCs w:val="28"/>
          <w:lang w:val="uk-UA"/>
        </w:rPr>
        <w:t>адянськими партизанами</w:t>
      </w:r>
      <w:r w:rsidR="006728A3" w:rsidRPr="006728A3">
        <w:rPr>
          <w:rFonts w:asciiTheme="majorBidi" w:hAnsiTheme="majorBidi" w:cstheme="majorBidi"/>
          <w:sz w:val="28"/>
          <w:szCs w:val="28"/>
          <w:lang w:val="uk-UA"/>
        </w:rPr>
        <w:t>.</w:t>
      </w:r>
      <w:r w:rsidR="006728A3">
        <w:rPr>
          <w:rFonts w:asciiTheme="majorBidi" w:hAnsiTheme="majorBidi" w:cstheme="majorBidi"/>
          <w:sz w:val="28"/>
          <w:szCs w:val="28"/>
          <w:lang w:val="uk-UA"/>
        </w:rPr>
        <w:t xml:space="preserve"> </w:t>
      </w:r>
    </w:p>
    <w:p w:rsidR="006728A3" w:rsidRDefault="00E26164" w:rsidP="00CA6874">
      <w:pPr>
        <w:pStyle w:val="ac"/>
        <w:shd w:val="clear" w:color="auto" w:fill="FFFFFF"/>
        <w:spacing w:before="0" w:beforeAutospacing="0" w:after="0" w:afterAutospacing="0" w:line="360" w:lineRule="auto"/>
        <w:ind w:right="150" w:firstLine="567"/>
        <w:jc w:val="both"/>
        <w:rPr>
          <w:rFonts w:asciiTheme="majorBidi" w:hAnsiTheme="majorBidi" w:cstheme="majorBidi"/>
          <w:sz w:val="28"/>
          <w:szCs w:val="28"/>
          <w:lang w:val="uk-UA"/>
        </w:rPr>
      </w:pPr>
      <w:r w:rsidRPr="00E26164">
        <w:rPr>
          <w:rFonts w:asciiTheme="majorBidi" w:hAnsiTheme="majorBidi" w:cstheme="majorBidi"/>
          <w:b/>
          <w:bCs/>
          <w:sz w:val="28"/>
          <w:szCs w:val="28"/>
          <w:lang w:val="uk-UA"/>
        </w:rPr>
        <w:t>1939-1945 рр.</w:t>
      </w:r>
      <w:r>
        <w:rPr>
          <w:rFonts w:asciiTheme="majorBidi" w:hAnsiTheme="majorBidi" w:cstheme="majorBidi"/>
          <w:sz w:val="28"/>
          <w:szCs w:val="28"/>
          <w:lang w:val="uk-UA"/>
        </w:rPr>
        <w:t xml:space="preserve"> -</w:t>
      </w:r>
      <w:r w:rsidR="006728A3" w:rsidRPr="006728A3">
        <w:rPr>
          <w:rFonts w:asciiTheme="majorBidi" w:hAnsiTheme="majorBidi" w:cstheme="majorBidi"/>
          <w:sz w:val="28"/>
          <w:szCs w:val="28"/>
          <w:lang w:val="uk-UA"/>
        </w:rPr>
        <w:t xml:space="preserve"> Білорусія втратила більше третини населення (36% довоєнної чисельності населення країни в її нині</w:t>
      </w:r>
      <w:r>
        <w:rPr>
          <w:rFonts w:asciiTheme="majorBidi" w:hAnsiTheme="majorBidi" w:cstheme="majorBidi"/>
          <w:sz w:val="28"/>
          <w:szCs w:val="28"/>
          <w:lang w:val="uk-UA"/>
        </w:rPr>
        <w:t>шніх кордонах - 3 млн осіб)</w:t>
      </w:r>
      <w:r w:rsidR="006728A3" w:rsidRPr="006728A3">
        <w:rPr>
          <w:rFonts w:asciiTheme="majorBidi" w:hAnsiTheme="majorBidi" w:cstheme="majorBidi"/>
          <w:sz w:val="28"/>
          <w:szCs w:val="28"/>
          <w:lang w:val="uk-UA"/>
        </w:rPr>
        <w:t xml:space="preserve"> і половини національного багатства. Були повністю або частково зруйновані 209 міст, селищ, районних центрі</w:t>
      </w:r>
      <w:r>
        <w:rPr>
          <w:rFonts w:asciiTheme="majorBidi" w:hAnsiTheme="majorBidi" w:cstheme="majorBidi"/>
          <w:sz w:val="28"/>
          <w:szCs w:val="28"/>
          <w:lang w:val="uk-UA"/>
        </w:rPr>
        <w:t>в та понад 9 тис. Сіл і сіл</w:t>
      </w:r>
      <w:r w:rsidR="006728A3" w:rsidRPr="006728A3">
        <w:rPr>
          <w:rFonts w:asciiTheme="majorBidi" w:hAnsiTheme="majorBidi" w:cstheme="majorBidi"/>
          <w:sz w:val="28"/>
          <w:szCs w:val="28"/>
          <w:lang w:val="uk-UA"/>
        </w:rPr>
        <w:t xml:space="preserve">. Особливо сильно постраждало єврейське населення - було знищено, за різними оцінками, від 400 до 840 тисяч євреїв з майже мільйонної їх довоєнної </w:t>
      </w:r>
      <w:r>
        <w:rPr>
          <w:rFonts w:asciiTheme="majorBidi" w:hAnsiTheme="majorBidi" w:cstheme="majorBidi"/>
          <w:sz w:val="28"/>
          <w:szCs w:val="28"/>
          <w:lang w:val="uk-UA"/>
        </w:rPr>
        <w:t>чисельності. За підрахунками Е.</w:t>
      </w:r>
      <w:r w:rsidR="006728A3" w:rsidRPr="006728A3">
        <w:rPr>
          <w:rFonts w:asciiTheme="majorBidi" w:hAnsiTheme="majorBidi" w:cstheme="majorBidi"/>
          <w:sz w:val="28"/>
          <w:szCs w:val="28"/>
          <w:lang w:val="uk-UA"/>
        </w:rPr>
        <w:t>Г. Іоффе, на території Білорусі, з урахуванням об</w:t>
      </w:r>
      <w:r>
        <w:rPr>
          <w:rFonts w:asciiTheme="majorBidi" w:hAnsiTheme="majorBidi" w:cstheme="majorBidi"/>
          <w:sz w:val="28"/>
          <w:szCs w:val="28"/>
          <w:lang w:val="uk-UA"/>
        </w:rPr>
        <w:t>ластей, що входили до складу БСР</w:t>
      </w:r>
      <w:r w:rsidR="006728A3" w:rsidRPr="006728A3">
        <w:rPr>
          <w:rFonts w:asciiTheme="majorBidi" w:hAnsiTheme="majorBidi" w:cstheme="majorBidi"/>
          <w:sz w:val="28"/>
          <w:szCs w:val="28"/>
          <w:lang w:val="uk-UA"/>
        </w:rPr>
        <w:t>Р напередодні війни (тобто включаючи Б</w:t>
      </w:r>
      <w:r w:rsidR="00CA6874">
        <w:rPr>
          <w:rFonts w:asciiTheme="majorBidi" w:hAnsiTheme="majorBidi" w:cstheme="majorBidi"/>
          <w:sz w:val="28"/>
          <w:szCs w:val="28"/>
          <w:lang w:val="uk-UA"/>
        </w:rPr>
        <w:t>ілостокську</w:t>
      </w:r>
      <w:r w:rsidR="006728A3" w:rsidRPr="006728A3">
        <w:rPr>
          <w:rFonts w:asciiTheme="majorBidi" w:hAnsiTheme="majorBidi" w:cstheme="majorBidi"/>
          <w:sz w:val="28"/>
          <w:szCs w:val="28"/>
          <w:lang w:val="uk-UA"/>
        </w:rPr>
        <w:t xml:space="preserve"> область), за роки Великої Вітчизняної війни загинуло 946 тисяч євреїв, з них 898 тисяч безпосередньо в результаті "остаточн</w:t>
      </w:r>
      <w:r w:rsidR="00CA6874">
        <w:rPr>
          <w:rFonts w:asciiTheme="majorBidi" w:hAnsiTheme="majorBidi" w:cstheme="majorBidi"/>
          <w:sz w:val="28"/>
          <w:szCs w:val="28"/>
          <w:lang w:val="uk-UA"/>
        </w:rPr>
        <w:t>ого рішення єврейського питання</w:t>
      </w:r>
      <w:r w:rsidR="006728A3" w:rsidRPr="006728A3">
        <w:rPr>
          <w:rFonts w:asciiTheme="majorBidi" w:hAnsiTheme="majorBidi" w:cstheme="majorBidi"/>
          <w:sz w:val="28"/>
          <w:szCs w:val="28"/>
          <w:lang w:val="uk-UA"/>
        </w:rPr>
        <w:t>"</w:t>
      </w:r>
      <w:r w:rsidR="00CA6874">
        <w:rPr>
          <w:rFonts w:asciiTheme="majorBidi" w:hAnsiTheme="majorBidi" w:cstheme="majorBidi"/>
          <w:sz w:val="28"/>
          <w:szCs w:val="28"/>
          <w:lang w:val="uk-UA"/>
        </w:rPr>
        <w:t xml:space="preserve"> </w:t>
      </w:r>
      <w:r w:rsidR="006728A3" w:rsidRPr="006728A3">
        <w:rPr>
          <w:rFonts w:asciiTheme="majorBidi" w:hAnsiTheme="majorBidi" w:cstheme="majorBidi"/>
          <w:sz w:val="28"/>
          <w:szCs w:val="28"/>
          <w:lang w:val="uk-UA"/>
        </w:rPr>
        <w:t>і 48 тисяч - на фронтах. У Бресті, наприклад, з 25 000 євреїв у 1941 році, до 1945 року залиш</w:t>
      </w:r>
      <w:r>
        <w:rPr>
          <w:rFonts w:asciiTheme="majorBidi" w:hAnsiTheme="majorBidi" w:cstheme="majorBidi"/>
          <w:sz w:val="28"/>
          <w:szCs w:val="28"/>
          <w:lang w:val="uk-UA"/>
        </w:rPr>
        <w:t>илося в живих лише 186 осіб</w:t>
      </w:r>
      <w:r w:rsidR="006728A3" w:rsidRPr="006728A3">
        <w:rPr>
          <w:rFonts w:asciiTheme="majorBidi" w:hAnsiTheme="majorBidi" w:cstheme="majorBidi"/>
          <w:sz w:val="28"/>
          <w:szCs w:val="28"/>
          <w:lang w:val="uk-UA"/>
        </w:rPr>
        <w:t>.</w:t>
      </w:r>
      <w:r w:rsidR="00CA6874">
        <w:rPr>
          <w:rFonts w:asciiTheme="majorBidi" w:hAnsiTheme="majorBidi" w:cstheme="majorBidi"/>
          <w:sz w:val="28"/>
          <w:szCs w:val="28"/>
          <w:lang w:val="uk-UA"/>
        </w:rPr>
        <w:t xml:space="preserve"> </w:t>
      </w:r>
      <w:r w:rsidR="006728A3" w:rsidRPr="006728A3">
        <w:rPr>
          <w:rFonts w:asciiTheme="majorBidi" w:hAnsiTheme="majorBidi" w:cstheme="majorBidi"/>
          <w:sz w:val="28"/>
          <w:szCs w:val="28"/>
          <w:lang w:val="uk-UA"/>
        </w:rPr>
        <w:t>Після закінчення війни на території Білорусії ще кілька років діяли антирадянські партизанс</w:t>
      </w:r>
      <w:r w:rsidR="00CA6874">
        <w:rPr>
          <w:rFonts w:asciiTheme="majorBidi" w:hAnsiTheme="majorBidi" w:cstheme="majorBidi"/>
          <w:sz w:val="28"/>
          <w:szCs w:val="28"/>
          <w:lang w:val="uk-UA"/>
        </w:rPr>
        <w:t>ькі групи.</w:t>
      </w:r>
      <w:r w:rsidR="006728A3" w:rsidRPr="006728A3">
        <w:rPr>
          <w:rFonts w:asciiTheme="majorBidi" w:hAnsiTheme="majorBidi" w:cstheme="majorBidi"/>
          <w:sz w:val="28"/>
          <w:szCs w:val="28"/>
          <w:lang w:val="uk-UA"/>
        </w:rPr>
        <w:t xml:space="preserve"> З деякими з них намагалися встановити зв'язок західні спецслужби. Загони НКВС влаштовували каральні операції прот</w:t>
      </w:r>
      <w:r w:rsidR="00CA6874">
        <w:rPr>
          <w:rFonts w:asciiTheme="majorBidi" w:hAnsiTheme="majorBidi" w:cstheme="majorBidi"/>
          <w:sz w:val="28"/>
          <w:szCs w:val="28"/>
          <w:lang w:val="uk-UA"/>
        </w:rPr>
        <w:t xml:space="preserve">и антирадянського підпілля. </w:t>
      </w:r>
    </w:p>
    <w:p w:rsidR="00BB3F4A" w:rsidRDefault="006728A3" w:rsidP="00BB3F4A">
      <w:pPr>
        <w:pStyle w:val="ac"/>
        <w:shd w:val="clear" w:color="auto" w:fill="FFFFFF"/>
        <w:spacing w:before="0" w:beforeAutospacing="0" w:after="0" w:afterAutospacing="0" w:line="360" w:lineRule="auto"/>
        <w:ind w:right="150" w:firstLine="567"/>
        <w:jc w:val="both"/>
        <w:rPr>
          <w:rFonts w:asciiTheme="majorBidi" w:hAnsiTheme="majorBidi" w:cstheme="majorBidi"/>
          <w:sz w:val="28"/>
          <w:szCs w:val="28"/>
          <w:lang w:val="uk-UA"/>
        </w:rPr>
      </w:pPr>
      <w:r w:rsidRPr="00CA6874">
        <w:rPr>
          <w:rFonts w:asciiTheme="majorBidi" w:hAnsiTheme="majorBidi" w:cstheme="majorBidi"/>
          <w:b/>
          <w:bCs/>
          <w:sz w:val="28"/>
          <w:szCs w:val="28"/>
          <w:lang w:val="uk-UA"/>
        </w:rPr>
        <w:t>1939 р</w:t>
      </w:r>
      <w:r w:rsidR="00CA6874" w:rsidRPr="00CA6874">
        <w:rPr>
          <w:rFonts w:asciiTheme="majorBidi" w:hAnsiTheme="majorBidi" w:cstheme="majorBidi"/>
          <w:b/>
          <w:bCs/>
          <w:sz w:val="28"/>
          <w:szCs w:val="28"/>
          <w:lang w:val="uk-UA"/>
        </w:rPr>
        <w:t>.</w:t>
      </w:r>
      <w:r w:rsidR="00CA6874">
        <w:rPr>
          <w:rFonts w:asciiTheme="majorBidi" w:hAnsiTheme="majorBidi" w:cstheme="majorBidi"/>
          <w:sz w:val="28"/>
          <w:szCs w:val="28"/>
          <w:lang w:val="uk-UA"/>
        </w:rPr>
        <w:t xml:space="preserve"> - відбулося приєднання до БСР</w:t>
      </w:r>
      <w:r w:rsidRPr="006728A3">
        <w:rPr>
          <w:rFonts w:asciiTheme="majorBidi" w:hAnsiTheme="majorBidi" w:cstheme="majorBidi"/>
          <w:sz w:val="28"/>
          <w:szCs w:val="28"/>
          <w:lang w:val="uk-UA"/>
        </w:rPr>
        <w:t xml:space="preserve">Р нових територій (була приєднана Західна Білорусь), але в жовтні цього ж року з ініціативи Сталіна було прийнято рішення передачі Литві Вільно (нинішній Вільнюс) і Віленського краю. Після </w:t>
      </w:r>
      <w:r w:rsidRPr="006728A3">
        <w:rPr>
          <w:rFonts w:asciiTheme="majorBidi" w:hAnsiTheme="majorBidi" w:cstheme="majorBidi"/>
          <w:sz w:val="28"/>
          <w:szCs w:val="28"/>
          <w:lang w:val="uk-UA"/>
        </w:rPr>
        <w:lastRenderedPageBreak/>
        <w:t xml:space="preserve">війни в </w:t>
      </w:r>
      <w:r w:rsidRPr="00CA6874">
        <w:rPr>
          <w:rFonts w:asciiTheme="majorBidi" w:hAnsiTheme="majorBidi" w:cstheme="majorBidi"/>
          <w:b/>
          <w:bCs/>
          <w:sz w:val="28"/>
          <w:szCs w:val="28"/>
          <w:lang w:val="uk-UA"/>
        </w:rPr>
        <w:t>1945 році</w:t>
      </w:r>
      <w:r w:rsidRPr="006728A3">
        <w:rPr>
          <w:rFonts w:asciiTheme="majorBidi" w:hAnsiTheme="majorBidi" w:cstheme="majorBidi"/>
          <w:sz w:val="28"/>
          <w:szCs w:val="28"/>
          <w:lang w:val="uk-UA"/>
        </w:rPr>
        <w:t xml:space="preserve"> відбувається ще одна передача земель, але вже Польщі (Білосток і Білостоцька область).</w:t>
      </w:r>
      <w:r w:rsidR="00BB3F4A">
        <w:rPr>
          <w:rFonts w:asciiTheme="majorBidi" w:hAnsiTheme="majorBidi" w:cstheme="majorBidi"/>
          <w:sz w:val="28"/>
          <w:szCs w:val="28"/>
          <w:lang w:val="uk-UA"/>
        </w:rPr>
        <w:t xml:space="preserve"> </w:t>
      </w:r>
    </w:p>
    <w:p w:rsidR="00BB3F4A" w:rsidRDefault="00CA6874" w:rsidP="00BB3F4A">
      <w:pPr>
        <w:pStyle w:val="ac"/>
        <w:shd w:val="clear" w:color="auto" w:fill="FFFFFF"/>
        <w:spacing w:before="0" w:beforeAutospacing="0" w:after="0" w:afterAutospacing="0" w:line="360" w:lineRule="auto"/>
        <w:ind w:right="150" w:firstLine="567"/>
        <w:jc w:val="both"/>
        <w:rPr>
          <w:rFonts w:asciiTheme="majorBidi" w:hAnsiTheme="majorBidi" w:cstheme="majorBidi"/>
          <w:sz w:val="28"/>
          <w:szCs w:val="28"/>
          <w:lang w:val="uk-UA"/>
        </w:rPr>
      </w:pPr>
      <w:r w:rsidRPr="00BB3F4A">
        <w:rPr>
          <w:rFonts w:asciiTheme="majorBidi" w:hAnsiTheme="majorBidi" w:cstheme="majorBidi"/>
          <w:b/>
          <w:bCs/>
          <w:sz w:val="28"/>
          <w:szCs w:val="28"/>
          <w:lang w:val="uk-UA"/>
        </w:rPr>
        <w:t>1945 р</w:t>
      </w:r>
      <w:r w:rsidR="00BB3F4A" w:rsidRPr="00BB3F4A">
        <w:rPr>
          <w:rFonts w:asciiTheme="majorBidi" w:hAnsiTheme="majorBidi" w:cstheme="majorBidi"/>
          <w:b/>
          <w:bCs/>
          <w:sz w:val="28"/>
          <w:szCs w:val="28"/>
          <w:lang w:val="uk-UA"/>
        </w:rPr>
        <w:t>.</w:t>
      </w:r>
      <w:r w:rsidR="00BB3F4A">
        <w:rPr>
          <w:rFonts w:asciiTheme="majorBidi" w:hAnsiTheme="majorBidi" w:cstheme="majorBidi"/>
          <w:sz w:val="28"/>
          <w:szCs w:val="28"/>
          <w:lang w:val="uk-UA"/>
        </w:rPr>
        <w:t xml:space="preserve"> -</w:t>
      </w:r>
      <w:r w:rsidRPr="00CA6874">
        <w:rPr>
          <w:rFonts w:asciiTheme="majorBidi" w:hAnsiTheme="majorBidi" w:cstheme="majorBidi"/>
          <w:sz w:val="28"/>
          <w:szCs w:val="28"/>
          <w:lang w:val="uk-UA"/>
        </w:rPr>
        <w:t xml:space="preserve"> після закінчення </w:t>
      </w:r>
      <w:r w:rsidR="00BB3F4A">
        <w:rPr>
          <w:rFonts w:asciiTheme="majorBidi" w:hAnsiTheme="majorBidi" w:cstheme="majorBidi"/>
          <w:sz w:val="28"/>
          <w:szCs w:val="28"/>
          <w:lang w:val="uk-UA"/>
        </w:rPr>
        <w:t>Другої світової</w:t>
      </w:r>
      <w:r w:rsidRPr="00CA6874">
        <w:rPr>
          <w:rFonts w:asciiTheme="majorBidi" w:hAnsiTheme="majorBidi" w:cstheme="majorBidi"/>
          <w:sz w:val="28"/>
          <w:szCs w:val="28"/>
          <w:lang w:val="uk-UA"/>
        </w:rPr>
        <w:t xml:space="preserve"> війни, Українська Радянська Соціалістична Республіка була засновником і увійшла до складу Організації Об'єднаних Націй. </w:t>
      </w:r>
    </w:p>
    <w:p w:rsidR="00B2055A" w:rsidRDefault="00CA6874" w:rsidP="00B2055A">
      <w:pPr>
        <w:pStyle w:val="ac"/>
        <w:shd w:val="clear" w:color="auto" w:fill="FFFFFF"/>
        <w:spacing w:before="0" w:beforeAutospacing="0" w:after="0" w:afterAutospacing="0" w:line="360" w:lineRule="auto"/>
        <w:ind w:right="150" w:firstLine="567"/>
        <w:jc w:val="both"/>
        <w:rPr>
          <w:rFonts w:asciiTheme="majorBidi" w:hAnsiTheme="majorBidi" w:cstheme="majorBidi"/>
          <w:sz w:val="28"/>
          <w:szCs w:val="28"/>
          <w:lang w:val="uk-UA"/>
        </w:rPr>
      </w:pPr>
      <w:r w:rsidRPr="00BB3F4A">
        <w:rPr>
          <w:rFonts w:asciiTheme="majorBidi" w:hAnsiTheme="majorBidi" w:cstheme="majorBidi"/>
          <w:b/>
          <w:bCs/>
          <w:sz w:val="28"/>
          <w:szCs w:val="28"/>
          <w:lang w:val="uk-UA"/>
        </w:rPr>
        <w:t>26 червня 1945 р</w:t>
      </w:r>
      <w:r w:rsidR="00BB3F4A" w:rsidRPr="00BB3F4A">
        <w:rPr>
          <w:rFonts w:asciiTheme="majorBidi" w:hAnsiTheme="majorBidi" w:cstheme="majorBidi"/>
          <w:b/>
          <w:bCs/>
          <w:sz w:val="28"/>
          <w:szCs w:val="28"/>
          <w:lang w:val="uk-UA"/>
        </w:rPr>
        <w:t>.</w:t>
      </w:r>
      <w:r w:rsidR="00BB3F4A">
        <w:rPr>
          <w:rFonts w:asciiTheme="majorBidi" w:hAnsiTheme="majorBidi" w:cstheme="majorBidi"/>
          <w:sz w:val="28"/>
          <w:szCs w:val="28"/>
          <w:lang w:val="uk-UA"/>
        </w:rPr>
        <w:t xml:space="preserve"> -</w:t>
      </w:r>
      <w:r w:rsidRPr="00CA6874">
        <w:rPr>
          <w:rFonts w:asciiTheme="majorBidi" w:hAnsiTheme="majorBidi" w:cstheme="majorBidi"/>
          <w:sz w:val="28"/>
          <w:szCs w:val="28"/>
          <w:lang w:val="uk-UA"/>
        </w:rPr>
        <w:t xml:space="preserve"> К.В. Кисельов на чолі делегації Білорусь</w:t>
      </w:r>
      <w:r w:rsidR="00BB3F4A">
        <w:rPr>
          <w:rFonts w:asciiTheme="majorBidi" w:hAnsiTheme="majorBidi" w:cstheme="majorBidi"/>
          <w:sz w:val="28"/>
          <w:szCs w:val="28"/>
          <w:lang w:val="uk-UA"/>
        </w:rPr>
        <w:t>кої РСР підписав Статут ООН</w:t>
      </w:r>
      <w:r w:rsidR="00B2055A">
        <w:rPr>
          <w:rFonts w:asciiTheme="majorBidi" w:hAnsiTheme="majorBidi" w:cstheme="majorBidi"/>
          <w:sz w:val="28"/>
          <w:szCs w:val="28"/>
          <w:lang w:val="uk-UA"/>
        </w:rPr>
        <w:t xml:space="preserve">, </w:t>
      </w:r>
      <w:r w:rsidRPr="00CA6874">
        <w:rPr>
          <w:rFonts w:asciiTheme="majorBidi" w:hAnsiTheme="majorBidi" w:cstheme="majorBidi"/>
          <w:sz w:val="28"/>
          <w:szCs w:val="28"/>
          <w:lang w:val="uk-UA"/>
        </w:rPr>
        <w:t xml:space="preserve"> який був ратифікований Президією Верховної Ради УРСР 30 серпня 1945. </w:t>
      </w:r>
    </w:p>
    <w:p w:rsidR="00B2055A" w:rsidRDefault="00B2055A" w:rsidP="00B2055A">
      <w:pPr>
        <w:pStyle w:val="ac"/>
        <w:shd w:val="clear" w:color="auto" w:fill="FFFFFF"/>
        <w:spacing w:before="0" w:beforeAutospacing="0" w:after="0" w:afterAutospacing="0" w:line="360" w:lineRule="auto"/>
        <w:ind w:right="150" w:firstLine="567"/>
        <w:jc w:val="both"/>
        <w:rPr>
          <w:rFonts w:asciiTheme="majorBidi" w:hAnsiTheme="majorBidi" w:cstheme="majorBidi"/>
          <w:sz w:val="28"/>
          <w:szCs w:val="28"/>
          <w:lang w:val="uk-UA"/>
        </w:rPr>
      </w:pPr>
      <w:r w:rsidRPr="00B2055A">
        <w:rPr>
          <w:rFonts w:asciiTheme="majorBidi" w:hAnsiTheme="majorBidi" w:cstheme="majorBidi"/>
          <w:b/>
          <w:bCs/>
          <w:sz w:val="28"/>
          <w:szCs w:val="28"/>
          <w:lang w:val="uk-UA"/>
        </w:rPr>
        <w:t>Листопад</w:t>
      </w:r>
      <w:r w:rsidR="00CA6874" w:rsidRPr="00B2055A">
        <w:rPr>
          <w:rFonts w:asciiTheme="majorBidi" w:hAnsiTheme="majorBidi" w:cstheme="majorBidi"/>
          <w:b/>
          <w:bCs/>
          <w:sz w:val="28"/>
          <w:szCs w:val="28"/>
          <w:lang w:val="uk-UA"/>
        </w:rPr>
        <w:t>-груд</w:t>
      </w:r>
      <w:r w:rsidRPr="00B2055A">
        <w:rPr>
          <w:rFonts w:asciiTheme="majorBidi" w:hAnsiTheme="majorBidi" w:cstheme="majorBidi"/>
          <w:b/>
          <w:bCs/>
          <w:sz w:val="28"/>
          <w:szCs w:val="28"/>
          <w:lang w:val="uk-UA"/>
        </w:rPr>
        <w:t>ень</w:t>
      </w:r>
      <w:r w:rsidR="00CA6874" w:rsidRPr="00B2055A">
        <w:rPr>
          <w:rFonts w:asciiTheme="majorBidi" w:hAnsiTheme="majorBidi" w:cstheme="majorBidi"/>
          <w:b/>
          <w:bCs/>
          <w:sz w:val="28"/>
          <w:szCs w:val="28"/>
          <w:lang w:val="uk-UA"/>
        </w:rPr>
        <w:t xml:space="preserve"> 1945 р</w:t>
      </w:r>
      <w:r w:rsidRPr="00B2055A">
        <w:rPr>
          <w:rFonts w:asciiTheme="majorBidi" w:hAnsiTheme="majorBidi" w:cstheme="majorBidi"/>
          <w:b/>
          <w:bCs/>
          <w:sz w:val="28"/>
          <w:szCs w:val="28"/>
          <w:lang w:val="uk-UA"/>
        </w:rPr>
        <w:t>.</w:t>
      </w:r>
      <w:r>
        <w:rPr>
          <w:rFonts w:asciiTheme="majorBidi" w:hAnsiTheme="majorBidi" w:cstheme="majorBidi"/>
          <w:sz w:val="28"/>
          <w:szCs w:val="28"/>
          <w:lang w:val="uk-UA"/>
        </w:rPr>
        <w:t xml:space="preserve"> -</w:t>
      </w:r>
      <w:r w:rsidR="00CA6874" w:rsidRPr="00CA6874">
        <w:rPr>
          <w:rFonts w:asciiTheme="majorBidi" w:hAnsiTheme="majorBidi" w:cstheme="majorBidi"/>
          <w:sz w:val="28"/>
          <w:szCs w:val="28"/>
          <w:lang w:val="uk-UA"/>
        </w:rPr>
        <w:t xml:space="preserve"> білоруська делегація взяла участь в роботі Підготовчої комісії Генеральної Асамблеї Об'єднаних Націй в Лондоні, на якій гла</w:t>
      </w:r>
      <w:r>
        <w:rPr>
          <w:rFonts w:asciiTheme="majorBidi" w:hAnsiTheme="majorBidi" w:cstheme="majorBidi"/>
          <w:sz w:val="28"/>
          <w:szCs w:val="28"/>
          <w:lang w:val="uk-UA"/>
        </w:rPr>
        <w:t>ва делегації Білоруської РСР К.</w:t>
      </w:r>
      <w:r w:rsidR="00CA6874" w:rsidRPr="00CA6874">
        <w:rPr>
          <w:rFonts w:asciiTheme="majorBidi" w:hAnsiTheme="majorBidi" w:cstheme="majorBidi"/>
          <w:sz w:val="28"/>
          <w:szCs w:val="28"/>
          <w:lang w:val="uk-UA"/>
        </w:rPr>
        <w:t>В. Кисельов був обраний віце-головою четвертого комітету.</w:t>
      </w:r>
    </w:p>
    <w:p w:rsidR="00B2055A" w:rsidRDefault="00B2055A" w:rsidP="00B2055A">
      <w:pPr>
        <w:pStyle w:val="ac"/>
        <w:shd w:val="clear" w:color="auto" w:fill="FFFFFF"/>
        <w:spacing w:before="0" w:beforeAutospacing="0" w:after="0" w:afterAutospacing="0" w:line="360" w:lineRule="auto"/>
        <w:ind w:right="150" w:firstLine="567"/>
        <w:jc w:val="both"/>
        <w:rPr>
          <w:rFonts w:asciiTheme="majorBidi" w:hAnsiTheme="majorBidi" w:cstheme="majorBidi"/>
          <w:sz w:val="28"/>
          <w:szCs w:val="28"/>
          <w:lang w:val="uk-UA"/>
        </w:rPr>
      </w:pPr>
      <w:r w:rsidRPr="00B2055A">
        <w:rPr>
          <w:rFonts w:asciiTheme="majorBidi" w:hAnsiTheme="majorBidi" w:cstheme="majorBidi"/>
          <w:b/>
          <w:bCs/>
          <w:sz w:val="28"/>
          <w:szCs w:val="28"/>
          <w:lang w:val="uk-UA"/>
        </w:rPr>
        <w:t>С</w:t>
      </w:r>
      <w:r w:rsidR="00CA6874" w:rsidRPr="00B2055A">
        <w:rPr>
          <w:rFonts w:asciiTheme="majorBidi" w:hAnsiTheme="majorBidi" w:cstheme="majorBidi"/>
          <w:b/>
          <w:bCs/>
          <w:sz w:val="28"/>
          <w:szCs w:val="28"/>
          <w:lang w:val="uk-UA"/>
        </w:rPr>
        <w:t>ерп</w:t>
      </w:r>
      <w:r w:rsidRPr="00B2055A">
        <w:rPr>
          <w:rFonts w:asciiTheme="majorBidi" w:hAnsiTheme="majorBidi" w:cstheme="majorBidi"/>
          <w:b/>
          <w:bCs/>
          <w:sz w:val="28"/>
          <w:szCs w:val="28"/>
          <w:lang w:val="uk-UA"/>
        </w:rPr>
        <w:t>ень 1945 р.</w:t>
      </w:r>
      <w:r>
        <w:rPr>
          <w:rFonts w:asciiTheme="majorBidi" w:hAnsiTheme="majorBidi" w:cstheme="majorBidi"/>
          <w:sz w:val="28"/>
          <w:szCs w:val="28"/>
          <w:lang w:val="uk-UA"/>
        </w:rPr>
        <w:t xml:space="preserve"> - була встановлена нова межа між БР</w:t>
      </w:r>
      <w:r w:rsidR="00CA6874" w:rsidRPr="00CA6874">
        <w:rPr>
          <w:rFonts w:asciiTheme="majorBidi" w:hAnsiTheme="majorBidi" w:cstheme="majorBidi"/>
          <w:sz w:val="28"/>
          <w:szCs w:val="28"/>
          <w:lang w:val="uk-UA"/>
        </w:rPr>
        <w:t>СР і Польщею. Білостоцька область і 3 райони Брестської області відходили Польщі.</w:t>
      </w:r>
    </w:p>
    <w:p w:rsidR="00B2055A" w:rsidRDefault="00B2055A" w:rsidP="00B2055A">
      <w:pPr>
        <w:pStyle w:val="ac"/>
        <w:shd w:val="clear" w:color="auto" w:fill="FFFFFF"/>
        <w:spacing w:before="0" w:beforeAutospacing="0" w:after="0" w:afterAutospacing="0" w:line="360" w:lineRule="auto"/>
        <w:ind w:right="150" w:firstLine="567"/>
        <w:jc w:val="both"/>
        <w:rPr>
          <w:rFonts w:asciiTheme="majorBidi" w:hAnsiTheme="majorBidi" w:cstheme="majorBidi"/>
          <w:sz w:val="28"/>
          <w:szCs w:val="28"/>
          <w:lang w:val="uk-UA"/>
        </w:rPr>
      </w:pPr>
      <w:r w:rsidRPr="00B2055A">
        <w:rPr>
          <w:rFonts w:asciiTheme="majorBidi" w:hAnsiTheme="majorBidi" w:cstheme="majorBidi"/>
          <w:b/>
          <w:bCs/>
          <w:sz w:val="28"/>
          <w:szCs w:val="28"/>
          <w:lang w:val="uk-UA"/>
        </w:rPr>
        <w:t>1946-1949 рр.</w:t>
      </w:r>
      <w:r>
        <w:rPr>
          <w:rFonts w:asciiTheme="majorBidi" w:hAnsiTheme="majorBidi" w:cstheme="majorBidi"/>
          <w:sz w:val="28"/>
          <w:szCs w:val="28"/>
          <w:lang w:val="uk-UA"/>
        </w:rPr>
        <w:t xml:space="preserve"> -</w:t>
      </w:r>
      <w:r w:rsidR="00CA6874" w:rsidRPr="00CA6874">
        <w:rPr>
          <w:rFonts w:asciiTheme="majorBidi" w:hAnsiTheme="majorBidi" w:cstheme="majorBidi"/>
          <w:sz w:val="28"/>
          <w:szCs w:val="28"/>
          <w:lang w:val="uk-UA"/>
        </w:rPr>
        <w:t xml:space="preserve"> Б</w:t>
      </w:r>
      <w:r>
        <w:rPr>
          <w:rFonts w:asciiTheme="majorBidi" w:hAnsiTheme="majorBidi" w:cstheme="majorBidi"/>
          <w:sz w:val="28"/>
          <w:szCs w:val="28"/>
          <w:lang w:val="uk-UA"/>
        </w:rPr>
        <w:t>Р</w:t>
      </w:r>
      <w:r w:rsidR="00CA6874" w:rsidRPr="00CA6874">
        <w:rPr>
          <w:rFonts w:asciiTheme="majorBidi" w:hAnsiTheme="majorBidi" w:cstheme="majorBidi"/>
          <w:sz w:val="28"/>
          <w:szCs w:val="28"/>
          <w:lang w:val="uk-UA"/>
        </w:rPr>
        <w:t>СР продовжувала розвиватися по сталінськ</w:t>
      </w:r>
      <w:r>
        <w:rPr>
          <w:rFonts w:asciiTheme="majorBidi" w:hAnsiTheme="majorBidi" w:cstheme="majorBidi"/>
          <w:sz w:val="28"/>
          <w:szCs w:val="28"/>
          <w:lang w:val="uk-UA"/>
        </w:rPr>
        <w:t>ій</w:t>
      </w:r>
      <w:r w:rsidR="00CA6874" w:rsidRPr="00CA6874">
        <w:rPr>
          <w:rFonts w:asciiTheme="majorBidi" w:hAnsiTheme="majorBidi" w:cstheme="majorBidi"/>
          <w:sz w:val="28"/>
          <w:szCs w:val="28"/>
          <w:lang w:val="uk-UA"/>
        </w:rPr>
        <w:t xml:space="preserve"> моделі соціалістичного суспільства. У західних областях була завершена колективізація. </w:t>
      </w:r>
    </w:p>
    <w:p w:rsidR="00B2055A" w:rsidRDefault="00CA6874" w:rsidP="00B2055A">
      <w:pPr>
        <w:pStyle w:val="ac"/>
        <w:shd w:val="clear" w:color="auto" w:fill="FFFFFF"/>
        <w:spacing w:before="0" w:beforeAutospacing="0" w:after="0" w:afterAutospacing="0" w:line="360" w:lineRule="auto"/>
        <w:ind w:right="150" w:firstLine="567"/>
        <w:jc w:val="both"/>
        <w:rPr>
          <w:rFonts w:asciiTheme="majorBidi" w:hAnsiTheme="majorBidi" w:cstheme="majorBidi"/>
          <w:sz w:val="28"/>
          <w:szCs w:val="28"/>
          <w:lang w:val="uk-UA"/>
        </w:rPr>
      </w:pPr>
      <w:r w:rsidRPr="00B2055A">
        <w:rPr>
          <w:rFonts w:asciiTheme="majorBidi" w:hAnsiTheme="majorBidi" w:cstheme="majorBidi"/>
          <w:b/>
          <w:bCs/>
          <w:sz w:val="28"/>
          <w:szCs w:val="28"/>
          <w:lang w:val="uk-UA"/>
        </w:rPr>
        <w:t xml:space="preserve">1947 </w:t>
      </w:r>
      <w:r w:rsidR="00B2055A" w:rsidRPr="00B2055A">
        <w:rPr>
          <w:rFonts w:asciiTheme="majorBidi" w:hAnsiTheme="majorBidi" w:cstheme="majorBidi"/>
          <w:b/>
          <w:bCs/>
          <w:sz w:val="28"/>
          <w:szCs w:val="28"/>
          <w:lang w:val="uk-UA"/>
        </w:rPr>
        <w:t>–</w:t>
      </w:r>
      <w:r w:rsidRPr="00B2055A">
        <w:rPr>
          <w:rFonts w:asciiTheme="majorBidi" w:hAnsiTheme="majorBidi" w:cstheme="majorBidi"/>
          <w:b/>
          <w:bCs/>
          <w:sz w:val="28"/>
          <w:szCs w:val="28"/>
          <w:lang w:val="uk-UA"/>
        </w:rPr>
        <w:t xml:space="preserve"> 1948</w:t>
      </w:r>
      <w:r w:rsidR="00B2055A" w:rsidRPr="00B2055A">
        <w:rPr>
          <w:rFonts w:asciiTheme="majorBidi" w:hAnsiTheme="majorBidi" w:cstheme="majorBidi"/>
          <w:b/>
          <w:bCs/>
          <w:sz w:val="28"/>
          <w:szCs w:val="28"/>
          <w:lang w:val="uk-UA"/>
        </w:rPr>
        <w:t xml:space="preserve"> рр.</w:t>
      </w:r>
      <w:r w:rsidR="00B2055A">
        <w:rPr>
          <w:rFonts w:asciiTheme="majorBidi" w:hAnsiTheme="majorBidi" w:cstheme="majorBidi"/>
          <w:sz w:val="28"/>
          <w:szCs w:val="28"/>
          <w:lang w:val="uk-UA"/>
        </w:rPr>
        <w:t xml:space="preserve"> -</w:t>
      </w:r>
      <w:r w:rsidRPr="00CA6874">
        <w:rPr>
          <w:rFonts w:asciiTheme="majorBidi" w:hAnsiTheme="majorBidi" w:cstheme="majorBidi"/>
          <w:sz w:val="28"/>
          <w:szCs w:val="28"/>
          <w:lang w:val="uk-UA"/>
        </w:rPr>
        <w:t xml:space="preserve"> за публікації в журналі "Science" і за відкритий виступ проти поглядів Т. Д. Лисенко був спочатку зміщений з посади президента АН БРСР, а потім і вигнаний з неї генетик Антон Романович Жебрак. </w:t>
      </w:r>
    </w:p>
    <w:p w:rsidR="00B2055A" w:rsidRDefault="00CA6874" w:rsidP="00B2055A">
      <w:pPr>
        <w:pStyle w:val="ac"/>
        <w:shd w:val="clear" w:color="auto" w:fill="FFFFFF"/>
        <w:spacing w:before="0" w:beforeAutospacing="0" w:after="0" w:afterAutospacing="0" w:line="360" w:lineRule="auto"/>
        <w:ind w:right="150" w:firstLine="567"/>
        <w:jc w:val="both"/>
        <w:rPr>
          <w:rFonts w:asciiTheme="majorBidi" w:hAnsiTheme="majorBidi" w:cstheme="majorBidi"/>
          <w:sz w:val="28"/>
          <w:szCs w:val="28"/>
          <w:lang w:val="uk-UA"/>
        </w:rPr>
      </w:pPr>
      <w:r w:rsidRPr="00B2055A">
        <w:rPr>
          <w:rFonts w:asciiTheme="majorBidi" w:hAnsiTheme="majorBidi" w:cstheme="majorBidi"/>
          <w:b/>
          <w:bCs/>
          <w:sz w:val="28"/>
          <w:szCs w:val="28"/>
          <w:lang w:val="uk-UA"/>
        </w:rPr>
        <w:t>1949 р</w:t>
      </w:r>
      <w:r w:rsidR="00B2055A" w:rsidRPr="00B2055A">
        <w:rPr>
          <w:rFonts w:asciiTheme="majorBidi" w:hAnsiTheme="majorBidi" w:cstheme="majorBidi"/>
          <w:b/>
          <w:bCs/>
          <w:sz w:val="28"/>
          <w:szCs w:val="28"/>
          <w:lang w:val="uk-UA"/>
        </w:rPr>
        <w:t xml:space="preserve">. </w:t>
      </w:r>
      <w:r w:rsidR="00B2055A">
        <w:rPr>
          <w:rFonts w:asciiTheme="majorBidi" w:hAnsiTheme="majorBidi" w:cstheme="majorBidi"/>
          <w:sz w:val="28"/>
          <w:szCs w:val="28"/>
          <w:lang w:val="uk-UA"/>
        </w:rPr>
        <w:t>-</w:t>
      </w:r>
      <w:r w:rsidRPr="00CA6874">
        <w:rPr>
          <w:rFonts w:asciiTheme="majorBidi" w:hAnsiTheme="majorBidi" w:cstheme="majorBidi"/>
          <w:sz w:val="28"/>
          <w:szCs w:val="28"/>
          <w:lang w:val="uk-UA"/>
        </w:rPr>
        <w:t xml:space="preserve"> на честь 70-річчя Йосипа Сталіна ЦК КП (б) Б направив прохання секретарю ЦК ВКП (б) Георгію Малєнкова, зокрема, з пропозиціями перейменувати місто Бобруйськ в Сталинск, а також привласнити Мінському тракторн</w:t>
      </w:r>
      <w:r w:rsidR="00B2055A">
        <w:rPr>
          <w:rFonts w:asciiTheme="majorBidi" w:hAnsiTheme="majorBidi" w:cstheme="majorBidi"/>
          <w:sz w:val="28"/>
          <w:szCs w:val="28"/>
          <w:lang w:val="uk-UA"/>
        </w:rPr>
        <w:t>ому заводу ім'я Сталіна</w:t>
      </w:r>
      <w:r w:rsidRPr="00CA6874">
        <w:rPr>
          <w:rFonts w:asciiTheme="majorBidi" w:hAnsiTheme="majorBidi" w:cstheme="majorBidi"/>
          <w:sz w:val="28"/>
          <w:szCs w:val="28"/>
          <w:lang w:val="uk-UA"/>
        </w:rPr>
        <w:t>.</w:t>
      </w:r>
      <w:r w:rsidR="00B2055A">
        <w:rPr>
          <w:rFonts w:asciiTheme="majorBidi" w:hAnsiTheme="majorBidi" w:cstheme="majorBidi"/>
          <w:sz w:val="28"/>
          <w:szCs w:val="28"/>
          <w:lang w:val="uk-UA"/>
        </w:rPr>
        <w:t xml:space="preserve"> </w:t>
      </w:r>
    </w:p>
    <w:p w:rsidR="00B91886" w:rsidRDefault="00CA6874" w:rsidP="00B91886">
      <w:pPr>
        <w:pStyle w:val="ac"/>
        <w:shd w:val="clear" w:color="auto" w:fill="FFFFFF"/>
        <w:spacing w:before="0" w:beforeAutospacing="0" w:after="0" w:afterAutospacing="0" w:line="360" w:lineRule="auto"/>
        <w:ind w:right="150" w:firstLine="567"/>
        <w:jc w:val="both"/>
        <w:rPr>
          <w:rFonts w:asciiTheme="majorBidi" w:hAnsiTheme="majorBidi" w:cstheme="majorBidi"/>
          <w:sz w:val="28"/>
          <w:szCs w:val="28"/>
          <w:lang w:val="uk-UA"/>
        </w:rPr>
      </w:pPr>
      <w:r w:rsidRPr="00B2055A">
        <w:rPr>
          <w:rFonts w:asciiTheme="majorBidi" w:hAnsiTheme="majorBidi" w:cstheme="majorBidi"/>
          <w:b/>
          <w:bCs/>
          <w:sz w:val="28"/>
          <w:szCs w:val="28"/>
          <w:lang w:val="uk-UA"/>
        </w:rPr>
        <w:t>1950 - 1970-ті рр.</w:t>
      </w:r>
      <w:r w:rsidR="00B2055A">
        <w:rPr>
          <w:rFonts w:asciiTheme="majorBidi" w:hAnsiTheme="majorBidi" w:cstheme="majorBidi"/>
          <w:sz w:val="28"/>
          <w:szCs w:val="28"/>
          <w:lang w:val="uk-UA"/>
        </w:rPr>
        <w:t xml:space="preserve"> -</w:t>
      </w:r>
      <w:r w:rsidRPr="00CA6874">
        <w:rPr>
          <w:rFonts w:asciiTheme="majorBidi" w:hAnsiTheme="majorBidi" w:cstheme="majorBidi"/>
          <w:sz w:val="28"/>
          <w:szCs w:val="28"/>
          <w:lang w:val="uk-UA"/>
        </w:rPr>
        <w:t xml:space="preserve"> швидкими темпами йшло подальший розвиток країни. Економіка Білорусії була ключовою частиною народногосподарського комплексу СРСР, Білорусію називали "складальним цехом" радянської економіки. Найбільш активно розвивалися машинобудування і хімічна промисловість (Солігорськ калійні комбінати, нафтопереробні заводи в Новополоцьку і Мозирі, "Белшина").</w:t>
      </w:r>
      <w:r w:rsidR="00B91886">
        <w:rPr>
          <w:rFonts w:asciiTheme="majorBidi" w:hAnsiTheme="majorBidi" w:cstheme="majorBidi"/>
          <w:sz w:val="28"/>
          <w:szCs w:val="28"/>
          <w:lang w:val="uk-UA"/>
        </w:rPr>
        <w:t xml:space="preserve"> </w:t>
      </w:r>
      <w:r w:rsidRPr="00CA6874">
        <w:rPr>
          <w:rFonts w:asciiTheme="majorBidi" w:hAnsiTheme="majorBidi" w:cstheme="majorBidi"/>
          <w:sz w:val="28"/>
          <w:szCs w:val="28"/>
          <w:lang w:val="uk-UA"/>
        </w:rPr>
        <w:t xml:space="preserve">В результаті прискореного промислового розвитку країни отримали значний </w:t>
      </w:r>
      <w:r w:rsidRPr="00CA6874">
        <w:rPr>
          <w:rFonts w:asciiTheme="majorBidi" w:hAnsiTheme="majorBidi" w:cstheme="majorBidi"/>
          <w:sz w:val="28"/>
          <w:szCs w:val="28"/>
          <w:lang w:val="uk-UA"/>
        </w:rPr>
        <w:lastRenderedPageBreak/>
        <w:t>розвиток процеси урбанізації, пов'язані з необхідністю забезпечити промислові підприємства робочою силою, в тому числі і висококваліфікованої.</w:t>
      </w:r>
      <w:r w:rsidR="00B91886">
        <w:rPr>
          <w:rFonts w:asciiTheme="majorBidi" w:hAnsiTheme="majorBidi" w:cstheme="majorBidi"/>
          <w:sz w:val="28"/>
          <w:szCs w:val="28"/>
          <w:lang w:val="uk-UA"/>
        </w:rPr>
        <w:t xml:space="preserve"> </w:t>
      </w:r>
    </w:p>
    <w:p w:rsidR="00B91886" w:rsidRDefault="00B91886" w:rsidP="00B91886">
      <w:pPr>
        <w:pStyle w:val="ac"/>
        <w:shd w:val="clear" w:color="auto" w:fill="FFFFFF"/>
        <w:spacing w:before="0" w:beforeAutospacing="0" w:after="0" w:afterAutospacing="0" w:line="360" w:lineRule="auto"/>
        <w:ind w:right="150" w:firstLine="567"/>
        <w:jc w:val="both"/>
        <w:rPr>
          <w:rFonts w:asciiTheme="majorBidi" w:hAnsiTheme="majorBidi" w:cstheme="majorBidi"/>
          <w:sz w:val="28"/>
          <w:szCs w:val="28"/>
          <w:lang w:val="uk-UA"/>
        </w:rPr>
      </w:pPr>
      <w:r>
        <w:rPr>
          <w:rFonts w:asciiTheme="majorBidi" w:hAnsiTheme="majorBidi" w:cstheme="majorBidi"/>
          <w:sz w:val="28"/>
          <w:szCs w:val="28"/>
          <w:lang w:val="uk-UA"/>
        </w:rPr>
        <w:t>П</w:t>
      </w:r>
      <w:r w:rsidR="00CA6874" w:rsidRPr="00CA6874">
        <w:rPr>
          <w:rFonts w:asciiTheme="majorBidi" w:hAnsiTheme="majorBidi" w:cstheme="majorBidi"/>
          <w:sz w:val="28"/>
          <w:szCs w:val="28"/>
          <w:lang w:val="uk-UA"/>
        </w:rPr>
        <w:t xml:space="preserve">олітичні процеси </w:t>
      </w:r>
      <w:r w:rsidR="00CA6874" w:rsidRPr="00B91886">
        <w:rPr>
          <w:rFonts w:asciiTheme="majorBidi" w:hAnsiTheme="majorBidi" w:cstheme="majorBidi"/>
          <w:b/>
          <w:bCs/>
          <w:sz w:val="28"/>
          <w:szCs w:val="28"/>
          <w:lang w:val="uk-UA"/>
        </w:rPr>
        <w:t>кінця 1980</w:t>
      </w:r>
      <w:r>
        <w:rPr>
          <w:rFonts w:asciiTheme="majorBidi" w:hAnsiTheme="majorBidi" w:cstheme="majorBidi"/>
          <w:b/>
          <w:bCs/>
          <w:sz w:val="28"/>
          <w:szCs w:val="28"/>
          <w:lang w:val="uk-UA"/>
        </w:rPr>
        <w:t>-х</w:t>
      </w:r>
      <w:r w:rsidR="00CA6874" w:rsidRPr="00B91886">
        <w:rPr>
          <w:rFonts w:asciiTheme="majorBidi" w:hAnsiTheme="majorBidi" w:cstheme="majorBidi"/>
          <w:b/>
          <w:bCs/>
          <w:sz w:val="28"/>
          <w:szCs w:val="28"/>
          <w:lang w:val="uk-UA"/>
        </w:rPr>
        <w:t xml:space="preserve"> - початку 1990-х рр.</w:t>
      </w:r>
      <w:r w:rsidR="00CA6874" w:rsidRPr="00CA6874">
        <w:rPr>
          <w:rFonts w:asciiTheme="majorBidi" w:hAnsiTheme="majorBidi" w:cstheme="majorBidi"/>
          <w:sz w:val="28"/>
          <w:szCs w:val="28"/>
          <w:lang w:val="uk-UA"/>
        </w:rPr>
        <w:t xml:space="preserve"> привели до розпаду СРСР.</w:t>
      </w:r>
      <w:r>
        <w:rPr>
          <w:rFonts w:asciiTheme="majorBidi" w:hAnsiTheme="majorBidi" w:cstheme="majorBidi"/>
          <w:sz w:val="28"/>
          <w:szCs w:val="28"/>
          <w:lang w:val="uk-UA"/>
        </w:rPr>
        <w:t xml:space="preserve"> На суспільно-політичне життя БР</w:t>
      </w:r>
      <w:r w:rsidR="00CA6874" w:rsidRPr="00CA6874">
        <w:rPr>
          <w:rFonts w:asciiTheme="majorBidi" w:hAnsiTheme="majorBidi" w:cstheme="majorBidi"/>
          <w:sz w:val="28"/>
          <w:szCs w:val="28"/>
          <w:lang w:val="uk-UA"/>
        </w:rPr>
        <w:t>СР під час перебудови на</w:t>
      </w:r>
      <w:r>
        <w:rPr>
          <w:rFonts w:asciiTheme="majorBidi" w:hAnsiTheme="majorBidi" w:cstheme="majorBidi"/>
          <w:sz w:val="28"/>
          <w:szCs w:val="28"/>
          <w:lang w:val="uk-UA"/>
        </w:rPr>
        <w:t>йбільший вплив справили</w:t>
      </w:r>
      <w:r w:rsidR="00CA6874" w:rsidRPr="00CA6874">
        <w:rPr>
          <w:rFonts w:asciiTheme="majorBidi" w:hAnsiTheme="majorBidi" w:cstheme="majorBidi"/>
          <w:sz w:val="28"/>
          <w:szCs w:val="28"/>
          <w:lang w:val="uk-UA"/>
        </w:rPr>
        <w:t xml:space="preserve"> дві події - аварія на ЧАЕС і</w:t>
      </w:r>
      <w:r>
        <w:rPr>
          <w:rFonts w:asciiTheme="majorBidi" w:hAnsiTheme="majorBidi" w:cstheme="majorBidi"/>
          <w:sz w:val="28"/>
          <w:szCs w:val="28"/>
          <w:lang w:val="uk-UA"/>
        </w:rPr>
        <w:t xml:space="preserve"> те, що</w:t>
      </w:r>
      <w:r w:rsidR="00CA6874" w:rsidRPr="00CA6874">
        <w:rPr>
          <w:rFonts w:asciiTheme="majorBidi" w:hAnsiTheme="majorBidi" w:cstheme="majorBidi"/>
          <w:sz w:val="28"/>
          <w:szCs w:val="28"/>
          <w:lang w:val="uk-UA"/>
        </w:rPr>
        <w:t xml:space="preserve"> мало величезний резонанс в суспільстві виявлення місць масових розстрілів в Куропатах під Мінськом. Нечисленні "дослідники" припускають, що винуватцями трагедії в Куропатах є німецькі окупанти.</w:t>
      </w:r>
    </w:p>
    <w:p w:rsidR="00B91886" w:rsidRDefault="00CA6874" w:rsidP="00B91886">
      <w:pPr>
        <w:pStyle w:val="ac"/>
        <w:shd w:val="clear" w:color="auto" w:fill="FFFFFF"/>
        <w:spacing w:before="0" w:beforeAutospacing="0" w:after="0" w:afterAutospacing="0" w:line="360" w:lineRule="auto"/>
        <w:ind w:right="150" w:firstLine="567"/>
        <w:jc w:val="both"/>
        <w:rPr>
          <w:rFonts w:asciiTheme="majorBidi" w:hAnsiTheme="majorBidi" w:cstheme="majorBidi"/>
          <w:sz w:val="28"/>
          <w:szCs w:val="28"/>
          <w:lang w:val="uk-UA"/>
        </w:rPr>
      </w:pPr>
      <w:r w:rsidRPr="00B91886">
        <w:rPr>
          <w:rFonts w:asciiTheme="majorBidi" w:hAnsiTheme="majorBidi" w:cstheme="majorBidi"/>
          <w:b/>
          <w:bCs/>
          <w:sz w:val="28"/>
          <w:szCs w:val="28"/>
          <w:lang w:val="uk-UA"/>
        </w:rPr>
        <w:t>27 липня 1990</w:t>
      </w:r>
      <w:r w:rsidR="00B91886">
        <w:rPr>
          <w:rFonts w:asciiTheme="majorBidi" w:hAnsiTheme="majorBidi" w:cstheme="majorBidi"/>
          <w:sz w:val="28"/>
          <w:szCs w:val="28"/>
          <w:lang w:val="uk-UA"/>
        </w:rPr>
        <w:t xml:space="preserve"> </w:t>
      </w:r>
      <w:r w:rsidR="00B91886" w:rsidRPr="00B91886">
        <w:rPr>
          <w:rFonts w:asciiTheme="majorBidi" w:hAnsiTheme="majorBidi" w:cstheme="majorBidi"/>
          <w:b/>
          <w:bCs/>
          <w:sz w:val="28"/>
          <w:szCs w:val="28"/>
          <w:lang w:val="uk-UA"/>
        </w:rPr>
        <w:t>р.</w:t>
      </w:r>
      <w:r w:rsidR="00B91886">
        <w:rPr>
          <w:rFonts w:asciiTheme="majorBidi" w:hAnsiTheme="majorBidi" w:cstheme="majorBidi"/>
          <w:sz w:val="28"/>
          <w:szCs w:val="28"/>
          <w:lang w:val="uk-UA"/>
        </w:rPr>
        <w:t xml:space="preserve"> - Верховна Рада Б</w:t>
      </w:r>
      <w:r w:rsidRPr="00CA6874">
        <w:rPr>
          <w:rFonts w:asciiTheme="majorBidi" w:hAnsiTheme="majorBidi" w:cstheme="majorBidi"/>
          <w:sz w:val="28"/>
          <w:szCs w:val="28"/>
          <w:lang w:val="uk-UA"/>
        </w:rPr>
        <w:t xml:space="preserve">РСР прийняла Декларацію про державний суверенітет. </w:t>
      </w:r>
    </w:p>
    <w:p w:rsidR="00B91886" w:rsidRDefault="00B91886" w:rsidP="00B91886">
      <w:pPr>
        <w:pStyle w:val="ac"/>
        <w:shd w:val="clear" w:color="auto" w:fill="FFFFFF"/>
        <w:spacing w:before="0" w:beforeAutospacing="0" w:after="0" w:afterAutospacing="0" w:line="360" w:lineRule="auto"/>
        <w:ind w:right="150" w:firstLine="567"/>
        <w:jc w:val="both"/>
        <w:rPr>
          <w:rFonts w:asciiTheme="majorBidi" w:hAnsiTheme="majorBidi" w:cstheme="majorBidi"/>
          <w:sz w:val="28"/>
          <w:szCs w:val="28"/>
          <w:lang w:val="uk-UA"/>
        </w:rPr>
      </w:pPr>
      <w:r w:rsidRPr="00B91886">
        <w:rPr>
          <w:rFonts w:asciiTheme="majorBidi" w:hAnsiTheme="majorBidi" w:cstheme="majorBidi"/>
          <w:b/>
          <w:bCs/>
          <w:sz w:val="28"/>
          <w:szCs w:val="28"/>
          <w:lang w:val="uk-UA"/>
        </w:rPr>
        <w:t>18 червня 1990 р.</w:t>
      </w:r>
      <w:r>
        <w:rPr>
          <w:rFonts w:asciiTheme="majorBidi" w:hAnsiTheme="majorBidi" w:cstheme="majorBidi"/>
          <w:sz w:val="28"/>
          <w:szCs w:val="28"/>
          <w:lang w:val="uk-UA"/>
        </w:rPr>
        <w:t xml:space="preserve"> -</w:t>
      </w:r>
      <w:r w:rsidRPr="00CA6874">
        <w:rPr>
          <w:rFonts w:asciiTheme="majorBidi" w:hAnsiTheme="majorBidi" w:cstheme="majorBidi"/>
          <w:sz w:val="28"/>
          <w:szCs w:val="28"/>
          <w:lang w:val="uk-UA"/>
        </w:rPr>
        <w:t xml:space="preserve"> </w:t>
      </w:r>
      <w:r>
        <w:rPr>
          <w:rFonts w:asciiTheme="majorBidi" w:hAnsiTheme="majorBidi" w:cstheme="majorBidi"/>
          <w:sz w:val="28"/>
          <w:szCs w:val="28"/>
          <w:lang w:val="uk-UA"/>
        </w:rPr>
        <w:t>р</w:t>
      </w:r>
      <w:r w:rsidR="00CA6874" w:rsidRPr="00CA6874">
        <w:rPr>
          <w:rFonts w:asciiTheme="majorBidi" w:hAnsiTheme="majorBidi" w:cstheme="majorBidi"/>
          <w:sz w:val="28"/>
          <w:szCs w:val="28"/>
          <w:lang w:val="uk-UA"/>
        </w:rPr>
        <w:t xml:space="preserve">ішення про підготовку Декларації було прийнято під впливом Декларації про державний </w:t>
      </w:r>
      <w:r>
        <w:rPr>
          <w:rFonts w:asciiTheme="majorBidi" w:hAnsiTheme="majorBidi" w:cstheme="majorBidi"/>
          <w:sz w:val="28"/>
          <w:szCs w:val="28"/>
          <w:lang w:val="uk-UA"/>
        </w:rPr>
        <w:t>суверенітет РРФСР 12 червня 1990 р</w:t>
      </w:r>
      <w:r w:rsidR="00CA6874" w:rsidRPr="00CA6874">
        <w:rPr>
          <w:rFonts w:asciiTheme="majorBidi" w:hAnsiTheme="majorBidi" w:cstheme="majorBidi"/>
          <w:sz w:val="28"/>
          <w:szCs w:val="28"/>
          <w:lang w:val="uk-UA"/>
        </w:rPr>
        <w:t>. Проект декларації був представлений 23 липня</w:t>
      </w:r>
      <w:r>
        <w:rPr>
          <w:rFonts w:asciiTheme="majorBidi" w:hAnsiTheme="majorBidi" w:cstheme="majorBidi"/>
          <w:sz w:val="28"/>
          <w:szCs w:val="28"/>
          <w:lang w:val="uk-UA"/>
        </w:rPr>
        <w:t xml:space="preserve"> 1990 р.</w:t>
      </w:r>
      <w:r w:rsidR="00CA6874" w:rsidRPr="00CA6874">
        <w:rPr>
          <w:rFonts w:asciiTheme="majorBidi" w:hAnsiTheme="majorBidi" w:cstheme="majorBidi"/>
          <w:sz w:val="28"/>
          <w:szCs w:val="28"/>
          <w:lang w:val="uk-UA"/>
        </w:rPr>
        <w:t xml:space="preserve"> і знаходився на затвердження за статтями і окремим формулюванням. У підсумку 27 липня за прийняття Декларації цілком проголосувало 229 депутатів з 232 зареєстровани</w:t>
      </w:r>
      <w:r>
        <w:rPr>
          <w:rFonts w:asciiTheme="majorBidi" w:hAnsiTheme="majorBidi" w:cstheme="majorBidi"/>
          <w:sz w:val="28"/>
          <w:szCs w:val="28"/>
          <w:lang w:val="uk-UA"/>
        </w:rPr>
        <w:t>х (при трьох не голосували)</w:t>
      </w:r>
      <w:r w:rsidR="00CA6874" w:rsidRPr="00CA6874">
        <w:rPr>
          <w:rFonts w:asciiTheme="majorBidi" w:hAnsiTheme="majorBidi" w:cstheme="majorBidi"/>
          <w:sz w:val="28"/>
          <w:szCs w:val="28"/>
          <w:lang w:val="uk-UA"/>
        </w:rPr>
        <w:t>.</w:t>
      </w:r>
      <w:r>
        <w:rPr>
          <w:rFonts w:asciiTheme="majorBidi" w:hAnsiTheme="majorBidi" w:cstheme="majorBidi"/>
          <w:sz w:val="28"/>
          <w:szCs w:val="28"/>
          <w:lang w:val="uk-UA"/>
        </w:rPr>
        <w:t xml:space="preserve"> </w:t>
      </w:r>
    </w:p>
    <w:p w:rsidR="00B91886" w:rsidRDefault="00CA6874" w:rsidP="00B91886">
      <w:pPr>
        <w:pStyle w:val="ac"/>
        <w:shd w:val="clear" w:color="auto" w:fill="FFFFFF"/>
        <w:spacing w:before="0" w:beforeAutospacing="0" w:after="0" w:afterAutospacing="0" w:line="360" w:lineRule="auto"/>
        <w:ind w:right="150" w:firstLine="567"/>
        <w:jc w:val="both"/>
        <w:rPr>
          <w:rFonts w:asciiTheme="majorBidi" w:hAnsiTheme="majorBidi" w:cstheme="majorBidi"/>
          <w:sz w:val="28"/>
          <w:szCs w:val="28"/>
          <w:lang w:val="uk-UA"/>
        </w:rPr>
      </w:pPr>
      <w:r w:rsidRPr="00B91886">
        <w:rPr>
          <w:rFonts w:asciiTheme="majorBidi" w:hAnsiTheme="majorBidi" w:cstheme="majorBidi"/>
          <w:b/>
          <w:bCs/>
          <w:sz w:val="28"/>
          <w:szCs w:val="28"/>
          <w:lang w:val="uk-UA"/>
        </w:rPr>
        <w:t>17 березня 1991</w:t>
      </w:r>
      <w:r w:rsidR="00B91886" w:rsidRPr="00B91886">
        <w:rPr>
          <w:rFonts w:asciiTheme="majorBidi" w:hAnsiTheme="majorBidi" w:cstheme="majorBidi"/>
          <w:b/>
          <w:bCs/>
          <w:sz w:val="28"/>
          <w:szCs w:val="28"/>
          <w:lang w:val="uk-UA"/>
        </w:rPr>
        <w:t xml:space="preserve"> р.</w:t>
      </w:r>
      <w:r w:rsidR="00B91886">
        <w:rPr>
          <w:rFonts w:asciiTheme="majorBidi" w:hAnsiTheme="majorBidi" w:cstheme="majorBidi"/>
          <w:sz w:val="28"/>
          <w:szCs w:val="28"/>
          <w:lang w:val="uk-UA"/>
        </w:rPr>
        <w:t xml:space="preserve"> -</w:t>
      </w:r>
      <w:r w:rsidRPr="00CA6874">
        <w:rPr>
          <w:rFonts w:asciiTheme="majorBidi" w:hAnsiTheme="majorBidi" w:cstheme="majorBidi"/>
          <w:sz w:val="28"/>
          <w:szCs w:val="28"/>
          <w:lang w:val="uk-UA"/>
        </w:rPr>
        <w:t xml:space="preserve"> </w:t>
      </w:r>
      <w:r w:rsidR="00B91886">
        <w:rPr>
          <w:rFonts w:asciiTheme="majorBidi" w:hAnsiTheme="majorBidi" w:cstheme="majorBidi"/>
          <w:sz w:val="28"/>
          <w:szCs w:val="28"/>
          <w:lang w:val="uk-UA"/>
        </w:rPr>
        <w:t>за</w:t>
      </w:r>
      <w:r w:rsidRPr="00CA6874">
        <w:rPr>
          <w:rFonts w:asciiTheme="majorBidi" w:hAnsiTheme="majorBidi" w:cstheme="majorBidi"/>
          <w:sz w:val="28"/>
          <w:szCs w:val="28"/>
          <w:lang w:val="uk-UA"/>
        </w:rPr>
        <w:t xml:space="preserve"> підсумками референдуму про збереження СРСР</w:t>
      </w:r>
      <w:r w:rsidR="00B91886">
        <w:rPr>
          <w:rFonts w:asciiTheme="majorBidi" w:hAnsiTheme="majorBidi" w:cstheme="majorBidi"/>
          <w:sz w:val="28"/>
          <w:szCs w:val="28"/>
          <w:lang w:val="uk-UA"/>
        </w:rPr>
        <w:t xml:space="preserve"> -</w:t>
      </w:r>
      <w:r w:rsidRPr="00CA6874">
        <w:rPr>
          <w:rFonts w:asciiTheme="majorBidi" w:hAnsiTheme="majorBidi" w:cstheme="majorBidi"/>
          <w:sz w:val="28"/>
          <w:szCs w:val="28"/>
          <w:lang w:val="uk-UA"/>
        </w:rPr>
        <w:t xml:space="preserve"> 82,7% тих, хто проголосував висловилися за збереження СРСР.</w:t>
      </w:r>
    </w:p>
    <w:p w:rsidR="00B91886" w:rsidRDefault="00B91886" w:rsidP="00B91886">
      <w:pPr>
        <w:pStyle w:val="ac"/>
        <w:shd w:val="clear" w:color="auto" w:fill="FFFFFF"/>
        <w:spacing w:before="0" w:beforeAutospacing="0" w:after="0" w:afterAutospacing="0" w:line="360" w:lineRule="auto"/>
        <w:ind w:right="150" w:firstLine="567"/>
        <w:jc w:val="both"/>
        <w:rPr>
          <w:rFonts w:asciiTheme="majorBidi" w:hAnsiTheme="majorBidi" w:cstheme="majorBidi"/>
          <w:sz w:val="28"/>
          <w:szCs w:val="28"/>
          <w:lang w:val="uk-UA"/>
        </w:rPr>
      </w:pPr>
      <w:r w:rsidRPr="00B91886">
        <w:rPr>
          <w:rFonts w:asciiTheme="majorBidi" w:hAnsiTheme="majorBidi" w:cstheme="majorBidi"/>
          <w:b/>
          <w:bCs/>
          <w:sz w:val="28"/>
          <w:szCs w:val="28"/>
          <w:lang w:val="uk-UA"/>
        </w:rPr>
        <w:t>25 серпня 1991 р.</w:t>
      </w:r>
      <w:r>
        <w:rPr>
          <w:rFonts w:asciiTheme="majorBidi" w:hAnsiTheme="majorBidi" w:cstheme="majorBidi"/>
          <w:sz w:val="28"/>
          <w:szCs w:val="28"/>
          <w:lang w:val="uk-UA"/>
        </w:rPr>
        <w:t xml:space="preserve"> -</w:t>
      </w:r>
      <w:r w:rsidRPr="00CA6874">
        <w:rPr>
          <w:rFonts w:asciiTheme="majorBidi" w:hAnsiTheme="majorBidi" w:cstheme="majorBidi"/>
          <w:sz w:val="28"/>
          <w:szCs w:val="28"/>
          <w:lang w:val="uk-UA"/>
        </w:rPr>
        <w:t xml:space="preserve"> </w:t>
      </w:r>
      <w:r>
        <w:rPr>
          <w:rFonts w:asciiTheme="majorBidi" w:hAnsiTheme="majorBidi" w:cstheme="majorBidi"/>
          <w:sz w:val="28"/>
          <w:szCs w:val="28"/>
          <w:lang w:val="uk-UA"/>
        </w:rPr>
        <w:t>о</w:t>
      </w:r>
      <w:r w:rsidR="00CA6874" w:rsidRPr="00CA6874">
        <w:rPr>
          <w:rFonts w:asciiTheme="majorBidi" w:hAnsiTheme="majorBidi" w:cstheme="majorBidi"/>
          <w:sz w:val="28"/>
          <w:szCs w:val="28"/>
          <w:lang w:val="uk-UA"/>
        </w:rPr>
        <w:t>днако п</w:t>
      </w:r>
      <w:r>
        <w:rPr>
          <w:rFonts w:asciiTheme="majorBidi" w:hAnsiTheme="majorBidi" w:cstheme="majorBidi"/>
          <w:sz w:val="28"/>
          <w:szCs w:val="28"/>
          <w:lang w:val="uk-UA"/>
        </w:rPr>
        <w:t>ісля</w:t>
      </w:r>
      <w:r w:rsidR="00CA6874" w:rsidRPr="00CA6874">
        <w:rPr>
          <w:rFonts w:asciiTheme="majorBidi" w:hAnsiTheme="majorBidi" w:cstheme="majorBidi"/>
          <w:sz w:val="28"/>
          <w:szCs w:val="28"/>
          <w:lang w:val="uk-UA"/>
        </w:rPr>
        <w:t xml:space="preserve"> подій серпня 1991 року Верховна Рада </w:t>
      </w:r>
      <w:r>
        <w:rPr>
          <w:rFonts w:asciiTheme="majorBidi" w:hAnsiTheme="majorBidi" w:cstheme="majorBidi"/>
          <w:sz w:val="28"/>
          <w:szCs w:val="28"/>
          <w:lang w:val="uk-UA"/>
        </w:rPr>
        <w:t>Б</w:t>
      </w:r>
      <w:r w:rsidR="00CA6874" w:rsidRPr="00CA6874">
        <w:rPr>
          <w:rFonts w:asciiTheme="majorBidi" w:hAnsiTheme="majorBidi" w:cstheme="majorBidi"/>
          <w:sz w:val="28"/>
          <w:szCs w:val="28"/>
          <w:lang w:val="uk-UA"/>
        </w:rPr>
        <w:t>РСР прийня</w:t>
      </w:r>
      <w:r>
        <w:rPr>
          <w:rFonts w:asciiTheme="majorBidi" w:hAnsiTheme="majorBidi" w:cstheme="majorBidi"/>
          <w:sz w:val="28"/>
          <w:szCs w:val="28"/>
          <w:lang w:val="uk-UA"/>
        </w:rPr>
        <w:t>ла</w:t>
      </w:r>
      <w:r w:rsidR="00CA6874" w:rsidRPr="00CA6874">
        <w:rPr>
          <w:rFonts w:asciiTheme="majorBidi" w:hAnsiTheme="majorBidi" w:cstheme="majorBidi"/>
          <w:sz w:val="28"/>
          <w:szCs w:val="28"/>
          <w:lang w:val="uk-UA"/>
        </w:rPr>
        <w:t xml:space="preserve"> р</w:t>
      </w:r>
      <w:r>
        <w:rPr>
          <w:rFonts w:asciiTheme="majorBidi" w:hAnsiTheme="majorBidi" w:cstheme="majorBidi"/>
          <w:sz w:val="28"/>
          <w:szCs w:val="28"/>
          <w:lang w:val="uk-UA"/>
        </w:rPr>
        <w:t>ішення п</w:t>
      </w:r>
      <w:r w:rsidR="00CA6874" w:rsidRPr="00CA6874">
        <w:rPr>
          <w:rFonts w:asciiTheme="majorBidi" w:hAnsiTheme="majorBidi" w:cstheme="majorBidi"/>
          <w:sz w:val="28"/>
          <w:szCs w:val="28"/>
          <w:lang w:val="uk-UA"/>
        </w:rPr>
        <w:t>ро надання Декларації про державний суверенітет стат</w:t>
      </w:r>
      <w:r>
        <w:rPr>
          <w:rFonts w:asciiTheme="majorBidi" w:hAnsiTheme="majorBidi" w:cstheme="majorBidi"/>
          <w:sz w:val="28"/>
          <w:szCs w:val="28"/>
          <w:lang w:val="uk-UA"/>
        </w:rPr>
        <w:t>усу Конституційного закону. У той же день були також при</w:t>
      </w:r>
      <w:r w:rsidR="00CA6874" w:rsidRPr="00CA6874">
        <w:rPr>
          <w:rFonts w:asciiTheme="majorBidi" w:hAnsiTheme="majorBidi" w:cstheme="majorBidi"/>
          <w:sz w:val="28"/>
          <w:szCs w:val="28"/>
          <w:lang w:val="uk-UA"/>
        </w:rPr>
        <w:t>йняті постанови про забезпечення Політичної та економічної самостійності Р</w:t>
      </w:r>
      <w:r>
        <w:rPr>
          <w:rFonts w:asciiTheme="majorBidi" w:hAnsiTheme="majorBidi" w:cstheme="majorBidi"/>
          <w:sz w:val="28"/>
          <w:szCs w:val="28"/>
          <w:lang w:val="uk-UA"/>
        </w:rPr>
        <w:t>еспубліки</w:t>
      </w:r>
      <w:r w:rsidR="00CA6874" w:rsidRPr="00CA6874">
        <w:rPr>
          <w:rFonts w:asciiTheme="majorBidi" w:hAnsiTheme="majorBidi" w:cstheme="majorBidi"/>
          <w:sz w:val="28"/>
          <w:szCs w:val="28"/>
          <w:lang w:val="uk-UA"/>
        </w:rPr>
        <w:t xml:space="preserve"> и про припиненням </w:t>
      </w:r>
      <w:r>
        <w:rPr>
          <w:rFonts w:asciiTheme="majorBidi" w:hAnsiTheme="majorBidi" w:cstheme="majorBidi"/>
          <w:sz w:val="28"/>
          <w:szCs w:val="28"/>
          <w:lang w:val="uk-UA"/>
        </w:rPr>
        <w:t>діяльності</w:t>
      </w:r>
      <w:r w:rsidR="00CA6874" w:rsidRPr="00CA6874">
        <w:rPr>
          <w:rFonts w:asciiTheme="majorBidi" w:hAnsiTheme="majorBidi" w:cstheme="majorBidi"/>
          <w:sz w:val="28"/>
          <w:szCs w:val="28"/>
          <w:lang w:val="uk-UA"/>
        </w:rPr>
        <w:t xml:space="preserve"> КПБ. </w:t>
      </w:r>
    </w:p>
    <w:p w:rsidR="00CA6874" w:rsidRDefault="00CA6874" w:rsidP="00B91886">
      <w:pPr>
        <w:pStyle w:val="ac"/>
        <w:shd w:val="clear" w:color="auto" w:fill="FFFFFF"/>
        <w:spacing w:before="0" w:beforeAutospacing="0" w:after="0" w:afterAutospacing="0" w:line="360" w:lineRule="auto"/>
        <w:ind w:right="150" w:firstLine="567"/>
        <w:jc w:val="both"/>
        <w:rPr>
          <w:rFonts w:asciiTheme="majorBidi" w:hAnsiTheme="majorBidi" w:cstheme="majorBidi"/>
          <w:sz w:val="28"/>
          <w:szCs w:val="28"/>
          <w:lang w:val="uk-UA"/>
        </w:rPr>
      </w:pPr>
      <w:r w:rsidRPr="00B91886">
        <w:rPr>
          <w:rFonts w:asciiTheme="majorBidi" w:hAnsiTheme="majorBidi" w:cstheme="majorBidi"/>
          <w:b/>
          <w:bCs/>
          <w:sz w:val="28"/>
          <w:szCs w:val="28"/>
          <w:lang w:val="uk-UA"/>
        </w:rPr>
        <w:t>19 вересня 1991 р.</w:t>
      </w:r>
      <w:r w:rsidR="00B91886">
        <w:rPr>
          <w:rFonts w:asciiTheme="majorBidi" w:hAnsiTheme="majorBidi" w:cstheme="majorBidi"/>
          <w:sz w:val="28"/>
          <w:szCs w:val="28"/>
          <w:lang w:val="uk-UA"/>
        </w:rPr>
        <w:t xml:space="preserve"> -</w:t>
      </w:r>
      <w:r w:rsidRPr="00CA6874">
        <w:rPr>
          <w:rFonts w:asciiTheme="majorBidi" w:hAnsiTheme="majorBidi" w:cstheme="majorBidi"/>
          <w:sz w:val="28"/>
          <w:szCs w:val="28"/>
          <w:lang w:val="uk-UA"/>
        </w:rPr>
        <w:t xml:space="preserve"> Білоруська Радянс</w:t>
      </w:r>
      <w:r w:rsidR="00B91886">
        <w:rPr>
          <w:rFonts w:asciiTheme="majorBidi" w:hAnsiTheme="majorBidi" w:cstheme="majorBidi"/>
          <w:sz w:val="28"/>
          <w:szCs w:val="28"/>
          <w:lang w:val="uk-UA"/>
        </w:rPr>
        <w:t>ька Соціалістична Республіка (БР</w:t>
      </w:r>
      <w:r w:rsidRPr="00CA6874">
        <w:rPr>
          <w:rFonts w:asciiTheme="majorBidi" w:hAnsiTheme="majorBidi" w:cstheme="majorBidi"/>
          <w:sz w:val="28"/>
          <w:szCs w:val="28"/>
          <w:lang w:val="uk-UA"/>
        </w:rPr>
        <w:t>СР) булу перейменована в Республіку Білорусь, були прійняті новий державний герб и новий державний прапор, а пізніше - нова Конституція и громадянський паспорт.</w:t>
      </w:r>
    </w:p>
    <w:p w:rsidR="00BB3F4A" w:rsidRPr="00A66CDC" w:rsidRDefault="00BB3F4A" w:rsidP="00A66CDC">
      <w:pPr>
        <w:pStyle w:val="ac"/>
        <w:shd w:val="clear" w:color="auto" w:fill="FFFFFF"/>
        <w:spacing w:before="0" w:beforeAutospacing="0" w:after="0" w:afterAutospacing="0" w:line="360" w:lineRule="auto"/>
        <w:ind w:right="150" w:firstLine="567"/>
        <w:jc w:val="both"/>
        <w:rPr>
          <w:rFonts w:asciiTheme="majorBidi" w:hAnsiTheme="majorBidi" w:cstheme="majorBidi"/>
          <w:b/>
          <w:bCs/>
          <w:sz w:val="28"/>
          <w:szCs w:val="28"/>
          <w:lang w:val="uk-UA"/>
        </w:rPr>
      </w:pPr>
      <w:r w:rsidRPr="00A66CDC">
        <w:rPr>
          <w:rFonts w:asciiTheme="majorBidi" w:hAnsiTheme="majorBidi" w:cstheme="majorBidi"/>
          <w:b/>
          <w:bCs/>
          <w:sz w:val="28"/>
          <w:szCs w:val="28"/>
          <w:lang w:val="uk-UA"/>
        </w:rPr>
        <w:t>8 грудня 1991 р</w:t>
      </w:r>
      <w:r w:rsidR="00A66CDC" w:rsidRPr="00A66CDC">
        <w:rPr>
          <w:rFonts w:asciiTheme="majorBidi" w:hAnsiTheme="majorBidi" w:cstheme="majorBidi"/>
          <w:b/>
          <w:bCs/>
          <w:sz w:val="28"/>
          <w:szCs w:val="28"/>
          <w:lang w:val="uk-UA"/>
        </w:rPr>
        <w:t xml:space="preserve">. </w:t>
      </w:r>
      <w:r w:rsidR="00A66CDC">
        <w:rPr>
          <w:rFonts w:asciiTheme="majorBidi" w:hAnsiTheme="majorBidi" w:cstheme="majorBidi"/>
          <w:sz w:val="28"/>
          <w:szCs w:val="28"/>
          <w:lang w:val="uk-UA"/>
        </w:rPr>
        <w:t>-</w:t>
      </w:r>
      <w:r w:rsidRPr="00BB3F4A">
        <w:rPr>
          <w:rFonts w:asciiTheme="majorBidi" w:hAnsiTheme="majorBidi" w:cstheme="majorBidi"/>
          <w:sz w:val="28"/>
          <w:szCs w:val="28"/>
          <w:lang w:val="uk-UA"/>
        </w:rPr>
        <w:t xml:space="preserve"> в результате Біловезькіх Угод Білорусь увійшла в Співдружність Незалежних Держав. Верховна Рада Республики Білорусь ратіфікував догод</w:t>
      </w:r>
      <w:r w:rsidR="00A66CDC">
        <w:rPr>
          <w:rFonts w:asciiTheme="majorBidi" w:hAnsiTheme="majorBidi" w:cstheme="majorBidi"/>
          <w:sz w:val="28"/>
          <w:szCs w:val="28"/>
          <w:lang w:val="uk-UA"/>
        </w:rPr>
        <w:t>у про Утворення СНД и денонсувала</w:t>
      </w:r>
      <w:r w:rsidRPr="00BB3F4A">
        <w:rPr>
          <w:rFonts w:asciiTheme="majorBidi" w:hAnsiTheme="majorBidi" w:cstheme="majorBidi"/>
          <w:sz w:val="28"/>
          <w:szCs w:val="28"/>
          <w:lang w:val="uk-UA"/>
        </w:rPr>
        <w:t xml:space="preserve"> союзний договір </w:t>
      </w:r>
      <w:r w:rsidR="00A66CDC">
        <w:rPr>
          <w:rFonts w:asciiTheme="majorBidi" w:hAnsiTheme="majorBidi" w:cstheme="majorBidi"/>
          <w:sz w:val="28"/>
          <w:szCs w:val="28"/>
          <w:lang w:val="uk-UA"/>
        </w:rPr>
        <w:t>1922 р.</w:t>
      </w:r>
      <w:r w:rsidRPr="00BB3F4A">
        <w:rPr>
          <w:rFonts w:asciiTheme="majorBidi" w:hAnsiTheme="majorBidi" w:cstheme="majorBidi"/>
          <w:sz w:val="28"/>
          <w:szCs w:val="28"/>
          <w:lang w:val="uk-UA"/>
        </w:rPr>
        <w:t xml:space="preserve"> </w:t>
      </w:r>
      <w:r w:rsidRPr="00A66CDC">
        <w:rPr>
          <w:rFonts w:asciiTheme="majorBidi" w:hAnsiTheme="majorBidi" w:cstheme="majorBidi"/>
          <w:b/>
          <w:bCs/>
          <w:sz w:val="28"/>
          <w:szCs w:val="28"/>
          <w:lang w:val="uk-UA"/>
        </w:rPr>
        <w:t xml:space="preserve">10 грудня </w:t>
      </w:r>
      <w:r w:rsidR="00A66CDC" w:rsidRPr="00A66CDC">
        <w:rPr>
          <w:rFonts w:asciiTheme="majorBidi" w:hAnsiTheme="majorBidi" w:cstheme="majorBidi"/>
          <w:b/>
          <w:bCs/>
          <w:sz w:val="28"/>
          <w:szCs w:val="28"/>
          <w:lang w:val="uk-UA"/>
        </w:rPr>
        <w:t>1991 р</w:t>
      </w:r>
      <w:r w:rsidRPr="00A66CDC">
        <w:rPr>
          <w:rFonts w:asciiTheme="majorBidi" w:hAnsiTheme="majorBidi" w:cstheme="majorBidi"/>
          <w:b/>
          <w:bCs/>
          <w:sz w:val="28"/>
          <w:szCs w:val="28"/>
          <w:lang w:val="uk-UA"/>
        </w:rPr>
        <w:t>.</w:t>
      </w:r>
    </w:p>
    <w:p w:rsidR="008B4855" w:rsidRDefault="00BB3F4A" w:rsidP="008B4855">
      <w:pPr>
        <w:pStyle w:val="ac"/>
        <w:shd w:val="clear" w:color="auto" w:fill="FFFFFF"/>
        <w:spacing w:before="0" w:beforeAutospacing="0" w:after="0" w:afterAutospacing="0" w:line="360" w:lineRule="auto"/>
        <w:ind w:right="150" w:firstLine="567"/>
        <w:jc w:val="both"/>
        <w:rPr>
          <w:rFonts w:asciiTheme="majorBidi" w:hAnsiTheme="majorBidi" w:cstheme="majorBidi"/>
          <w:sz w:val="28"/>
          <w:szCs w:val="28"/>
          <w:lang w:val="uk-UA"/>
        </w:rPr>
      </w:pPr>
      <w:r w:rsidRPr="008B4855">
        <w:rPr>
          <w:rFonts w:asciiTheme="majorBidi" w:hAnsiTheme="majorBidi" w:cstheme="majorBidi"/>
          <w:b/>
          <w:bCs/>
          <w:sz w:val="28"/>
          <w:szCs w:val="28"/>
          <w:lang w:val="uk-UA"/>
        </w:rPr>
        <w:lastRenderedPageBreak/>
        <w:t xml:space="preserve">1993 </w:t>
      </w:r>
      <w:r w:rsidR="008B4855" w:rsidRPr="008B4855">
        <w:rPr>
          <w:rFonts w:asciiTheme="majorBidi" w:hAnsiTheme="majorBidi" w:cstheme="majorBidi"/>
          <w:b/>
          <w:bCs/>
          <w:sz w:val="28"/>
          <w:szCs w:val="28"/>
          <w:lang w:val="uk-UA"/>
        </w:rPr>
        <w:t>р.</w:t>
      </w:r>
      <w:r w:rsidR="008B4855">
        <w:rPr>
          <w:rFonts w:asciiTheme="majorBidi" w:hAnsiTheme="majorBidi" w:cstheme="majorBidi"/>
          <w:sz w:val="28"/>
          <w:szCs w:val="28"/>
          <w:lang w:val="uk-UA"/>
        </w:rPr>
        <w:t xml:space="preserve"> - Республіка Білорусь підпи</w:t>
      </w:r>
      <w:r w:rsidRPr="00BB3F4A">
        <w:rPr>
          <w:rFonts w:asciiTheme="majorBidi" w:hAnsiTheme="majorBidi" w:cstheme="majorBidi"/>
          <w:sz w:val="28"/>
          <w:szCs w:val="28"/>
          <w:lang w:val="uk-UA"/>
        </w:rPr>
        <w:t xml:space="preserve">сала Договір про нерозповсюдження ядерної </w:t>
      </w:r>
      <w:r w:rsidR="008B4855">
        <w:rPr>
          <w:rFonts w:asciiTheme="majorBidi" w:hAnsiTheme="majorBidi" w:cstheme="majorBidi"/>
          <w:sz w:val="28"/>
          <w:szCs w:val="28"/>
          <w:lang w:val="uk-UA"/>
        </w:rPr>
        <w:t>зброї - і</w:t>
      </w:r>
      <w:r w:rsidRPr="00BB3F4A">
        <w:rPr>
          <w:rFonts w:asciiTheme="majorBidi" w:hAnsiTheme="majorBidi" w:cstheme="majorBidi"/>
          <w:sz w:val="28"/>
          <w:szCs w:val="28"/>
          <w:lang w:val="uk-UA"/>
        </w:rPr>
        <w:t xml:space="preserve"> </w:t>
      </w:r>
      <w:r w:rsidR="008B4855">
        <w:rPr>
          <w:rFonts w:asciiTheme="majorBidi" w:hAnsiTheme="majorBidi" w:cstheme="majorBidi"/>
          <w:sz w:val="28"/>
          <w:szCs w:val="28"/>
          <w:lang w:val="uk-UA"/>
        </w:rPr>
        <w:t>незабаром всі ядерні озброєння були остаточно виведені з території</w:t>
      </w:r>
      <w:r w:rsidRPr="00BB3F4A">
        <w:rPr>
          <w:rFonts w:asciiTheme="majorBidi" w:hAnsiTheme="majorBidi" w:cstheme="majorBidi"/>
          <w:sz w:val="28"/>
          <w:szCs w:val="28"/>
          <w:lang w:val="uk-UA"/>
        </w:rPr>
        <w:t xml:space="preserve"> країни.</w:t>
      </w:r>
      <w:r w:rsidR="008B4855">
        <w:rPr>
          <w:rFonts w:asciiTheme="majorBidi" w:hAnsiTheme="majorBidi" w:cstheme="majorBidi"/>
          <w:sz w:val="28"/>
          <w:szCs w:val="28"/>
          <w:lang w:val="uk-UA"/>
        </w:rPr>
        <w:t xml:space="preserve"> </w:t>
      </w:r>
    </w:p>
    <w:p w:rsidR="003A047D" w:rsidRDefault="00BB3F4A" w:rsidP="003A047D">
      <w:pPr>
        <w:pStyle w:val="ac"/>
        <w:shd w:val="clear" w:color="auto" w:fill="FFFFFF"/>
        <w:spacing w:before="0" w:beforeAutospacing="0" w:after="0" w:afterAutospacing="0" w:line="360" w:lineRule="auto"/>
        <w:ind w:right="150" w:firstLine="567"/>
        <w:jc w:val="both"/>
        <w:rPr>
          <w:rFonts w:asciiTheme="majorBidi" w:hAnsiTheme="majorBidi" w:cstheme="majorBidi"/>
          <w:sz w:val="28"/>
          <w:szCs w:val="28"/>
          <w:lang w:val="uk-UA"/>
        </w:rPr>
      </w:pPr>
      <w:r w:rsidRPr="008B4855">
        <w:rPr>
          <w:rFonts w:asciiTheme="majorBidi" w:hAnsiTheme="majorBidi" w:cstheme="majorBidi"/>
          <w:b/>
          <w:bCs/>
          <w:sz w:val="28"/>
          <w:szCs w:val="28"/>
          <w:lang w:val="uk-UA"/>
        </w:rPr>
        <w:t>15 березня 1994</w:t>
      </w:r>
      <w:r w:rsidR="008B4855" w:rsidRPr="008B4855">
        <w:rPr>
          <w:rFonts w:asciiTheme="majorBidi" w:hAnsiTheme="majorBidi" w:cstheme="majorBidi"/>
          <w:b/>
          <w:bCs/>
          <w:sz w:val="28"/>
          <w:szCs w:val="28"/>
          <w:lang w:val="uk-UA"/>
        </w:rPr>
        <w:t xml:space="preserve"> р.</w:t>
      </w:r>
      <w:r w:rsidR="008B4855">
        <w:rPr>
          <w:rFonts w:asciiTheme="majorBidi" w:hAnsiTheme="majorBidi" w:cstheme="majorBidi"/>
          <w:sz w:val="28"/>
          <w:szCs w:val="28"/>
          <w:lang w:val="uk-UA"/>
        </w:rPr>
        <w:t xml:space="preserve"> - Верховна Рада прийнять Консти</w:t>
      </w:r>
      <w:r w:rsidRPr="00BB3F4A">
        <w:rPr>
          <w:rFonts w:asciiTheme="majorBidi" w:hAnsiTheme="majorBidi" w:cstheme="majorBidi"/>
          <w:sz w:val="28"/>
          <w:szCs w:val="28"/>
          <w:lang w:val="uk-UA"/>
        </w:rPr>
        <w:t>туцію Б</w:t>
      </w:r>
      <w:r w:rsidR="008B4855">
        <w:rPr>
          <w:rFonts w:asciiTheme="majorBidi" w:hAnsiTheme="majorBidi" w:cstheme="majorBidi"/>
          <w:sz w:val="28"/>
          <w:szCs w:val="28"/>
          <w:lang w:val="uk-UA"/>
        </w:rPr>
        <w:t>ілорусі</w:t>
      </w:r>
      <w:r w:rsidRPr="00BB3F4A">
        <w:rPr>
          <w:rFonts w:asciiTheme="majorBidi" w:hAnsiTheme="majorBidi" w:cstheme="majorBidi"/>
          <w:sz w:val="28"/>
          <w:szCs w:val="28"/>
          <w:lang w:val="uk-UA"/>
        </w:rPr>
        <w:t xml:space="preserve">, </w:t>
      </w:r>
      <w:r w:rsidR="008B4855">
        <w:rPr>
          <w:rFonts w:asciiTheme="majorBidi" w:hAnsiTheme="majorBidi" w:cstheme="majorBidi"/>
          <w:sz w:val="28"/>
          <w:szCs w:val="28"/>
          <w:lang w:val="uk-UA"/>
        </w:rPr>
        <w:t>за</w:t>
      </w:r>
      <w:r w:rsidRPr="00BB3F4A">
        <w:rPr>
          <w:rFonts w:asciiTheme="majorBidi" w:hAnsiTheme="majorBidi" w:cstheme="majorBidi"/>
          <w:sz w:val="28"/>
          <w:szCs w:val="28"/>
          <w:lang w:val="uk-UA"/>
        </w:rPr>
        <w:t xml:space="preserve"> </w:t>
      </w:r>
      <w:r w:rsidR="008B4855">
        <w:rPr>
          <w:rFonts w:asciiTheme="majorBidi" w:hAnsiTheme="majorBidi" w:cstheme="majorBidi"/>
          <w:sz w:val="28"/>
          <w:szCs w:val="28"/>
          <w:lang w:val="uk-UA"/>
        </w:rPr>
        <w:t>якою вона оголошена</w:t>
      </w:r>
      <w:r w:rsidRPr="00BB3F4A">
        <w:rPr>
          <w:rFonts w:asciiTheme="majorBidi" w:hAnsiTheme="majorBidi" w:cstheme="majorBidi"/>
          <w:sz w:val="28"/>
          <w:szCs w:val="28"/>
          <w:lang w:val="uk-UA"/>
        </w:rPr>
        <w:t xml:space="preserve"> унітарною демократичною соціал</w:t>
      </w:r>
      <w:r w:rsidR="003A047D">
        <w:rPr>
          <w:rFonts w:asciiTheme="majorBidi" w:hAnsiTheme="majorBidi" w:cstheme="majorBidi"/>
          <w:sz w:val="28"/>
          <w:szCs w:val="28"/>
          <w:lang w:val="uk-UA"/>
        </w:rPr>
        <w:t>істичною</w:t>
      </w:r>
      <w:r w:rsidRPr="00BB3F4A">
        <w:rPr>
          <w:rFonts w:asciiTheme="majorBidi" w:hAnsiTheme="majorBidi" w:cstheme="majorBidi"/>
          <w:sz w:val="28"/>
          <w:szCs w:val="28"/>
          <w:lang w:val="uk-UA"/>
        </w:rPr>
        <w:t xml:space="preserve"> правовою державою. У відповідності з Консті</w:t>
      </w:r>
      <w:r w:rsidR="003A047D">
        <w:rPr>
          <w:rFonts w:asciiTheme="majorBidi" w:hAnsiTheme="majorBidi" w:cstheme="majorBidi"/>
          <w:sz w:val="28"/>
          <w:szCs w:val="28"/>
          <w:lang w:val="uk-UA"/>
        </w:rPr>
        <w:t>туцією Білорусь є Президентською</w:t>
      </w:r>
      <w:r w:rsidRPr="00BB3F4A">
        <w:rPr>
          <w:rFonts w:asciiTheme="majorBidi" w:hAnsiTheme="majorBidi" w:cstheme="majorBidi"/>
          <w:sz w:val="28"/>
          <w:szCs w:val="28"/>
          <w:lang w:val="uk-UA"/>
        </w:rPr>
        <w:t xml:space="preserve"> республікою.</w:t>
      </w:r>
    </w:p>
    <w:p w:rsidR="001004E1" w:rsidRDefault="003A047D" w:rsidP="001004E1">
      <w:pPr>
        <w:pStyle w:val="ac"/>
        <w:shd w:val="clear" w:color="auto" w:fill="FFFFFF"/>
        <w:spacing w:before="0" w:beforeAutospacing="0" w:after="0" w:afterAutospacing="0" w:line="360" w:lineRule="auto"/>
        <w:ind w:right="150" w:firstLine="567"/>
        <w:jc w:val="both"/>
        <w:rPr>
          <w:rFonts w:asciiTheme="majorBidi" w:hAnsiTheme="majorBidi" w:cstheme="majorBidi"/>
          <w:sz w:val="28"/>
          <w:szCs w:val="28"/>
          <w:lang w:val="uk-UA"/>
        </w:rPr>
      </w:pPr>
      <w:r w:rsidRPr="003A047D">
        <w:rPr>
          <w:rFonts w:asciiTheme="majorBidi" w:hAnsiTheme="majorBidi" w:cstheme="majorBidi"/>
          <w:b/>
          <w:bCs/>
          <w:sz w:val="28"/>
          <w:szCs w:val="28"/>
          <w:lang w:val="uk-UA"/>
        </w:rPr>
        <w:t>Ч</w:t>
      </w:r>
      <w:r w:rsidR="00BB3F4A" w:rsidRPr="003A047D">
        <w:rPr>
          <w:rFonts w:asciiTheme="majorBidi" w:hAnsiTheme="majorBidi" w:cstheme="majorBidi"/>
          <w:b/>
          <w:bCs/>
          <w:sz w:val="28"/>
          <w:szCs w:val="28"/>
          <w:lang w:val="uk-UA"/>
        </w:rPr>
        <w:t>ерв</w:t>
      </w:r>
      <w:r w:rsidRPr="003A047D">
        <w:rPr>
          <w:rFonts w:asciiTheme="majorBidi" w:hAnsiTheme="majorBidi" w:cstheme="majorBidi"/>
          <w:b/>
          <w:bCs/>
          <w:sz w:val="28"/>
          <w:szCs w:val="28"/>
          <w:lang w:val="uk-UA"/>
        </w:rPr>
        <w:t>е</w:t>
      </w:r>
      <w:r w:rsidR="00BB3F4A" w:rsidRPr="003A047D">
        <w:rPr>
          <w:rFonts w:asciiTheme="majorBidi" w:hAnsiTheme="majorBidi" w:cstheme="majorBidi"/>
          <w:b/>
          <w:bCs/>
          <w:sz w:val="28"/>
          <w:szCs w:val="28"/>
          <w:lang w:val="uk-UA"/>
        </w:rPr>
        <w:t>н</w:t>
      </w:r>
      <w:r w:rsidRPr="003A047D">
        <w:rPr>
          <w:rFonts w:asciiTheme="majorBidi" w:hAnsiTheme="majorBidi" w:cstheme="majorBidi"/>
          <w:b/>
          <w:bCs/>
          <w:sz w:val="28"/>
          <w:szCs w:val="28"/>
          <w:lang w:val="uk-UA"/>
        </w:rPr>
        <w:t>ь</w:t>
      </w:r>
      <w:r w:rsidR="00BB3F4A" w:rsidRPr="003A047D">
        <w:rPr>
          <w:rFonts w:asciiTheme="majorBidi" w:hAnsiTheme="majorBidi" w:cstheme="majorBidi"/>
          <w:b/>
          <w:bCs/>
          <w:sz w:val="28"/>
          <w:szCs w:val="28"/>
          <w:lang w:val="uk-UA"/>
        </w:rPr>
        <w:t>-л</w:t>
      </w:r>
      <w:r w:rsidRPr="003A047D">
        <w:rPr>
          <w:rFonts w:asciiTheme="majorBidi" w:hAnsiTheme="majorBidi" w:cstheme="majorBidi"/>
          <w:b/>
          <w:bCs/>
          <w:sz w:val="28"/>
          <w:szCs w:val="28"/>
          <w:lang w:val="uk-UA"/>
        </w:rPr>
        <w:t>и</w:t>
      </w:r>
      <w:r w:rsidR="00BB3F4A" w:rsidRPr="003A047D">
        <w:rPr>
          <w:rFonts w:asciiTheme="majorBidi" w:hAnsiTheme="majorBidi" w:cstheme="majorBidi"/>
          <w:b/>
          <w:bCs/>
          <w:sz w:val="28"/>
          <w:szCs w:val="28"/>
          <w:lang w:val="uk-UA"/>
        </w:rPr>
        <w:t>п</w:t>
      </w:r>
      <w:r w:rsidRPr="003A047D">
        <w:rPr>
          <w:rFonts w:asciiTheme="majorBidi" w:hAnsiTheme="majorBidi" w:cstheme="majorBidi"/>
          <w:b/>
          <w:bCs/>
          <w:sz w:val="28"/>
          <w:szCs w:val="28"/>
          <w:lang w:val="uk-UA"/>
        </w:rPr>
        <w:t>е</w:t>
      </w:r>
      <w:r w:rsidR="00BB3F4A" w:rsidRPr="003A047D">
        <w:rPr>
          <w:rFonts w:asciiTheme="majorBidi" w:hAnsiTheme="majorBidi" w:cstheme="majorBidi"/>
          <w:b/>
          <w:bCs/>
          <w:sz w:val="28"/>
          <w:szCs w:val="28"/>
          <w:lang w:val="uk-UA"/>
        </w:rPr>
        <w:t>н</w:t>
      </w:r>
      <w:r w:rsidRPr="003A047D">
        <w:rPr>
          <w:rFonts w:asciiTheme="majorBidi" w:hAnsiTheme="majorBidi" w:cstheme="majorBidi"/>
          <w:b/>
          <w:bCs/>
          <w:sz w:val="28"/>
          <w:szCs w:val="28"/>
          <w:lang w:val="uk-UA"/>
        </w:rPr>
        <w:t>ь</w:t>
      </w:r>
      <w:r w:rsidR="00BB3F4A" w:rsidRPr="003A047D">
        <w:rPr>
          <w:rFonts w:asciiTheme="majorBidi" w:hAnsiTheme="majorBidi" w:cstheme="majorBidi"/>
          <w:b/>
          <w:bCs/>
          <w:sz w:val="28"/>
          <w:szCs w:val="28"/>
          <w:lang w:val="uk-UA"/>
        </w:rPr>
        <w:t xml:space="preserve"> 1994 р</w:t>
      </w:r>
      <w:r w:rsidRPr="003A047D">
        <w:rPr>
          <w:rFonts w:asciiTheme="majorBidi" w:hAnsiTheme="majorBidi" w:cstheme="majorBidi"/>
          <w:b/>
          <w:bCs/>
          <w:sz w:val="28"/>
          <w:szCs w:val="28"/>
          <w:lang w:val="uk-UA"/>
        </w:rPr>
        <w:t>.</w:t>
      </w:r>
      <w:r>
        <w:rPr>
          <w:rFonts w:asciiTheme="majorBidi" w:hAnsiTheme="majorBidi" w:cstheme="majorBidi"/>
          <w:sz w:val="28"/>
          <w:szCs w:val="28"/>
          <w:lang w:val="uk-UA"/>
        </w:rPr>
        <w:t xml:space="preserve"> - відбулися вибори п</w:t>
      </w:r>
      <w:r w:rsidR="00BB3F4A" w:rsidRPr="00BB3F4A">
        <w:rPr>
          <w:rFonts w:asciiTheme="majorBidi" w:hAnsiTheme="majorBidi" w:cstheme="majorBidi"/>
          <w:sz w:val="28"/>
          <w:szCs w:val="28"/>
          <w:lang w:val="uk-UA"/>
        </w:rPr>
        <w:t xml:space="preserve">резидента, </w:t>
      </w:r>
      <w:r>
        <w:rPr>
          <w:rFonts w:asciiTheme="majorBidi" w:hAnsiTheme="majorBidi" w:cstheme="majorBidi"/>
          <w:sz w:val="28"/>
          <w:szCs w:val="28"/>
          <w:lang w:val="uk-UA"/>
        </w:rPr>
        <w:t>я</w:t>
      </w:r>
      <w:r w:rsidR="00BB3F4A" w:rsidRPr="00BB3F4A">
        <w:rPr>
          <w:rFonts w:asciiTheme="majorBidi" w:hAnsiTheme="majorBidi" w:cstheme="majorBidi"/>
          <w:sz w:val="28"/>
          <w:szCs w:val="28"/>
          <w:lang w:val="uk-UA"/>
        </w:rPr>
        <w:t>кі пройшли в два тури</w:t>
      </w:r>
      <w:r>
        <w:rPr>
          <w:rFonts w:asciiTheme="majorBidi" w:hAnsiTheme="majorBidi" w:cstheme="majorBidi"/>
          <w:sz w:val="28"/>
          <w:szCs w:val="28"/>
          <w:lang w:val="uk-UA"/>
        </w:rPr>
        <w:t>. У результаті</w:t>
      </w:r>
      <w:r w:rsidR="00BB3F4A" w:rsidRPr="00BB3F4A">
        <w:rPr>
          <w:rFonts w:asciiTheme="majorBidi" w:hAnsiTheme="majorBidi" w:cstheme="majorBidi"/>
          <w:sz w:val="28"/>
          <w:szCs w:val="28"/>
          <w:lang w:val="uk-UA"/>
        </w:rPr>
        <w:t xml:space="preserve"> всенародного Голосування </w:t>
      </w:r>
      <w:r>
        <w:rPr>
          <w:rFonts w:asciiTheme="majorBidi" w:hAnsiTheme="majorBidi" w:cstheme="majorBidi"/>
          <w:sz w:val="28"/>
          <w:szCs w:val="28"/>
          <w:lang w:val="uk-UA"/>
        </w:rPr>
        <w:t>є</w:t>
      </w:r>
      <w:r w:rsidR="00BB3F4A" w:rsidRPr="00BB3F4A">
        <w:rPr>
          <w:rFonts w:asciiTheme="majorBidi" w:hAnsiTheme="majorBidi" w:cstheme="majorBidi"/>
          <w:sz w:val="28"/>
          <w:szCs w:val="28"/>
          <w:lang w:val="uk-UA"/>
        </w:rPr>
        <w:t xml:space="preserve">диним </w:t>
      </w:r>
      <w:r>
        <w:rPr>
          <w:rFonts w:asciiTheme="majorBidi" w:hAnsiTheme="majorBidi" w:cstheme="majorBidi"/>
          <w:sz w:val="28"/>
          <w:szCs w:val="28"/>
          <w:lang w:val="uk-UA"/>
        </w:rPr>
        <w:t>п</w:t>
      </w:r>
      <w:r w:rsidR="00BB3F4A" w:rsidRPr="00BB3F4A">
        <w:rPr>
          <w:rFonts w:asciiTheme="majorBidi" w:hAnsiTheme="majorBidi" w:cstheme="majorBidi"/>
          <w:sz w:val="28"/>
          <w:szCs w:val="28"/>
          <w:lang w:val="uk-UA"/>
        </w:rPr>
        <w:t>резидентом Б</w:t>
      </w:r>
      <w:r>
        <w:rPr>
          <w:rFonts w:asciiTheme="majorBidi" w:hAnsiTheme="majorBidi" w:cstheme="majorBidi"/>
          <w:sz w:val="28"/>
          <w:szCs w:val="28"/>
          <w:lang w:val="uk-UA"/>
        </w:rPr>
        <w:t>ілорусі</w:t>
      </w:r>
      <w:r w:rsidR="00BB3F4A" w:rsidRPr="00BB3F4A">
        <w:rPr>
          <w:rFonts w:asciiTheme="majorBidi" w:hAnsiTheme="majorBidi" w:cstheme="majorBidi"/>
          <w:sz w:val="28"/>
          <w:szCs w:val="28"/>
          <w:lang w:val="uk-UA"/>
        </w:rPr>
        <w:t xml:space="preserve"> </w:t>
      </w:r>
      <w:r>
        <w:rPr>
          <w:rFonts w:asciiTheme="majorBidi" w:hAnsiTheme="majorBidi" w:cstheme="majorBidi"/>
          <w:sz w:val="28"/>
          <w:szCs w:val="28"/>
          <w:lang w:val="uk-UA"/>
        </w:rPr>
        <w:t>обрано</w:t>
      </w:r>
      <w:r w:rsidR="00BB3F4A" w:rsidRPr="00BB3F4A">
        <w:rPr>
          <w:rFonts w:asciiTheme="majorBidi" w:hAnsiTheme="majorBidi" w:cstheme="majorBidi"/>
          <w:sz w:val="28"/>
          <w:szCs w:val="28"/>
          <w:lang w:val="uk-UA"/>
        </w:rPr>
        <w:t xml:space="preserve"> Олександр</w:t>
      </w:r>
      <w:r>
        <w:rPr>
          <w:rFonts w:asciiTheme="majorBidi" w:hAnsiTheme="majorBidi" w:cstheme="majorBidi"/>
          <w:sz w:val="28"/>
          <w:szCs w:val="28"/>
          <w:lang w:val="uk-UA"/>
        </w:rPr>
        <w:t>а</w:t>
      </w:r>
      <w:r w:rsidR="00BB3F4A" w:rsidRPr="00BB3F4A">
        <w:rPr>
          <w:rFonts w:asciiTheme="majorBidi" w:hAnsiTheme="majorBidi" w:cstheme="majorBidi"/>
          <w:sz w:val="28"/>
          <w:szCs w:val="28"/>
          <w:lang w:val="uk-UA"/>
        </w:rPr>
        <w:t xml:space="preserve"> Лукашенко.</w:t>
      </w:r>
    </w:p>
    <w:p w:rsidR="001004E1" w:rsidRDefault="00BB3F4A" w:rsidP="001004E1">
      <w:pPr>
        <w:pStyle w:val="ac"/>
        <w:shd w:val="clear" w:color="auto" w:fill="FFFFFF"/>
        <w:spacing w:before="0" w:beforeAutospacing="0" w:after="0" w:afterAutospacing="0" w:line="360" w:lineRule="auto"/>
        <w:ind w:right="150" w:firstLine="567"/>
        <w:jc w:val="both"/>
        <w:rPr>
          <w:rFonts w:asciiTheme="majorBidi" w:hAnsiTheme="majorBidi" w:cstheme="majorBidi"/>
          <w:sz w:val="28"/>
          <w:szCs w:val="28"/>
          <w:lang w:val="uk-UA"/>
        </w:rPr>
      </w:pPr>
      <w:r w:rsidRPr="001004E1">
        <w:rPr>
          <w:rFonts w:asciiTheme="majorBidi" w:hAnsiTheme="majorBidi" w:cstheme="majorBidi"/>
          <w:b/>
          <w:bCs/>
          <w:sz w:val="28"/>
          <w:szCs w:val="28"/>
          <w:lang w:val="uk-UA"/>
        </w:rPr>
        <w:t xml:space="preserve">1995 </w:t>
      </w:r>
      <w:r w:rsidR="001004E1" w:rsidRPr="001004E1">
        <w:rPr>
          <w:rFonts w:asciiTheme="majorBidi" w:hAnsiTheme="majorBidi" w:cstheme="majorBidi"/>
          <w:b/>
          <w:bCs/>
          <w:sz w:val="28"/>
          <w:szCs w:val="28"/>
          <w:lang w:val="uk-UA"/>
        </w:rPr>
        <w:t>р.</w:t>
      </w:r>
      <w:r w:rsidR="001004E1">
        <w:rPr>
          <w:rFonts w:asciiTheme="majorBidi" w:hAnsiTheme="majorBidi" w:cstheme="majorBidi"/>
          <w:sz w:val="28"/>
          <w:szCs w:val="28"/>
          <w:lang w:val="uk-UA"/>
        </w:rPr>
        <w:t xml:space="preserve"> -</w:t>
      </w:r>
      <w:r w:rsidRPr="00BB3F4A">
        <w:rPr>
          <w:rFonts w:asciiTheme="majorBidi" w:hAnsiTheme="majorBidi" w:cstheme="majorBidi"/>
          <w:sz w:val="28"/>
          <w:szCs w:val="28"/>
          <w:lang w:val="uk-UA"/>
        </w:rPr>
        <w:t xml:space="preserve"> пройшли вибори у Верховну раду XIII скликання. Головою НД </w:t>
      </w:r>
      <w:r w:rsidR="001004E1">
        <w:rPr>
          <w:rFonts w:asciiTheme="majorBidi" w:hAnsiTheme="majorBidi" w:cstheme="majorBidi"/>
          <w:sz w:val="28"/>
          <w:szCs w:val="28"/>
          <w:lang w:val="uk-UA"/>
        </w:rPr>
        <w:t>було</w:t>
      </w:r>
      <w:r w:rsidRPr="00BB3F4A">
        <w:rPr>
          <w:rFonts w:asciiTheme="majorBidi" w:hAnsiTheme="majorBidi" w:cstheme="majorBidi"/>
          <w:sz w:val="28"/>
          <w:szCs w:val="28"/>
          <w:lang w:val="uk-UA"/>
        </w:rPr>
        <w:t xml:space="preserve"> </w:t>
      </w:r>
      <w:r w:rsidR="001004E1">
        <w:rPr>
          <w:rFonts w:asciiTheme="majorBidi" w:hAnsiTheme="majorBidi" w:cstheme="majorBidi"/>
          <w:sz w:val="28"/>
          <w:szCs w:val="28"/>
          <w:lang w:val="uk-UA"/>
        </w:rPr>
        <w:t>обрано</w:t>
      </w:r>
      <w:r w:rsidRPr="00BB3F4A">
        <w:rPr>
          <w:rFonts w:asciiTheme="majorBidi" w:hAnsiTheme="majorBidi" w:cstheme="majorBidi"/>
          <w:sz w:val="28"/>
          <w:szCs w:val="28"/>
          <w:lang w:val="uk-UA"/>
        </w:rPr>
        <w:t xml:space="preserve"> лідер</w:t>
      </w:r>
      <w:r w:rsidR="001004E1">
        <w:rPr>
          <w:rFonts w:asciiTheme="majorBidi" w:hAnsiTheme="majorBidi" w:cstheme="majorBidi"/>
          <w:sz w:val="28"/>
          <w:szCs w:val="28"/>
          <w:lang w:val="uk-UA"/>
        </w:rPr>
        <w:t>а аграрної партії</w:t>
      </w:r>
      <w:r w:rsidRPr="00BB3F4A">
        <w:rPr>
          <w:rFonts w:asciiTheme="majorBidi" w:hAnsiTheme="majorBidi" w:cstheme="majorBidi"/>
          <w:sz w:val="28"/>
          <w:szCs w:val="28"/>
          <w:lang w:val="uk-UA"/>
        </w:rPr>
        <w:t xml:space="preserve"> Семен</w:t>
      </w:r>
      <w:r w:rsidR="001004E1">
        <w:rPr>
          <w:rFonts w:asciiTheme="majorBidi" w:hAnsiTheme="majorBidi" w:cstheme="majorBidi"/>
          <w:sz w:val="28"/>
          <w:szCs w:val="28"/>
          <w:lang w:val="uk-UA"/>
        </w:rPr>
        <w:t>а Шарецького</w:t>
      </w:r>
      <w:r w:rsidRPr="00BB3F4A">
        <w:rPr>
          <w:rFonts w:asciiTheme="majorBidi" w:hAnsiTheme="majorBidi" w:cstheme="majorBidi"/>
          <w:sz w:val="28"/>
          <w:szCs w:val="28"/>
          <w:lang w:val="uk-UA"/>
        </w:rPr>
        <w:t>. Був проведений референдум, за резул</w:t>
      </w:r>
      <w:r w:rsidR="001004E1">
        <w:rPr>
          <w:rFonts w:asciiTheme="majorBidi" w:hAnsiTheme="majorBidi" w:cstheme="majorBidi"/>
          <w:sz w:val="28"/>
          <w:szCs w:val="28"/>
          <w:lang w:val="uk-UA"/>
        </w:rPr>
        <w:t>ьтатами которого були прійняті нові прапор і</w:t>
      </w:r>
      <w:r w:rsidRPr="00BB3F4A">
        <w:rPr>
          <w:rFonts w:asciiTheme="majorBidi" w:hAnsiTheme="majorBidi" w:cstheme="majorBidi"/>
          <w:sz w:val="28"/>
          <w:szCs w:val="28"/>
          <w:lang w:val="uk-UA"/>
        </w:rPr>
        <w:t xml:space="preserve"> герб, </w:t>
      </w:r>
      <w:r w:rsidR="001004E1">
        <w:rPr>
          <w:rFonts w:asciiTheme="majorBidi" w:hAnsiTheme="majorBidi" w:cstheme="majorBidi"/>
          <w:sz w:val="28"/>
          <w:szCs w:val="28"/>
          <w:lang w:val="uk-UA"/>
        </w:rPr>
        <w:t>що</w:t>
      </w:r>
      <w:r w:rsidRPr="00BB3F4A">
        <w:rPr>
          <w:rFonts w:asciiTheme="majorBidi" w:hAnsiTheme="majorBidi" w:cstheme="majorBidi"/>
          <w:sz w:val="28"/>
          <w:szCs w:val="28"/>
          <w:lang w:val="uk-UA"/>
        </w:rPr>
        <w:t xml:space="preserve"> нагадують прапор </w:t>
      </w:r>
      <w:r w:rsidR="001004E1">
        <w:rPr>
          <w:rFonts w:asciiTheme="majorBidi" w:hAnsiTheme="majorBidi" w:cstheme="majorBidi"/>
          <w:sz w:val="28"/>
          <w:szCs w:val="28"/>
          <w:lang w:val="uk-UA"/>
        </w:rPr>
        <w:t>та герб БР</w:t>
      </w:r>
      <w:r w:rsidRPr="00BB3F4A">
        <w:rPr>
          <w:rFonts w:asciiTheme="majorBidi" w:hAnsiTheme="majorBidi" w:cstheme="majorBidi"/>
          <w:sz w:val="28"/>
          <w:szCs w:val="28"/>
          <w:lang w:val="uk-UA"/>
        </w:rPr>
        <w:t>СР.</w:t>
      </w:r>
    </w:p>
    <w:p w:rsidR="0096782E" w:rsidRDefault="001004E1" w:rsidP="0096782E">
      <w:pPr>
        <w:pStyle w:val="ac"/>
        <w:shd w:val="clear" w:color="auto" w:fill="FFFFFF"/>
        <w:spacing w:before="0" w:beforeAutospacing="0" w:after="0" w:afterAutospacing="0" w:line="360" w:lineRule="auto"/>
        <w:ind w:right="150" w:firstLine="567"/>
        <w:jc w:val="both"/>
        <w:rPr>
          <w:rFonts w:asciiTheme="majorBidi" w:hAnsiTheme="majorBidi" w:cstheme="majorBidi"/>
          <w:sz w:val="28"/>
          <w:szCs w:val="28"/>
          <w:lang w:val="uk-UA"/>
        </w:rPr>
      </w:pPr>
      <w:r w:rsidRPr="0096782E">
        <w:rPr>
          <w:rFonts w:asciiTheme="majorBidi" w:hAnsiTheme="majorBidi" w:cstheme="majorBidi"/>
          <w:b/>
          <w:bCs/>
          <w:sz w:val="28"/>
          <w:szCs w:val="28"/>
          <w:lang w:val="uk-UA"/>
        </w:rPr>
        <w:t xml:space="preserve">2 квітня </w:t>
      </w:r>
      <w:r w:rsidR="00BB3F4A" w:rsidRPr="0096782E">
        <w:rPr>
          <w:rFonts w:asciiTheme="majorBidi" w:hAnsiTheme="majorBidi" w:cstheme="majorBidi"/>
          <w:b/>
          <w:bCs/>
          <w:sz w:val="28"/>
          <w:szCs w:val="28"/>
          <w:lang w:val="uk-UA"/>
        </w:rPr>
        <w:t>1996</w:t>
      </w:r>
      <w:r w:rsidRPr="0096782E">
        <w:rPr>
          <w:rFonts w:asciiTheme="majorBidi" w:hAnsiTheme="majorBidi" w:cstheme="majorBidi"/>
          <w:b/>
          <w:bCs/>
          <w:sz w:val="28"/>
          <w:szCs w:val="28"/>
          <w:lang w:val="uk-UA"/>
        </w:rPr>
        <w:t xml:space="preserve"> р.</w:t>
      </w:r>
      <w:r>
        <w:rPr>
          <w:rFonts w:asciiTheme="majorBidi" w:hAnsiTheme="majorBidi" w:cstheme="majorBidi"/>
          <w:sz w:val="28"/>
          <w:szCs w:val="28"/>
          <w:lang w:val="uk-UA"/>
        </w:rPr>
        <w:t xml:space="preserve"> -</w:t>
      </w:r>
      <w:r w:rsidR="00BB3F4A" w:rsidRPr="00BB3F4A">
        <w:rPr>
          <w:rFonts w:asciiTheme="majorBidi" w:hAnsiTheme="majorBidi" w:cstheme="majorBidi"/>
          <w:sz w:val="28"/>
          <w:szCs w:val="28"/>
          <w:lang w:val="uk-UA"/>
        </w:rPr>
        <w:t xml:space="preserve"> для об'єднання гуманітарного и економічного простору </w:t>
      </w:r>
      <w:r w:rsidR="0096782E">
        <w:rPr>
          <w:rFonts w:asciiTheme="majorBidi" w:hAnsiTheme="majorBidi" w:cstheme="majorBidi"/>
          <w:sz w:val="28"/>
          <w:szCs w:val="28"/>
          <w:lang w:val="uk-UA"/>
        </w:rPr>
        <w:t>був с</w:t>
      </w:r>
      <w:r w:rsidR="00BB3F4A" w:rsidRPr="00BB3F4A">
        <w:rPr>
          <w:rFonts w:asciiTheme="majorBidi" w:hAnsiTheme="majorBidi" w:cstheme="majorBidi"/>
          <w:sz w:val="28"/>
          <w:szCs w:val="28"/>
          <w:lang w:val="uk-UA"/>
        </w:rPr>
        <w:t>творений Союз Рос</w:t>
      </w:r>
      <w:r w:rsidR="0096782E">
        <w:rPr>
          <w:rFonts w:asciiTheme="majorBidi" w:hAnsiTheme="majorBidi" w:cstheme="majorBidi"/>
          <w:sz w:val="28"/>
          <w:szCs w:val="28"/>
          <w:lang w:val="uk-UA"/>
        </w:rPr>
        <w:t>ії</w:t>
      </w:r>
      <w:r w:rsidR="00BB3F4A" w:rsidRPr="00BB3F4A">
        <w:rPr>
          <w:rFonts w:asciiTheme="majorBidi" w:hAnsiTheme="majorBidi" w:cstheme="majorBidi"/>
          <w:sz w:val="28"/>
          <w:szCs w:val="28"/>
          <w:lang w:val="uk-UA"/>
        </w:rPr>
        <w:t xml:space="preserve"> </w:t>
      </w:r>
      <w:r w:rsidR="0096782E">
        <w:rPr>
          <w:rFonts w:asciiTheme="majorBidi" w:hAnsiTheme="majorBidi" w:cstheme="majorBidi"/>
          <w:sz w:val="28"/>
          <w:szCs w:val="28"/>
          <w:lang w:val="uk-UA"/>
        </w:rPr>
        <w:t>і Білорусії з коордінаційни</w:t>
      </w:r>
      <w:r w:rsidR="00BB3F4A" w:rsidRPr="00BB3F4A">
        <w:rPr>
          <w:rFonts w:asciiTheme="majorBidi" w:hAnsiTheme="majorBidi" w:cstheme="majorBidi"/>
          <w:sz w:val="28"/>
          <w:szCs w:val="28"/>
          <w:lang w:val="uk-UA"/>
        </w:rPr>
        <w:t>м</w:t>
      </w:r>
      <w:r w:rsidR="0096782E">
        <w:rPr>
          <w:rFonts w:asciiTheme="majorBidi" w:hAnsiTheme="majorBidi" w:cstheme="majorBidi"/>
          <w:sz w:val="28"/>
          <w:szCs w:val="28"/>
          <w:lang w:val="uk-UA"/>
        </w:rPr>
        <w:t>и</w:t>
      </w:r>
      <w:r w:rsidR="00BB3F4A" w:rsidRPr="00BB3F4A">
        <w:rPr>
          <w:rFonts w:asciiTheme="majorBidi" w:hAnsiTheme="majorBidi" w:cstheme="majorBidi"/>
          <w:sz w:val="28"/>
          <w:szCs w:val="28"/>
          <w:lang w:val="uk-UA"/>
        </w:rPr>
        <w:t xml:space="preserve"> та виконавчими органами.</w:t>
      </w:r>
      <w:r w:rsidR="0096782E">
        <w:rPr>
          <w:rFonts w:asciiTheme="majorBidi" w:hAnsiTheme="majorBidi" w:cstheme="majorBidi"/>
          <w:sz w:val="28"/>
          <w:szCs w:val="28"/>
          <w:lang w:val="uk-UA"/>
        </w:rPr>
        <w:t xml:space="preserve"> </w:t>
      </w:r>
    </w:p>
    <w:p w:rsidR="00BE3E7E" w:rsidRDefault="00BB3F4A" w:rsidP="00BE3E7E">
      <w:pPr>
        <w:pStyle w:val="ac"/>
        <w:shd w:val="clear" w:color="auto" w:fill="FFFFFF"/>
        <w:spacing w:before="0" w:beforeAutospacing="0" w:after="0" w:afterAutospacing="0" w:line="360" w:lineRule="auto"/>
        <w:ind w:right="150" w:firstLine="567"/>
        <w:jc w:val="both"/>
        <w:rPr>
          <w:rFonts w:asciiTheme="majorBidi" w:hAnsiTheme="majorBidi" w:cstheme="majorBidi"/>
          <w:sz w:val="28"/>
          <w:szCs w:val="28"/>
          <w:lang w:val="uk-UA"/>
        </w:rPr>
      </w:pPr>
      <w:r w:rsidRPr="0096782E">
        <w:rPr>
          <w:rFonts w:asciiTheme="majorBidi" w:hAnsiTheme="majorBidi" w:cstheme="majorBidi"/>
          <w:b/>
          <w:bCs/>
          <w:sz w:val="28"/>
          <w:szCs w:val="28"/>
          <w:lang w:val="uk-UA"/>
        </w:rPr>
        <w:t xml:space="preserve">1996 </w:t>
      </w:r>
      <w:r w:rsidR="0096782E" w:rsidRPr="0096782E">
        <w:rPr>
          <w:rFonts w:asciiTheme="majorBidi" w:hAnsiTheme="majorBidi" w:cstheme="majorBidi"/>
          <w:b/>
          <w:bCs/>
          <w:sz w:val="28"/>
          <w:szCs w:val="28"/>
          <w:lang w:val="uk-UA"/>
        </w:rPr>
        <w:t xml:space="preserve">р. </w:t>
      </w:r>
      <w:r w:rsidR="0096782E">
        <w:rPr>
          <w:rFonts w:asciiTheme="majorBidi" w:hAnsiTheme="majorBidi" w:cstheme="majorBidi"/>
          <w:sz w:val="28"/>
          <w:szCs w:val="28"/>
          <w:lang w:val="uk-UA"/>
        </w:rPr>
        <w:t>-</w:t>
      </w:r>
      <w:r w:rsidRPr="00BB3F4A">
        <w:rPr>
          <w:rFonts w:asciiTheme="majorBidi" w:hAnsiTheme="majorBidi" w:cstheme="majorBidi"/>
          <w:sz w:val="28"/>
          <w:szCs w:val="28"/>
          <w:lang w:val="uk-UA"/>
        </w:rPr>
        <w:t xml:space="preserve"> президент Лукашенко ініціював прове</w:t>
      </w:r>
      <w:r w:rsidR="0096782E">
        <w:rPr>
          <w:rFonts w:asciiTheme="majorBidi" w:hAnsiTheme="majorBidi" w:cstheme="majorBidi"/>
          <w:sz w:val="28"/>
          <w:szCs w:val="28"/>
          <w:lang w:val="uk-UA"/>
        </w:rPr>
        <w:t>дення референдуму щодо з</w:t>
      </w:r>
      <w:r w:rsidRPr="00BB3F4A">
        <w:rPr>
          <w:rFonts w:asciiTheme="majorBidi" w:hAnsiTheme="majorBidi" w:cstheme="majorBidi"/>
          <w:sz w:val="28"/>
          <w:szCs w:val="28"/>
          <w:lang w:val="uk-UA"/>
        </w:rPr>
        <w:t>міни конс</w:t>
      </w:r>
      <w:r w:rsidR="0096782E">
        <w:rPr>
          <w:rFonts w:asciiTheme="majorBidi" w:hAnsiTheme="majorBidi" w:cstheme="majorBidi"/>
          <w:sz w:val="28"/>
          <w:szCs w:val="28"/>
          <w:lang w:val="uk-UA"/>
        </w:rPr>
        <w:t>титуції. Верховна Рада порахувала дії президента спробою</w:t>
      </w:r>
      <w:r w:rsidRPr="00BB3F4A">
        <w:rPr>
          <w:rFonts w:asciiTheme="majorBidi" w:hAnsiTheme="majorBidi" w:cstheme="majorBidi"/>
          <w:sz w:val="28"/>
          <w:szCs w:val="28"/>
          <w:lang w:val="uk-UA"/>
        </w:rPr>
        <w:t xml:space="preserve"> </w:t>
      </w:r>
      <w:r w:rsidR="0096782E">
        <w:rPr>
          <w:rFonts w:asciiTheme="majorBidi" w:hAnsiTheme="majorBidi" w:cstheme="majorBidi"/>
          <w:sz w:val="28"/>
          <w:szCs w:val="28"/>
          <w:lang w:val="uk-UA"/>
        </w:rPr>
        <w:t>розширення влади</w:t>
      </w:r>
      <w:r w:rsidRPr="00BB3F4A">
        <w:rPr>
          <w:rFonts w:asciiTheme="majorBidi" w:hAnsiTheme="majorBidi" w:cstheme="majorBidi"/>
          <w:sz w:val="28"/>
          <w:szCs w:val="28"/>
          <w:lang w:val="uk-UA"/>
        </w:rPr>
        <w:t xml:space="preserve">. Опозіційні депутати </w:t>
      </w:r>
      <w:r w:rsidR="0096782E">
        <w:rPr>
          <w:rFonts w:asciiTheme="majorBidi" w:hAnsiTheme="majorBidi" w:cstheme="majorBidi"/>
          <w:sz w:val="28"/>
          <w:szCs w:val="28"/>
          <w:lang w:val="uk-UA"/>
        </w:rPr>
        <w:t>почали</w:t>
      </w:r>
      <w:r w:rsidRPr="00BB3F4A">
        <w:rPr>
          <w:rFonts w:asciiTheme="majorBidi" w:hAnsiTheme="majorBidi" w:cstheme="majorBidi"/>
          <w:sz w:val="28"/>
          <w:szCs w:val="28"/>
          <w:lang w:val="uk-UA"/>
        </w:rPr>
        <w:t xml:space="preserve"> збір підписів, необхідніх для </w:t>
      </w:r>
      <w:r w:rsidR="0096782E">
        <w:rPr>
          <w:rFonts w:asciiTheme="majorBidi" w:hAnsiTheme="majorBidi" w:cstheme="majorBidi"/>
          <w:sz w:val="28"/>
          <w:szCs w:val="28"/>
          <w:lang w:val="uk-UA"/>
        </w:rPr>
        <w:t>початку</w:t>
      </w:r>
      <w:r w:rsidRPr="00BB3F4A">
        <w:rPr>
          <w:rFonts w:asciiTheme="majorBidi" w:hAnsiTheme="majorBidi" w:cstheme="majorBidi"/>
          <w:sz w:val="28"/>
          <w:szCs w:val="28"/>
          <w:lang w:val="uk-UA"/>
        </w:rPr>
        <w:t xml:space="preserve"> процедури імпічменту. У якості посередників </w:t>
      </w:r>
      <w:r w:rsidR="0096782E">
        <w:rPr>
          <w:rFonts w:asciiTheme="majorBidi" w:hAnsiTheme="majorBidi" w:cstheme="majorBidi"/>
          <w:sz w:val="28"/>
          <w:szCs w:val="28"/>
          <w:lang w:val="uk-UA"/>
        </w:rPr>
        <w:t>для врегулювання п</w:t>
      </w:r>
      <w:r w:rsidRPr="00BB3F4A">
        <w:rPr>
          <w:rFonts w:asciiTheme="majorBidi" w:hAnsiTheme="majorBidi" w:cstheme="majorBidi"/>
          <w:sz w:val="28"/>
          <w:szCs w:val="28"/>
          <w:lang w:val="uk-UA"/>
        </w:rPr>
        <w:t xml:space="preserve">олітичної </w:t>
      </w:r>
      <w:r w:rsidR="0096782E">
        <w:rPr>
          <w:rFonts w:asciiTheme="majorBidi" w:hAnsiTheme="majorBidi" w:cstheme="majorBidi"/>
          <w:sz w:val="28"/>
          <w:szCs w:val="28"/>
          <w:lang w:val="uk-UA"/>
        </w:rPr>
        <w:t>кризи</w:t>
      </w:r>
      <w:r w:rsidRPr="00BB3F4A">
        <w:rPr>
          <w:rFonts w:asciiTheme="majorBidi" w:hAnsiTheme="majorBidi" w:cstheme="majorBidi"/>
          <w:sz w:val="28"/>
          <w:szCs w:val="28"/>
          <w:lang w:val="uk-UA"/>
        </w:rPr>
        <w:t xml:space="preserve"> пр</w:t>
      </w:r>
      <w:r w:rsidR="0096782E">
        <w:rPr>
          <w:rFonts w:asciiTheme="majorBidi" w:hAnsiTheme="majorBidi" w:cstheme="majorBidi"/>
          <w:sz w:val="28"/>
          <w:szCs w:val="28"/>
          <w:lang w:val="uk-UA"/>
        </w:rPr>
        <w:t>ибули</w:t>
      </w:r>
      <w:r w:rsidRPr="00BB3F4A">
        <w:rPr>
          <w:rFonts w:asciiTheme="majorBidi" w:hAnsiTheme="majorBidi" w:cstheme="majorBidi"/>
          <w:sz w:val="28"/>
          <w:szCs w:val="28"/>
          <w:lang w:val="uk-UA"/>
        </w:rPr>
        <w:t xml:space="preserve"> депутати Держдум</w:t>
      </w:r>
      <w:r w:rsidR="0096782E">
        <w:rPr>
          <w:rFonts w:asciiTheme="majorBidi" w:hAnsiTheme="majorBidi" w:cstheme="majorBidi"/>
          <w:sz w:val="28"/>
          <w:szCs w:val="28"/>
          <w:lang w:val="uk-UA"/>
        </w:rPr>
        <w:t>и</w:t>
      </w:r>
      <w:r w:rsidRPr="00BB3F4A">
        <w:rPr>
          <w:rFonts w:asciiTheme="majorBidi" w:hAnsiTheme="majorBidi" w:cstheme="majorBidi"/>
          <w:sz w:val="28"/>
          <w:szCs w:val="28"/>
          <w:lang w:val="uk-UA"/>
        </w:rPr>
        <w:t xml:space="preserve"> Росії на чолі зі спікером Г.Селезнев</w:t>
      </w:r>
      <w:r w:rsidR="0096782E">
        <w:rPr>
          <w:rFonts w:asciiTheme="majorBidi" w:hAnsiTheme="majorBidi" w:cstheme="majorBidi"/>
          <w:sz w:val="28"/>
          <w:szCs w:val="28"/>
          <w:lang w:val="uk-UA"/>
        </w:rPr>
        <w:t>им</w:t>
      </w:r>
      <w:r w:rsidR="00BE3E7E">
        <w:rPr>
          <w:rFonts w:asciiTheme="majorBidi" w:hAnsiTheme="majorBidi" w:cstheme="majorBidi"/>
          <w:sz w:val="28"/>
          <w:szCs w:val="28"/>
          <w:lang w:val="uk-UA"/>
        </w:rPr>
        <w:t>. Було підпісано догоду про те</w:t>
      </w:r>
      <w:r w:rsidRPr="00BB3F4A">
        <w:rPr>
          <w:rFonts w:asciiTheme="majorBidi" w:hAnsiTheme="majorBidi" w:cstheme="majorBidi"/>
          <w:sz w:val="28"/>
          <w:szCs w:val="28"/>
          <w:lang w:val="uk-UA"/>
        </w:rPr>
        <w:t xml:space="preserve">, </w:t>
      </w:r>
      <w:r w:rsidR="00BE3E7E">
        <w:rPr>
          <w:rFonts w:asciiTheme="majorBidi" w:hAnsiTheme="majorBidi" w:cstheme="majorBidi"/>
          <w:sz w:val="28"/>
          <w:szCs w:val="28"/>
          <w:lang w:val="uk-UA"/>
        </w:rPr>
        <w:t>що</w:t>
      </w:r>
      <w:r w:rsidRPr="00BB3F4A">
        <w:rPr>
          <w:rFonts w:asciiTheme="majorBidi" w:hAnsiTheme="majorBidi" w:cstheme="majorBidi"/>
          <w:sz w:val="28"/>
          <w:szCs w:val="28"/>
          <w:lang w:val="uk-UA"/>
        </w:rPr>
        <w:t xml:space="preserve"> депутати не проводять пр</w:t>
      </w:r>
      <w:r w:rsidR="00BE3E7E">
        <w:rPr>
          <w:rFonts w:asciiTheme="majorBidi" w:hAnsiTheme="majorBidi" w:cstheme="majorBidi"/>
          <w:sz w:val="28"/>
          <w:szCs w:val="28"/>
          <w:lang w:val="uk-UA"/>
        </w:rPr>
        <w:t>оцедуру імпічменту до підбіття п</w:t>
      </w:r>
      <w:r w:rsidRPr="00BB3F4A">
        <w:rPr>
          <w:rFonts w:asciiTheme="majorBidi" w:hAnsiTheme="majorBidi" w:cstheme="majorBidi"/>
          <w:sz w:val="28"/>
          <w:szCs w:val="28"/>
          <w:lang w:val="uk-UA"/>
        </w:rPr>
        <w:t>ідсумків референдуму, результати которого за рішенням Конституційного суду повінні були мати консультаційний статус.</w:t>
      </w:r>
    </w:p>
    <w:p w:rsidR="00E27883" w:rsidRDefault="00BB3F4A" w:rsidP="00E27883">
      <w:pPr>
        <w:pStyle w:val="ac"/>
        <w:shd w:val="clear" w:color="auto" w:fill="FFFFFF"/>
        <w:spacing w:before="0" w:beforeAutospacing="0" w:after="0" w:afterAutospacing="0" w:line="360" w:lineRule="auto"/>
        <w:ind w:right="150" w:firstLine="567"/>
        <w:jc w:val="both"/>
        <w:rPr>
          <w:rFonts w:asciiTheme="majorBidi" w:hAnsiTheme="majorBidi" w:cstheme="majorBidi"/>
          <w:sz w:val="28"/>
          <w:szCs w:val="28"/>
          <w:lang w:val="uk-UA"/>
        </w:rPr>
      </w:pPr>
      <w:r w:rsidRPr="00BE3E7E">
        <w:rPr>
          <w:rFonts w:asciiTheme="majorBidi" w:hAnsiTheme="majorBidi" w:cstheme="majorBidi"/>
          <w:b/>
          <w:bCs/>
          <w:sz w:val="28"/>
          <w:szCs w:val="28"/>
          <w:lang w:val="uk-UA"/>
        </w:rPr>
        <w:t>24 листопада 1996</w:t>
      </w:r>
      <w:r w:rsidR="00BE3E7E" w:rsidRPr="00BE3E7E">
        <w:rPr>
          <w:rFonts w:asciiTheme="majorBidi" w:hAnsiTheme="majorBidi" w:cstheme="majorBidi"/>
          <w:b/>
          <w:bCs/>
          <w:sz w:val="28"/>
          <w:szCs w:val="28"/>
          <w:lang w:val="uk-UA"/>
        </w:rPr>
        <w:t xml:space="preserve"> р.</w:t>
      </w:r>
      <w:r w:rsidR="00BE3E7E">
        <w:rPr>
          <w:rFonts w:asciiTheme="majorBidi" w:hAnsiTheme="majorBidi" w:cstheme="majorBidi"/>
          <w:sz w:val="28"/>
          <w:szCs w:val="28"/>
          <w:lang w:val="uk-UA"/>
        </w:rPr>
        <w:t xml:space="preserve"> -</w:t>
      </w:r>
      <w:r w:rsidRPr="00BB3F4A">
        <w:rPr>
          <w:rFonts w:asciiTheme="majorBidi" w:hAnsiTheme="majorBidi" w:cstheme="majorBidi"/>
          <w:sz w:val="28"/>
          <w:szCs w:val="28"/>
          <w:lang w:val="uk-UA"/>
        </w:rPr>
        <w:t xml:space="preserve"> </w:t>
      </w:r>
      <w:r w:rsidR="00BE3E7E">
        <w:rPr>
          <w:rFonts w:asciiTheme="majorBidi" w:hAnsiTheme="majorBidi" w:cstheme="majorBidi"/>
          <w:sz w:val="28"/>
          <w:szCs w:val="28"/>
          <w:lang w:val="uk-UA"/>
        </w:rPr>
        <w:t>був</w:t>
      </w:r>
      <w:r w:rsidRPr="00BB3F4A">
        <w:rPr>
          <w:rFonts w:asciiTheme="majorBidi" w:hAnsiTheme="majorBidi" w:cstheme="majorBidi"/>
          <w:sz w:val="28"/>
          <w:szCs w:val="28"/>
          <w:lang w:val="uk-UA"/>
        </w:rPr>
        <w:t xml:space="preserve"> проведен</w:t>
      </w:r>
      <w:r w:rsidR="00BE3E7E">
        <w:rPr>
          <w:rFonts w:asciiTheme="majorBidi" w:hAnsiTheme="majorBidi" w:cstheme="majorBidi"/>
          <w:sz w:val="28"/>
          <w:szCs w:val="28"/>
          <w:lang w:val="uk-UA"/>
        </w:rPr>
        <w:t>ий</w:t>
      </w:r>
      <w:r w:rsidRPr="00BB3F4A">
        <w:rPr>
          <w:rFonts w:asciiTheme="majorBidi" w:hAnsiTheme="majorBidi" w:cstheme="majorBidi"/>
          <w:sz w:val="28"/>
          <w:szCs w:val="28"/>
          <w:lang w:val="uk-UA"/>
        </w:rPr>
        <w:t xml:space="preserve"> </w:t>
      </w:r>
      <w:r w:rsidR="00BE3E7E">
        <w:rPr>
          <w:rFonts w:asciiTheme="majorBidi" w:hAnsiTheme="majorBidi" w:cstheme="majorBidi"/>
          <w:sz w:val="28"/>
          <w:szCs w:val="28"/>
          <w:lang w:val="uk-UA"/>
        </w:rPr>
        <w:t>республіканський</w:t>
      </w:r>
      <w:r w:rsidRPr="00BB3F4A">
        <w:rPr>
          <w:rFonts w:asciiTheme="majorBidi" w:hAnsiTheme="majorBidi" w:cstheme="majorBidi"/>
          <w:sz w:val="28"/>
          <w:szCs w:val="28"/>
          <w:lang w:val="uk-UA"/>
        </w:rPr>
        <w:t xml:space="preserve"> референдум. </w:t>
      </w:r>
      <w:r w:rsidR="00BE3E7E">
        <w:rPr>
          <w:rFonts w:asciiTheme="majorBidi" w:hAnsiTheme="majorBidi" w:cstheme="majorBidi"/>
          <w:sz w:val="28"/>
          <w:szCs w:val="28"/>
          <w:lang w:val="uk-UA"/>
        </w:rPr>
        <w:t>відносно з</w:t>
      </w:r>
      <w:r w:rsidRPr="00BB3F4A">
        <w:rPr>
          <w:rFonts w:asciiTheme="majorBidi" w:hAnsiTheme="majorBidi" w:cstheme="majorBidi"/>
          <w:sz w:val="28"/>
          <w:szCs w:val="28"/>
          <w:lang w:val="uk-UA"/>
        </w:rPr>
        <w:t xml:space="preserve">міни </w:t>
      </w:r>
      <w:r w:rsidR="00BE3E7E">
        <w:rPr>
          <w:rFonts w:asciiTheme="majorBidi" w:hAnsiTheme="majorBidi" w:cstheme="majorBidi"/>
          <w:sz w:val="28"/>
          <w:szCs w:val="28"/>
          <w:lang w:val="uk-UA"/>
        </w:rPr>
        <w:t>к</w:t>
      </w:r>
      <w:r w:rsidRPr="00BB3F4A">
        <w:rPr>
          <w:rFonts w:asciiTheme="majorBidi" w:hAnsiTheme="majorBidi" w:cstheme="majorBidi"/>
          <w:sz w:val="28"/>
          <w:szCs w:val="28"/>
          <w:lang w:val="uk-UA"/>
        </w:rPr>
        <w:t>онс</w:t>
      </w:r>
      <w:r w:rsidR="00BE3E7E">
        <w:rPr>
          <w:rFonts w:asciiTheme="majorBidi" w:hAnsiTheme="majorBidi" w:cstheme="majorBidi"/>
          <w:sz w:val="28"/>
          <w:szCs w:val="28"/>
          <w:lang w:val="uk-UA"/>
        </w:rPr>
        <w:t>титуції. Змінювалася структура з</w:t>
      </w:r>
      <w:r w:rsidRPr="00BB3F4A">
        <w:rPr>
          <w:rFonts w:asciiTheme="majorBidi" w:hAnsiTheme="majorBidi" w:cstheme="majorBidi"/>
          <w:sz w:val="28"/>
          <w:szCs w:val="28"/>
          <w:lang w:val="uk-UA"/>
        </w:rPr>
        <w:t xml:space="preserve">аконодавчої влади: </w:t>
      </w:r>
      <w:r w:rsidR="00BE3E7E">
        <w:rPr>
          <w:rFonts w:asciiTheme="majorBidi" w:hAnsiTheme="majorBidi" w:cstheme="majorBidi"/>
          <w:sz w:val="28"/>
          <w:szCs w:val="28"/>
          <w:lang w:val="uk-UA"/>
        </w:rPr>
        <w:t>замість</w:t>
      </w:r>
      <w:r w:rsidRPr="00BB3F4A">
        <w:rPr>
          <w:rFonts w:asciiTheme="majorBidi" w:hAnsiTheme="majorBidi" w:cstheme="majorBidi"/>
          <w:sz w:val="28"/>
          <w:szCs w:val="28"/>
          <w:lang w:val="uk-UA"/>
        </w:rPr>
        <w:t xml:space="preserve"> Верховної Ради </w:t>
      </w:r>
      <w:r w:rsidR="00BE3E7E">
        <w:rPr>
          <w:rFonts w:asciiTheme="majorBidi" w:hAnsiTheme="majorBidi" w:cstheme="majorBidi"/>
          <w:sz w:val="28"/>
          <w:szCs w:val="28"/>
          <w:lang w:val="uk-UA"/>
        </w:rPr>
        <w:t>було</w:t>
      </w:r>
      <w:r w:rsidRPr="00BB3F4A">
        <w:rPr>
          <w:rFonts w:asciiTheme="majorBidi" w:hAnsiTheme="majorBidi" w:cstheme="majorBidi"/>
          <w:sz w:val="28"/>
          <w:szCs w:val="28"/>
          <w:lang w:val="uk-UA"/>
        </w:rPr>
        <w:t xml:space="preserve"> сформовано</w:t>
      </w:r>
      <w:r w:rsidR="00BE3E7E">
        <w:rPr>
          <w:rFonts w:asciiTheme="majorBidi" w:hAnsiTheme="majorBidi" w:cstheme="majorBidi"/>
          <w:sz w:val="28"/>
          <w:szCs w:val="28"/>
          <w:lang w:val="uk-UA"/>
        </w:rPr>
        <w:t xml:space="preserve"> новий двопалатни</w:t>
      </w:r>
      <w:r w:rsidRPr="00BB3F4A">
        <w:rPr>
          <w:rFonts w:asciiTheme="majorBidi" w:hAnsiTheme="majorBidi" w:cstheme="majorBidi"/>
          <w:sz w:val="28"/>
          <w:szCs w:val="28"/>
          <w:lang w:val="uk-UA"/>
        </w:rPr>
        <w:t>й парламент - На</w:t>
      </w:r>
      <w:r w:rsidR="00BE3E7E">
        <w:rPr>
          <w:rFonts w:asciiTheme="majorBidi" w:hAnsiTheme="majorBidi" w:cstheme="majorBidi"/>
          <w:sz w:val="28"/>
          <w:szCs w:val="28"/>
          <w:lang w:val="uk-UA"/>
        </w:rPr>
        <w:t>ціональні збори. Перший склад ни</w:t>
      </w:r>
      <w:r w:rsidRPr="00BB3F4A">
        <w:rPr>
          <w:rFonts w:asciiTheme="majorBidi" w:hAnsiTheme="majorBidi" w:cstheme="majorBidi"/>
          <w:sz w:val="28"/>
          <w:szCs w:val="28"/>
          <w:lang w:val="uk-UA"/>
        </w:rPr>
        <w:t xml:space="preserve">жньої палати парламенту </w:t>
      </w:r>
      <w:r w:rsidR="00BE3E7E">
        <w:rPr>
          <w:rFonts w:asciiTheme="majorBidi" w:hAnsiTheme="majorBidi" w:cstheme="majorBidi"/>
          <w:sz w:val="28"/>
          <w:szCs w:val="28"/>
          <w:lang w:val="uk-UA"/>
        </w:rPr>
        <w:t>був</w:t>
      </w:r>
      <w:r w:rsidRPr="00BB3F4A">
        <w:rPr>
          <w:rFonts w:asciiTheme="majorBidi" w:hAnsiTheme="majorBidi" w:cstheme="majorBidi"/>
          <w:sz w:val="28"/>
          <w:szCs w:val="28"/>
          <w:lang w:val="uk-UA"/>
        </w:rPr>
        <w:t xml:space="preserve"> </w:t>
      </w:r>
      <w:r w:rsidR="00BE3E7E">
        <w:rPr>
          <w:rFonts w:asciiTheme="majorBidi" w:hAnsiTheme="majorBidi" w:cstheme="majorBidi"/>
          <w:sz w:val="28"/>
          <w:szCs w:val="28"/>
          <w:lang w:val="uk-UA"/>
        </w:rPr>
        <w:t>п</w:t>
      </w:r>
      <w:r w:rsidRPr="00BB3F4A">
        <w:rPr>
          <w:rFonts w:asciiTheme="majorBidi" w:hAnsiTheme="majorBidi" w:cstheme="majorBidi"/>
          <w:sz w:val="28"/>
          <w:szCs w:val="28"/>
          <w:lang w:val="uk-UA"/>
        </w:rPr>
        <w:t>овністю призначен</w:t>
      </w:r>
      <w:r w:rsidR="00BE3E7E">
        <w:rPr>
          <w:rFonts w:asciiTheme="majorBidi" w:hAnsiTheme="majorBidi" w:cstheme="majorBidi"/>
          <w:sz w:val="28"/>
          <w:szCs w:val="28"/>
          <w:lang w:val="uk-UA"/>
        </w:rPr>
        <w:t>ий</w:t>
      </w:r>
      <w:r w:rsidRPr="00BB3F4A">
        <w:rPr>
          <w:rFonts w:asciiTheme="majorBidi" w:hAnsiTheme="majorBidi" w:cstheme="majorBidi"/>
          <w:sz w:val="28"/>
          <w:szCs w:val="28"/>
          <w:lang w:val="uk-UA"/>
        </w:rPr>
        <w:t xml:space="preserve"> О.</w:t>
      </w:r>
      <w:r w:rsidR="00BE3E7E">
        <w:rPr>
          <w:rFonts w:asciiTheme="majorBidi" w:hAnsiTheme="majorBidi" w:cstheme="majorBidi"/>
          <w:sz w:val="28"/>
          <w:szCs w:val="28"/>
          <w:lang w:val="uk-UA"/>
        </w:rPr>
        <w:t> </w:t>
      </w:r>
      <w:r w:rsidRPr="00BB3F4A">
        <w:rPr>
          <w:rFonts w:asciiTheme="majorBidi" w:hAnsiTheme="majorBidi" w:cstheme="majorBidi"/>
          <w:sz w:val="28"/>
          <w:szCs w:val="28"/>
          <w:lang w:val="uk-UA"/>
        </w:rPr>
        <w:t xml:space="preserve">Лукашенко з числа депутатов Верховної Ради, </w:t>
      </w:r>
      <w:r w:rsidR="00BE3E7E">
        <w:rPr>
          <w:rFonts w:asciiTheme="majorBidi" w:hAnsiTheme="majorBidi" w:cstheme="majorBidi"/>
          <w:sz w:val="28"/>
          <w:szCs w:val="28"/>
          <w:lang w:val="uk-UA"/>
        </w:rPr>
        <w:t>я</w:t>
      </w:r>
      <w:r w:rsidR="00536F7E">
        <w:rPr>
          <w:rFonts w:asciiTheme="majorBidi" w:hAnsiTheme="majorBidi" w:cstheme="majorBidi"/>
          <w:sz w:val="28"/>
          <w:szCs w:val="28"/>
          <w:lang w:val="uk-UA"/>
        </w:rPr>
        <w:t>кі активно підтримували політику президента під час</w:t>
      </w:r>
      <w:r w:rsidRPr="00BB3F4A">
        <w:rPr>
          <w:rFonts w:asciiTheme="majorBidi" w:hAnsiTheme="majorBidi" w:cstheme="majorBidi"/>
          <w:sz w:val="28"/>
          <w:szCs w:val="28"/>
          <w:lang w:val="uk-UA"/>
        </w:rPr>
        <w:t xml:space="preserve"> </w:t>
      </w:r>
      <w:r w:rsidR="00536F7E">
        <w:rPr>
          <w:rFonts w:asciiTheme="majorBidi" w:hAnsiTheme="majorBidi" w:cstheme="majorBidi"/>
          <w:sz w:val="28"/>
          <w:szCs w:val="28"/>
          <w:lang w:val="uk-UA"/>
        </w:rPr>
        <w:t>осінньої кризи. Таким чином д</w:t>
      </w:r>
      <w:r w:rsidRPr="00BB3F4A">
        <w:rPr>
          <w:rFonts w:asciiTheme="majorBidi" w:hAnsiTheme="majorBidi" w:cstheme="majorBidi"/>
          <w:sz w:val="28"/>
          <w:szCs w:val="28"/>
          <w:lang w:val="uk-UA"/>
        </w:rPr>
        <w:t xml:space="preserve">епутатський мандат </w:t>
      </w:r>
      <w:r w:rsidR="00536F7E">
        <w:rPr>
          <w:rFonts w:asciiTheme="majorBidi" w:hAnsiTheme="majorBidi" w:cstheme="majorBidi"/>
          <w:sz w:val="28"/>
          <w:szCs w:val="28"/>
          <w:lang w:val="uk-UA"/>
        </w:rPr>
        <w:lastRenderedPageBreak/>
        <w:t>зберегли</w:t>
      </w:r>
      <w:r w:rsidRPr="00BB3F4A">
        <w:rPr>
          <w:rFonts w:asciiTheme="majorBidi" w:hAnsiTheme="majorBidi" w:cstheme="majorBidi"/>
          <w:sz w:val="28"/>
          <w:szCs w:val="28"/>
          <w:lang w:val="uk-UA"/>
        </w:rPr>
        <w:t xml:space="preserve"> 110 депутат</w:t>
      </w:r>
      <w:r w:rsidR="00536F7E">
        <w:rPr>
          <w:rFonts w:asciiTheme="majorBidi" w:hAnsiTheme="majorBidi" w:cstheme="majorBidi"/>
          <w:sz w:val="28"/>
          <w:szCs w:val="28"/>
          <w:lang w:val="uk-UA"/>
        </w:rPr>
        <w:t>і</w:t>
      </w:r>
      <w:r w:rsidRPr="00BB3F4A">
        <w:rPr>
          <w:rFonts w:asciiTheme="majorBidi" w:hAnsiTheme="majorBidi" w:cstheme="majorBidi"/>
          <w:sz w:val="28"/>
          <w:szCs w:val="28"/>
          <w:lang w:val="uk-UA"/>
        </w:rPr>
        <w:t xml:space="preserve">в з 385 обраних у 1995 </w:t>
      </w:r>
      <w:r w:rsidR="00536F7E">
        <w:rPr>
          <w:rFonts w:asciiTheme="majorBidi" w:hAnsiTheme="majorBidi" w:cstheme="majorBidi"/>
          <w:sz w:val="28"/>
          <w:szCs w:val="28"/>
          <w:lang w:val="uk-UA"/>
        </w:rPr>
        <w:t>р</w:t>
      </w:r>
      <w:r w:rsidRPr="00BB3F4A">
        <w:rPr>
          <w:rFonts w:asciiTheme="majorBidi" w:hAnsiTheme="majorBidi" w:cstheme="majorBidi"/>
          <w:sz w:val="28"/>
          <w:szCs w:val="28"/>
          <w:lang w:val="uk-UA"/>
        </w:rPr>
        <w:t xml:space="preserve">. Деякі країни світу </w:t>
      </w:r>
      <w:r w:rsidR="00536F7E">
        <w:rPr>
          <w:rFonts w:asciiTheme="majorBidi" w:hAnsiTheme="majorBidi" w:cstheme="majorBidi"/>
          <w:sz w:val="28"/>
          <w:szCs w:val="28"/>
          <w:lang w:val="uk-UA"/>
        </w:rPr>
        <w:t xml:space="preserve">не визнали </w:t>
      </w:r>
      <w:r w:rsidRPr="00BB3F4A">
        <w:rPr>
          <w:rFonts w:asciiTheme="majorBidi" w:hAnsiTheme="majorBidi" w:cstheme="majorBidi"/>
          <w:sz w:val="28"/>
          <w:szCs w:val="28"/>
          <w:lang w:val="uk-UA"/>
        </w:rPr>
        <w:t>повноваження Національніх зборів.</w:t>
      </w:r>
      <w:r w:rsidR="00E27883">
        <w:rPr>
          <w:rFonts w:asciiTheme="majorBidi" w:hAnsiTheme="majorBidi" w:cstheme="majorBidi"/>
          <w:sz w:val="28"/>
          <w:szCs w:val="28"/>
          <w:lang w:val="uk-UA"/>
        </w:rPr>
        <w:t xml:space="preserve"> </w:t>
      </w:r>
    </w:p>
    <w:p w:rsidR="00823FA2" w:rsidRDefault="00BB3F4A" w:rsidP="00823FA2">
      <w:pPr>
        <w:pStyle w:val="ac"/>
        <w:shd w:val="clear" w:color="auto" w:fill="FFFFFF"/>
        <w:spacing w:before="0" w:beforeAutospacing="0" w:after="0" w:afterAutospacing="0" w:line="360" w:lineRule="auto"/>
        <w:ind w:right="150" w:firstLine="567"/>
        <w:jc w:val="both"/>
        <w:rPr>
          <w:rFonts w:asciiTheme="majorBidi" w:hAnsiTheme="majorBidi" w:cstheme="majorBidi"/>
          <w:sz w:val="28"/>
          <w:szCs w:val="28"/>
          <w:lang w:val="uk-UA"/>
        </w:rPr>
      </w:pPr>
      <w:r w:rsidRPr="00E27883">
        <w:rPr>
          <w:rFonts w:asciiTheme="majorBidi" w:hAnsiTheme="majorBidi" w:cstheme="majorBidi"/>
          <w:b/>
          <w:bCs/>
          <w:sz w:val="28"/>
          <w:szCs w:val="28"/>
          <w:lang w:val="uk-UA"/>
        </w:rPr>
        <w:t xml:space="preserve">2 квітня </w:t>
      </w:r>
      <w:r w:rsidR="00E27883" w:rsidRPr="00E27883">
        <w:rPr>
          <w:rFonts w:asciiTheme="majorBidi" w:hAnsiTheme="majorBidi" w:cstheme="majorBidi"/>
          <w:b/>
          <w:bCs/>
          <w:sz w:val="28"/>
          <w:szCs w:val="28"/>
          <w:lang w:val="uk-UA"/>
        </w:rPr>
        <w:t>1997 р.</w:t>
      </w:r>
      <w:r w:rsidR="00E27883">
        <w:rPr>
          <w:rFonts w:asciiTheme="majorBidi" w:hAnsiTheme="majorBidi" w:cstheme="majorBidi"/>
          <w:sz w:val="28"/>
          <w:szCs w:val="28"/>
          <w:lang w:val="uk-UA"/>
        </w:rPr>
        <w:t xml:space="preserve"> -</w:t>
      </w:r>
      <w:r w:rsidRPr="00BB3F4A">
        <w:rPr>
          <w:rFonts w:asciiTheme="majorBidi" w:hAnsiTheme="majorBidi" w:cstheme="majorBidi"/>
          <w:sz w:val="28"/>
          <w:szCs w:val="28"/>
          <w:lang w:val="uk-UA"/>
        </w:rPr>
        <w:t xml:space="preserve"> </w:t>
      </w:r>
      <w:r w:rsidR="00E27883">
        <w:rPr>
          <w:rFonts w:asciiTheme="majorBidi" w:hAnsiTheme="majorBidi" w:cstheme="majorBidi"/>
          <w:sz w:val="28"/>
          <w:szCs w:val="28"/>
          <w:lang w:val="uk-UA"/>
        </w:rPr>
        <w:t>спільнота Росії</w:t>
      </w:r>
      <w:r w:rsidRPr="00BB3F4A">
        <w:rPr>
          <w:rFonts w:asciiTheme="majorBidi" w:hAnsiTheme="majorBidi" w:cstheme="majorBidi"/>
          <w:sz w:val="28"/>
          <w:szCs w:val="28"/>
          <w:lang w:val="uk-UA"/>
        </w:rPr>
        <w:t xml:space="preserve"> </w:t>
      </w:r>
      <w:r w:rsidR="00E27883">
        <w:rPr>
          <w:rFonts w:asciiTheme="majorBidi" w:hAnsiTheme="majorBidi" w:cstheme="majorBidi"/>
          <w:sz w:val="28"/>
          <w:szCs w:val="28"/>
          <w:lang w:val="uk-UA"/>
        </w:rPr>
        <w:t>та</w:t>
      </w:r>
      <w:r w:rsidRPr="00BB3F4A">
        <w:rPr>
          <w:rFonts w:asciiTheme="majorBidi" w:hAnsiTheme="majorBidi" w:cstheme="majorBidi"/>
          <w:sz w:val="28"/>
          <w:szCs w:val="28"/>
          <w:lang w:val="uk-UA"/>
        </w:rPr>
        <w:t xml:space="preserve"> Білорусії </w:t>
      </w:r>
      <w:r w:rsidR="00557CD5">
        <w:rPr>
          <w:rFonts w:asciiTheme="majorBidi" w:hAnsiTheme="majorBidi" w:cstheme="majorBidi"/>
          <w:sz w:val="28"/>
          <w:szCs w:val="28"/>
          <w:lang w:val="uk-UA"/>
        </w:rPr>
        <w:t>перетворилася</w:t>
      </w:r>
      <w:r w:rsidRPr="00BB3F4A">
        <w:rPr>
          <w:rFonts w:asciiTheme="majorBidi" w:hAnsiTheme="majorBidi" w:cstheme="majorBidi"/>
          <w:sz w:val="28"/>
          <w:szCs w:val="28"/>
          <w:lang w:val="uk-UA"/>
        </w:rPr>
        <w:t xml:space="preserve"> </w:t>
      </w:r>
      <w:r w:rsidR="00557CD5">
        <w:rPr>
          <w:rFonts w:asciiTheme="majorBidi" w:hAnsiTheme="majorBidi" w:cstheme="majorBidi"/>
          <w:sz w:val="28"/>
          <w:szCs w:val="28"/>
          <w:lang w:val="uk-UA"/>
        </w:rPr>
        <w:t>на</w:t>
      </w:r>
      <w:r w:rsidRPr="00BB3F4A">
        <w:rPr>
          <w:rFonts w:asciiTheme="majorBidi" w:hAnsiTheme="majorBidi" w:cstheme="majorBidi"/>
          <w:sz w:val="28"/>
          <w:szCs w:val="28"/>
          <w:lang w:val="uk-UA"/>
        </w:rPr>
        <w:t xml:space="preserve"> Союз Рос</w:t>
      </w:r>
      <w:r w:rsidR="00557CD5">
        <w:rPr>
          <w:rFonts w:asciiTheme="majorBidi" w:hAnsiTheme="majorBidi" w:cstheme="majorBidi"/>
          <w:sz w:val="28"/>
          <w:szCs w:val="28"/>
          <w:lang w:val="uk-UA"/>
        </w:rPr>
        <w:t>ії</w:t>
      </w:r>
      <w:r w:rsidRPr="00BB3F4A">
        <w:rPr>
          <w:rFonts w:asciiTheme="majorBidi" w:hAnsiTheme="majorBidi" w:cstheme="majorBidi"/>
          <w:sz w:val="28"/>
          <w:szCs w:val="28"/>
          <w:lang w:val="uk-UA"/>
        </w:rPr>
        <w:t xml:space="preserve"> </w:t>
      </w:r>
      <w:r w:rsidR="00557CD5">
        <w:rPr>
          <w:rFonts w:asciiTheme="majorBidi" w:hAnsiTheme="majorBidi" w:cstheme="majorBidi"/>
          <w:sz w:val="28"/>
          <w:szCs w:val="28"/>
          <w:lang w:val="uk-UA"/>
        </w:rPr>
        <w:t>та</w:t>
      </w:r>
      <w:r w:rsidR="00823FA2">
        <w:rPr>
          <w:rFonts w:asciiTheme="majorBidi" w:hAnsiTheme="majorBidi" w:cstheme="majorBidi"/>
          <w:sz w:val="28"/>
          <w:szCs w:val="28"/>
          <w:lang w:val="uk-UA"/>
        </w:rPr>
        <w:t xml:space="preserve"> Білорусії. Додатково до наявних</w:t>
      </w:r>
      <w:r w:rsidRPr="00BB3F4A">
        <w:rPr>
          <w:rFonts w:asciiTheme="majorBidi" w:hAnsiTheme="majorBidi" w:cstheme="majorBidi"/>
          <w:sz w:val="28"/>
          <w:szCs w:val="28"/>
          <w:lang w:val="uk-UA"/>
        </w:rPr>
        <w:t xml:space="preserve"> інтеграційніх структур в рамках цього конфедерати</w:t>
      </w:r>
      <w:r w:rsidR="00823FA2">
        <w:rPr>
          <w:rFonts w:asciiTheme="majorBidi" w:hAnsiTheme="majorBidi" w:cstheme="majorBidi"/>
          <w:sz w:val="28"/>
          <w:szCs w:val="28"/>
          <w:lang w:val="uk-UA"/>
        </w:rPr>
        <w:t>вного союзу заплановано поетапно</w:t>
      </w:r>
      <w:r w:rsidRPr="00BB3F4A">
        <w:rPr>
          <w:rFonts w:asciiTheme="majorBidi" w:hAnsiTheme="majorBidi" w:cstheme="majorBidi"/>
          <w:sz w:val="28"/>
          <w:szCs w:val="28"/>
          <w:lang w:val="uk-UA"/>
        </w:rPr>
        <w:t xml:space="preserve"> заснуват</w:t>
      </w:r>
      <w:r w:rsidR="00823FA2">
        <w:rPr>
          <w:rFonts w:asciiTheme="majorBidi" w:hAnsiTheme="majorBidi" w:cstheme="majorBidi"/>
          <w:sz w:val="28"/>
          <w:szCs w:val="28"/>
          <w:lang w:val="uk-UA"/>
        </w:rPr>
        <w:t>и є</w:t>
      </w:r>
      <w:r w:rsidRPr="00BB3F4A">
        <w:rPr>
          <w:rFonts w:asciiTheme="majorBidi" w:hAnsiTheme="majorBidi" w:cstheme="majorBidi"/>
          <w:sz w:val="28"/>
          <w:szCs w:val="28"/>
          <w:lang w:val="uk-UA"/>
        </w:rPr>
        <w:t>дин</w:t>
      </w:r>
      <w:r w:rsidR="00823FA2">
        <w:rPr>
          <w:rFonts w:asciiTheme="majorBidi" w:hAnsiTheme="majorBidi" w:cstheme="majorBidi"/>
          <w:sz w:val="28"/>
          <w:szCs w:val="28"/>
          <w:lang w:val="uk-UA"/>
        </w:rPr>
        <w:t>у</w:t>
      </w:r>
      <w:r w:rsidRPr="00BB3F4A">
        <w:rPr>
          <w:rFonts w:asciiTheme="majorBidi" w:hAnsiTheme="majorBidi" w:cstheme="majorBidi"/>
          <w:sz w:val="28"/>
          <w:szCs w:val="28"/>
          <w:lang w:val="uk-UA"/>
        </w:rPr>
        <w:t xml:space="preserve"> Конст</w:t>
      </w:r>
      <w:r w:rsidR="00823FA2">
        <w:rPr>
          <w:rFonts w:asciiTheme="majorBidi" w:hAnsiTheme="majorBidi" w:cstheme="majorBidi"/>
          <w:sz w:val="28"/>
          <w:szCs w:val="28"/>
          <w:lang w:val="uk-UA"/>
        </w:rPr>
        <w:t>и</w:t>
      </w:r>
      <w:r w:rsidRPr="00BB3F4A">
        <w:rPr>
          <w:rFonts w:asciiTheme="majorBidi" w:hAnsiTheme="majorBidi" w:cstheme="majorBidi"/>
          <w:sz w:val="28"/>
          <w:szCs w:val="28"/>
          <w:lang w:val="uk-UA"/>
        </w:rPr>
        <w:t xml:space="preserve">туцію </w:t>
      </w:r>
      <w:r w:rsidR="00823FA2">
        <w:rPr>
          <w:rFonts w:asciiTheme="majorBidi" w:hAnsiTheme="majorBidi" w:cstheme="majorBidi"/>
          <w:sz w:val="28"/>
          <w:szCs w:val="28"/>
          <w:lang w:val="uk-UA"/>
        </w:rPr>
        <w:t>і</w:t>
      </w:r>
      <w:r w:rsidRPr="00BB3F4A">
        <w:rPr>
          <w:rFonts w:asciiTheme="majorBidi" w:hAnsiTheme="majorBidi" w:cstheme="majorBidi"/>
          <w:sz w:val="28"/>
          <w:szCs w:val="28"/>
          <w:lang w:val="uk-UA"/>
        </w:rPr>
        <w:t xml:space="preserve"> законодавство, парламент та інші органи верховної вла</w:t>
      </w:r>
      <w:r w:rsidR="00823FA2">
        <w:rPr>
          <w:rFonts w:asciiTheme="majorBidi" w:hAnsiTheme="majorBidi" w:cstheme="majorBidi"/>
          <w:sz w:val="28"/>
          <w:szCs w:val="28"/>
          <w:lang w:val="uk-UA"/>
        </w:rPr>
        <w:t>ди, ввести єдину валюту, митницю</w:t>
      </w:r>
      <w:r w:rsidRPr="00BB3F4A">
        <w:rPr>
          <w:rFonts w:asciiTheme="majorBidi" w:hAnsiTheme="majorBidi" w:cstheme="majorBidi"/>
          <w:sz w:val="28"/>
          <w:szCs w:val="28"/>
          <w:lang w:val="uk-UA"/>
        </w:rPr>
        <w:t xml:space="preserve"> </w:t>
      </w:r>
      <w:r w:rsidR="00823FA2">
        <w:rPr>
          <w:rFonts w:asciiTheme="majorBidi" w:hAnsiTheme="majorBidi" w:cstheme="majorBidi"/>
          <w:sz w:val="28"/>
          <w:szCs w:val="28"/>
          <w:lang w:val="uk-UA"/>
        </w:rPr>
        <w:t>і</w:t>
      </w:r>
      <w:r w:rsidRPr="00BB3F4A">
        <w:rPr>
          <w:rFonts w:asciiTheme="majorBidi" w:hAnsiTheme="majorBidi" w:cstheme="majorBidi"/>
          <w:sz w:val="28"/>
          <w:szCs w:val="28"/>
          <w:lang w:val="uk-UA"/>
        </w:rPr>
        <w:t xml:space="preserve"> т.</w:t>
      </w:r>
      <w:r w:rsidR="00823FA2">
        <w:rPr>
          <w:rFonts w:asciiTheme="majorBidi" w:hAnsiTheme="majorBidi" w:cstheme="majorBidi"/>
          <w:sz w:val="28"/>
          <w:szCs w:val="28"/>
          <w:lang w:val="uk-UA"/>
        </w:rPr>
        <w:t>ін</w:t>
      </w:r>
      <w:r w:rsidRPr="00BB3F4A">
        <w:rPr>
          <w:rFonts w:asciiTheme="majorBidi" w:hAnsiTheme="majorBidi" w:cstheme="majorBidi"/>
          <w:sz w:val="28"/>
          <w:szCs w:val="28"/>
          <w:lang w:val="uk-UA"/>
        </w:rPr>
        <w:t>.</w:t>
      </w:r>
      <w:r w:rsidR="00823FA2">
        <w:rPr>
          <w:rFonts w:asciiTheme="majorBidi" w:hAnsiTheme="majorBidi" w:cstheme="majorBidi"/>
          <w:sz w:val="28"/>
          <w:szCs w:val="28"/>
          <w:lang w:val="uk-UA"/>
        </w:rPr>
        <w:t xml:space="preserve"> </w:t>
      </w:r>
    </w:p>
    <w:p w:rsidR="00823FA2" w:rsidRDefault="00823FA2" w:rsidP="00823FA2">
      <w:pPr>
        <w:pStyle w:val="ac"/>
        <w:shd w:val="clear" w:color="auto" w:fill="FFFFFF"/>
        <w:spacing w:before="0" w:beforeAutospacing="0" w:after="0" w:afterAutospacing="0" w:line="360" w:lineRule="auto"/>
        <w:ind w:right="150" w:firstLine="567"/>
        <w:jc w:val="both"/>
        <w:rPr>
          <w:rFonts w:asciiTheme="majorBidi" w:hAnsiTheme="majorBidi" w:cstheme="majorBidi"/>
          <w:sz w:val="28"/>
          <w:szCs w:val="28"/>
          <w:lang w:val="uk-UA"/>
        </w:rPr>
      </w:pPr>
      <w:r w:rsidRPr="00823FA2">
        <w:rPr>
          <w:rFonts w:asciiTheme="majorBidi" w:hAnsiTheme="majorBidi" w:cstheme="majorBidi"/>
          <w:b/>
          <w:bCs/>
          <w:sz w:val="28"/>
          <w:szCs w:val="28"/>
          <w:lang w:val="uk-UA"/>
        </w:rPr>
        <w:t>Ж</w:t>
      </w:r>
      <w:r w:rsidR="00BB3F4A" w:rsidRPr="00823FA2">
        <w:rPr>
          <w:rFonts w:asciiTheme="majorBidi" w:hAnsiTheme="majorBidi" w:cstheme="majorBidi"/>
          <w:b/>
          <w:bCs/>
          <w:sz w:val="28"/>
          <w:szCs w:val="28"/>
          <w:lang w:val="uk-UA"/>
        </w:rPr>
        <w:t>овт</w:t>
      </w:r>
      <w:r w:rsidRPr="00823FA2">
        <w:rPr>
          <w:rFonts w:asciiTheme="majorBidi" w:hAnsiTheme="majorBidi" w:cstheme="majorBidi"/>
          <w:b/>
          <w:bCs/>
          <w:sz w:val="28"/>
          <w:szCs w:val="28"/>
          <w:lang w:val="uk-UA"/>
        </w:rPr>
        <w:t>ень</w:t>
      </w:r>
      <w:r w:rsidR="00BB3F4A" w:rsidRPr="00823FA2">
        <w:rPr>
          <w:rFonts w:asciiTheme="majorBidi" w:hAnsiTheme="majorBidi" w:cstheme="majorBidi"/>
          <w:b/>
          <w:bCs/>
          <w:sz w:val="28"/>
          <w:szCs w:val="28"/>
          <w:lang w:val="uk-UA"/>
        </w:rPr>
        <w:t xml:space="preserve"> 2000</w:t>
      </w:r>
      <w:r w:rsidRPr="00823FA2">
        <w:rPr>
          <w:rFonts w:asciiTheme="majorBidi" w:hAnsiTheme="majorBidi" w:cstheme="majorBidi"/>
          <w:b/>
          <w:bCs/>
          <w:sz w:val="28"/>
          <w:szCs w:val="28"/>
          <w:lang w:val="uk-UA"/>
        </w:rPr>
        <w:t xml:space="preserve"> р.</w:t>
      </w:r>
      <w:r>
        <w:rPr>
          <w:rFonts w:asciiTheme="majorBidi" w:hAnsiTheme="majorBidi" w:cstheme="majorBidi"/>
          <w:sz w:val="28"/>
          <w:szCs w:val="28"/>
          <w:lang w:val="uk-UA"/>
        </w:rPr>
        <w:t xml:space="preserve"> - відбулися вибори в п</w:t>
      </w:r>
      <w:r w:rsidR="00BB3F4A" w:rsidRPr="00BB3F4A">
        <w:rPr>
          <w:rFonts w:asciiTheme="majorBidi" w:hAnsiTheme="majorBidi" w:cstheme="majorBidi"/>
          <w:sz w:val="28"/>
          <w:szCs w:val="28"/>
          <w:lang w:val="uk-UA"/>
        </w:rPr>
        <w:t>алату представ</w:t>
      </w:r>
      <w:r>
        <w:rPr>
          <w:rFonts w:asciiTheme="majorBidi" w:hAnsiTheme="majorBidi" w:cstheme="majorBidi"/>
          <w:sz w:val="28"/>
          <w:szCs w:val="28"/>
          <w:lang w:val="uk-UA"/>
        </w:rPr>
        <w:t>ників</w:t>
      </w:r>
      <w:r w:rsidR="00BB3F4A" w:rsidRPr="00BB3F4A">
        <w:rPr>
          <w:rFonts w:asciiTheme="majorBidi" w:hAnsiTheme="majorBidi" w:cstheme="majorBidi"/>
          <w:sz w:val="28"/>
          <w:szCs w:val="28"/>
          <w:lang w:val="uk-UA"/>
        </w:rPr>
        <w:t xml:space="preserve"> </w:t>
      </w:r>
      <w:r>
        <w:rPr>
          <w:rFonts w:asciiTheme="majorBidi" w:hAnsiTheme="majorBidi" w:cstheme="majorBidi"/>
          <w:sz w:val="28"/>
          <w:szCs w:val="28"/>
          <w:lang w:val="uk-UA"/>
        </w:rPr>
        <w:t>н</w:t>
      </w:r>
      <w:r w:rsidR="00BB3F4A" w:rsidRPr="00BB3F4A">
        <w:rPr>
          <w:rFonts w:asciiTheme="majorBidi" w:hAnsiTheme="majorBidi" w:cstheme="majorBidi"/>
          <w:sz w:val="28"/>
          <w:szCs w:val="28"/>
          <w:lang w:val="uk-UA"/>
        </w:rPr>
        <w:t xml:space="preserve">аціональніх зборів, </w:t>
      </w:r>
      <w:r>
        <w:rPr>
          <w:rFonts w:asciiTheme="majorBidi" w:hAnsiTheme="majorBidi" w:cstheme="majorBidi"/>
          <w:sz w:val="28"/>
          <w:szCs w:val="28"/>
          <w:lang w:val="uk-UA"/>
        </w:rPr>
        <w:t>я</w:t>
      </w:r>
      <w:r w:rsidR="00BB3F4A" w:rsidRPr="00BB3F4A">
        <w:rPr>
          <w:rFonts w:asciiTheme="majorBidi" w:hAnsiTheme="majorBidi" w:cstheme="majorBidi"/>
          <w:sz w:val="28"/>
          <w:szCs w:val="28"/>
          <w:lang w:val="uk-UA"/>
        </w:rPr>
        <w:t xml:space="preserve">кі </w:t>
      </w:r>
      <w:r>
        <w:rPr>
          <w:rFonts w:asciiTheme="majorBidi" w:hAnsiTheme="majorBidi" w:cstheme="majorBidi"/>
          <w:sz w:val="28"/>
          <w:szCs w:val="28"/>
          <w:lang w:val="uk-UA"/>
        </w:rPr>
        <w:t>бакотували</w:t>
      </w:r>
      <w:r w:rsidR="00BB3F4A" w:rsidRPr="00BB3F4A">
        <w:rPr>
          <w:rFonts w:asciiTheme="majorBidi" w:hAnsiTheme="majorBidi" w:cstheme="majorBidi"/>
          <w:sz w:val="28"/>
          <w:szCs w:val="28"/>
          <w:lang w:val="uk-UA"/>
        </w:rPr>
        <w:t xml:space="preserve"> опозіційні парті</w:t>
      </w:r>
      <w:r>
        <w:rPr>
          <w:rFonts w:asciiTheme="majorBidi" w:hAnsiTheme="majorBidi" w:cstheme="majorBidi"/>
          <w:sz w:val="28"/>
          <w:szCs w:val="28"/>
          <w:lang w:val="uk-UA"/>
        </w:rPr>
        <w:t>ї</w:t>
      </w:r>
      <w:r w:rsidR="00BB3F4A" w:rsidRPr="00BB3F4A">
        <w:rPr>
          <w:rFonts w:asciiTheme="majorBidi" w:hAnsiTheme="majorBidi" w:cstheme="majorBidi"/>
          <w:sz w:val="28"/>
          <w:szCs w:val="28"/>
          <w:lang w:val="uk-UA"/>
        </w:rPr>
        <w:t xml:space="preserve">. </w:t>
      </w:r>
    </w:p>
    <w:p w:rsidR="00823FA2" w:rsidRDefault="00823FA2" w:rsidP="00823FA2">
      <w:pPr>
        <w:pStyle w:val="ac"/>
        <w:shd w:val="clear" w:color="auto" w:fill="FFFFFF"/>
        <w:spacing w:before="0" w:beforeAutospacing="0" w:after="0" w:afterAutospacing="0" w:line="360" w:lineRule="auto"/>
        <w:ind w:right="150" w:firstLine="567"/>
        <w:jc w:val="both"/>
        <w:rPr>
          <w:rFonts w:asciiTheme="majorBidi" w:hAnsiTheme="majorBidi" w:cstheme="majorBidi"/>
          <w:sz w:val="28"/>
          <w:szCs w:val="28"/>
          <w:lang w:val="uk-UA"/>
        </w:rPr>
      </w:pPr>
      <w:r w:rsidRPr="00823FA2">
        <w:rPr>
          <w:rFonts w:asciiTheme="majorBidi" w:hAnsiTheme="majorBidi" w:cstheme="majorBidi"/>
          <w:b/>
          <w:bCs/>
          <w:sz w:val="28"/>
          <w:szCs w:val="28"/>
          <w:lang w:val="uk-UA"/>
        </w:rPr>
        <w:t>В</w:t>
      </w:r>
      <w:r w:rsidR="00BB3F4A" w:rsidRPr="00823FA2">
        <w:rPr>
          <w:rFonts w:asciiTheme="majorBidi" w:hAnsiTheme="majorBidi" w:cstheme="majorBidi"/>
          <w:b/>
          <w:bCs/>
          <w:sz w:val="28"/>
          <w:szCs w:val="28"/>
          <w:lang w:val="uk-UA"/>
        </w:rPr>
        <w:t>ерес</w:t>
      </w:r>
      <w:r w:rsidRPr="00823FA2">
        <w:rPr>
          <w:rFonts w:asciiTheme="majorBidi" w:hAnsiTheme="majorBidi" w:cstheme="majorBidi"/>
          <w:b/>
          <w:bCs/>
          <w:sz w:val="28"/>
          <w:szCs w:val="28"/>
          <w:lang w:val="uk-UA"/>
        </w:rPr>
        <w:t>е</w:t>
      </w:r>
      <w:r w:rsidR="00BB3F4A" w:rsidRPr="00823FA2">
        <w:rPr>
          <w:rFonts w:asciiTheme="majorBidi" w:hAnsiTheme="majorBidi" w:cstheme="majorBidi"/>
          <w:b/>
          <w:bCs/>
          <w:sz w:val="28"/>
          <w:szCs w:val="28"/>
          <w:lang w:val="uk-UA"/>
        </w:rPr>
        <w:t>н</w:t>
      </w:r>
      <w:r w:rsidRPr="00823FA2">
        <w:rPr>
          <w:rFonts w:asciiTheme="majorBidi" w:hAnsiTheme="majorBidi" w:cstheme="majorBidi"/>
          <w:b/>
          <w:bCs/>
          <w:sz w:val="28"/>
          <w:szCs w:val="28"/>
          <w:lang w:val="uk-UA"/>
        </w:rPr>
        <w:t>ь</w:t>
      </w:r>
      <w:r w:rsidR="00BB3F4A" w:rsidRPr="00823FA2">
        <w:rPr>
          <w:rFonts w:asciiTheme="majorBidi" w:hAnsiTheme="majorBidi" w:cstheme="majorBidi"/>
          <w:b/>
          <w:bCs/>
          <w:sz w:val="28"/>
          <w:szCs w:val="28"/>
          <w:lang w:val="uk-UA"/>
        </w:rPr>
        <w:t xml:space="preserve"> 2001</w:t>
      </w:r>
      <w:r w:rsidRPr="00823FA2">
        <w:rPr>
          <w:rFonts w:asciiTheme="majorBidi" w:hAnsiTheme="majorBidi" w:cstheme="majorBidi"/>
          <w:b/>
          <w:bCs/>
          <w:sz w:val="28"/>
          <w:szCs w:val="28"/>
          <w:lang w:val="uk-UA"/>
        </w:rPr>
        <w:t xml:space="preserve"> р.</w:t>
      </w:r>
      <w:r>
        <w:rPr>
          <w:rFonts w:asciiTheme="majorBidi" w:hAnsiTheme="majorBidi" w:cstheme="majorBidi"/>
          <w:sz w:val="28"/>
          <w:szCs w:val="28"/>
          <w:lang w:val="uk-UA"/>
        </w:rPr>
        <w:t xml:space="preserve"> -</w:t>
      </w:r>
      <w:r w:rsidR="00BB3F4A" w:rsidRPr="00BB3F4A">
        <w:rPr>
          <w:rFonts w:asciiTheme="majorBidi" w:hAnsiTheme="majorBidi" w:cstheme="majorBidi"/>
          <w:sz w:val="28"/>
          <w:szCs w:val="28"/>
          <w:lang w:val="uk-UA"/>
        </w:rPr>
        <w:t xml:space="preserve"> відбул</w:t>
      </w:r>
      <w:r>
        <w:rPr>
          <w:rFonts w:asciiTheme="majorBidi" w:hAnsiTheme="majorBidi" w:cstheme="majorBidi"/>
          <w:sz w:val="28"/>
          <w:szCs w:val="28"/>
          <w:lang w:val="uk-UA"/>
        </w:rPr>
        <w:t>ися другі п</w:t>
      </w:r>
      <w:r w:rsidR="00BB3F4A" w:rsidRPr="00BB3F4A">
        <w:rPr>
          <w:rFonts w:asciiTheme="majorBidi" w:hAnsiTheme="majorBidi" w:cstheme="majorBidi"/>
          <w:sz w:val="28"/>
          <w:szCs w:val="28"/>
          <w:lang w:val="uk-UA"/>
        </w:rPr>
        <w:t>р</w:t>
      </w:r>
      <w:r>
        <w:rPr>
          <w:rFonts w:asciiTheme="majorBidi" w:hAnsiTheme="majorBidi" w:cstheme="majorBidi"/>
          <w:sz w:val="28"/>
          <w:szCs w:val="28"/>
          <w:lang w:val="uk-UA"/>
        </w:rPr>
        <w:t>езидентські вибори, в результаті</w:t>
      </w:r>
      <w:r w:rsidR="00BB3F4A" w:rsidRPr="00BB3F4A">
        <w:rPr>
          <w:rFonts w:asciiTheme="majorBidi" w:hAnsiTheme="majorBidi" w:cstheme="majorBidi"/>
          <w:sz w:val="28"/>
          <w:szCs w:val="28"/>
          <w:lang w:val="uk-UA"/>
        </w:rPr>
        <w:t xml:space="preserve"> якіх О.</w:t>
      </w:r>
      <w:r>
        <w:rPr>
          <w:rFonts w:asciiTheme="majorBidi" w:hAnsiTheme="majorBidi" w:cstheme="majorBidi"/>
          <w:sz w:val="28"/>
          <w:szCs w:val="28"/>
          <w:lang w:val="uk-UA"/>
        </w:rPr>
        <w:t> </w:t>
      </w:r>
      <w:r w:rsidR="00BB3F4A" w:rsidRPr="00BB3F4A">
        <w:rPr>
          <w:rFonts w:asciiTheme="majorBidi" w:hAnsiTheme="majorBidi" w:cstheme="majorBidi"/>
          <w:sz w:val="28"/>
          <w:szCs w:val="28"/>
          <w:lang w:val="uk-UA"/>
        </w:rPr>
        <w:t xml:space="preserve">Лукашенко </w:t>
      </w:r>
      <w:r>
        <w:rPr>
          <w:rFonts w:asciiTheme="majorBidi" w:hAnsiTheme="majorBidi" w:cstheme="majorBidi"/>
          <w:sz w:val="28"/>
          <w:szCs w:val="28"/>
          <w:lang w:val="uk-UA"/>
        </w:rPr>
        <w:t>було</w:t>
      </w:r>
      <w:r w:rsidR="00BB3F4A" w:rsidRPr="00BB3F4A">
        <w:rPr>
          <w:rFonts w:asciiTheme="majorBidi" w:hAnsiTheme="majorBidi" w:cstheme="majorBidi"/>
          <w:sz w:val="28"/>
          <w:szCs w:val="28"/>
          <w:lang w:val="uk-UA"/>
        </w:rPr>
        <w:t xml:space="preserve"> </w:t>
      </w:r>
      <w:r>
        <w:rPr>
          <w:rFonts w:asciiTheme="majorBidi" w:hAnsiTheme="majorBidi" w:cstheme="majorBidi"/>
          <w:sz w:val="28"/>
          <w:szCs w:val="28"/>
          <w:lang w:val="uk-UA"/>
        </w:rPr>
        <w:t>обрано</w:t>
      </w:r>
      <w:r w:rsidR="00BB3F4A" w:rsidRPr="00BB3F4A">
        <w:rPr>
          <w:rFonts w:asciiTheme="majorBidi" w:hAnsiTheme="majorBidi" w:cstheme="majorBidi"/>
          <w:sz w:val="28"/>
          <w:szCs w:val="28"/>
          <w:lang w:val="uk-UA"/>
        </w:rPr>
        <w:t xml:space="preserve"> </w:t>
      </w:r>
      <w:r>
        <w:rPr>
          <w:rFonts w:asciiTheme="majorBidi" w:hAnsiTheme="majorBidi" w:cstheme="majorBidi"/>
          <w:sz w:val="28"/>
          <w:szCs w:val="28"/>
          <w:lang w:val="uk-UA"/>
        </w:rPr>
        <w:t>п</w:t>
      </w:r>
      <w:r w:rsidR="00BB3F4A" w:rsidRPr="00BB3F4A">
        <w:rPr>
          <w:rFonts w:asciiTheme="majorBidi" w:hAnsiTheme="majorBidi" w:cstheme="majorBidi"/>
          <w:sz w:val="28"/>
          <w:szCs w:val="28"/>
          <w:lang w:val="uk-UA"/>
        </w:rPr>
        <w:t>резидентом Б</w:t>
      </w:r>
      <w:r>
        <w:rPr>
          <w:rFonts w:asciiTheme="majorBidi" w:hAnsiTheme="majorBidi" w:cstheme="majorBidi"/>
          <w:sz w:val="28"/>
          <w:szCs w:val="28"/>
          <w:lang w:val="uk-UA"/>
        </w:rPr>
        <w:t>ілорусі</w:t>
      </w:r>
      <w:r w:rsidR="00BB3F4A" w:rsidRPr="00BB3F4A">
        <w:rPr>
          <w:rFonts w:asciiTheme="majorBidi" w:hAnsiTheme="majorBidi" w:cstheme="majorBidi"/>
          <w:sz w:val="28"/>
          <w:szCs w:val="28"/>
          <w:lang w:val="uk-UA"/>
        </w:rPr>
        <w:t xml:space="preserve"> на другий с</w:t>
      </w:r>
      <w:r>
        <w:rPr>
          <w:rFonts w:asciiTheme="majorBidi" w:hAnsiTheme="majorBidi" w:cstheme="majorBidi"/>
          <w:sz w:val="28"/>
          <w:szCs w:val="28"/>
          <w:lang w:val="uk-UA"/>
        </w:rPr>
        <w:t>т</w:t>
      </w:r>
      <w:r w:rsidR="00BB3F4A" w:rsidRPr="00BB3F4A">
        <w:rPr>
          <w:rFonts w:asciiTheme="majorBidi" w:hAnsiTheme="majorBidi" w:cstheme="majorBidi"/>
          <w:sz w:val="28"/>
          <w:szCs w:val="28"/>
          <w:lang w:val="uk-UA"/>
        </w:rPr>
        <w:t>рок.</w:t>
      </w:r>
      <w:r>
        <w:rPr>
          <w:rFonts w:asciiTheme="majorBidi" w:hAnsiTheme="majorBidi" w:cstheme="majorBidi"/>
          <w:sz w:val="28"/>
          <w:szCs w:val="28"/>
          <w:lang w:val="uk-UA"/>
        </w:rPr>
        <w:t xml:space="preserve"> </w:t>
      </w:r>
    </w:p>
    <w:p w:rsidR="00823FA2" w:rsidRDefault="00BB3F4A" w:rsidP="00823FA2">
      <w:pPr>
        <w:pStyle w:val="ac"/>
        <w:shd w:val="clear" w:color="auto" w:fill="FFFFFF"/>
        <w:spacing w:before="0" w:beforeAutospacing="0" w:after="0" w:afterAutospacing="0" w:line="360" w:lineRule="auto"/>
        <w:ind w:right="150" w:firstLine="567"/>
        <w:jc w:val="both"/>
        <w:rPr>
          <w:rFonts w:asciiTheme="majorBidi" w:hAnsiTheme="majorBidi" w:cstheme="majorBidi"/>
          <w:sz w:val="28"/>
          <w:szCs w:val="28"/>
          <w:lang w:val="uk-UA"/>
        </w:rPr>
      </w:pPr>
      <w:r w:rsidRPr="00823FA2">
        <w:rPr>
          <w:rFonts w:asciiTheme="majorBidi" w:hAnsiTheme="majorBidi" w:cstheme="majorBidi"/>
          <w:b/>
          <w:bCs/>
          <w:sz w:val="28"/>
          <w:szCs w:val="28"/>
          <w:lang w:val="uk-UA"/>
        </w:rPr>
        <w:t>17 жовтня 2004</w:t>
      </w:r>
      <w:r w:rsidR="00823FA2" w:rsidRPr="00823FA2">
        <w:rPr>
          <w:rFonts w:asciiTheme="majorBidi" w:hAnsiTheme="majorBidi" w:cstheme="majorBidi"/>
          <w:b/>
          <w:bCs/>
          <w:sz w:val="28"/>
          <w:szCs w:val="28"/>
          <w:lang w:val="uk-UA"/>
        </w:rPr>
        <w:t xml:space="preserve"> р.</w:t>
      </w:r>
      <w:r w:rsidR="00823FA2">
        <w:rPr>
          <w:rFonts w:asciiTheme="majorBidi" w:hAnsiTheme="majorBidi" w:cstheme="majorBidi"/>
          <w:sz w:val="28"/>
          <w:szCs w:val="28"/>
          <w:lang w:val="uk-UA"/>
        </w:rPr>
        <w:t xml:space="preserve"> - відбулися ч</w:t>
      </w:r>
      <w:r w:rsidRPr="00BB3F4A">
        <w:rPr>
          <w:rFonts w:asciiTheme="majorBidi" w:hAnsiTheme="majorBidi" w:cstheme="majorBidi"/>
          <w:sz w:val="28"/>
          <w:szCs w:val="28"/>
          <w:lang w:val="uk-UA"/>
        </w:rPr>
        <w:t xml:space="preserve">ергові </w:t>
      </w:r>
      <w:r w:rsidR="00823FA2">
        <w:rPr>
          <w:rFonts w:asciiTheme="majorBidi" w:hAnsiTheme="majorBidi" w:cstheme="majorBidi"/>
          <w:sz w:val="28"/>
          <w:szCs w:val="28"/>
          <w:lang w:val="uk-UA"/>
        </w:rPr>
        <w:t>парламентські вибори, на яки</w:t>
      </w:r>
      <w:r w:rsidRPr="00BB3F4A">
        <w:rPr>
          <w:rFonts w:asciiTheme="majorBidi" w:hAnsiTheme="majorBidi" w:cstheme="majorBidi"/>
          <w:sz w:val="28"/>
          <w:szCs w:val="28"/>
          <w:lang w:val="uk-UA"/>
        </w:rPr>
        <w:t>х були обрані 107 з 110 депутатов. Із к</w:t>
      </w:r>
      <w:r w:rsidR="00823FA2">
        <w:rPr>
          <w:rFonts w:asciiTheme="majorBidi" w:hAnsiTheme="majorBidi" w:cstheme="majorBidi"/>
          <w:sz w:val="28"/>
          <w:szCs w:val="28"/>
          <w:lang w:val="uk-UA"/>
        </w:rPr>
        <w:t>андидатів опозіційної коаліції «</w:t>
      </w:r>
      <w:r w:rsidRPr="00BB3F4A">
        <w:rPr>
          <w:rFonts w:asciiTheme="majorBidi" w:hAnsiTheme="majorBidi" w:cstheme="majorBidi"/>
          <w:sz w:val="28"/>
          <w:szCs w:val="28"/>
          <w:lang w:val="uk-UA"/>
        </w:rPr>
        <w:t xml:space="preserve">П'ять плюс» не </w:t>
      </w:r>
      <w:r w:rsidR="00823FA2">
        <w:rPr>
          <w:rFonts w:asciiTheme="majorBidi" w:hAnsiTheme="majorBidi" w:cstheme="majorBidi"/>
          <w:sz w:val="28"/>
          <w:szCs w:val="28"/>
          <w:lang w:val="uk-UA"/>
        </w:rPr>
        <w:t>було</w:t>
      </w:r>
      <w:r w:rsidRPr="00BB3F4A">
        <w:rPr>
          <w:rFonts w:asciiTheme="majorBidi" w:hAnsiTheme="majorBidi" w:cstheme="majorBidi"/>
          <w:sz w:val="28"/>
          <w:szCs w:val="28"/>
          <w:lang w:val="uk-UA"/>
        </w:rPr>
        <w:t xml:space="preserve"> </w:t>
      </w:r>
      <w:r w:rsidR="00823FA2">
        <w:rPr>
          <w:rFonts w:asciiTheme="majorBidi" w:hAnsiTheme="majorBidi" w:cstheme="majorBidi"/>
          <w:sz w:val="28"/>
          <w:szCs w:val="28"/>
          <w:lang w:val="uk-UA"/>
        </w:rPr>
        <w:t>обрано</w:t>
      </w:r>
      <w:r w:rsidRPr="00BB3F4A">
        <w:rPr>
          <w:rFonts w:asciiTheme="majorBidi" w:hAnsiTheme="majorBidi" w:cstheme="majorBidi"/>
          <w:sz w:val="28"/>
          <w:szCs w:val="28"/>
          <w:lang w:val="uk-UA"/>
        </w:rPr>
        <w:t xml:space="preserve"> жод</w:t>
      </w:r>
      <w:r w:rsidR="00823FA2">
        <w:rPr>
          <w:rFonts w:asciiTheme="majorBidi" w:hAnsiTheme="majorBidi" w:cstheme="majorBidi"/>
          <w:sz w:val="28"/>
          <w:szCs w:val="28"/>
          <w:lang w:val="uk-UA"/>
        </w:rPr>
        <w:t>ного</w:t>
      </w:r>
      <w:r w:rsidRPr="00BB3F4A">
        <w:rPr>
          <w:rFonts w:asciiTheme="majorBidi" w:hAnsiTheme="majorBidi" w:cstheme="majorBidi"/>
          <w:sz w:val="28"/>
          <w:szCs w:val="28"/>
          <w:lang w:val="uk-UA"/>
        </w:rPr>
        <w:t xml:space="preserve"> депутат</w:t>
      </w:r>
      <w:r w:rsidR="00823FA2">
        <w:rPr>
          <w:rFonts w:asciiTheme="majorBidi" w:hAnsiTheme="majorBidi" w:cstheme="majorBidi"/>
          <w:sz w:val="28"/>
          <w:szCs w:val="28"/>
          <w:lang w:val="uk-UA"/>
        </w:rPr>
        <w:t>а</w:t>
      </w:r>
      <w:r w:rsidRPr="00BB3F4A">
        <w:rPr>
          <w:rFonts w:asciiTheme="majorBidi" w:hAnsiTheme="majorBidi" w:cstheme="majorBidi"/>
          <w:sz w:val="28"/>
          <w:szCs w:val="28"/>
          <w:lang w:val="uk-UA"/>
        </w:rPr>
        <w:t>.</w:t>
      </w:r>
      <w:r w:rsidR="00823FA2">
        <w:rPr>
          <w:rFonts w:asciiTheme="majorBidi" w:hAnsiTheme="majorBidi" w:cstheme="majorBidi"/>
          <w:sz w:val="28"/>
          <w:szCs w:val="28"/>
          <w:lang w:val="uk-UA"/>
        </w:rPr>
        <w:t xml:space="preserve"> </w:t>
      </w:r>
    </w:p>
    <w:p w:rsidR="00823FA2" w:rsidRDefault="00823FA2" w:rsidP="00823FA2">
      <w:pPr>
        <w:pStyle w:val="ac"/>
        <w:shd w:val="clear" w:color="auto" w:fill="FFFFFF"/>
        <w:spacing w:before="0" w:beforeAutospacing="0" w:after="0" w:afterAutospacing="0" w:line="360" w:lineRule="auto"/>
        <w:ind w:right="150" w:firstLine="567"/>
        <w:jc w:val="both"/>
        <w:rPr>
          <w:rFonts w:asciiTheme="majorBidi" w:hAnsiTheme="majorBidi" w:cstheme="majorBidi"/>
          <w:sz w:val="28"/>
          <w:szCs w:val="28"/>
          <w:lang w:val="uk-UA"/>
        </w:rPr>
      </w:pPr>
      <w:r w:rsidRPr="00823FA2">
        <w:rPr>
          <w:rFonts w:asciiTheme="majorBidi" w:hAnsiTheme="majorBidi" w:cstheme="majorBidi"/>
          <w:b/>
          <w:bCs/>
          <w:sz w:val="28"/>
          <w:szCs w:val="28"/>
          <w:lang w:val="uk-UA"/>
        </w:rPr>
        <w:t>Ж</w:t>
      </w:r>
      <w:r w:rsidR="00BB3F4A" w:rsidRPr="00823FA2">
        <w:rPr>
          <w:rFonts w:asciiTheme="majorBidi" w:hAnsiTheme="majorBidi" w:cstheme="majorBidi"/>
          <w:b/>
          <w:bCs/>
          <w:sz w:val="28"/>
          <w:szCs w:val="28"/>
          <w:lang w:val="uk-UA"/>
        </w:rPr>
        <w:t>овт</w:t>
      </w:r>
      <w:r w:rsidRPr="00823FA2">
        <w:rPr>
          <w:rFonts w:asciiTheme="majorBidi" w:hAnsiTheme="majorBidi" w:cstheme="majorBidi"/>
          <w:b/>
          <w:bCs/>
          <w:sz w:val="28"/>
          <w:szCs w:val="28"/>
          <w:lang w:val="uk-UA"/>
        </w:rPr>
        <w:t>ень</w:t>
      </w:r>
      <w:r w:rsidR="00BB3F4A" w:rsidRPr="00823FA2">
        <w:rPr>
          <w:rFonts w:asciiTheme="majorBidi" w:hAnsiTheme="majorBidi" w:cstheme="majorBidi"/>
          <w:b/>
          <w:bCs/>
          <w:sz w:val="28"/>
          <w:szCs w:val="28"/>
          <w:lang w:val="uk-UA"/>
        </w:rPr>
        <w:t xml:space="preserve"> 2004 р</w:t>
      </w:r>
      <w:r w:rsidRPr="00823FA2">
        <w:rPr>
          <w:rFonts w:asciiTheme="majorBidi" w:hAnsiTheme="majorBidi" w:cstheme="majorBidi"/>
          <w:b/>
          <w:bCs/>
          <w:sz w:val="28"/>
          <w:szCs w:val="28"/>
          <w:lang w:val="uk-UA"/>
        </w:rPr>
        <w:t xml:space="preserve">. </w:t>
      </w:r>
      <w:r>
        <w:rPr>
          <w:rFonts w:asciiTheme="majorBidi" w:hAnsiTheme="majorBidi" w:cstheme="majorBidi"/>
          <w:sz w:val="28"/>
          <w:szCs w:val="28"/>
          <w:lang w:val="uk-UA"/>
        </w:rPr>
        <w:t>- на референдумі було з</w:t>
      </w:r>
      <w:r w:rsidR="00BB3F4A" w:rsidRPr="00BB3F4A">
        <w:rPr>
          <w:rFonts w:asciiTheme="majorBidi" w:hAnsiTheme="majorBidi" w:cstheme="majorBidi"/>
          <w:sz w:val="28"/>
          <w:szCs w:val="28"/>
          <w:lang w:val="uk-UA"/>
        </w:rPr>
        <w:t xml:space="preserve">нято обмеження в два </w:t>
      </w:r>
      <w:r>
        <w:rPr>
          <w:rFonts w:asciiTheme="majorBidi" w:hAnsiTheme="majorBidi" w:cstheme="majorBidi"/>
          <w:sz w:val="28"/>
          <w:szCs w:val="28"/>
          <w:lang w:val="uk-UA"/>
        </w:rPr>
        <w:t>т</w:t>
      </w:r>
      <w:r w:rsidR="00BB3F4A" w:rsidRPr="00BB3F4A">
        <w:rPr>
          <w:rFonts w:asciiTheme="majorBidi" w:hAnsiTheme="majorBidi" w:cstheme="majorBidi"/>
          <w:sz w:val="28"/>
          <w:szCs w:val="28"/>
          <w:lang w:val="uk-UA"/>
        </w:rPr>
        <w:t>ерміни на перебування на посту президента.</w:t>
      </w:r>
    </w:p>
    <w:p w:rsidR="00823FA2" w:rsidRDefault="00BB3F4A" w:rsidP="00823FA2">
      <w:pPr>
        <w:pStyle w:val="ac"/>
        <w:shd w:val="clear" w:color="auto" w:fill="FFFFFF"/>
        <w:spacing w:before="0" w:beforeAutospacing="0" w:after="0" w:afterAutospacing="0" w:line="360" w:lineRule="auto"/>
        <w:ind w:right="150" w:firstLine="567"/>
        <w:jc w:val="both"/>
        <w:rPr>
          <w:rFonts w:asciiTheme="majorBidi" w:hAnsiTheme="majorBidi" w:cstheme="majorBidi"/>
          <w:sz w:val="28"/>
          <w:szCs w:val="28"/>
          <w:lang w:val="uk-UA"/>
        </w:rPr>
      </w:pPr>
      <w:r w:rsidRPr="00823FA2">
        <w:rPr>
          <w:rFonts w:asciiTheme="majorBidi" w:hAnsiTheme="majorBidi" w:cstheme="majorBidi"/>
          <w:b/>
          <w:bCs/>
          <w:sz w:val="28"/>
          <w:szCs w:val="28"/>
          <w:lang w:val="uk-UA"/>
        </w:rPr>
        <w:t>19 березня 2006</w:t>
      </w:r>
      <w:r w:rsidR="00823FA2" w:rsidRPr="00823FA2">
        <w:rPr>
          <w:rFonts w:asciiTheme="majorBidi" w:hAnsiTheme="majorBidi" w:cstheme="majorBidi"/>
          <w:b/>
          <w:bCs/>
          <w:sz w:val="28"/>
          <w:szCs w:val="28"/>
          <w:lang w:val="uk-UA"/>
        </w:rPr>
        <w:t xml:space="preserve"> р.</w:t>
      </w:r>
      <w:r w:rsidR="00823FA2">
        <w:rPr>
          <w:rFonts w:asciiTheme="majorBidi" w:hAnsiTheme="majorBidi" w:cstheme="majorBidi"/>
          <w:sz w:val="28"/>
          <w:szCs w:val="28"/>
          <w:lang w:val="uk-UA"/>
        </w:rPr>
        <w:t xml:space="preserve"> - відбулися чергові п</w:t>
      </w:r>
      <w:r w:rsidRPr="00BB3F4A">
        <w:rPr>
          <w:rFonts w:asciiTheme="majorBidi" w:hAnsiTheme="majorBidi" w:cstheme="majorBidi"/>
          <w:sz w:val="28"/>
          <w:szCs w:val="28"/>
          <w:lang w:val="uk-UA"/>
        </w:rPr>
        <w:t xml:space="preserve">резидентські вибори, </w:t>
      </w:r>
      <w:r w:rsidR="00823FA2">
        <w:rPr>
          <w:rFonts w:asciiTheme="majorBidi" w:hAnsiTheme="majorBidi" w:cstheme="majorBidi"/>
          <w:sz w:val="28"/>
          <w:szCs w:val="28"/>
          <w:lang w:val="uk-UA"/>
        </w:rPr>
        <w:t>на яки</w:t>
      </w:r>
      <w:r w:rsidRPr="00BB3F4A">
        <w:rPr>
          <w:rFonts w:asciiTheme="majorBidi" w:hAnsiTheme="majorBidi" w:cstheme="majorBidi"/>
          <w:sz w:val="28"/>
          <w:szCs w:val="28"/>
          <w:lang w:val="uk-UA"/>
        </w:rPr>
        <w:t xml:space="preserve">х, </w:t>
      </w:r>
      <w:r w:rsidR="00823FA2">
        <w:rPr>
          <w:rFonts w:asciiTheme="majorBidi" w:hAnsiTheme="majorBidi" w:cstheme="majorBidi"/>
          <w:sz w:val="28"/>
          <w:szCs w:val="28"/>
          <w:lang w:val="uk-UA"/>
        </w:rPr>
        <w:t>згідно з офіційни</w:t>
      </w:r>
      <w:r w:rsidRPr="00BB3F4A">
        <w:rPr>
          <w:rFonts w:asciiTheme="majorBidi" w:hAnsiTheme="majorBidi" w:cstheme="majorBidi"/>
          <w:sz w:val="28"/>
          <w:szCs w:val="28"/>
          <w:lang w:val="uk-UA"/>
        </w:rPr>
        <w:t>м</w:t>
      </w:r>
      <w:r w:rsidR="00823FA2">
        <w:rPr>
          <w:rFonts w:asciiTheme="majorBidi" w:hAnsiTheme="majorBidi" w:cstheme="majorBidi"/>
          <w:sz w:val="28"/>
          <w:szCs w:val="28"/>
          <w:lang w:val="uk-UA"/>
        </w:rPr>
        <w:t>и дани</w:t>
      </w:r>
      <w:r w:rsidRPr="00BB3F4A">
        <w:rPr>
          <w:rFonts w:asciiTheme="majorBidi" w:hAnsiTheme="majorBidi" w:cstheme="majorBidi"/>
          <w:sz w:val="28"/>
          <w:szCs w:val="28"/>
          <w:lang w:val="uk-UA"/>
        </w:rPr>
        <w:t>м</w:t>
      </w:r>
      <w:r w:rsidR="00823FA2">
        <w:rPr>
          <w:rFonts w:asciiTheme="majorBidi" w:hAnsiTheme="majorBidi" w:cstheme="majorBidi"/>
          <w:sz w:val="28"/>
          <w:szCs w:val="28"/>
          <w:lang w:val="uk-UA"/>
        </w:rPr>
        <w:t>и, у п</w:t>
      </w:r>
      <w:r w:rsidRPr="00BB3F4A">
        <w:rPr>
          <w:rFonts w:asciiTheme="majorBidi" w:hAnsiTheme="majorBidi" w:cstheme="majorBidi"/>
          <w:sz w:val="28"/>
          <w:szCs w:val="28"/>
          <w:lang w:val="uk-UA"/>
        </w:rPr>
        <w:t xml:space="preserve">ершому турі переміг </w:t>
      </w:r>
      <w:r w:rsidR="00823FA2">
        <w:rPr>
          <w:rFonts w:asciiTheme="majorBidi" w:hAnsiTheme="majorBidi" w:cstheme="majorBidi"/>
          <w:sz w:val="28"/>
          <w:szCs w:val="28"/>
          <w:lang w:val="uk-UA"/>
        </w:rPr>
        <w:t xml:space="preserve">О. </w:t>
      </w:r>
      <w:r w:rsidRPr="00BB3F4A">
        <w:rPr>
          <w:rFonts w:asciiTheme="majorBidi" w:hAnsiTheme="majorBidi" w:cstheme="majorBidi"/>
          <w:sz w:val="28"/>
          <w:szCs w:val="28"/>
          <w:lang w:val="uk-UA"/>
        </w:rPr>
        <w:t xml:space="preserve">Лукашенко, набравши 82,3% голосів. ЄС и США </w:t>
      </w:r>
      <w:r w:rsidR="00823FA2">
        <w:rPr>
          <w:rFonts w:asciiTheme="majorBidi" w:hAnsiTheme="majorBidi" w:cstheme="majorBidi"/>
          <w:sz w:val="28"/>
          <w:szCs w:val="28"/>
          <w:lang w:val="uk-UA"/>
        </w:rPr>
        <w:t>визнали</w:t>
      </w:r>
      <w:r w:rsidRPr="00BB3F4A">
        <w:rPr>
          <w:rFonts w:asciiTheme="majorBidi" w:hAnsiTheme="majorBidi" w:cstheme="majorBidi"/>
          <w:sz w:val="28"/>
          <w:szCs w:val="28"/>
          <w:lang w:val="uk-UA"/>
        </w:rPr>
        <w:t xml:space="preserve"> вибори недемократи</w:t>
      </w:r>
      <w:r w:rsidR="00823FA2">
        <w:rPr>
          <w:rFonts w:asciiTheme="majorBidi" w:hAnsiTheme="majorBidi" w:cstheme="majorBidi"/>
          <w:sz w:val="28"/>
          <w:szCs w:val="28"/>
          <w:lang w:val="uk-UA"/>
        </w:rPr>
        <w:t>чними, а їх результати - сфальсифіковани</w:t>
      </w:r>
      <w:r w:rsidRPr="00BB3F4A">
        <w:rPr>
          <w:rFonts w:asciiTheme="majorBidi" w:hAnsiTheme="majorBidi" w:cstheme="majorBidi"/>
          <w:sz w:val="28"/>
          <w:szCs w:val="28"/>
          <w:lang w:val="uk-UA"/>
        </w:rPr>
        <w:t>м</w:t>
      </w:r>
      <w:r w:rsidR="00823FA2">
        <w:rPr>
          <w:rFonts w:asciiTheme="majorBidi" w:hAnsiTheme="majorBidi" w:cstheme="majorBidi"/>
          <w:sz w:val="28"/>
          <w:szCs w:val="28"/>
          <w:lang w:val="uk-UA"/>
        </w:rPr>
        <w:t>и</w:t>
      </w:r>
      <w:r w:rsidRPr="00BB3F4A">
        <w:rPr>
          <w:rFonts w:asciiTheme="majorBidi" w:hAnsiTheme="majorBidi" w:cstheme="majorBidi"/>
          <w:sz w:val="28"/>
          <w:szCs w:val="28"/>
          <w:lang w:val="uk-UA"/>
        </w:rPr>
        <w:t>. Джордж Буш заборон</w:t>
      </w:r>
      <w:r w:rsidR="00823FA2">
        <w:rPr>
          <w:rFonts w:asciiTheme="majorBidi" w:hAnsiTheme="majorBidi" w:cstheme="majorBidi"/>
          <w:sz w:val="28"/>
          <w:szCs w:val="28"/>
          <w:lang w:val="uk-UA"/>
        </w:rPr>
        <w:t>ив</w:t>
      </w:r>
      <w:r w:rsidRPr="00BB3F4A">
        <w:rPr>
          <w:rFonts w:asciiTheme="majorBidi" w:hAnsiTheme="majorBidi" w:cstheme="majorBidi"/>
          <w:sz w:val="28"/>
          <w:szCs w:val="28"/>
          <w:lang w:val="uk-UA"/>
        </w:rPr>
        <w:t xml:space="preserve"> в'їзд в США членам правительства О.</w:t>
      </w:r>
      <w:r w:rsidR="00823FA2">
        <w:rPr>
          <w:rFonts w:asciiTheme="majorBidi" w:hAnsiTheme="majorBidi" w:cstheme="majorBidi"/>
          <w:sz w:val="28"/>
          <w:szCs w:val="28"/>
          <w:lang w:val="uk-UA"/>
        </w:rPr>
        <w:t> Лукашенко.</w:t>
      </w:r>
      <w:r w:rsidRPr="00BB3F4A">
        <w:rPr>
          <w:rFonts w:asciiTheme="majorBidi" w:hAnsiTheme="majorBidi" w:cstheme="majorBidi"/>
          <w:sz w:val="28"/>
          <w:szCs w:val="28"/>
          <w:lang w:val="uk-UA"/>
        </w:rPr>
        <w:t xml:space="preserve"> </w:t>
      </w:r>
    </w:p>
    <w:p w:rsidR="00823FA2" w:rsidRDefault="00823FA2" w:rsidP="00823FA2">
      <w:pPr>
        <w:pStyle w:val="ac"/>
        <w:shd w:val="clear" w:color="auto" w:fill="FFFFFF"/>
        <w:spacing w:before="0" w:beforeAutospacing="0" w:after="0" w:afterAutospacing="0" w:line="360" w:lineRule="auto"/>
        <w:ind w:right="150" w:firstLine="567"/>
        <w:jc w:val="both"/>
        <w:rPr>
          <w:rFonts w:asciiTheme="majorBidi" w:hAnsiTheme="majorBidi" w:cstheme="majorBidi"/>
          <w:sz w:val="28"/>
          <w:szCs w:val="28"/>
          <w:lang w:val="uk-UA"/>
        </w:rPr>
      </w:pPr>
      <w:r w:rsidRPr="00823FA2">
        <w:rPr>
          <w:rFonts w:asciiTheme="majorBidi" w:hAnsiTheme="majorBidi" w:cstheme="majorBidi"/>
          <w:b/>
          <w:bCs/>
          <w:sz w:val="28"/>
          <w:szCs w:val="28"/>
          <w:lang w:val="uk-UA"/>
        </w:rPr>
        <w:t>2</w:t>
      </w:r>
      <w:r w:rsidR="00BB3F4A" w:rsidRPr="00823FA2">
        <w:rPr>
          <w:rFonts w:asciiTheme="majorBidi" w:hAnsiTheme="majorBidi" w:cstheme="majorBidi"/>
          <w:b/>
          <w:bCs/>
          <w:sz w:val="28"/>
          <w:szCs w:val="28"/>
          <w:lang w:val="uk-UA"/>
        </w:rPr>
        <w:t>3 листопада 2006 р</w:t>
      </w:r>
      <w:r w:rsidRPr="00823FA2">
        <w:rPr>
          <w:rFonts w:asciiTheme="majorBidi" w:hAnsiTheme="majorBidi" w:cstheme="majorBidi"/>
          <w:b/>
          <w:bCs/>
          <w:sz w:val="28"/>
          <w:szCs w:val="28"/>
          <w:lang w:val="uk-UA"/>
        </w:rPr>
        <w:t>.</w:t>
      </w:r>
      <w:r>
        <w:rPr>
          <w:rFonts w:asciiTheme="majorBidi" w:hAnsiTheme="majorBidi" w:cstheme="majorBidi"/>
          <w:sz w:val="28"/>
          <w:szCs w:val="28"/>
          <w:lang w:val="uk-UA"/>
        </w:rPr>
        <w:t xml:space="preserve"> -</w:t>
      </w:r>
      <w:r w:rsidR="00BB3F4A" w:rsidRPr="00BB3F4A">
        <w:rPr>
          <w:rFonts w:asciiTheme="majorBidi" w:hAnsiTheme="majorBidi" w:cstheme="majorBidi"/>
          <w:sz w:val="28"/>
          <w:szCs w:val="28"/>
          <w:lang w:val="uk-UA"/>
        </w:rPr>
        <w:t xml:space="preserve"> на пресс-конференц</w:t>
      </w:r>
      <w:r>
        <w:rPr>
          <w:rFonts w:asciiTheme="majorBidi" w:hAnsiTheme="majorBidi" w:cstheme="majorBidi"/>
          <w:sz w:val="28"/>
          <w:szCs w:val="28"/>
          <w:lang w:val="uk-UA"/>
        </w:rPr>
        <w:t>ії</w:t>
      </w:r>
      <w:r w:rsidR="00BB3F4A" w:rsidRPr="00BB3F4A">
        <w:rPr>
          <w:rFonts w:asciiTheme="majorBidi" w:hAnsiTheme="majorBidi" w:cstheme="majorBidi"/>
          <w:sz w:val="28"/>
          <w:szCs w:val="28"/>
          <w:lang w:val="uk-UA"/>
        </w:rPr>
        <w:t xml:space="preserve"> </w:t>
      </w:r>
      <w:r>
        <w:rPr>
          <w:rFonts w:asciiTheme="majorBidi" w:hAnsiTheme="majorBidi" w:cstheme="majorBidi"/>
          <w:sz w:val="28"/>
          <w:szCs w:val="28"/>
          <w:lang w:val="uk-UA"/>
        </w:rPr>
        <w:t>О</w:t>
      </w:r>
      <w:r w:rsidR="00BB3F4A" w:rsidRPr="00BB3F4A">
        <w:rPr>
          <w:rFonts w:asciiTheme="majorBidi" w:hAnsiTheme="majorBidi" w:cstheme="majorBidi"/>
          <w:sz w:val="28"/>
          <w:szCs w:val="28"/>
          <w:lang w:val="uk-UA"/>
        </w:rPr>
        <w:t xml:space="preserve">. Г. Лукашенко </w:t>
      </w:r>
      <w:r>
        <w:rPr>
          <w:rFonts w:asciiTheme="majorBidi" w:hAnsiTheme="majorBidi" w:cstheme="majorBidi"/>
          <w:sz w:val="28"/>
          <w:szCs w:val="28"/>
          <w:lang w:val="uk-UA"/>
        </w:rPr>
        <w:t>повідомив</w:t>
      </w:r>
      <w:r w:rsidR="00BB3F4A" w:rsidRPr="00BB3F4A">
        <w:rPr>
          <w:rFonts w:asciiTheme="majorBidi" w:hAnsiTheme="majorBidi" w:cstheme="majorBidi"/>
          <w:sz w:val="28"/>
          <w:szCs w:val="28"/>
          <w:lang w:val="uk-UA"/>
        </w:rPr>
        <w:t xml:space="preserve">, </w:t>
      </w:r>
      <w:r>
        <w:rPr>
          <w:rFonts w:asciiTheme="majorBidi" w:hAnsiTheme="majorBidi" w:cstheme="majorBidi"/>
          <w:sz w:val="28"/>
          <w:szCs w:val="28"/>
          <w:lang w:val="uk-UA"/>
        </w:rPr>
        <w:t>що результати віборів були відкореговані, щоб отри</w:t>
      </w:r>
      <w:r w:rsidR="00BB3F4A" w:rsidRPr="00BB3F4A">
        <w:rPr>
          <w:rFonts w:asciiTheme="majorBidi" w:hAnsiTheme="majorBidi" w:cstheme="majorBidi"/>
          <w:sz w:val="28"/>
          <w:szCs w:val="28"/>
          <w:lang w:val="uk-UA"/>
        </w:rPr>
        <w:t>мат</w:t>
      </w:r>
      <w:r>
        <w:rPr>
          <w:rFonts w:asciiTheme="majorBidi" w:hAnsiTheme="majorBidi" w:cstheme="majorBidi"/>
          <w:sz w:val="28"/>
          <w:szCs w:val="28"/>
          <w:lang w:val="uk-UA"/>
        </w:rPr>
        <w:t>и</w:t>
      </w:r>
      <w:r w:rsidR="00BB3F4A" w:rsidRPr="00BB3F4A">
        <w:rPr>
          <w:rFonts w:asciiTheme="majorBidi" w:hAnsiTheme="majorBidi" w:cstheme="majorBidi"/>
          <w:sz w:val="28"/>
          <w:szCs w:val="28"/>
          <w:lang w:val="uk-UA"/>
        </w:rPr>
        <w:t xml:space="preserve"> </w:t>
      </w:r>
      <w:r>
        <w:rPr>
          <w:rFonts w:asciiTheme="majorBidi" w:hAnsiTheme="majorBidi" w:cstheme="majorBidi"/>
          <w:sz w:val="28"/>
          <w:szCs w:val="28"/>
          <w:lang w:val="uk-UA"/>
        </w:rPr>
        <w:t>приблизно</w:t>
      </w:r>
      <w:r w:rsidR="00BB3F4A" w:rsidRPr="00BB3F4A">
        <w:rPr>
          <w:rFonts w:asciiTheme="majorBidi" w:hAnsiTheme="majorBidi" w:cstheme="majorBidi"/>
          <w:sz w:val="28"/>
          <w:szCs w:val="28"/>
          <w:lang w:val="uk-UA"/>
        </w:rPr>
        <w:t xml:space="preserve"> </w:t>
      </w:r>
      <w:r>
        <w:rPr>
          <w:rFonts w:asciiTheme="majorBidi" w:hAnsiTheme="majorBidi" w:cstheme="majorBidi"/>
          <w:sz w:val="28"/>
          <w:szCs w:val="28"/>
          <w:lang w:val="uk-UA"/>
        </w:rPr>
        <w:t>європейські показники</w:t>
      </w:r>
      <w:r w:rsidR="00BB3F4A" w:rsidRPr="00BB3F4A">
        <w:rPr>
          <w:rFonts w:asciiTheme="majorBidi" w:hAnsiTheme="majorBidi" w:cstheme="majorBidi"/>
          <w:sz w:val="28"/>
          <w:szCs w:val="28"/>
          <w:lang w:val="uk-UA"/>
        </w:rPr>
        <w:t xml:space="preserve"> на </w:t>
      </w:r>
      <w:r>
        <w:rPr>
          <w:rFonts w:asciiTheme="majorBidi" w:hAnsiTheme="majorBidi" w:cstheme="majorBidi"/>
          <w:sz w:val="28"/>
          <w:szCs w:val="28"/>
          <w:lang w:val="uk-UA"/>
        </w:rPr>
        <w:t>вибори</w:t>
      </w:r>
      <w:r w:rsidR="00BB3F4A" w:rsidRPr="00BB3F4A">
        <w:rPr>
          <w:rFonts w:asciiTheme="majorBidi" w:hAnsiTheme="majorBidi" w:cstheme="majorBidi"/>
          <w:sz w:val="28"/>
          <w:szCs w:val="28"/>
          <w:lang w:val="uk-UA"/>
        </w:rPr>
        <w:t xml:space="preserve">, </w:t>
      </w:r>
      <w:r>
        <w:rPr>
          <w:rFonts w:asciiTheme="majorBidi" w:hAnsiTheme="majorBidi" w:cstheme="majorBidi"/>
          <w:sz w:val="28"/>
          <w:szCs w:val="28"/>
          <w:lang w:val="uk-UA"/>
        </w:rPr>
        <w:t>і</w:t>
      </w:r>
      <w:r w:rsidR="00BB3F4A" w:rsidRPr="00BB3F4A">
        <w:rPr>
          <w:rFonts w:asciiTheme="majorBidi" w:hAnsiTheme="majorBidi" w:cstheme="majorBidi"/>
          <w:sz w:val="28"/>
          <w:szCs w:val="28"/>
          <w:lang w:val="uk-UA"/>
        </w:rPr>
        <w:t xml:space="preserve"> </w:t>
      </w:r>
      <w:r>
        <w:rPr>
          <w:rFonts w:asciiTheme="majorBidi" w:hAnsiTheme="majorBidi" w:cstheme="majorBidi"/>
          <w:sz w:val="28"/>
          <w:szCs w:val="28"/>
          <w:lang w:val="uk-UA"/>
        </w:rPr>
        <w:t>що</w:t>
      </w:r>
      <w:r w:rsidR="00BB3F4A" w:rsidRPr="00BB3F4A">
        <w:rPr>
          <w:rFonts w:asciiTheme="majorBidi" w:hAnsiTheme="majorBidi" w:cstheme="majorBidi"/>
          <w:sz w:val="28"/>
          <w:szCs w:val="28"/>
          <w:lang w:val="uk-UA"/>
        </w:rPr>
        <w:t xml:space="preserve"> насправді </w:t>
      </w:r>
      <w:r>
        <w:rPr>
          <w:rFonts w:asciiTheme="majorBidi" w:hAnsiTheme="majorBidi" w:cstheme="majorBidi"/>
          <w:sz w:val="28"/>
          <w:szCs w:val="28"/>
          <w:lang w:val="uk-UA"/>
        </w:rPr>
        <w:t>він</w:t>
      </w:r>
      <w:r w:rsidR="00BB3F4A" w:rsidRPr="00BB3F4A">
        <w:rPr>
          <w:rFonts w:asciiTheme="majorBidi" w:hAnsiTheme="majorBidi" w:cstheme="majorBidi"/>
          <w:sz w:val="28"/>
          <w:szCs w:val="28"/>
          <w:lang w:val="uk-UA"/>
        </w:rPr>
        <w:t xml:space="preserve"> набрав</w:t>
      </w:r>
      <w:r>
        <w:rPr>
          <w:rFonts w:asciiTheme="majorBidi" w:hAnsiTheme="majorBidi" w:cstheme="majorBidi"/>
          <w:sz w:val="28"/>
          <w:szCs w:val="28"/>
          <w:lang w:val="uk-UA"/>
        </w:rPr>
        <w:t xml:space="preserve"> </w:t>
      </w:r>
      <w:r w:rsidR="00BB3F4A" w:rsidRPr="00BB3F4A">
        <w:rPr>
          <w:rFonts w:asciiTheme="majorBidi" w:hAnsiTheme="majorBidi" w:cstheme="majorBidi"/>
          <w:sz w:val="28"/>
          <w:szCs w:val="28"/>
          <w:lang w:val="uk-UA"/>
        </w:rPr>
        <w:t>набагато більш</w:t>
      </w:r>
      <w:r>
        <w:rPr>
          <w:rFonts w:asciiTheme="majorBidi" w:hAnsiTheme="majorBidi" w:cstheme="majorBidi"/>
          <w:sz w:val="28"/>
          <w:szCs w:val="28"/>
          <w:lang w:val="uk-UA"/>
        </w:rPr>
        <w:t>и</w:t>
      </w:r>
      <w:r w:rsidR="00BB3F4A" w:rsidRPr="00BB3F4A">
        <w:rPr>
          <w:rFonts w:asciiTheme="majorBidi" w:hAnsiTheme="majorBidi" w:cstheme="majorBidi"/>
          <w:sz w:val="28"/>
          <w:szCs w:val="28"/>
          <w:lang w:val="uk-UA"/>
        </w:rPr>
        <w:t xml:space="preserve">й </w:t>
      </w:r>
      <w:r>
        <w:rPr>
          <w:rFonts w:asciiTheme="majorBidi" w:hAnsiTheme="majorBidi" w:cstheme="majorBidi"/>
          <w:sz w:val="28"/>
          <w:szCs w:val="28"/>
          <w:lang w:val="uk-UA"/>
        </w:rPr>
        <w:t>відсоток голосів (93%</w:t>
      </w:r>
      <w:r w:rsidR="00BB3F4A" w:rsidRPr="00BB3F4A">
        <w:rPr>
          <w:rFonts w:asciiTheme="majorBidi" w:hAnsiTheme="majorBidi" w:cstheme="majorBidi"/>
          <w:sz w:val="28"/>
          <w:szCs w:val="28"/>
          <w:lang w:val="uk-UA"/>
        </w:rPr>
        <w:t>).</w:t>
      </w:r>
      <w:r>
        <w:rPr>
          <w:rFonts w:asciiTheme="majorBidi" w:hAnsiTheme="majorBidi" w:cstheme="majorBidi"/>
          <w:sz w:val="28"/>
          <w:szCs w:val="28"/>
          <w:lang w:val="uk-UA"/>
        </w:rPr>
        <w:t xml:space="preserve"> </w:t>
      </w:r>
    </w:p>
    <w:p w:rsidR="00E21822" w:rsidRDefault="00BB3F4A" w:rsidP="00E21822">
      <w:pPr>
        <w:pStyle w:val="ac"/>
        <w:shd w:val="clear" w:color="auto" w:fill="FFFFFF"/>
        <w:spacing w:before="0" w:beforeAutospacing="0" w:after="0" w:afterAutospacing="0" w:line="360" w:lineRule="auto"/>
        <w:ind w:right="150" w:firstLine="567"/>
        <w:jc w:val="both"/>
        <w:rPr>
          <w:rFonts w:asciiTheme="majorBidi" w:hAnsiTheme="majorBidi" w:cstheme="majorBidi"/>
          <w:sz w:val="28"/>
          <w:szCs w:val="28"/>
          <w:lang w:val="uk-UA"/>
        </w:rPr>
      </w:pPr>
      <w:r w:rsidRPr="00E21822">
        <w:rPr>
          <w:rFonts w:asciiTheme="majorBidi" w:hAnsiTheme="majorBidi" w:cstheme="majorBidi"/>
          <w:b/>
          <w:bCs/>
          <w:sz w:val="28"/>
          <w:szCs w:val="28"/>
          <w:lang w:val="uk-UA"/>
        </w:rPr>
        <w:t>28 вересня 2008</w:t>
      </w:r>
      <w:r w:rsidR="00E21822" w:rsidRPr="00E21822">
        <w:rPr>
          <w:rFonts w:asciiTheme="majorBidi" w:hAnsiTheme="majorBidi" w:cstheme="majorBidi"/>
          <w:b/>
          <w:bCs/>
          <w:sz w:val="28"/>
          <w:szCs w:val="28"/>
          <w:lang w:val="uk-UA"/>
        </w:rPr>
        <w:t xml:space="preserve"> р.</w:t>
      </w:r>
      <w:r w:rsidR="00E21822">
        <w:rPr>
          <w:rFonts w:asciiTheme="majorBidi" w:hAnsiTheme="majorBidi" w:cstheme="majorBidi"/>
          <w:sz w:val="28"/>
          <w:szCs w:val="28"/>
          <w:lang w:val="uk-UA"/>
        </w:rPr>
        <w:t xml:space="preserve"> -</w:t>
      </w:r>
      <w:r w:rsidRPr="00BB3F4A">
        <w:rPr>
          <w:rFonts w:asciiTheme="majorBidi" w:hAnsiTheme="majorBidi" w:cstheme="majorBidi"/>
          <w:sz w:val="28"/>
          <w:szCs w:val="28"/>
          <w:lang w:val="uk-UA"/>
        </w:rPr>
        <w:t xml:space="preserve"> відбул</w:t>
      </w:r>
      <w:r w:rsidR="00E21822">
        <w:rPr>
          <w:rFonts w:asciiTheme="majorBidi" w:hAnsiTheme="majorBidi" w:cstheme="majorBidi"/>
          <w:sz w:val="28"/>
          <w:szCs w:val="28"/>
          <w:lang w:val="uk-UA"/>
        </w:rPr>
        <w:t>ися чергові вибори до п</w:t>
      </w:r>
      <w:r w:rsidRPr="00BB3F4A">
        <w:rPr>
          <w:rFonts w:asciiTheme="majorBidi" w:hAnsiTheme="majorBidi" w:cstheme="majorBidi"/>
          <w:sz w:val="28"/>
          <w:szCs w:val="28"/>
          <w:lang w:val="uk-UA"/>
        </w:rPr>
        <w:t xml:space="preserve">алати </w:t>
      </w:r>
      <w:r w:rsidR="00E21822">
        <w:rPr>
          <w:rFonts w:asciiTheme="majorBidi" w:hAnsiTheme="majorBidi" w:cstheme="majorBidi"/>
          <w:sz w:val="28"/>
          <w:szCs w:val="28"/>
          <w:lang w:val="uk-UA"/>
        </w:rPr>
        <w:t>представників Національніх зборів, на яки</w:t>
      </w:r>
      <w:r w:rsidRPr="00BB3F4A">
        <w:rPr>
          <w:rFonts w:asciiTheme="majorBidi" w:hAnsiTheme="majorBidi" w:cstheme="majorBidi"/>
          <w:sz w:val="28"/>
          <w:szCs w:val="28"/>
          <w:lang w:val="uk-UA"/>
        </w:rPr>
        <w:t>х знову опоз</w:t>
      </w:r>
      <w:r w:rsidR="00E21822">
        <w:rPr>
          <w:rFonts w:asciiTheme="majorBidi" w:hAnsiTheme="majorBidi" w:cstheme="majorBidi"/>
          <w:sz w:val="28"/>
          <w:szCs w:val="28"/>
          <w:lang w:val="uk-UA"/>
        </w:rPr>
        <w:t>иційні кандидати не увійшли</w:t>
      </w:r>
      <w:r w:rsidRPr="00BB3F4A">
        <w:rPr>
          <w:rFonts w:asciiTheme="majorBidi" w:hAnsiTheme="majorBidi" w:cstheme="majorBidi"/>
          <w:sz w:val="28"/>
          <w:szCs w:val="28"/>
          <w:lang w:val="uk-UA"/>
        </w:rPr>
        <w:t xml:space="preserve"> до складу парламенту. Західні країни </w:t>
      </w:r>
      <w:r w:rsidR="00E21822">
        <w:rPr>
          <w:rFonts w:asciiTheme="majorBidi" w:hAnsiTheme="majorBidi" w:cstheme="majorBidi"/>
          <w:sz w:val="28"/>
          <w:szCs w:val="28"/>
          <w:lang w:val="uk-UA"/>
        </w:rPr>
        <w:t>визнали, що</w:t>
      </w:r>
      <w:r w:rsidRPr="00BB3F4A">
        <w:rPr>
          <w:rFonts w:asciiTheme="majorBidi" w:hAnsiTheme="majorBidi" w:cstheme="majorBidi"/>
          <w:sz w:val="28"/>
          <w:szCs w:val="28"/>
          <w:lang w:val="uk-UA"/>
        </w:rPr>
        <w:t xml:space="preserve"> вибори </w:t>
      </w:r>
      <w:r w:rsidR="00E21822">
        <w:rPr>
          <w:rFonts w:asciiTheme="majorBidi" w:hAnsiTheme="majorBidi" w:cstheme="majorBidi"/>
          <w:sz w:val="28"/>
          <w:szCs w:val="28"/>
          <w:lang w:val="uk-UA"/>
        </w:rPr>
        <w:t>не</w:t>
      </w:r>
      <w:r w:rsidRPr="00BB3F4A">
        <w:rPr>
          <w:rFonts w:asciiTheme="majorBidi" w:hAnsiTheme="majorBidi" w:cstheme="majorBidi"/>
          <w:sz w:val="28"/>
          <w:szCs w:val="28"/>
          <w:lang w:val="uk-UA"/>
        </w:rPr>
        <w:t xml:space="preserve"> відповідають демократичним стандартам, </w:t>
      </w:r>
      <w:r w:rsidR="00E21822">
        <w:rPr>
          <w:rFonts w:asciiTheme="majorBidi" w:hAnsiTheme="majorBidi" w:cstheme="majorBidi"/>
          <w:sz w:val="28"/>
          <w:szCs w:val="28"/>
          <w:lang w:val="uk-UA"/>
        </w:rPr>
        <w:t>але поміти</w:t>
      </w:r>
      <w:r w:rsidRPr="00BB3F4A">
        <w:rPr>
          <w:rFonts w:asciiTheme="majorBidi" w:hAnsiTheme="majorBidi" w:cstheme="majorBidi"/>
          <w:sz w:val="28"/>
          <w:szCs w:val="28"/>
          <w:lang w:val="uk-UA"/>
        </w:rPr>
        <w:t>л</w:t>
      </w:r>
      <w:r w:rsidR="00E21822">
        <w:rPr>
          <w:rFonts w:asciiTheme="majorBidi" w:hAnsiTheme="majorBidi" w:cstheme="majorBidi"/>
          <w:sz w:val="28"/>
          <w:szCs w:val="28"/>
          <w:lang w:val="uk-UA"/>
        </w:rPr>
        <w:t>и</w:t>
      </w:r>
      <w:r w:rsidRPr="00BB3F4A">
        <w:rPr>
          <w:rFonts w:asciiTheme="majorBidi" w:hAnsiTheme="majorBidi" w:cstheme="majorBidi"/>
          <w:sz w:val="28"/>
          <w:szCs w:val="28"/>
          <w:lang w:val="uk-UA"/>
        </w:rPr>
        <w:t xml:space="preserve"> </w:t>
      </w:r>
      <w:r w:rsidR="00E21822">
        <w:rPr>
          <w:rFonts w:asciiTheme="majorBidi" w:hAnsiTheme="majorBidi" w:cstheme="majorBidi"/>
          <w:sz w:val="28"/>
          <w:szCs w:val="28"/>
          <w:lang w:val="uk-UA"/>
        </w:rPr>
        <w:t>п</w:t>
      </w:r>
      <w:r w:rsidRPr="00BB3F4A">
        <w:rPr>
          <w:rFonts w:asciiTheme="majorBidi" w:hAnsiTheme="majorBidi" w:cstheme="majorBidi"/>
          <w:sz w:val="28"/>
          <w:szCs w:val="28"/>
          <w:lang w:val="uk-UA"/>
        </w:rPr>
        <w:t xml:space="preserve">озитивні зрушення. </w:t>
      </w:r>
    </w:p>
    <w:p w:rsidR="00E21822" w:rsidRDefault="00BB3F4A" w:rsidP="00E21822">
      <w:pPr>
        <w:pStyle w:val="ac"/>
        <w:shd w:val="clear" w:color="auto" w:fill="FFFFFF"/>
        <w:spacing w:before="0" w:beforeAutospacing="0" w:after="0" w:afterAutospacing="0" w:line="360" w:lineRule="auto"/>
        <w:ind w:right="150" w:firstLine="567"/>
        <w:jc w:val="both"/>
        <w:rPr>
          <w:rFonts w:asciiTheme="majorBidi" w:hAnsiTheme="majorBidi" w:cstheme="majorBidi"/>
          <w:sz w:val="28"/>
          <w:szCs w:val="28"/>
          <w:lang w:val="uk-UA"/>
        </w:rPr>
      </w:pPr>
      <w:r w:rsidRPr="00E21822">
        <w:rPr>
          <w:rFonts w:asciiTheme="majorBidi" w:hAnsiTheme="majorBidi" w:cstheme="majorBidi"/>
          <w:b/>
          <w:bCs/>
          <w:sz w:val="28"/>
          <w:szCs w:val="28"/>
          <w:lang w:val="uk-UA"/>
        </w:rPr>
        <w:lastRenderedPageBreak/>
        <w:t>2008-2009 р</w:t>
      </w:r>
      <w:r w:rsidR="00E21822" w:rsidRPr="00E21822">
        <w:rPr>
          <w:rFonts w:asciiTheme="majorBidi" w:hAnsiTheme="majorBidi" w:cstheme="majorBidi"/>
          <w:b/>
          <w:bCs/>
          <w:sz w:val="28"/>
          <w:szCs w:val="28"/>
          <w:lang w:val="uk-UA"/>
        </w:rPr>
        <w:t>р.</w:t>
      </w:r>
      <w:r w:rsidR="00E21822">
        <w:rPr>
          <w:rFonts w:asciiTheme="majorBidi" w:hAnsiTheme="majorBidi" w:cstheme="majorBidi"/>
          <w:sz w:val="28"/>
          <w:szCs w:val="28"/>
          <w:lang w:val="uk-UA"/>
        </w:rPr>
        <w:t xml:space="preserve"> - Білорусь брала участь у п</w:t>
      </w:r>
      <w:r w:rsidRPr="00BB3F4A">
        <w:rPr>
          <w:rFonts w:asciiTheme="majorBidi" w:hAnsiTheme="majorBidi" w:cstheme="majorBidi"/>
          <w:sz w:val="28"/>
          <w:szCs w:val="28"/>
          <w:lang w:val="uk-UA"/>
        </w:rPr>
        <w:t>рограмі Сх</w:t>
      </w:r>
      <w:r w:rsidR="00E21822">
        <w:rPr>
          <w:rFonts w:asciiTheme="majorBidi" w:hAnsiTheme="majorBidi" w:cstheme="majorBidi"/>
          <w:sz w:val="28"/>
          <w:szCs w:val="28"/>
          <w:lang w:val="uk-UA"/>
        </w:rPr>
        <w:t>ідне партнерство разом з Україною, Молдовою, Грузією, Вірменією і Азербайджаном. Була скасована з</w:t>
      </w:r>
      <w:r w:rsidRPr="00BB3F4A">
        <w:rPr>
          <w:rFonts w:asciiTheme="majorBidi" w:hAnsiTheme="majorBidi" w:cstheme="majorBidi"/>
          <w:sz w:val="28"/>
          <w:szCs w:val="28"/>
          <w:lang w:val="uk-UA"/>
        </w:rPr>
        <w:t xml:space="preserve">аборона на в'їзд до </w:t>
      </w:r>
      <w:r w:rsidR="00E21822">
        <w:rPr>
          <w:rFonts w:asciiTheme="majorBidi" w:hAnsiTheme="majorBidi" w:cstheme="majorBidi"/>
          <w:sz w:val="28"/>
          <w:szCs w:val="28"/>
          <w:lang w:val="uk-UA"/>
        </w:rPr>
        <w:t>країн ЄС ряду білоруськи</w:t>
      </w:r>
      <w:r w:rsidRPr="00BB3F4A">
        <w:rPr>
          <w:rFonts w:asciiTheme="majorBidi" w:hAnsiTheme="majorBidi" w:cstheme="majorBidi"/>
          <w:sz w:val="28"/>
          <w:szCs w:val="28"/>
          <w:lang w:val="uk-UA"/>
        </w:rPr>
        <w:t>х ч</w:t>
      </w:r>
      <w:r w:rsidR="00E21822">
        <w:rPr>
          <w:rFonts w:asciiTheme="majorBidi" w:hAnsiTheme="majorBidi" w:cstheme="majorBidi"/>
          <w:sz w:val="28"/>
          <w:szCs w:val="28"/>
          <w:lang w:val="uk-UA"/>
        </w:rPr>
        <w:t>иновників, у результаті</w:t>
      </w:r>
      <w:r w:rsidRPr="00BB3F4A">
        <w:rPr>
          <w:rFonts w:asciiTheme="majorBidi" w:hAnsiTheme="majorBidi" w:cstheme="majorBidi"/>
          <w:sz w:val="28"/>
          <w:szCs w:val="28"/>
          <w:lang w:val="uk-UA"/>
        </w:rPr>
        <w:t xml:space="preserve"> чого </w:t>
      </w:r>
      <w:r w:rsidR="00E21822">
        <w:rPr>
          <w:rFonts w:asciiTheme="majorBidi" w:hAnsiTheme="majorBidi" w:cstheme="majorBidi"/>
          <w:sz w:val="28"/>
          <w:szCs w:val="28"/>
          <w:lang w:val="uk-UA"/>
        </w:rPr>
        <w:t>О. Лукашенко відвідав Італію і</w:t>
      </w:r>
      <w:r w:rsidRPr="00BB3F4A">
        <w:rPr>
          <w:rFonts w:asciiTheme="majorBidi" w:hAnsiTheme="majorBidi" w:cstheme="majorBidi"/>
          <w:sz w:val="28"/>
          <w:szCs w:val="28"/>
          <w:lang w:val="uk-UA"/>
        </w:rPr>
        <w:t xml:space="preserve"> Вати</w:t>
      </w:r>
      <w:r w:rsidR="00E21822">
        <w:rPr>
          <w:rFonts w:asciiTheme="majorBidi" w:hAnsiTheme="majorBidi" w:cstheme="majorBidi"/>
          <w:sz w:val="28"/>
          <w:szCs w:val="28"/>
          <w:lang w:val="uk-UA"/>
        </w:rPr>
        <w:t>кан, а Семашко і</w:t>
      </w:r>
      <w:r w:rsidRPr="00BB3F4A">
        <w:rPr>
          <w:rFonts w:asciiTheme="majorBidi" w:hAnsiTheme="majorBidi" w:cstheme="majorBidi"/>
          <w:sz w:val="28"/>
          <w:szCs w:val="28"/>
          <w:lang w:val="uk-UA"/>
        </w:rPr>
        <w:t xml:space="preserve"> Мартинов брали участь у саміті східного партнерства.</w:t>
      </w:r>
    </w:p>
    <w:p w:rsidR="00E21822" w:rsidRDefault="00BB3F4A" w:rsidP="00E21822">
      <w:pPr>
        <w:pStyle w:val="ac"/>
        <w:shd w:val="clear" w:color="auto" w:fill="FFFFFF"/>
        <w:spacing w:before="0" w:beforeAutospacing="0" w:after="0" w:afterAutospacing="0" w:line="360" w:lineRule="auto"/>
        <w:ind w:right="150" w:firstLine="567"/>
        <w:jc w:val="both"/>
        <w:rPr>
          <w:rFonts w:asciiTheme="majorBidi" w:hAnsiTheme="majorBidi" w:cstheme="majorBidi"/>
          <w:sz w:val="28"/>
          <w:szCs w:val="28"/>
          <w:lang w:val="uk-UA"/>
        </w:rPr>
      </w:pPr>
      <w:r w:rsidRPr="00E21822">
        <w:rPr>
          <w:rFonts w:asciiTheme="majorBidi" w:hAnsiTheme="majorBidi" w:cstheme="majorBidi"/>
          <w:b/>
          <w:bCs/>
          <w:sz w:val="28"/>
          <w:szCs w:val="28"/>
          <w:lang w:val="uk-UA"/>
        </w:rPr>
        <w:t xml:space="preserve">19 </w:t>
      </w:r>
      <w:r w:rsidR="00E21822" w:rsidRPr="00E21822">
        <w:rPr>
          <w:rFonts w:asciiTheme="majorBidi" w:hAnsiTheme="majorBidi" w:cstheme="majorBidi"/>
          <w:b/>
          <w:bCs/>
          <w:sz w:val="28"/>
          <w:szCs w:val="28"/>
          <w:lang w:val="uk-UA"/>
        </w:rPr>
        <w:t>грудня</w:t>
      </w:r>
      <w:r w:rsidRPr="00E21822">
        <w:rPr>
          <w:rFonts w:asciiTheme="majorBidi" w:hAnsiTheme="majorBidi" w:cstheme="majorBidi"/>
          <w:b/>
          <w:bCs/>
          <w:sz w:val="28"/>
          <w:szCs w:val="28"/>
          <w:lang w:val="uk-UA"/>
        </w:rPr>
        <w:t xml:space="preserve"> 2010</w:t>
      </w:r>
      <w:r w:rsidR="00E21822" w:rsidRPr="00E21822">
        <w:rPr>
          <w:rFonts w:asciiTheme="majorBidi" w:hAnsiTheme="majorBidi" w:cstheme="majorBidi"/>
          <w:b/>
          <w:bCs/>
          <w:sz w:val="28"/>
          <w:szCs w:val="28"/>
          <w:lang w:val="uk-UA"/>
        </w:rPr>
        <w:t xml:space="preserve"> р.</w:t>
      </w:r>
      <w:r w:rsidR="00E21822">
        <w:rPr>
          <w:rFonts w:asciiTheme="majorBidi" w:hAnsiTheme="majorBidi" w:cstheme="majorBidi"/>
          <w:sz w:val="28"/>
          <w:szCs w:val="28"/>
          <w:lang w:val="uk-UA"/>
        </w:rPr>
        <w:t xml:space="preserve"> -</w:t>
      </w:r>
      <w:r w:rsidRPr="00BB3F4A">
        <w:rPr>
          <w:rFonts w:asciiTheme="majorBidi" w:hAnsiTheme="majorBidi" w:cstheme="majorBidi"/>
          <w:sz w:val="28"/>
          <w:szCs w:val="28"/>
          <w:lang w:val="uk-UA"/>
        </w:rPr>
        <w:t xml:space="preserve"> відбул</w:t>
      </w:r>
      <w:r w:rsidR="00E21822">
        <w:rPr>
          <w:rFonts w:asciiTheme="majorBidi" w:hAnsiTheme="majorBidi" w:cstheme="majorBidi"/>
          <w:sz w:val="28"/>
          <w:szCs w:val="28"/>
          <w:lang w:val="uk-UA"/>
        </w:rPr>
        <w:t>ися четверті п</w:t>
      </w:r>
      <w:r w:rsidRPr="00BB3F4A">
        <w:rPr>
          <w:rFonts w:asciiTheme="majorBidi" w:hAnsiTheme="majorBidi" w:cstheme="majorBidi"/>
          <w:sz w:val="28"/>
          <w:szCs w:val="28"/>
          <w:lang w:val="uk-UA"/>
        </w:rPr>
        <w:t xml:space="preserve">резидентські вибори. Олександр Лукашенко </w:t>
      </w:r>
      <w:r w:rsidR="00E21822">
        <w:rPr>
          <w:rFonts w:asciiTheme="majorBidi" w:hAnsiTheme="majorBidi" w:cstheme="majorBidi"/>
          <w:sz w:val="28"/>
          <w:szCs w:val="28"/>
          <w:lang w:val="uk-UA"/>
        </w:rPr>
        <w:t>був</w:t>
      </w:r>
      <w:r w:rsidRPr="00BB3F4A">
        <w:rPr>
          <w:rFonts w:asciiTheme="majorBidi" w:hAnsiTheme="majorBidi" w:cstheme="majorBidi"/>
          <w:sz w:val="28"/>
          <w:szCs w:val="28"/>
          <w:lang w:val="uk-UA"/>
        </w:rPr>
        <w:t xml:space="preserve"> </w:t>
      </w:r>
      <w:r w:rsidR="00E21822">
        <w:rPr>
          <w:rFonts w:asciiTheme="majorBidi" w:hAnsiTheme="majorBidi" w:cstheme="majorBidi"/>
          <w:sz w:val="28"/>
          <w:szCs w:val="28"/>
          <w:lang w:val="uk-UA"/>
        </w:rPr>
        <w:t>обраний</w:t>
      </w:r>
      <w:r w:rsidRPr="00BB3F4A">
        <w:rPr>
          <w:rFonts w:asciiTheme="majorBidi" w:hAnsiTheme="majorBidi" w:cstheme="majorBidi"/>
          <w:sz w:val="28"/>
          <w:szCs w:val="28"/>
          <w:lang w:val="uk-UA"/>
        </w:rPr>
        <w:t xml:space="preserve"> на четвертий с</w:t>
      </w:r>
      <w:r w:rsidR="00E21822">
        <w:rPr>
          <w:rFonts w:asciiTheme="majorBidi" w:hAnsiTheme="majorBidi" w:cstheme="majorBidi"/>
          <w:sz w:val="28"/>
          <w:szCs w:val="28"/>
          <w:lang w:val="uk-UA"/>
        </w:rPr>
        <w:t>т</w:t>
      </w:r>
      <w:r w:rsidRPr="00BB3F4A">
        <w:rPr>
          <w:rFonts w:asciiTheme="majorBidi" w:hAnsiTheme="majorBidi" w:cstheme="majorBidi"/>
          <w:sz w:val="28"/>
          <w:szCs w:val="28"/>
          <w:lang w:val="uk-UA"/>
        </w:rPr>
        <w:t xml:space="preserve">рок. </w:t>
      </w:r>
      <w:r w:rsidR="00E21822">
        <w:rPr>
          <w:rFonts w:asciiTheme="majorBidi" w:hAnsiTheme="majorBidi" w:cstheme="majorBidi"/>
          <w:sz w:val="28"/>
          <w:szCs w:val="28"/>
          <w:lang w:val="uk-UA"/>
        </w:rPr>
        <w:t>Після</w:t>
      </w:r>
      <w:r w:rsidRPr="00BB3F4A">
        <w:rPr>
          <w:rFonts w:asciiTheme="majorBidi" w:hAnsiTheme="majorBidi" w:cstheme="majorBidi"/>
          <w:sz w:val="28"/>
          <w:szCs w:val="28"/>
          <w:lang w:val="uk-UA"/>
        </w:rPr>
        <w:t xml:space="preserve"> в</w:t>
      </w:r>
      <w:r w:rsidR="00E21822">
        <w:rPr>
          <w:rFonts w:asciiTheme="majorBidi" w:hAnsiTheme="majorBidi" w:cstheme="majorBidi"/>
          <w:sz w:val="28"/>
          <w:szCs w:val="28"/>
          <w:lang w:val="uk-UA"/>
        </w:rPr>
        <w:t>и</w:t>
      </w:r>
      <w:r w:rsidRPr="00BB3F4A">
        <w:rPr>
          <w:rFonts w:asciiTheme="majorBidi" w:hAnsiTheme="majorBidi" w:cstheme="majorBidi"/>
          <w:sz w:val="28"/>
          <w:szCs w:val="28"/>
          <w:lang w:val="uk-UA"/>
        </w:rPr>
        <w:t>борів опоз</w:t>
      </w:r>
      <w:r w:rsidR="00E21822">
        <w:rPr>
          <w:rFonts w:asciiTheme="majorBidi" w:hAnsiTheme="majorBidi" w:cstheme="majorBidi"/>
          <w:sz w:val="28"/>
          <w:szCs w:val="28"/>
          <w:lang w:val="uk-UA"/>
        </w:rPr>
        <w:t>и</w:t>
      </w:r>
      <w:r w:rsidRPr="00BB3F4A">
        <w:rPr>
          <w:rFonts w:asciiTheme="majorBidi" w:hAnsiTheme="majorBidi" w:cstheme="majorBidi"/>
          <w:sz w:val="28"/>
          <w:szCs w:val="28"/>
          <w:lang w:val="uk-UA"/>
        </w:rPr>
        <w:t>ційн</w:t>
      </w:r>
      <w:r w:rsidR="00E21822">
        <w:rPr>
          <w:rFonts w:asciiTheme="majorBidi" w:hAnsiTheme="majorBidi" w:cstheme="majorBidi"/>
          <w:sz w:val="28"/>
          <w:szCs w:val="28"/>
          <w:lang w:val="uk-UA"/>
        </w:rPr>
        <w:t>и</w:t>
      </w:r>
      <w:r w:rsidRPr="00BB3F4A">
        <w:rPr>
          <w:rFonts w:asciiTheme="majorBidi" w:hAnsiTheme="majorBidi" w:cstheme="majorBidi"/>
          <w:sz w:val="28"/>
          <w:szCs w:val="28"/>
          <w:lang w:val="uk-UA"/>
        </w:rPr>
        <w:t>м</w:t>
      </w:r>
      <w:r w:rsidR="00E21822">
        <w:rPr>
          <w:rFonts w:asciiTheme="majorBidi" w:hAnsiTheme="majorBidi" w:cstheme="majorBidi"/>
          <w:sz w:val="28"/>
          <w:szCs w:val="28"/>
          <w:lang w:val="uk-UA"/>
        </w:rPr>
        <w:t>и</w:t>
      </w:r>
      <w:r w:rsidRPr="00BB3F4A">
        <w:rPr>
          <w:rFonts w:asciiTheme="majorBidi" w:hAnsiTheme="majorBidi" w:cstheme="majorBidi"/>
          <w:sz w:val="28"/>
          <w:szCs w:val="28"/>
          <w:lang w:val="uk-UA"/>
        </w:rPr>
        <w:t xml:space="preserve"> кандидатами </w:t>
      </w:r>
      <w:r w:rsidR="00E21822">
        <w:rPr>
          <w:rFonts w:asciiTheme="majorBidi" w:hAnsiTheme="majorBidi" w:cstheme="majorBidi"/>
          <w:sz w:val="28"/>
          <w:szCs w:val="28"/>
          <w:lang w:val="uk-UA"/>
        </w:rPr>
        <w:t>було</w:t>
      </w:r>
      <w:r w:rsidRPr="00BB3F4A">
        <w:rPr>
          <w:rFonts w:asciiTheme="majorBidi" w:hAnsiTheme="majorBidi" w:cstheme="majorBidi"/>
          <w:sz w:val="28"/>
          <w:szCs w:val="28"/>
          <w:lang w:val="uk-UA"/>
        </w:rPr>
        <w:t xml:space="preserve"> організован</w:t>
      </w:r>
      <w:r w:rsidR="00E21822">
        <w:rPr>
          <w:rFonts w:asciiTheme="majorBidi" w:hAnsiTheme="majorBidi" w:cstheme="majorBidi"/>
          <w:sz w:val="28"/>
          <w:szCs w:val="28"/>
          <w:lang w:val="uk-UA"/>
        </w:rPr>
        <w:t>о мітинг, я</w:t>
      </w:r>
      <w:r w:rsidRPr="00BB3F4A">
        <w:rPr>
          <w:rFonts w:asciiTheme="majorBidi" w:hAnsiTheme="majorBidi" w:cstheme="majorBidi"/>
          <w:sz w:val="28"/>
          <w:szCs w:val="28"/>
          <w:lang w:val="uk-UA"/>
        </w:rPr>
        <w:t>кий перейшов</w:t>
      </w:r>
      <w:r w:rsidR="00E21822" w:rsidRPr="00E21822">
        <w:rPr>
          <w:rFonts w:asciiTheme="majorBidi" w:hAnsiTheme="majorBidi" w:cstheme="majorBidi"/>
          <w:sz w:val="28"/>
          <w:szCs w:val="28"/>
          <w:lang w:val="uk-UA"/>
        </w:rPr>
        <w:t xml:space="preserve"> </w:t>
      </w:r>
      <w:r w:rsidR="00E21822" w:rsidRPr="00BB3F4A">
        <w:rPr>
          <w:rFonts w:asciiTheme="majorBidi" w:hAnsiTheme="majorBidi" w:cstheme="majorBidi"/>
          <w:sz w:val="28"/>
          <w:szCs w:val="28"/>
          <w:lang w:val="uk-UA"/>
        </w:rPr>
        <w:t xml:space="preserve">в </w:t>
      </w:r>
      <w:r w:rsidR="00E21822">
        <w:rPr>
          <w:rFonts w:asciiTheme="majorBidi" w:hAnsiTheme="majorBidi" w:cstheme="majorBidi"/>
          <w:sz w:val="28"/>
          <w:szCs w:val="28"/>
          <w:lang w:val="uk-UA"/>
        </w:rPr>
        <w:t>м</w:t>
      </w:r>
      <w:r w:rsidR="00E21822" w:rsidRPr="00BB3F4A">
        <w:rPr>
          <w:rFonts w:asciiTheme="majorBidi" w:hAnsiTheme="majorBidi" w:cstheme="majorBidi"/>
          <w:sz w:val="28"/>
          <w:szCs w:val="28"/>
          <w:lang w:val="uk-UA"/>
        </w:rPr>
        <w:t>асові заворушення</w:t>
      </w:r>
      <w:r w:rsidRPr="00BB3F4A">
        <w:rPr>
          <w:rFonts w:asciiTheme="majorBidi" w:hAnsiTheme="majorBidi" w:cstheme="majorBidi"/>
          <w:sz w:val="28"/>
          <w:szCs w:val="28"/>
          <w:lang w:val="uk-UA"/>
        </w:rPr>
        <w:t xml:space="preserve">, на </w:t>
      </w:r>
      <w:r w:rsidR="00E21822">
        <w:rPr>
          <w:rFonts w:asciiTheme="majorBidi" w:hAnsiTheme="majorBidi" w:cstheme="majorBidi"/>
          <w:sz w:val="28"/>
          <w:szCs w:val="28"/>
          <w:lang w:val="uk-UA"/>
        </w:rPr>
        <w:t>думку суду, котрий</w:t>
      </w:r>
      <w:r w:rsidRPr="00BB3F4A">
        <w:rPr>
          <w:rFonts w:asciiTheme="majorBidi" w:hAnsiTheme="majorBidi" w:cstheme="majorBidi"/>
          <w:sz w:val="28"/>
          <w:szCs w:val="28"/>
          <w:lang w:val="uk-UA"/>
        </w:rPr>
        <w:t xml:space="preserve"> </w:t>
      </w:r>
      <w:r w:rsidR="00E21822">
        <w:rPr>
          <w:rFonts w:asciiTheme="majorBidi" w:hAnsiTheme="majorBidi" w:cstheme="majorBidi"/>
          <w:sz w:val="28"/>
          <w:szCs w:val="28"/>
          <w:lang w:val="uk-UA"/>
        </w:rPr>
        <w:t>н</w:t>
      </w:r>
      <w:r w:rsidRPr="00BB3F4A">
        <w:rPr>
          <w:rFonts w:asciiTheme="majorBidi" w:hAnsiTheme="majorBidi" w:cstheme="majorBidi"/>
          <w:sz w:val="28"/>
          <w:szCs w:val="28"/>
          <w:lang w:val="uk-UA"/>
        </w:rPr>
        <w:t xml:space="preserve">езабаром </w:t>
      </w:r>
      <w:r w:rsidR="00E21822">
        <w:rPr>
          <w:rFonts w:asciiTheme="majorBidi" w:hAnsiTheme="majorBidi" w:cstheme="majorBidi"/>
          <w:sz w:val="28"/>
          <w:szCs w:val="28"/>
          <w:lang w:val="uk-UA"/>
        </w:rPr>
        <w:t>відбувся</w:t>
      </w:r>
      <w:r w:rsidRPr="00BB3F4A">
        <w:rPr>
          <w:rFonts w:asciiTheme="majorBidi" w:hAnsiTheme="majorBidi" w:cstheme="majorBidi"/>
          <w:sz w:val="28"/>
          <w:szCs w:val="28"/>
          <w:lang w:val="uk-UA"/>
        </w:rPr>
        <w:t>.</w:t>
      </w:r>
    </w:p>
    <w:p w:rsidR="00E21822" w:rsidRDefault="00BB3F4A" w:rsidP="00E21822">
      <w:pPr>
        <w:pStyle w:val="ac"/>
        <w:shd w:val="clear" w:color="auto" w:fill="FFFFFF"/>
        <w:spacing w:before="0" w:beforeAutospacing="0" w:after="0" w:afterAutospacing="0" w:line="360" w:lineRule="auto"/>
        <w:ind w:right="150" w:firstLine="567"/>
        <w:jc w:val="both"/>
        <w:rPr>
          <w:rFonts w:asciiTheme="majorBidi" w:hAnsiTheme="majorBidi" w:cstheme="majorBidi"/>
          <w:sz w:val="28"/>
          <w:szCs w:val="28"/>
          <w:lang w:val="uk-UA"/>
        </w:rPr>
      </w:pPr>
      <w:r w:rsidRPr="00E21822">
        <w:rPr>
          <w:rFonts w:asciiTheme="majorBidi" w:hAnsiTheme="majorBidi" w:cstheme="majorBidi"/>
          <w:b/>
          <w:bCs/>
          <w:sz w:val="28"/>
          <w:szCs w:val="28"/>
          <w:lang w:val="uk-UA"/>
        </w:rPr>
        <w:t>11 квітня 2011</w:t>
      </w:r>
      <w:r w:rsidR="00E21822" w:rsidRPr="00E21822">
        <w:rPr>
          <w:rFonts w:asciiTheme="majorBidi" w:hAnsiTheme="majorBidi" w:cstheme="majorBidi"/>
          <w:b/>
          <w:bCs/>
          <w:sz w:val="28"/>
          <w:szCs w:val="28"/>
          <w:lang w:val="uk-UA"/>
        </w:rPr>
        <w:t xml:space="preserve"> р.</w:t>
      </w:r>
      <w:r w:rsidR="00E21822">
        <w:rPr>
          <w:rFonts w:asciiTheme="majorBidi" w:hAnsiTheme="majorBidi" w:cstheme="majorBidi"/>
          <w:sz w:val="28"/>
          <w:szCs w:val="28"/>
          <w:lang w:val="uk-UA"/>
        </w:rPr>
        <w:t xml:space="preserve"> - Владиславом Ковальова та Дмитром Коноваловим</w:t>
      </w:r>
      <w:r w:rsidRPr="00BB3F4A">
        <w:rPr>
          <w:rFonts w:asciiTheme="majorBidi" w:hAnsiTheme="majorBidi" w:cstheme="majorBidi"/>
          <w:sz w:val="28"/>
          <w:szCs w:val="28"/>
          <w:lang w:val="uk-UA"/>
        </w:rPr>
        <w:t xml:space="preserve"> в Мінську </w:t>
      </w:r>
      <w:r w:rsidR="00E21822">
        <w:rPr>
          <w:rFonts w:asciiTheme="majorBidi" w:hAnsiTheme="majorBidi" w:cstheme="majorBidi"/>
          <w:sz w:val="28"/>
          <w:szCs w:val="28"/>
          <w:lang w:val="uk-UA"/>
        </w:rPr>
        <w:t>був здійснений теракт, в результаті</w:t>
      </w:r>
      <w:r w:rsidRPr="00BB3F4A">
        <w:rPr>
          <w:rFonts w:asciiTheme="majorBidi" w:hAnsiTheme="majorBidi" w:cstheme="majorBidi"/>
          <w:sz w:val="28"/>
          <w:szCs w:val="28"/>
          <w:lang w:val="uk-UA"/>
        </w:rPr>
        <w:t xml:space="preserve"> котрого </w:t>
      </w:r>
      <w:r w:rsidR="00E21822">
        <w:rPr>
          <w:rFonts w:asciiTheme="majorBidi" w:hAnsiTheme="majorBidi" w:cstheme="majorBidi"/>
          <w:sz w:val="28"/>
          <w:szCs w:val="28"/>
          <w:lang w:val="uk-UA"/>
        </w:rPr>
        <w:t>загинули</w:t>
      </w:r>
      <w:r w:rsidRPr="00BB3F4A">
        <w:rPr>
          <w:rFonts w:asciiTheme="majorBidi" w:hAnsiTheme="majorBidi" w:cstheme="majorBidi"/>
          <w:sz w:val="28"/>
          <w:szCs w:val="28"/>
          <w:lang w:val="uk-UA"/>
        </w:rPr>
        <w:t xml:space="preserve"> 15 осіб. </w:t>
      </w:r>
    </w:p>
    <w:p w:rsidR="00E21822" w:rsidRDefault="00BB3F4A" w:rsidP="00E21822">
      <w:pPr>
        <w:pStyle w:val="ac"/>
        <w:shd w:val="clear" w:color="auto" w:fill="FFFFFF"/>
        <w:spacing w:before="0" w:beforeAutospacing="0" w:after="0" w:afterAutospacing="0" w:line="360" w:lineRule="auto"/>
        <w:ind w:right="150" w:firstLine="567"/>
        <w:jc w:val="both"/>
        <w:rPr>
          <w:rFonts w:asciiTheme="majorBidi" w:hAnsiTheme="majorBidi" w:cstheme="majorBidi"/>
          <w:sz w:val="28"/>
          <w:szCs w:val="28"/>
          <w:lang w:val="uk-UA"/>
        </w:rPr>
      </w:pPr>
      <w:r w:rsidRPr="00E21822">
        <w:rPr>
          <w:rFonts w:asciiTheme="majorBidi" w:hAnsiTheme="majorBidi" w:cstheme="majorBidi"/>
          <w:b/>
          <w:bCs/>
          <w:sz w:val="28"/>
          <w:szCs w:val="28"/>
          <w:lang w:val="uk-UA"/>
        </w:rPr>
        <w:t>16 березня 2012 р</w:t>
      </w:r>
      <w:r w:rsidR="00E21822" w:rsidRPr="00E21822">
        <w:rPr>
          <w:rFonts w:asciiTheme="majorBidi" w:hAnsiTheme="majorBidi" w:cstheme="majorBidi"/>
          <w:b/>
          <w:bCs/>
          <w:sz w:val="28"/>
          <w:szCs w:val="28"/>
          <w:lang w:val="uk-UA"/>
        </w:rPr>
        <w:t>.</w:t>
      </w:r>
      <w:r w:rsidR="00E21822">
        <w:rPr>
          <w:rFonts w:asciiTheme="majorBidi" w:hAnsiTheme="majorBidi" w:cstheme="majorBidi"/>
          <w:sz w:val="28"/>
          <w:szCs w:val="28"/>
          <w:lang w:val="uk-UA"/>
        </w:rPr>
        <w:t xml:space="preserve"> - до них було застосовано вищу міру</w:t>
      </w:r>
      <w:r w:rsidRPr="00BB3F4A">
        <w:rPr>
          <w:rFonts w:asciiTheme="majorBidi" w:hAnsiTheme="majorBidi" w:cstheme="majorBidi"/>
          <w:sz w:val="28"/>
          <w:szCs w:val="28"/>
          <w:lang w:val="uk-UA"/>
        </w:rPr>
        <w:t xml:space="preserve"> покаранн</w:t>
      </w:r>
      <w:r w:rsidR="00E21822">
        <w:rPr>
          <w:rFonts w:asciiTheme="majorBidi" w:hAnsiTheme="majorBidi" w:cstheme="majorBidi"/>
          <w:sz w:val="28"/>
          <w:szCs w:val="28"/>
          <w:lang w:val="uk-UA"/>
        </w:rPr>
        <w:t>я - смертну</w:t>
      </w:r>
      <w:r w:rsidRPr="00BB3F4A">
        <w:rPr>
          <w:rFonts w:asciiTheme="majorBidi" w:hAnsiTheme="majorBidi" w:cstheme="majorBidi"/>
          <w:sz w:val="28"/>
          <w:szCs w:val="28"/>
          <w:lang w:val="uk-UA"/>
        </w:rPr>
        <w:t xml:space="preserve"> кар</w:t>
      </w:r>
      <w:r w:rsidR="00E21822">
        <w:rPr>
          <w:rFonts w:asciiTheme="majorBidi" w:hAnsiTheme="majorBidi" w:cstheme="majorBidi"/>
          <w:sz w:val="28"/>
          <w:szCs w:val="28"/>
          <w:lang w:val="uk-UA"/>
        </w:rPr>
        <w:t>у</w:t>
      </w:r>
      <w:r w:rsidRPr="00BB3F4A">
        <w:rPr>
          <w:rFonts w:asciiTheme="majorBidi" w:hAnsiTheme="majorBidi" w:cstheme="majorBidi"/>
          <w:sz w:val="28"/>
          <w:szCs w:val="28"/>
          <w:lang w:val="uk-UA"/>
        </w:rPr>
        <w:t xml:space="preserve">. Процес </w:t>
      </w:r>
      <w:r w:rsidR="00E21822">
        <w:rPr>
          <w:rFonts w:asciiTheme="majorBidi" w:hAnsiTheme="majorBidi" w:cstheme="majorBidi"/>
          <w:sz w:val="28"/>
          <w:szCs w:val="28"/>
          <w:lang w:val="uk-UA"/>
        </w:rPr>
        <w:t>по</w:t>
      </w:r>
      <w:r w:rsidRPr="00BB3F4A">
        <w:rPr>
          <w:rFonts w:asciiTheme="majorBidi" w:hAnsiTheme="majorBidi" w:cstheme="majorBidi"/>
          <w:sz w:val="28"/>
          <w:szCs w:val="28"/>
          <w:lang w:val="uk-UA"/>
        </w:rPr>
        <w:t xml:space="preserve"> </w:t>
      </w:r>
      <w:r w:rsidR="00E21822">
        <w:rPr>
          <w:rFonts w:asciiTheme="majorBidi" w:hAnsiTheme="majorBidi" w:cstheme="majorBidi"/>
          <w:sz w:val="28"/>
          <w:szCs w:val="28"/>
          <w:lang w:val="uk-UA"/>
        </w:rPr>
        <w:t>ц</w:t>
      </w:r>
      <w:r w:rsidRPr="00BB3F4A">
        <w:rPr>
          <w:rFonts w:asciiTheme="majorBidi" w:hAnsiTheme="majorBidi" w:cstheme="majorBidi"/>
          <w:sz w:val="28"/>
          <w:szCs w:val="28"/>
          <w:lang w:val="uk-UA"/>
        </w:rPr>
        <w:t xml:space="preserve">ій </w:t>
      </w:r>
      <w:r w:rsidR="00E21822">
        <w:rPr>
          <w:rFonts w:asciiTheme="majorBidi" w:hAnsiTheme="majorBidi" w:cstheme="majorBidi"/>
          <w:sz w:val="28"/>
          <w:szCs w:val="28"/>
          <w:lang w:val="uk-UA"/>
        </w:rPr>
        <w:t>справі</w:t>
      </w:r>
      <w:r w:rsidRPr="00BB3F4A">
        <w:rPr>
          <w:rFonts w:asciiTheme="majorBidi" w:hAnsiTheme="majorBidi" w:cstheme="majorBidi"/>
          <w:sz w:val="28"/>
          <w:szCs w:val="28"/>
          <w:lang w:val="uk-UA"/>
        </w:rPr>
        <w:t xml:space="preserve"> в</w:t>
      </w:r>
      <w:r w:rsidR="00E21822">
        <w:rPr>
          <w:rFonts w:asciiTheme="majorBidi" w:hAnsiTheme="majorBidi" w:cstheme="majorBidi"/>
          <w:sz w:val="28"/>
          <w:szCs w:val="28"/>
          <w:lang w:val="uk-UA"/>
        </w:rPr>
        <w:t>и</w:t>
      </w:r>
      <w:r w:rsidRPr="00BB3F4A">
        <w:rPr>
          <w:rFonts w:asciiTheme="majorBidi" w:hAnsiTheme="majorBidi" w:cstheme="majorBidi"/>
          <w:sz w:val="28"/>
          <w:szCs w:val="28"/>
          <w:lang w:val="uk-UA"/>
        </w:rPr>
        <w:t>кл</w:t>
      </w:r>
      <w:r w:rsidR="00E21822">
        <w:rPr>
          <w:rFonts w:asciiTheme="majorBidi" w:hAnsiTheme="majorBidi" w:cstheme="majorBidi"/>
          <w:sz w:val="28"/>
          <w:szCs w:val="28"/>
          <w:lang w:val="uk-UA"/>
        </w:rPr>
        <w:t>икав широкий с</w:t>
      </w:r>
      <w:r w:rsidRPr="00BB3F4A">
        <w:rPr>
          <w:rFonts w:asciiTheme="majorBidi" w:hAnsiTheme="majorBidi" w:cstheme="majorBidi"/>
          <w:sz w:val="28"/>
          <w:szCs w:val="28"/>
          <w:lang w:val="uk-UA"/>
        </w:rPr>
        <w:t>успільний резонанс.</w:t>
      </w:r>
    </w:p>
    <w:p w:rsidR="00E21822" w:rsidRDefault="00BB3F4A" w:rsidP="00E21822">
      <w:pPr>
        <w:pStyle w:val="ac"/>
        <w:shd w:val="clear" w:color="auto" w:fill="FFFFFF"/>
        <w:spacing w:before="0" w:beforeAutospacing="0" w:after="0" w:afterAutospacing="0" w:line="360" w:lineRule="auto"/>
        <w:ind w:right="150" w:firstLine="567"/>
        <w:jc w:val="both"/>
        <w:rPr>
          <w:rFonts w:asciiTheme="majorBidi" w:hAnsiTheme="majorBidi" w:cstheme="majorBidi"/>
          <w:sz w:val="28"/>
          <w:szCs w:val="28"/>
          <w:lang w:val="uk-UA"/>
        </w:rPr>
      </w:pPr>
      <w:r w:rsidRPr="00E21822">
        <w:rPr>
          <w:rFonts w:asciiTheme="majorBidi" w:hAnsiTheme="majorBidi" w:cstheme="majorBidi"/>
          <w:b/>
          <w:bCs/>
          <w:sz w:val="28"/>
          <w:szCs w:val="28"/>
          <w:lang w:val="uk-UA"/>
        </w:rPr>
        <w:t xml:space="preserve">2011 </w:t>
      </w:r>
      <w:r w:rsidR="00E21822" w:rsidRPr="00E21822">
        <w:rPr>
          <w:rFonts w:asciiTheme="majorBidi" w:hAnsiTheme="majorBidi" w:cstheme="majorBidi"/>
          <w:b/>
          <w:bCs/>
          <w:sz w:val="28"/>
          <w:szCs w:val="28"/>
          <w:lang w:val="uk-UA"/>
        </w:rPr>
        <w:t>р.</w:t>
      </w:r>
      <w:r w:rsidR="00E21822">
        <w:rPr>
          <w:rFonts w:asciiTheme="majorBidi" w:hAnsiTheme="majorBidi" w:cstheme="majorBidi"/>
          <w:sz w:val="28"/>
          <w:szCs w:val="28"/>
          <w:lang w:val="uk-UA"/>
        </w:rPr>
        <w:t xml:space="preserve"> -</w:t>
      </w:r>
      <w:r w:rsidRPr="00BB3F4A">
        <w:rPr>
          <w:rFonts w:asciiTheme="majorBidi" w:hAnsiTheme="majorBidi" w:cstheme="majorBidi"/>
          <w:sz w:val="28"/>
          <w:szCs w:val="28"/>
          <w:lang w:val="uk-UA"/>
        </w:rPr>
        <w:t xml:space="preserve"> в Білорусії вибухну</w:t>
      </w:r>
      <w:r w:rsidR="00E21822">
        <w:rPr>
          <w:rFonts w:asciiTheme="majorBidi" w:hAnsiTheme="majorBidi" w:cstheme="majorBidi"/>
          <w:sz w:val="28"/>
          <w:szCs w:val="28"/>
          <w:lang w:val="uk-UA"/>
        </w:rPr>
        <w:t>ла</w:t>
      </w:r>
      <w:r w:rsidRPr="00BB3F4A">
        <w:rPr>
          <w:rFonts w:asciiTheme="majorBidi" w:hAnsiTheme="majorBidi" w:cstheme="majorBidi"/>
          <w:sz w:val="28"/>
          <w:szCs w:val="28"/>
          <w:lang w:val="uk-UA"/>
        </w:rPr>
        <w:t xml:space="preserve"> фінанс</w:t>
      </w:r>
      <w:r w:rsidR="00E21822">
        <w:rPr>
          <w:rFonts w:asciiTheme="majorBidi" w:hAnsiTheme="majorBidi" w:cstheme="majorBidi"/>
          <w:sz w:val="28"/>
          <w:szCs w:val="28"/>
          <w:lang w:val="uk-UA"/>
        </w:rPr>
        <w:t>ова криза, оголошено девальвацію</w:t>
      </w:r>
      <w:r w:rsidRPr="00BB3F4A">
        <w:rPr>
          <w:rFonts w:asciiTheme="majorBidi" w:hAnsiTheme="majorBidi" w:cstheme="majorBidi"/>
          <w:sz w:val="28"/>
          <w:szCs w:val="28"/>
          <w:lang w:val="uk-UA"/>
        </w:rPr>
        <w:t xml:space="preserve"> білоруського рубля.</w:t>
      </w:r>
    </w:p>
    <w:p w:rsidR="00BB3F4A" w:rsidRDefault="00BB3F4A" w:rsidP="00E21822">
      <w:pPr>
        <w:pStyle w:val="ac"/>
        <w:shd w:val="clear" w:color="auto" w:fill="FFFFFF"/>
        <w:spacing w:before="0" w:beforeAutospacing="0" w:after="0" w:afterAutospacing="0" w:line="360" w:lineRule="auto"/>
        <w:ind w:right="150" w:firstLine="567"/>
        <w:jc w:val="both"/>
        <w:rPr>
          <w:rFonts w:asciiTheme="majorBidi" w:hAnsiTheme="majorBidi" w:cstheme="majorBidi"/>
          <w:sz w:val="28"/>
          <w:szCs w:val="28"/>
          <w:lang w:val="uk-UA"/>
        </w:rPr>
      </w:pPr>
      <w:r w:rsidRPr="00E21822">
        <w:rPr>
          <w:rFonts w:asciiTheme="majorBidi" w:hAnsiTheme="majorBidi" w:cstheme="majorBidi"/>
          <w:b/>
          <w:bCs/>
          <w:sz w:val="28"/>
          <w:szCs w:val="28"/>
          <w:lang w:val="uk-UA"/>
        </w:rPr>
        <w:t>1 січня</w:t>
      </w:r>
      <w:r w:rsidR="00E21822" w:rsidRPr="00E21822">
        <w:rPr>
          <w:rFonts w:asciiTheme="majorBidi" w:hAnsiTheme="majorBidi" w:cstheme="majorBidi"/>
          <w:b/>
          <w:bCs/>
          <w:sz w:val="28"/>
          <w:szCs w:val="28"/>
          <w:lang w:val="uk-UA"/>
        </w:rPr>
        <w:t xml:space="preserve"> 2012 р.</w:t>
      </w:r>
      <w:r w:rsidR="00E21822">
        <w:rPr>
          <w:rFonts w:asciiTheme="majorBidi" w:hAnsiTheme="majorBidi" w:cstheme="majorBidi"/>
          <w:sz w:val="28"/>
          <w:szCs w:val="28"/>
          <w:lang w:val="uk-UA"/>
        </w:rPr>
        <w:t xml:space="preserve"> -</w:t>
      </w:r>
      <w:r w:rsidRPr="00BB3F4A">
        <w:rPr>
          <w:rFonts w:asciiTheme="majorBidi" w:hAnsiTheme="majorBidi" w:cstheme="majorBidi"/>
          <w:sz w:val="28"/>
          <w:szCs w:val="28"/>
          <w:lang w:val="uk-UA"/>
        </w:rPr>
        <w:t xml:space="preserve"> н</w:t>
      </w:r>
      <w:r w:rsidR="00E21822">
        <w:rPr>
          <w:rFonts w:asciiTheme="majorBidi" w:hAnsiTheme="majorBidi" w:cstheme="majorBidi"/>
          <w:sz w:val="28"/>
          <w:szCs w:val="28"/>
          <w:lang w:val="uk-UA"/>
        </w:rPr>
        <w:t>а территории России, Білорусії та Казахстану створено є</w:t>
      </w:r>
      <w:r w:rsidRPr="00BB3F4A">
        <w:rPr>
          <w:rFonts w:asciiTheme="majorBidi" w:hAnsiTheme="majorBidi" w:cstheme="majorBidi"/>
          <w:sz w:val="28"/>
          <w:szCs w:val="28"/>
          <w:lang w:val="uk-UA"/>
        </w:rPr>
        <w:t>диний економічний простір.</w:t>
      </w:r>
    </w:p>
    <w:p w:rsidR="003C0E14" w:rsidRDefault="003C0E14" w:rsidP="00E21822">
      <w:pPr>
        <w:pStyle w:val="ac"/>
        <w:shd w:val="clear" w:color="auto" w:fill="FFFFFF"/>
        <w:spacing w:before="0" w:beforeAutospacing="0" w:after="0" w:afterAutospacing="0" w:line="360" w:lineRule="auto"/>
        <w:ind w:right="150" w:firstLine="567"/>
        <w:jc w:val="both"/>
        <w:rPr>
          <w:rFonts w:asciiTheme="majorBidi" w:hAnsiTheme="majorBidi" w:cstheme="majorBidi"/>
          <w:sz w:val="28"/>
          <w:szCs w:val="28"/>
          <w:lang w:val="uk-UA"/>
        </w:rPr>
      </w:pPr>
    </w:p>
    <w:p w:rsidR="003C0E14" w:rsidRPr="00944EFC" w:rsidRDefault="003C0E14" w:rsidP="003C0E14">
      <w:pPr>
        <w:pStyle w:val="a4"/>
        <w:spacing w:after="0" w:line="360" w:lineRule="auto"/>
        <w:ind w:firstLine="720"/>
        <w:jc w:val="both"/>
        <w:rPr>
          <w:b/>
          <w:bCs/>
          <w:caps/>
          <w:szCs w:val="28"/>
          <w:lang w:val="uk-UA"/>
        </w:rPr>
      </w:pPr>
      <w:r>
        <w:rPr>
          <w:b/>
          <w:bCs/>
          <w:caps/>
          <w:szCs w:val="28"/>
          <w:lang w:val="uk-UA"/>
        </w:rPr>
        <w:t>ТЕМА 19</w:t>
      </w:r>
      <w:r w:rsidRPr="00944EFC">
        <w:rPr>
          <w:b/>
          <w:bCs/>
          <w:caps/>
          <w:szCs w:val="28"/>
          <w:lang w:val="uk-UA"/>
        </w:rPr>
        <w:t xml:space="preserve">. </w:t>
      </w:r>
      <w:r>
        <w:rPr>
          <w:b/>
          <w:bCs/>
          <w:caps/>
          <w:szCs w:val="28"/>
          <w:lang w:val="uk-UA"/>
        </w:rPr>
        <w:t>«</w:t>
      </w:r>
      <w:r w:rsidRPr="009E1A77">
        <w:rPr>
          <w:b/>
          <w:bCs/>
          <w:szCs w:val="28"/>
          <w:lang w:val="uk-UA"/>
        </w:rPr>
        <w:t>Росія у ХХ ст.</w:t>
      </w:r>
      <w:r>
        <w:rPr>
          <w:b/>
          <w:bCs/>
          <w:szCs w:val="28"/>
          <w:lang w:val="uk-UA"/>
        </w:rPr>
        <w:t>»</w:t>
      </w:r>
    </w:p>
    <w:p w:rsidR="003C0E14" w:rsidRDefault="003C0E14" w:rsidP="007C30E5">
      <w:pPr>
        <w:spacing w:line="360" w:lineRule="auto"/>
        <w:ind w:firstLine="567"/>
        <w:jc w:val="both"/>
        <w:rPr>
          <w:rFonts w:asciiTheme="majorBidi" w:hAnsiTheme="majorBidi" w:cstheme="majorBidi"/>
          <w:shd w:val="clear" w:color="auto" w:fill="FFFFFF"/>
          <w:lang w:val="uk-UA"/>
        </w:rPr>
      </w:pPr>
      <w:r w:rsidRPr="003473A5">
        <w:rPr>
          <w:rFonts w:asciiTheme="majorBidi" w:hAnsiTheme="majorBidi" w:cstheme="majorBidi"/>
          <w:b/>
          <w:bCs/>
          <w:shd w:val="clear" w:color="auto" w:fill="FFFFFF"/>
          <w:lang w:val="uk-UA"/>
        </w:rPr>
        <w:t>Мета:</w:t>
      </w:r>
      <w:r>
        <w:rPr>
          <w:rFonts w:asciiTheme="majorBidi" w:hAnsiTheme="majorBidi" w:cstheme="majorBidi"/>
          <w:shd w:val="clear" w:color="auto" w:fill="FFFFFF"/>
          <w:lang w:val="uk-UA"/>
        </w:rPr>
        <w:t xml:space="preserve"> Розкрити основні віхи політичного розвитку </w:t>
      </w:r>
      <w:r w:rsidR="007C30E5">
        <w:rPr>
          <w:rFonts w:asciiTheme="majorBidi" w:hAnsiTheme="majorBidi" w:cstheme="majorBidi"/>
          <w:shd w:val="clear" w:color="auto" w:fill="FFFFFF"/>
          <w:lang w:val="uk-UA"/>
        </w:rPr>
        <w:t>Російських</w:t>
      </w:r>
      <w:r>
        <w:rPr>
          <w:rFonts w:asciiTheme="majorBidi" w:hAnsiTheme="majorBidi" w:cstheme="majorBidi"/>
          <w:shd w:val="clear" w:color="auto" w:fill="FFFFFF"/>
          <w:lang w:val="uk-UA"/>
        </w:rPr>
        <w:t xml:space="preserve"> земель у ХХ ст.</w:t>
      </w:r>
    </w:p>
    <w:p w:rsidR="003C0E14" w:rsidRDefault="003C0E14" w:rsidP="007C30E5">
      <w:pPr>
        <w:spacing w:line="360" w:lineRule="auto"/>
        <w:ind w:firstLine="567"/>
        <w:jc w:val="both"/>
        <w:rPr>
          <w:rFonts w:asciiTheme="majorBidi" w:hAnsiTheme="majorBidi" w:cstheme="majorBidi"/>
          <w:shd w:val="clear" w:color="auto" w:fill="FFFFFF"/>
          <w:lang w:val="uk-UA"/>
        </w:rPr>
      </w:pPr>
      <w:r>
        <w:rPr>
          <w:rFonts w:asciiTheme="majorBidi" w:hAnsiTheme="majorBidi" w:cstheme="majorBidi"/>
          <w:shd w:val="clear" w:color="auto" w:fill="FFFFFF"/>
          <w:lang w:val="uk-UA"/>
        </w:rPr>
        <w:t xml:space="preserve">Дидактична: Усвідомити основні віхи політичного розвитку </w:t>
      </w:r>
      <w:r w:rsidR="007C30E5">
        <w:rPr>
          <w:rFonts w:asciiTheme="majorBidi" w:hAnsiTheme="majorBidi" w:cstheme="majorBidi"/>
          <w:shd w:val="clear" w:color="auto" w:fill="FFFFFF"/>
          <w:lang w:val="uk-UA"/>
        </w:rPr>
        <w:t>Російських</w:t>
      </w:r>
      <w:r>
        <w:rPr>
          <w:rFonts w:asciiTheme="majorBidi" w:hAnsiTheme="majorBidi" w:cstheme="majorBidi"/>
          <w:shd w:val="clear" w:color="auto" w:fill="FFFFFF"/>
          <w:lang w:val="uk-UA"/>
        </w:rPr>
        <w:t xml:space="preserve"> земель в період розпаду імперії та протягом всього ХХ ст. Ознайомитись з культурою, засвоїти особливості історичного розвитку </w:t>
      </w:r>
      <w:r w:rsidR="007C30E5">
        <w:rPr>
          <w:rFonts w:asciiTheme="majorBidi" w:hAnsiTheme="majorBidi" w:cstheme="majorBidi"/>
          <w:shd w:val="clear" w:color="auto" w:fill="FFFFFF"/>
          <w:lang w:val="uk-UA"/>
        </w:rPr>
        <w:t>Російського</w:t>
      </w:r>
      <w:r>
        <w:rPr>
          <w:rFonts w:asciiTheme="majorBidi" w:hAnsiTheme="majorBidi" w:cstheme="majorBidi"/>
          <w:shd w:val="clear" w:color="auto" w:fill="FFFFFF"/>
          <w:lang w:val="uk-UA"/>
        </w:rPr>
        <w:t xml:space="preserve"> народу в ХХ ст.</w:t>
      </w:r>
    </w:p>
    <w:p w:rsidR="003C0E14" w:rsidRDefault="003C0E14" w:rsidP="003C0E14">
      <w:pPr>
        <w:spacing w:line="360" w:lineRule="auto"/>
        <w:ind w:firstLine="567"/>
        <w:jc w:val="both"/>
        <w:rPr>
          <w:rFonts w:asciiTheme="majorBidi" w:hAnsiTheme="majorBidi" w:cstheme="majorBidi"/>
          <w:shd w:val="clear" w:color="auto" w:fill="FFFFFF"/>
          <w:lang w:val="uk-UA"/>
        </w:rPr>
      </w:pPr>
      <w:r>
        <w:rPr>
          <w:rFonts w:asciiTheme="majorBidi" w:hAnsiTheme="majorBidi" w:cstheme="majorBidi"/>
          <w:shd w:val="clear" w:color="auto" w:fill="FFFFFF"/>
          <w:lang w:val="uk-UA"/>
        </w:rPr>
        <w:t>Виховна: викликати почуття поваги, інтересу до історії східних слов’ян.</w:t>
      </w:r>
    </w:p>
    <w:p w:rsidR="003C0E14" w:rsidRDefault="003C0E14" w:rsidP="003C0E14">
      <w:pPr>
        <w:spacing w:line="360" w:lineRule="auto"/>
        <w:ind w:firstLine="567"/>
        <w:jc w:val="both"/>
        <w:rPr>
          <w:rFonts w:asciiTheme="majorBidi" w:hAnsiTheme="majorBidi" w:cstheme="majorBidi"/>
          <w:shd w:val="clear" w:color="auto" w:fill="FFFFFF"/>
          <w:lang w:val="uk-UA"/>
        </w:rPr>
      </w:pPr>
      <w:r>
        <w:rPr>
          <w:rFonts w:asciiTheme="majorBidi" w:hAnsiTheme="majorBidi" w:cstheme="majorBidi"/>
          <w:shd w:val="clear" w:color="auto" w:fill="FFFFFF"/>
          <w:lang w:val="uk-UA"/>
        </w:rPr>
        <w:t xml:space="preserve">Література: </w:t>
      </w:r>
    </w:p>
    <w:p w:rsidR="003C0E14" w:rsidRPr="007C30E5" w:rsidRDefault="003C0E14" w:rsidP="007C30E5">
      <w:pPr>
        <w:pStyle w:val="a9"/>
        <w:numPr>
          <w:ilvl w:val="0"/>
          <w:numId w:val="148"/>
        </w:numPr>
        <w:spacing w:line="360" w:lineRule="auto"/>
        <w:jc w:val="both"/>
        <w:rPr>
          <w:rFonts w:asciiTheme="majorBidi" w:hAnsiTheme="majorBidi" w:cstheme="majorBidi"/>
          <w:sz w:val="28"/>
          <w:szCs w:val="28"/>
          <w:shd w:val="clear" w:color="auto" w:fill="FFFFFF"/>
          <w:lang w:val="uk-UA"/>
        </w:rPr>
      </w:pPr>
      <w:r w:rsidRPr="007C30E5">
        <w:rPr>
          <w:rFonts w:asciiTheme="majorBidi" w:hAnsiTheme="majorBidi" w:cstheme="majorBidi"/>
          <w:sz w:val="28"/>
          <w:szCs w:val="28"/>
          <w:shd w:val="clear" w:color="auto" w:fill="FFFFFF"/>
          <w:lang w:val="uk-UA"/>
        </w:rPr>
        <w:t xml:space="preserve">Віперман В. Європейський фашизм: Порівняльний аналіз (1922-1982). – К.: Дух і літера, 2008. – 273 с. </w:t>
      </w:r>
    </w:p>
    <w:p w:rsidR="003C0E14" w:rsidRPr="007C30E5" w:rsidRDefault="003C0E14" w:rsidP="007C30E5">
      <w:pPr>
        <w:pStyle w:val="a9"/>
        <w:numPr>
          <w:ilvl w:val="0"/>
          <w:numId w:val="148"/>
        </w:numPr>
        <w:spacing w:line="360" w:lineRule="auto"/>
        <w:jc w:val="both"/>
        <w:rPr>
          <w:rFonts w:asciiTheme="majorBidi" w:hAnsiTheme="majorBidi" w:cstheme="majorBidi"/>
          <w:sz w:val="28"/>
          <w:szCs w:val="28"/>
          <w:shd w:val="clear" w:color="auto" w:fill="FFFFFF"/>
          <w:lang w:val="uk-UA"/>
        </w:rPr>
      </w:pPr>
      <w:r w:rsidRPr="007C30E5">
        <w:rPr>
          <w:rFonts w:asciiTheme="majorBidi" w:hAnsiTheme="majorBidi" w:cstheme="majorBidi"/>
          <w:sz w:val="28"/>
          <w:szCs w:val="28"/>
          <w:shd w:val="clear" w:color="auto" w:fill="FFFFFF"/>
        </w:rPr>
        <w:t>Власть – общество – реформы: Центральная и Юго-Восточная Европа. Вторая половина ХХ века / Под ред. Э. Г. Задорожнюк. – М.: Наука, 2006. – 442 с.</w:t>
      </w:r>
    </w:p>
    <w:p w:rsidR="003C0E14" w:rsidRPr="007C30E5" w:rsidRDefault="003C0E14" w:rsidP="007C30E5">
      <w:pPr>
        <w:pStyle w:val="a9"/>
        <w:numPr>
          <w:ilvl w:val="0"/>
          <w:numId w:val="148"/>
        </w:numPr>
        <w:spacing w:line="360" w:lineRule="auto"/>
        <w:jc w:val="both"/>
        <w:rPr>
          <w:rFonts w:asciiTheme="majorBidi" w:hAnsiTheme="majorBidi" w:cstheme="majorBidi"/>
          <w:sz w:val="28"/>
          <w:szCs w:val="28"/>
          <w:shd w:val="clear" w:color="auto" w:fill="FFFFFF"/>
          <w:lang w:val="uk-UA"/>
        </w:rPr>
      </w:pPr>
      <w:r w:rsidRPr="007C30E5">
        <w:rPr>
          <w:rFonts w:asciiTheme="majorBidi" w:hAnsiTheme="majorBidi" w:cstheme="majorBidi"/>
          <w:sz w:val="28"/>
          <w:szCs w:val="28"/>
          <w:shd w:val="clear" w:color="auto" w:fill="FFFFFF"/>
        </w:rPr>
        <w:lastRenderedPageBreak/>
        <w:t>Волокитина Т. В., Мурашко Г. П., Носкова А. Ф. Народная демократия: Миф или реальность? Общественно-политические процессы в странах Восточной Европі в 1944-1948 гг. – М., 1993.</w:t>
      </w:r>
    </w:p>
    <w:p w:rsidR="003C0E14" w:rsidRPr="007C30E5" w:rsidRDefault="003C0E14" w:rsidP="007C30E5">
      <w:pPr>
        <w:pStyle w:val="a9"/>
        <w:numPr>
          <w:ilvl w:val="0"/>
          <w:numId w:val="148"/>
        </w:numPr>
        <w:spacing w:line="360" w:lineRule="auto"/>
        <w:jc w:val="both"/>
        <w:rPr>
          <w:rFonts w:asciiTheme="majorBidi" w:hAnsiTheme="majorBidi" w:cstheme="majorBidi"/>
          <w:sz w:val="28"/>
          <w:szCs w:val="28"/>
          <w:shd w:val="clear" w:color="auto" w:fill="FFFFFF"/>
          <w:lang w:val="uk-UA"/>
        </w:rPr>
      </w:pPr>
      <w:r w:rsidRPr="007C30E5">
        <w:rPr>
          <w:rFonts w:asciiTheme="majorBidi" w:hAnsiTheme="majorBidi" w:cstheme="majorBidi"/>
          <w:sz w:val="28"/>
          <w:szCs w:val="28"/>
          <w:shd w:val="clear" w:color="auto" w:fill="FFFFFF"/>
        </w:rPr>
        <w:t>Лапшин Н. О. Перемены в странах Восточной Европы: К чему они ведут. – М.: Знание, 1991. – 62 с.</w:t>
      </w:r>
    </w:p>
    <w:p w:rsidR="003C0E14" w:rsidRPr="007C30E5" w:rsidRDefault="003C0E14" w:rsidP="007C30E5">
      <w:pPr>
        <w:pStyle w:val="a9"/>
        <w:numPr>
          <w:ilvl w:val="0"/>
          <w:numId w:val="148"/>
        </w:numPr>
        <w:spacing w:line="360" w:lineRule="auto"/>
        <w:jc w:val="both"/>
        <w:rPr>
          <w:rFonts w:asciiTheme="majorBidi" w:hAnsiTheme="majorBidi" w:cstheme="majorBidi"/>
          <w:sz w:val="28"/>
          <w:szCs w:val="28"/>
          <w:shd w:val="clear" w:color="auto" w:fill="FFFFFF"/>
          <w:lang w:val="uk-UA"/>
        </w:rPr>
      </w:pPr>
      <w:r w:rsidRPr="007C30E5">
        <w:rPr>
          <w:rFonts w:asciiTheme="majorBidi" w:hAnsiTheme="majorBidi" w:cstheme="majorBidi"/>
          <w:sz w:val="28"/>
          <w:szCs w:val="28"/>
          <w:shd w:val="clear" w:color="auto" w:fill="FFFFFF"/>
        </w:rPr>
        <w:t>Народные и национальные фронты в антифашистской освободительной борьбе, в революциях 40-х гг. – М., 1986.</w:t>
      </w:r>
    </w:p>
    <w:p w:rsidR="003C0E14" w:rsidRPr="007C30E5" w:rsidRDefault="003C0E14" w:rsidP="007C30E5">
      <w:pPr>
        <w:pStyle w:val="a9"/>
        <w:numPr>
          <w:ilvl w:val="0"/>
          <w:numId w:val="148"/>
        </w:numPr>
        <w:spacing w:line="360" w:lineRule="auto"/>
        <w:jc w:val="both"/>
        <w:rPr>
          <w:rFonts w:asciiTheme="majorBidi" w:hAnsiTheme="majorBidi" w:cstheme="majorBidi"/>
          <w:sz w:val="28"/>
          <w:szCs w:val="28"/>
          <w:shd w:val="clear" w:color="auto" w:fill="FFFFFF"/>
          <w:lang w:val="uk-UA"/>
        </w:rPr>
      </w:pPr>
      <w:r w:rsidRPr="007C30E5">
        <w:rPr>
          <w:rFonts w:asciiTheme="majorBidi" w:hAnsiTheme="majorBidi" w:cstheme="majorBidi"/>
          <w:sz w:val="28"/>
          <w:szCs w:val="28"/>
          <w:shd w:val="clear" w:color="auto" w:fill="FFFFFF"/>
        </w:rPr>
        <w:t>Революции 1989 г. в странах Центральной (Восточной) Европы: Взгляд через десятилетие / Под ред. Г. Н. Севостьянова. – М., 2001.</w:t>
      </w:r>
    </w:p>
    <w:p w:rsidR="003C0E14" w:rsidRPr="007C30E5" w:rsidRDefault="003C0E14" w:rsidP="007C30E5">
      <w:pPr>
        <w:pStyle w:val="a9"/>
        <w:numPr>
          <w:ilvl w:val="0"/>
          <w:numId w:val="148"/>
        </w:numPr>
        <w:spacing w:line="360" w:lineRule="auto"/>
        <w:jc w:val="both"/>
        <w:rPr>
          <w:rFonts w:asciiTheme="majorBidi" w:hAnsiTheme="majorBidi" w:cstheme="majorBidi"/>
          <w:sz w:val="28"/>
          <w:szCs w:val="28"/>
          <w:shd w:val="clear" w:color="auto" w:fill="FFFFFF"/>
          <w:lang w:val="uk-UA"/>
        </w:rPr>
      </w:pPr>
      <w:r w:rsidRPr="007C30E5">
        <w:rPr>
          <w:rFonts w:asciiTheme="majorBidi" w:hAnsiTheme="majorBidi" w:cstheme="majorBidi"/>
          <w:sz w:val="28"/>
          <w:szCs w:val="28"/>
          <w:shd w:val="clear" w:color="auto" w:fill="FFFFFF"/>
          <w:lang w:val="uk-UA"/>
        </w:rPr>
        <w:t>Ротшильд Д., Уїнгфілд Н. М. Повернення до різноманітності: Політична історія Східно-Центральної Європи після Другої Світової війни. – Київ: Мегатайп, 2004. – 384 с.</w:t>
      </w:r>
    </w:p>
    <w:p w:rsidR="003C0E14" w:rsidRPr="007C30E5" w:rsidRDefault="003C0E14" w:rsidP="007C30E5">
      <w:pPr>
        <w:pStyle w:val="a9"/>
        <w:numPr>
          <w:ilvl w:val="0"/>
          <w:numId w:val="148"/>
        </w:numPr>
        <w:spacing w:line="360" w:lineRule="auto"/>
        <w:jc w:val="both"/>
        <w:rPr>
          <w:rFonts w:asciiTheme="majorBidi" w:hAnsiTheme="majorBidi" w:cstheme="majorBidi"/>
          <w:sz w:val="28"/>
          <w:szCs w:val="28"/>
          <w:shd w:val="clear" w:color="auto" w:fill="FFFFFF"/>
          <w:lang w:val="uk-UA"/>
        </w:rPr>
      </w:pPr>
      <w:r w:rsidRPr="007C30E5">
        <w:rPr>
          <w:rFonts w:asciiTheme="majorBidi" w:hAnsiTheme="majorBidi" w:cstheme="majorBidi"/>
          <w:sz w:val="28"/>
          <w:szCs w:val="28"/>
          <w:shd w:val="clear" w:color="auto" w:fill="FFFFFF"/>
        </w:rPr>
        <w:t>Ротшильд Д. Східно-Центральна Європа між двома світовими війнами. – К.: Мегатайп, 2001. – 496 с.</w:t>
      </w:r>
    </w:p>
    <w:p w:rsidR="003C0E14" w:rsidRPr="007C30E5" w:rsidRDefault="003C0E14" w:rsidP="007C30E5">
      <w:pPr>
        <w:pStyle w:val="a9"/>
        <w:numPr>
          <w:ilvl w:val="0"/>
          <w:numId w:val="148"/>
        </w:numPr>
        <w:spacing w:line="360" w:lineRule="auto"/>
        <w:jc w:val="both"/>
        <w:rPr>
          <w:rFonts w:asciiTheme="majorBidi" w:hAnsiTheme="majorBidi" w:cstheme="majorBidi"/>
          <w:sz w:val="28"/>
          <w:szCs w:val="28"/>
          <w:shd w:val="clear" w:color="auto" w:fill="FFFFFF"/>
          <w:lang w:val="uk-UA"/>
        </w:rPr>
      </w:pPr>
      <w:r w:rsidRPr="007C30E5">
        <w:rPr>
          <w:rFonts w:asciiTheme="majorBidi" w:hAnsiTheme="majorBidi" w:cstheme="majorBidi"/>
          <w:sz w:val="28"/>
          <w:szCs w:val="28"/>
          <w:shd w:val="clear" w:color="auto" w:fill="FFFFFF"/>
        </w:rPr>
        <w:t>Социальная структура и политические движения в странах Центральной и Юго-Восточной Европы. Межвоенный период. – М., 1986.</w:t>
      </w:r>
    </w:p>
    <w:p w:rsidR="003C0E14" w:rsidRPr="007C30E5" w:rsidRDefault="003C0E14" w:rsidP="007C30E5">
      <w:pPr>
        <w:pStyle w:val="a9"/>
        <w:numPr>
          <w:ilvl w:val="0"/>
          <w:numId w:val="148"/>
        </w:numPr>
        <w:spacing w:line="360" w:lineRule="auto"/>
        <w:jc w:val="both"/>
        <w:rPr>
          <w:rFonts w:asciiTheme="majorBidi" w:hAnsiTheme="majorBidi" w:cstheme="majorBidi"/>
          <w:sz w:val="28"/>
          <w:szCs w:val="28"/>
          <w:shd w:val="clear" w:color="auto" w:fill="FFFFFF"/>
          <w:lang w:val="uk-UA"/>
        </w:rPr>
      </w:pPr>
      <w:r w:rsidRPr="007C30E5">
        <w:rPr>
          <w:rFonts w:asciiTheme="majorBidi" w:hAnsiTheme="majorBidi" w:cstheme="majorBidi"/>
          <w:sz w:val="28"/>
          <w:szCs w:val="28"/>
          <w:shd w:val="clear" w:color="auto" w:fill="FFFFFF"/>
        </w:rPr>
        <w:t>Тоталитаризм: Исторический опыт Восточной Европы. – М., 1994.</w:t>
      </w:r>
    </w:p>
    <w:p w:rsidR="003C0E14" w:rsidRPr="007C30E5" w:rsidRDefault="003C0E14" w:rsidP="007C30E5">
      <w:pPr>
        <w:pStyle w:val="a9"/>
        <w:numPr>
          <w:ilvl w:val="0"/>
          <w:numId w:val="148"/>
        </w:numPr>
        <w:spacing w:line="360" w:lineRule="auto"/>
        <w:jc w:val="both"/>
        <w:rPr>
          <w:rFonts w:asciiTheme="majorBidi" w:hAnsiTheme="majorBidi" w:cstheme="majorBidi"/>
          <w:sz w:val="28"/>
          <w:szCs w:val="28"/>
          <w:shd w:val="clear" w:color="auto" w:fill="FFFFFF"/>
          <w:lang w:val="uk-UA"/>
        </w:rPr>
      </w:pPr>
      <w:r w:rsidRPr="007C30E5">
        <w:rPr>
          <w:rFonts w:asciiTheme="majorBidi" w:hAnsiTheme="majorBidi" w:cstheme="majorBidi"/>
          <w:sz w:val="28"/>
          <w:szCs w:val="28"/>
          <w:shd w:val="clear" w:color="auto" w:fill="FFFFFF"/>
        </w:rPr>
        <w:t>Фашизм и антидемократические режимы в Европе: начало 1920-х – 1945 гг. – М., 1981.</w:t>
      </w:r>
    </w:p>
    <w:p w:rsidR="003C0E14" w:rsidRPr="007C30E5" w:rsidRDefault="003C0E14" w:rsidP="007C30E5">
      <w:pPr>
        <w:pStyle w:val="a9"/>
        <w:numPr>
          <w:ilvl w:val="0"/>
          <w:numId w:val="148"/>
        </w:numPr>
        <w:spacing w:line="360" w:lineRule="auto"/>
        <w:jc w:val="both"/>
        <w:rPr>
          <w:rFonts w:asciiTheme="majorBidi" w:hAnsiTheme="majorBidi" w:cstheme="majorBidi"/>
          <w:sz w:val="28"/>
          <w:szCs w:val="28"/>
          <w:shd w:val="clear" w:color="auto" w:fill="FFFFFF"/>
          <w:lang w:val="uk-UA"/>
        </w:rPr>
      </w:pPr>
      <w:r w:rsidRPr="007C30E5">
        <w:rPr>
          <w:rFonts w:asciiTheme="majorBidi" w:hAnsiTheme="majorBidi" w:cstheme="majorBidi"/>
          <w:sz w:val="28"/>
          <w:szCs w:val="28"/>
          <w:shd w:val="clear" w:color="auto" w:fill="FFFFFF"/>
          <w:lang w:val="uk-UA"/>
        </w:rPr>
        <w:t>Яровий В. І. Новітня історія країн Східної Європи в 40-ві – 90-ті роки ХХ ст.: Курс лекцій: навчальний посібник.  – К.: Либідь, 1997. – 269 с.</w:t>
      </w:r>
    </w:p>
    <w:p w:rsidR="003C0E14" w:rsidRDefault="003C0E14" w:rsidP="003C0E14">
      <w:pPr>
        <w:spacing w:line="360" w:lineRule="auto"/>
        <w:ind w:firstLine="567"/>
        <w:jc w:val="both"/>
        <w:rPr>
          <w:rFonts w:asciiTheme="majorBidi" w:hAnsiTheme="majorBidi" w:cstheme="majorBidi"/>
          <w:shd w:val="clear" w:color="auto" w:fill="FFFFFF"/>
          <w:lang w:val="uk-UA"/>
        </w:rPr>
      </w:pPr>
      <w:r>
        <w:rPr>
          <w:rFonts w:asciiTheme="majorBidi" w:hAnsiTheme="majorBidi" w:cstheme="majorBidi"/>
          <w:shd w:val="clear" w:color="auto" w:fill="FFFFFF"/>
          <w:lang w:val="uk-UA"/>
        </w:rPr>
        <w:t>План лекційного заняття:</w:t>
      </w:r>
    </w:p>
    <w:p w:rsidR="001E44D5" w:rsidRPr="001E44D5" w:rsidRDefault="001E44D5" w:rsidP="00915F28">
      <w:pPr>
        <w:spacing w:line="360" w:lineRule="auto"/>
        <w:jc w:val="both"/>
        <w:rPr>
          <w:szCs w:val="28"/>
          <w:lang w:val="uk-UA"/>
        </w:rPr>
      </w:pPr>
      <w:hyperlink r:id="rId32" w:tooltip="Росія" w:history="1">
        <w:r w:rsidRPr="001E44D5">
          <w:rPr>
            <w:rStyle w:val="a6"/>
            <w:color w:val="auto"/>
            <w:szCs w:val="28"/>
            <w:u w:val="none"/>
            <w:lang w:val="uk-UA"/>
          </w:rPr>
          <w:t>Росія</w:t>
        </w:r>
      </w:hyperlink>
      <w:r w:rsidRPr="001E44D5">
        <w:rPr>
          <w:szCs w:val="28"/>
          <w:lang w:val="uk-UA"/>
        </w:rPr>
        <w:t xml:space="preserve"> у першій світовій війні</w:t>
      </w:r>
      <w:r w:rsidR="00915F28">
        <w:rPr>
          <w:szCs w:val="28"/>
          <w:lang w:val="uk-UA"/>
        </w:rPr>
        <w:t>.</w:t>
      </w:r>
      <w:r w:rsidRPr="001E44D5">
        <w:rPr>
          <w:szCs w:val="28"/>
          <w:lang w:val="uk-UA"/>
        </w:rPr>
        <w:t xml:space="preserve"> Назрівання</w:t>
      </w:r>
      <w:r w:rsidRPr="001E44D5">
        <w:rPr>
          <w:rStyle w:val="apple-converted-space"/>
          <w:szCs w:val="28"/>
          <w:lang w:val="uk-UA"/>
        </w:rPr>
        <w:t xml:space="preserve"> </w:t>
      </w:r>
      <w:hyperlink r:id="rId33" w:tooltip="Революція" w:history="1">
        <w:r w:rsidRPr="001E44D5">
          <w:rPr>
            <w:rStyle w:val="a6"/>
            <w:color w:val="auto"/>
            <w:szCs w:val="28"/>
            <w:u w:val="none"/>
            <w:lang w:val="uk-UA"/>
          </w:rPr>
          <w:t>революційної</w:t>
        </w:r>
      </w:hyperlink>
      <w:r w:rsidRPr="001E44D5">
        <w:rPr>
          <w:szCs w:val="28"/>
          <w:lang w:val="uk-UA"/>
        </w:rPr>
        <w:t xml:space="preserve"> кризи Перемога Лютневої революції. Жовтнева Революція та її наслідки. Радянська держава. Брест: «революційний» вихід з війни. Політика «воєнного комунізму». Білі та червоні. Радянська Росія в міжвоєнний період. НЕП - Нова</w:t>
      </w:r>
      <w:r w:rsidRPr="001E44D5">
        <w:rPr>
          <w:rStyle w:val="apple-converted-space"/>
          <w:szCs w:val="28"/>
          <w:lang w:val="uk-UA"/>
        </w:rPr>
        <w:t xml:space="preserve"> </w:t>
      </w:r>
      <w:hyperlink r:id="rId34" w:tooltip="Економіка" w:history="1">
        <w:r w:rsidRPr="001E44D5">
          <w:rPr>
            <w:rStyle w:val="a6"/>
            <w:color w:val="auto"/>
            <w:szCs w:val="28"/>
            <w:u w:val="none"/>
            <w:lang w:val="uk-UA"/>
          </w:rPr>
          <w:t>економічна</w:t>
        </w:r>
      </w:hyperlink>
      <w:r w:rsidRPr="001E44D5">
        <w:rPr>
          <w:szCs w:val="28"/>
          <w:lang w:val="uk-UA"/>
        </w:rPr>
        <w:t xml:space="preserve"> політика. Утвердження одноосібної влади</w:t>
      </w:r>
      <w:r w:rsidRPr="001E44D5">
        <w:rPr>
          <w:rStyle w:val="apple-converted-space"/>
          <w:szCs w:val="28"/>
          <w:lang w:val="uk-UA"/>
        </w:rPr>
        <w:t xml:space="preserve"> </w:t>
      </w:r>
      <w:hyperlink r:id="rId35" w:tooltip="Сталін" w:history="1">
        <w:r w:rsidRPr="001E44D5">
          <w:rPr>
            <w:rStyle w:val="a6"/>
            <w:color w:val="auto"/>
            <w:szCs w:val="28"/>
            <w:u w:val="none"/>
            <w:lang w:val="uk-UA"/>
          </w:rPr>
          <w:t>Сталіна</w:t>
        </w:r>
      </w:hyperlink>
      <w:r w:rsidRPr="001E44D5">
        <w:rPr>
          <w:szCs w:val="28"/>
          <w:lang w:val="uk-UA"/>
        </w:rPr>
        <w:t>.</w:t>
      </w:r>
      <w:r w:rsidRPr="001E44D5">
        <w:rPr>
          <w:rStyle w:val="apple-converted-space"/>
          <w:szCs w:val="28"/>
          <w:lang w:val="uk-UA"/>
        </w:rPr>
        <w:t xml:space="preserve"> </w:t>
      </w:r>
      <w:r w:rsidRPr="001E44D5">
        <w:rPr>
          <w:szCs w:val="28"/>
          <w:lang w:val="uk-UA"/>
        </w:rPr>
        <w:t>Зовнішня політика СРСР у передвоєнні роки.</w:t>
      </w:r>
      <w:r w:rsidRPr="001E44D5">
        <w:rPr>
          <w:rStyle w:val="apple-converted-space"/>
          <w:szCs w:val="28"/>
          <w:lang w:val="uk-UA"/>
        </w:rPr>
        <w:t xml:space="preserve"> </w:t>
      </w:r>
      <w:r w:rsidRPr="001E44D5">
        <w:rPr>
          <w:szCs w:val="28"/>
          <w:lang w:val="uk-UA"/>
        </w:rPr>
        <w:t>Радянсько-німецький пакт і його наслідки. Початок другої світової війни.</w:t>
      </w:r>
      <w:r w:rsidRPr="001E44D5">
        <w:rPr>
          <w:rStyle w:val="apple-converted-space"/>
          <w:szCs w:val="28"/>
          <w:lang w:val="uk-UA"/>
        </w:rPr>
        <w:t xml:space="preserve"> </w:t>
      </w:r>
      <w:r w:rsidRPr="001E44D5">
        <w:rPr>
          <w:szCs w:val="28"/>
          <w:lang w:val="uk-UA"/>
        </w:rPr>
        <w:t>Приєднання до СРСР територій Східної Європи. Історія Росії в другій половині ХХ – початку ХХІ ст. Росія у повоєнні роки.</w:t>
      </w:r>
      <w:r w:rsidRPr="001E44D5">
        <w:rPr>
          <w:rStyle w:val="apple-converted-space"/>
          <w:szCs w:val="28"/>
          <w:lang w:val="uk-UA"/>
        </w:rPr>
        <w:t xml:space="preserve"> </w:t>
      </w:r>
      <w:r w:rsidRPr="001E44D5">
        <w:rPr>
          <w:szCs w:val="28"/>
          <w:lang w:val="uk-UA"/>
        </w:rPr>
        <w:t>Апогей сталінського тоталітаризму (1945-</w:t>
      </w:r>
      <w:r w:rsidRPr="001E44D5">
        <w:rPr>
          <w:szCs w:val="28"/>
          <w:lang w:val="uk-UA"/>
        </w:rPr>
        <w:lastRenderedPageBreak/>
        <w:t>1953 рр.). Поляризація повоєнного світу і «холодна війна». Відбудова народного господарства країни. Посилення політичних та ідеологічних заходів.</w:t>
      </w:r>
      <w:r w:rsidRPr="001E44D5">
        <w:rPr>
          <w:rStyle w:val="apple-converted-space"/>
          <w:szCs w:val="28"/>
          <w:lang w:val="uk-UA"/>
        </w:rPr>
        <w:t xml:space="preserve"> </w:t>
      </w:r>
      <w:r w:rsidRPr="001E44D5">
        <w:rPr>
          <w:szCs w:val="28"/>
          <w:lang w:val="uk-UA"/>
        </w:rPr>
        <w:t>Нова хвиля репресій. Післясталінські десятиріччя. Хрущовська "відлига" (1953-1964 рр.). Боротьба за сталінську спадщину. XX з'їзд КПРС. Лібералізація політичного режиму. Економічний і соціальний розвиток. Зовнішня політика. СРСР в роки застою (1964-1985 рр.). Падіння Хрущова.</w:t>
      </w:r>
      <w:r w:rsidRPr="001E44D5">
        <w:rPr>
          <w:rStyle w:val="apple-converted-space"/>
          <w:szCs w:val="28"/>
          <w:lang w:val="uk-UA"/>
        </w:rPr>
        <w:t xml:space="preserve"> </w:t>
      </w:r>
      <w:r w:rsidRPr="001E44D5">
        <w:rPr>
          <w:szCs w:val="28"/>
          <w:lang w:val="uk-UA"/>
        </w:rPr>
        <w:t>Реформа 1965 р. і її провал Економіка дефіциту. Стагнаційних процесів у соціальній і політичній сферах. Формування духовної опозиції дисидентського руху. Зовнішня політика, розрядка і повернення до напруженості. Епоха «перебудови» (1985-1991 рр.). Спроби модернізації соціалізму («перебудова»). Перехід до зміни суспільного ладу. Серпневий путч і</w:t>
      </w:r>
      <w:r w:rsidRPr="001E44D5">
        <w:rPr>
          <w:rStyle w:val="apple-converted-space"/>
          <w:szCs w:val="28"/>
          <w:lang w:val="uk-UA"/>
        </w:rPr>
        <w:t xml:space="preserve"> </w:t>
      </w:r>
      <w:hyperlink r:id="rId36" w:tooltip="Розпад СРСР" w:history="1">
        <w:r w:rsidRPr="001E44D5">
          <w:rPr>
            <w:rStyle w:val="a6"/>
            <w:color w:val="auto"/>
            <w:szCs w:val="28"/>
            <w:u w:val="none"/>
            <w:lang w:val="uk-UA"/>
          </w:rPr>
          <w:t>розпад СРСР</w:t>
        </w:r>
      </w:hyperlink>
      <w:r w:rsidRPr="001E44D5">
        <w:rPr>
          <w:szCs w:val="28"/>
          <w:lang w:val="uk-UA"/>
        </w:rPr>
        <w:t>. Закінчення «холодної війни». Розпад радянського блок</w:t>
      </w:r>
      <w:r w:rsidRPr="001E44D5">
        <w:rPr>
          <w:szCs w:val="28"/>
        </w:rPr>
        <w:t xml:space="preserve">у. </w:t>
      </w:r>
      <w:r w:rsidRPr="001E44D5">
        <w:rPr>
          <w:szCs w:val="28"/>
          <w:lang w:val="uk-UA"/>
        </w:rPr>
        <w:t>Росія на шляху суверенного</w:t>
      </w:r>
      <w:hyperlink r:id="rId37" w:tooltip="Розвиток" w:history="1"/>
      <w:r w:rsidRPr="001E44D5">
        <w:rPr>
          <w:szCs w:val="28"/>
          <w:lang w:val="uk-UA"/>
        </w:rPr>
        <w:t xml:space="preserve"> (1991-2001 рр.). Перехід до ринкових реформ. Політична криза 1993 р. Прийняття Конституції РФ. Перша Чеченська війна. Другий термін президентства Б. Єльцина і поглиблення кризи. Друга Чеченська війна. Обрання Президентом В.В. Путіна. Зовнішня політика. Росія на початку ХХІ ст.</w:t>
      </w:r>
    </w:p>
    <w:p w:rsidR="003C0E14" w:rsidRDefault="003C0E14" w:rsidP="003C0E14">
      <w:pPr>
        <w:spacing w:line="360" w:lineRule="auto"/>
        <w:ind w:firstLine="567"/>
        <w:jc w:val="both"/>
        <w:rPr>
          <w:rFonts w:asciiTheme="majorBidi" w:hAnsiTheme="majorBidi" w:cstheme="majorBidi"/>
          <w:shd w:val="clear" w:color="auto" w:fill="FFFFFF"/>
          <w:lang w:val="uk-UA"/>
        </w:rPr>
      </w:pPr>
      <w:r>
        <w:rPr>
          <w:rFonts w:asciiTheme="majorBidi" w:hAnsiTheme="majorBidi" w:cstheme="majorBidi"/>
          <w:shd w:val="clear" w:color="auto" w:fill="FFFFFF"/>
          <w:lang w:val="uk-UA"/>
        </w:rPr>
        <w:t>Зміст лекції:</w:t>
      </w:r>
    </w:p>
    <w:p w:rsidR="00187AA6" w:rsidRDefault="00187AA6" w:rsidP="00187AA6">
      <w:pPr>
        <w:pStyle w:val="ac"/>
        <w:spacing w:before="0" w:beforeAutospacing="0" w:after="0" w:afterAutospacing="0" w:line="360" w:lineRule="auto"/>
        <w:ind w:right="150" w:firstLine="567"/>
        <w:jc w:val="both"/>
        <w:rPr>
          <w:color w:val="000000"/>
          <w:sz w:val="28"/>
          <w:szCs w:val="28"/>
          <w:lang w:val="uk-UA"/>
        </w:rPr>
      </w:pPr>
      <w:r w:rsidRPr="00187AA6">
        <w:rPr>
          <w:b/>
          <w:bCs/>
          <w:color w:val="000000"/>
          <w:sz w:val="28"/>
          <w:szCs w:val="28"/>
          <w:lang w:val="uk-UA"/>
        </w:rPr>
        <w:t>1914-1918 рр.</w:t>
      </w:r>
      <w:r>
        <w:rPr>
          <w:color w:val="000000"/>
          <w:sz w:val="28"/>
          <w:szCs w:val="28"/>
          <w:lang w:val="uk-UA"/>
        </w:rPr>
        <w:t xml:space="preserve"> - п</w:t>
      </w:r>
      <w:r w:rsidR="00915F28" w:rsidRPr="00915F28">
        <w:rPr>
          <w:color w:val="000000"/>
          <w:sz w:val="28"/>
          <w:szCs w:val="28"/>
          <w:lang w:val="uk-UA"/>
        </w:rPr>
        <w:t xml:space="preserve">ротиріччя між провідними країнами світу, загострення боротьби за сфери впливу, особливо в Європі, послужили причиною виникнення </w:t>
      </w:r>
      <w:r>
        <w:rPr>
          <w:color w:val="000000"/>
          <w:sz w:val="28"/>
          <w:szCs w:val="28"/>
          <w:lang w:val="uk-UA"/>
        </w:rPr>
        <w:t xml:space="preserve">Першої </w:t>
      </w:r>
      <w:r w:rsidR="00915F28" w:rsidRPr="00915F28">
        <w:rPr>
          <w:color w:val="000000"/>
          <w:sz w:val="28"/>
          <w:szCs w:val="28"/>
          <w:lang w:val="uk-UA"/>
        </w:rPr>
        <w:t xml:space="preserve">світової війни. </w:t>
      </w:r>
      <w:r w:rsidR="00915F28" w:rsidRPr="00915F28">
        <w:rPr>
          <w:color w:val="000000"/>
          <w:sz w:val="28"/>
          <w:szCs w:val="28"/>
        </w:rPr>
        <w:t>Два протиборчі блоки провідних держав - Антанта (Росія, Англія, Франція) і Троїстий союз (Німеччина, Австро-Угорщина, Туреччина) - змагалися за розділ сфер впливу. У війну було втягнуто 38 держав, вона носила світовий характер. Цілі всіх учасників, в тому числі і Росії, були загарбницькими. Привід до війни - вбивство в Сараєво (Боснія) ерцгерцога Фердинанда. Інтереси Росії стикалися з інтересами Німеччини і Австро-Угорщини в першу чергу на Балканах (</w:t>
      </w:r>
      <w:r>
        <w:rPr>
          <w:color w:val="000000"/>
          <w:sz w:val="28"/>
          <w:szCs w:val="28"/>
        </w:rPr>
        <w:t>"боснійський криза" 1908-1909 рр</w:t>
      </w:r>
      <w:r w:rsidR="00915F28" w:rsidRPr="00915F28">
        <w:rPr>
          <w:color w:val="000000"/>
          <w:sz w:val="28"/>
          <w:szCs w:val="28"/>
        </w:rPr>
        <w:t xml:space="preserve">.; загострення відносин в період балканських воєн 1912 1914 рр.). Армія Росії налічувала 6,5 млн чоловік. Основні сили спочатку були зосереджені на Південно-Західному фронті, проти Австро-Угорщини. </w:t>
      </w:r>
    </w:p>
    <w:p w:rsidR="00187AA6" w:rsidRDefault="00915F28" w:rsidP="00187AA6">
      <w:pPr>
        <w:pStyle w:val="ac"/>
        <w:spacing w:before="0" w:beforeAutospacing="0" w:after="0" w:afterAutospacing="0" w:line="360" w:lineRule="auto"/>
        <w:ind w:right="150" w:firstLine="567"/>
        <w:jc w:val="both"/>
        <w:rPr>
          <w:color w:val="000000"/>
          <w:sz w:val="28"/>
          <w:szCs w:val="28"/>
          <w:lang w:val="uk-UA"/>
        </w:rPr>
      </w:pPr>
      <w:r w:rsidRPr="00187AA6">
        <w:rPr>
          <w:b/>
          <w:bCs/>
          <w:color w:val="000000"/>
          <w:sz w:val="28"/>
          <w:szCs w:val="28"/>
          <w:lang w:val="uk-UA"/>
        </w:rPr>
        <w:lastRenderedPageBreak/>
        <w:t>1914 р.</w:t>
      </w:r>
      <w:r w:rsidR="00187AA6">
        <w:rPr>
          <w:color w:val="000000"/>
          <w:sz w:val="28"/>
          <w:szCs w:val="28"/>
          <w:lang w:val="uk-UA"/>
        </w:rPr>
        <w:t xml:space="preserve"> - </w:t>
      </w:r>
      <w:r w:rsidRPr="00187AA6">
        <w:rPr>
          <w:color w:val="000000"/>
          <w:sz w:val="28"/>
          <w:szCs w:val="28"/>
          <w:lang w:val="uk-UA"/>
        </w:rPr>
        <w:t>російська армія зазнала поразки від німецької армії в Східній Пруссії (</w:t>
      </w:r>
      <w:r w:rsidRPr="00187AA6">
        <w:rPr>
          <w:b/>
          <w:bCs/>
          <w:color w:val="000000"/>
          <w:sz w:val="28"/>
          <w:szCs w:val="28"/>
          <w:lang w:val="uk-UA"/>
        </w:rPr>
        <w:t>серпень</w:t>
      </w:r>
      <w:r w:rsidRPr="00187AA6">
        <w:rPr>
          <w:color w:val="000000"/>
          <w:sz w:val="28"/>
          <w:szCs w:val="28"/>
          <w:lang w:val="uk-UA"/>
        </w:rPr>
        <w:t>); взяття російськими військами Львова (</w:t>
      </w:r>
      <w:r w:rsidRPr="00187AA6">
        <w:rPr>
          <w:b/>
          <w:bCs/>
          <w:color w:val="000000"/>
          <w:sz w:val="28"/>
          <w:szCs w:val="28"/>
          <w:lang w:val="uk-UA"/>
        </w:rPr>
        <w:t>вересень</w:t>
      </w:r>
      <w:r w:rsidRPr="00187AA6">
        <w:rPr>
          <w:color w:val="000000"/>
          <w:sz w:val="28"/>
          <w:szCs w:val="28"/>
          <w:lang w:val="uk-UA"/>
        </w:rPr>
        <w:t>); початок військових дій на Кавказі проти Туреччини (</w:t>
      </w:r>
      <w:r w:rsidRPr="00187AA6">
        <w:rPr>
          <w:b/>
          <w:bCs/>
          <w:color w:val="000000"/>
          <w:sz w:val="28"/>
          <w:szCs w:val="28"/>
          <w:lang w:val="uk-UA"/>
        </w:rPr>
        <w:t>грудень</w:t>
      </w:r>
      <w:r w:rsidRPr="00187AA6">
        <w:rPr>
          <w:color w:val="000000"/>
          <w:sz w:val="28"/>
          <w:szCs w:val="28"/>
          <w:lang w:val="uk-UA"/>
        </w:rPr>
        <w:t xml:space="preserve">). </w:t>
      </w:r>
    </w:p>
    <w:p w:rsidR="00187AA6" w:rsidRDefault="00187AA6" w:rsidP="00187AA6">
      <w:pPr>
        <w:pStyle w:val="ac"/>
        <w:spacing w:before="0" w:beforeAutospacing="0" w:after="0" w:afterAutospacing="0" w:line="360" w:lineRule="auto"/>
        <w:ind w:right="150" w:firstLine="567"/>
        <w:jc w:val="both"/>
        <w:rPr>
          <w:color w:val="000000"/>
          <w:sz w:val="28"/>
          <w:szCs w:val="28"/>
          <w:lang w:val="uk-UA"/>
        </w:rPr>
      </w:pPr>
      <w:r w:rsidRPr="00187AA6">
        <w:rPr>
          <w:b/>
          <w:bCs/>
          <w:color w:val="000000"/>
          <w:sz w:val="28"/>
          <w:szCs w:val="28"/>
        </w:rPr>
        <w:t>1915 р</w:t>
      </w:r>
      <w:r w:rsidR="00915F28" w:rsidRPr="00187AA6">
        <w:rPr>
          <w:b/>
          <w:bCs/>
          <w:color w:val="000000"/>
          <w:sz w:val="28"/>
          <w:szCs w:val="28"/>
        </w:rPr>
        <w:t>.</w:t>
      </w:r>
      <w:r>
        <w:rPr>
          <w:color w:val="000000"/>
          <w:sz w:val="28"/>
          <w:szCs w:val="28"/>
          <w:lang w:val="uk-UA"/>
        </w:rPr>
        <w:t xml:space="preserve"> -</w:t>
      </w:r>
      <w:r w:rsidR="00915F28" w:rsidRPr="00915F28">
        <w:rPr>
          <w:color w:val="000000"/>
          <w:sz w:val="28"/>
          <w:szCs w:val="28"/>
        </w:rPr>
        <w:t xml:space="preserve"> здача російськими військами Варшави, Ковно, Вільно; поразк</w:t>
      </w:r>
      <w:r>
        <w:rPr>
          <w:color w:val="000000"/>
          <w:sz w:val="28"/>
          <w:szCs w:val="28"/>
          <w:lang w:val="uk-UA"/>
        </w:rPr>
        <w:t>а</w:t>
      </w:r>
      <w:r w:rsidR="00915F28" w:rsidRPr="00915F28">
        <w:rPr>
          <w:color w:val="000000"/>
          <w:sz w:val="28"/>
          <w:szCs w:val="28"/>
        </w:rPr>
        <w:t xml:space="preserve"> в Галичині. </w:t>
      </w:r>
    </w:p>
    <w:p w:rsidR="00187AA6" w:rsidRDefault="00187AA6" w:rsidP="00187AA6">
      <w:pPr>
        <w:pStyle w:val="ac"/>
        <w:spacing w:before="0" w:beforeAutospacing="0" w:after="0" w:afterAutospacing="0" w:line="360" w:lineRule="auto"/>
        <w:ind w:right="150" w:firstLine="567"/>
        <w:jc w:val="both"/>
        <w:rPr>
          <w:color w:val="000000"/>
          <w:sz w:val="28"/>
          <w:szCs w:val="28"/>
          <w:lang w:val="uk-UA"/>
        </w:rPr>
      </w:pPr>
      <w:r w:rsidRPr="00187AA6">
        <w:rPr>
          <w:b/>
          <w:bCs/>
          <w:color w:val="000000"/>
          <w:sz w:val="28"/>
          <w:szCs w:val="28"/>
        </w:rPr>
        <w:t>1916 р</w:t>
      </w:r>
      <w:r w:rsidR="00915F28" w:rsidRPr="00187AA6">
        <w:rPr>
          <w:b/>
          <w:bCs/>
          <w:color w:val="000000"/>
          <w:sz w:val="28"/>
          <w:szCs w:val="28"/>
        </w:rPr>
        <w:t>.</w:t>
      </w:r>
      <w:r>
        <w:rPr>
          <w:color w:val="000000"/>
          <w:sz w:val="28"/>
          <w:szCs w:val="28"/>
          <w:lang w:val="uk-UA"/>
        </w:rPr>
        <w:t xml:space="preserve"> -</w:t>
      </w:r>
      <w:r w:rsidR="00915F28" w:rsidRPr="00915F28">
        <w:rPr>
          <w:color w:val="000000"/>
          <w:sz w:val="28"/>
          <w:szCs w:val="28"/>
        </w:rPr>
        <w:t xml:space="preserve"> позиційна війна на Східному фронті; Брусилівський прорив на Південно-Західному фронті. Війна була пов'язана з великими людськими і матеріальними втратами. </w:t>
      </w:r>
    </w:p>
    <w:p w:rsidR="003C0E14" w:rsidRDefault="00915F28" w:rsidP="00187AA6">
      <w:pPr>
        <w:pStyle w:val="ac"/>
        <w:spacing w:before="0" w:beforeAutospacing="0" w:after="0" w:afterAutospacing="0" w:line="360" w:lineRule="auto"/>
        <w:ind w:right="150" w:firstLine="567"/>
        <w:jc w:val="both"/>
        <w:rPr>
          <w:color w:val="000000"/>
          <w:sz w:val="28"/>
          <w:szCs w:val="28"/>
          <w:lang w:val="uk-UA"/>
        </w:rPr>
      </w:pPr>
      <w:r w:rsidRPr="00187AA6">
        <w:rPr>
          <w:b/>
          <w:bCs/>
          <w:color w:val="000000"/>
          <w:sz w:val="28"/>
          <w:szCs w:val="28"/>
        </w:rPr>
        <w:t>1916 р</w:t>
      </w:r>
      <w:r w:rsidR="00187AA6" w:rsidRPr="00187AA6">
        <w:rPr>
          <w:b/>
          <w:bCs/>
          <w:color w:val="000000"/>
          <w:sz w:val="28"/>
          <w:szCs w:val="28"/>
          <w:lang w:val="uk-UA"/>
        </w:rPr>
        <w:t>.</w:t>
      </w:r>
      <w:r w:rsidR="00187AA6">
        <w:rPr>
          <w:color w:val="000000"/>
          <w:sz w:val="28"/>
          <w:szCs w:val="28"/>
          <w:lang w:val="uk-UA"/>
        </w:rPr>
        <w:t xml:space="preserve"> -</w:t>
      </w:r>
      <w:r w:rsidRPr="00915F28">
        <w:rPr>
          <w:color w:val="000000"/>
          <w:sz w:val="28"/>
          <w:szCs w:val="28"/>
        </w:rPr>
        <w:t xml:space="preserve"> в кра</w:t>
      </w:r>
      <w:r w:rsidR="00187AA6">
        <w:rPr>
          <w:color w:val="000000"/>
          <w:sz w:val="28"/>
          <w:szCs w:val="28"/>
        </w:rPr>
        <w:t>їні почалася паливна, сировинн</w:t>
      </w:r>
      <w:r w:rsidR="00187AA6">
        <w:rPr>
          <w:color w:val="000000"/>
          <w:sz w:val="28"/>
          <w:szCs w:val="28"/>
          <w:lang w:val="uk-UA"/>
        </w:rPr>
        <w:t>а</w:t>
      </w:r>
      <w:r w:rsidRPr="00915F28">
        <w:rPr>
          <w:color w:val="000000"/>
          <w:sz w:val="28"/>
          <w:szCs w:val="28"/>
        </w:rPr>
        <w:t xml:space="preserve"> та транспортн</w:t>
      </w:r>
      <w:r w:rsidR="00187AA6">
        <w:rPr>
          <w:color w:val="000000"/>
          <w:sz w:val="28"/>
          <w:szCs w:val="28"/>
          <w:lang w:val="uk-UA"/>
        </w:rPr>
        <w:t>а</w:t>
      </w:r>
      <w:r w:rsidRPr="00915F28">
        <w:rPr>
          <w:color w:val="000000"/>
          <w:sz w:val="28"/>
          <w:szCs w:val="28"/>
        </w:rPr>
        <w:t xml:space="preserve"> криз</w:t>
      </w:r>
      <w:r w:rsidR="00187AA6">
        <w:rPr>
          <w:color w:val="000000"/>
          <w:sz w:val="28"/>
          <w:szCs w:val="28"/>
          <w:lang w:val="uk-UA"/>
        </w:rPr>
        <w:t>и</w:t>
      </w:r>
      <w:r w:rsidRPr="00915F28">
        <w:rPr>
          <w:color w:val="000000"/>
          <w:sz w:val="28"/>
          <w:szCs w:val="28"/>
        </w:rPr>
        <w:t xml:space="preserve">. У суспільстві зростало невдоволення тривалою війною, бездарною політикою уряду. Його посилювало таке явище, як "распутинщина". Патріотичні настрої, характерні для перших днів війни, змінилися критикою уряду, в тому числі і з боку партій октябристів і кадетів. Революційні партії оцінювали участь у </w:t>
      </w:r>
      <w:r w:rsidR="00187AA6">
        <w:rPr>
          <w:color w:val="000000"/>
          <w:sz w:val="28"/>
          <w:szCs w:val="28"/>
        </w:rPr>
        <w:t>війні по-різному. Оборонці. (Г.</w:t>
      </w:r>
      <w:r w:rsidRPr="00915F28">
        <w:rPr>
          <w:color w:val="000000"/>
          <w:sz w:val="28"/>
          <w:szCs w:val="28"/>
        </w:rPr>
        <w:t>В. Плех</w:t>
      </w:r>
      <w:r w:rsidR="00187AA6">
        <w:rPr>
          <w:color w:val="000000"/>
          <w:sz w:val="28"/>
          <w:szCs w:val="28"/>
        </w:rPr>
        <w:t>анов), центристи (Л. Мартов, В.</w:t>
      </w:r>
      <w:r w:rsidRPr="00915F28">
        <w:rPr>
          <w:color w:val="000000"/>
          <w:sz w:val="28"/>
          <w:szCs w:val="28"/>
        </w:rPr>
        <w:t>М. Чернов), - пора</w:t>
      </w:r>
      <w:r w:rsidR="00187AA6">
        <w:rPr>
          <w:color w:val="000000"/>
          <w:sz w:val="28"/>
          <w:szCs w:val="28"/>
        </w:rPr>
        <w:t>женці (В.</w:t>
      </w:r>
      <w:r w:rsidRPr="00915F28">
        <w:rPr>
          <w:color w:val="000000"/>
          <w:sz w:val="28"/>
          <w:szCs w:val="28"/>
        </w:rPr>
        <w:t>І.</w:t>
      </w:r>
      <w:r w:rsidR="00187AA6">
        <w:rPr>
          <w:color w:val="000000"/>
          <w:sz w:val="28"/>
          <w:szCs w:val="28"/>
          <w:lang w:val="uk-UA"/>
        </w:rPr>
        <w:t> </w:t>
      </w:r>
      <w:r w:rsidRPr="00915F28">
        <w:rPr>
          <w:color w:val="000000"/>
          <w:sz w:val="28"/>
          <w:szCs w:val="28"/>
        </w:rPr>
        <w:t>Ленін). Росія вступила в смугу глибокої соціально-економічної і політичної кризи. Війна стала прелюдією нового революційного вибуху в країні.</w:t>
      </w:r>
    </w:p>
    <w:p w:rsidR="00187AA6" w:rsidRDefault="00187AA6" w:rsidP="00187AA6">
      <w:pPr>
        <w:pStyle w:val="ac"/>
        <w:spacing w:before="0" w:beforeAutospacing="0" w:after="0" w:afterAutospacing="0" w:line="360" w:lineRule="auto"/>
        <w:ind w:firstLine="567"/>
        <w:jc w:val="both"/>
        <w:rPr>
          <w:color w:val="000000"/>
          <w:sz w:val="28"/>
          <w:szCs w:val="28"/>
          <w:lang w:val="uk-UA"/>
        </w:rPr>
      </w:pPr>
      <w:r w:rsidRPr="00187AA6">
        <w:rPr>
          <w:b/>
          <w:bCs/>
          <w:color w:val="000000"/>
          <w:sz w:val="28"/>
          <w:szCs w:val="28"/>
        </w:rPr>
        <w:t>1917 р</w:t>
      </w:r>
      <w:r w:rsidRPr="00187AA6">
        <w:rPr>
          <w:b/>
          <w:bCs/>
          <w:color w:val="000000"/>
          <w:sz w:val="28"/>
          <w:szCs w:val="28"/>
          <w:lang w:val="uk-UA"/>
        </w:rPr>
        <w:t>.</w:t>
      </w:r>
      <w:r w:rsidRPr="00187AA6">
        <w:rPr>
          <w:color w:val="000000"/>
          <w:sz w:val="28"/>
          <w:szCs w:val="28"/>
        </w:rPr>
        <w:t xml:space="preserve"> </w:t>
      </w:r>
      <w:r>
        <w:rPr>
          <w:color w:val="000000"/>
          <w:sz w:val="28"/>
          <w:szCs w:val="28"/>
          <w:lang w:val="uk-UA"/>
        </w:rPr>
        <w:t xml:space="preserve">- </w:t>
      </w:r>
      <w:r w:rsidRPr="00187AA6">
        <w:rPr>
          <w:color w:val="000000"/>
          <w:sz w:val="28"/>
          <w:szCs w:val="28"/>
        </w:rPr>
        <w:t>Лютнева революція і встановлення двовладдя</w:t>
      </w:r>
      <w:r>
        <w:rPr>
          <w:color w:val="000000"/>
          <w:sz w:val="28"/>
          <w:szCs w:val="28"/>
          <w:lang w:val="uk-UA"/>
        </w:rPr>
        <w:t xml:space="preserve">. </w:t>
      </w:r>
      <w:r w:rsidRPr="00187AA6">
        <w:rPr>
          <w:color w:val="000000"/>
          <w:sz w:val="28"/>
          <w:szCs w:val="28"/>
          <w:lang w:val="uk-UA"/>
        </w:rPr>
        <w:t xml:space="preserve">Причини революції: невирішеність складних проблем, що стояли перед країною на початку століття; погіршення матеріального становища населення міста і села в результаті світової війни і викликаної нею економічної розрухи; зростання невдоволення в армії ураженнями у війні, бездарним військовим керівництвом, поганим забезпеченням озброєнням і продовольством; швидке революционизирование армії. </w:t>
      </w:r>
      <w:r w:rsidRPr="00187AA6">
        <w:rPr>
          <w:color w:val="000000"/>
          <w:sz w:val="28"/>
          <w:szCs w:val="28"/>
        </w:rPr>
        <w:t xml:space="preserve">Криза "верхів" був наявний (неможливість впоратися з ситуацією, зростання корупції та свавілля чиновників, змова і вбивство Григорія Распутіна і т. Д. Події наростали стрімко. </w:t>
      </w:r>
    </w:p>
    <w:p w:rsidR="00187AA6" w:rsidRDefault="00187AA6" w:rsidP="00187AA6">
      <w:pPr>
        <w:pStyle w:val="ac"/>
        <w:spacing w:before="0" w:beforeAutospacing="0" w:after="0" w:afterAutospacing="0" w:line="360" w:lineRule="auto"/>
        <w:ind w:firstLine="567"/>
        <w:jc w:val="both"/>
        <w:rPr>
          <w:color w:val="000000"/>
          <w:sz w:val="28"/>
          <w:szCs w:val="28"/>
          <w:lang w:val="uk-UA"/>
        </w:rPr>
      </w:pPr>
      <w:r w:rsidRPr="00187AA6">
        <w:rPr>
          <w:b/>
          <w:bCs/>
          <w:color w:val="000000"/>
          <w:sz w:val="28"/>
          <w:szCs w:val="28"/>
          <w:lang w:val="uk-UA"/>
        </w:rPr>
        <w:t>С</w:t>
      </w:r>
      <w:r w:rsidRPr="00187AA6">
        <w:rPr>
          <w:b/>
          <w:bCs/>
          <w:color w:val="000000"/>
          <w:sz w:val="28"/>
          <w:szCs w:val="28"/>
        </w:rPr>
        <w:t>іч</w:t>
      </w:r>
      <w:r w:rsidRPr="00187AA6">
        <w:rPr>
          <w:b/>
          <w:bCs/>
          <w:color w:val="000000"/>
          <w:sz w:val="28"/>
          <w:szCs w:val="28"/>
          <w:lang w:val="uk-UA"/>
        </w:rPr>
        <w:t>е</w:t>
      </w:r>
      <w:r w:rsidRPr="00187AA6">
        <w:rPr>
          <w:b/>
          <w:bCs/>
          <w:color w:val="000000"/>
          <w:sz w:val="28"/>
          <w:szCs w:val="28"/>
        </w:rPr>
        <w:t>н</w:t>
      </w:r>
      <w:r w:rsidRPr="00187AA6">
        <w:rPr>
          <w:b/>
          <w:bCs/>
          <w:color w:val="000000"/>
          <w:sz w:val="28"/>
          <w:szCs w:val="28"/>
          <w:lang w:val="uk-UA"/>
        </w:rPr>
        <w:t>ь 1917 р.</w:t>
      </w:r>
      <w:r>
        <w:rPr>
          <w:color w:val="000000"/>
          <w:sz w:val="28"/>
          <w:szCs w:val="28"/>
          <w:lang w:val="uk-UA"/>
        </w:rPr>
        <w:t xml:space="preserve"> -</w:t>
      </w:r>
      <w:r w:rsidRPr="00187AA6">
        <w:rPr>
          <w:color w:val="000000"/>
          <w:sz w:val="28"/>
          <w:szCs w:val="28"/>
        </w:rPr>
        <w:t xml:space="preserve"> посили</w:t>
      </w:r>
      <w:r>
        <w:rPr>
          <w:color w:val="000000"/>
          <w:sz w:val="28"/>
          <w:szCs w:val="28"/>
          <w:lang w:val="uk-UA"/>
        </w:rPr>
        <w:t>в</w:t>
      </w:r>
      <w:r>
        <w:rPr>
          <w:color w:val="000000"/>
          <w:sz w:val="28"/>
          <w:szCs w:val="28"/>
        </w:rPr>
        <w:t>ся страйковий рух. Розпочат</w:t>
      </w:r>
      <w:r>
        <w:rPr>
          <w:color w:val="000000"/>
          <w:sz w:val="28"/>
          <w:szCs w:val="28"/>
          <w:lang w:val="uk-UA"/>
        </w:rPr>
        <w:t>ий</w:t>
      </w:r>
      <w:r w:rsidRPr="00187AA6">
        <w:rPr>
          <w:color w:val="000000"/>
          <w:sz w:val="28"/>
          <w:szCs w:val="28"/>
        </w:rPr>
        <w:t xml:space="preserve"> 18 лютого страйк робітників Путилівського заводу 25 лютого перер</w:t>
      </w:r>
      <w:r>
        <w:rPr>
          <w:color w:val="000000"/>
          <w:sz w:val="28"/>
          <w:szCs w:val="28"/>
          <w:lang w:val="uk-UA"/>
        </w:rPr>
        <w:t>іс</w:t>
      </w:r>
      <w:r>
        <w:rPr>
          <w:color w:val="000000"/>
          <w:sz w:val="28"/>
          <w:szCs w:val="28"/>
        </w:rPr>
        <w:t xml:space="preserve"> у загальн</w:t>
      </w:r>
      <w:r>
        <w:rPr>
          <w:color w:val="000000"/>
          <w:sz w:val="28"/>
          <w:szCs w:val="28"/>
          <w:lang w:val="uk-UA"/>
        </w:rPr>
        <w:t>у</w:t>
      </w:r>
      <w:r w:rsidRPr="00187AA6">
        <w:rPr>
          <w:color w:val="000000"/>
          <w:sz w:val="28"/>
          <w:szCs w:val="28"/>
        </w:rPr>
        <w:t xml:space="preserve"> </w:t>
      </w:r>
      <w:r>
        <w:rPr>
          <w:color w:val="000000"/>
          <w:sz w:val="28"/>
          <w:szCs w:val="28"/>
          <w:lang w:val="uk-UA"/>
        </w:rPr>
        <w:t>стачку</w:t>
      </w:r>
      <w:r w:rsidRPr="00187AA6">
        <w:rPr>
          <w:color w:val="000000"/>
          <w:sz w:val="28"/>
          <w:szCs w:val="28"/>
        </w:rPr>
        <w:t xml:space="preserve">. Поряд з економічними стали висуватися політичні гасла. </w:t>
      </w:r>
    </w:p>
    <w:p w:rsidR="004D6B7A" w:rsidRDefault="00187AA6" w:rsidP="00187AA6">
      <w:pPr>
        <w:pStyle w:val="ac"/>
        <w:spacing w:before="0" w:beforeAutospacing="0" w:after="0" w:afterAutospacing="0" w:line="360" w:lineRule="auto"/>
        <w:ind w:firstLine="567"/>
        <w:jc w:val="both"/>
        <w:rPr>
          <w:color w:val="000000"/>
          <w:sz w:val="28"/>
          <w:szCs w:val="28"/>
          <w:lang w:val="uk-UA"/>
        </w:rPr>
      </w:pPr>
      <w:r w:rsidRPr="00187AA6">
        <w:rPr>
          <w:b/>
          <w:bCs/>
          <w:color w:val="000000"/>
          <w:sz w:val="28"/>
          <w:szCs w:val="28"/>
        </w:rPr>
        <w:t>25-26 лютого</w:t>
      </w:r>
      <w:r w:rsidRPr="00187AA6">
        <w:rPr>
          <w:color w:val="000000"/>
          <w:sz w:val="28"/>
          <w:szCs w:val="28"/>
        </w:rPr>
        <w:t xml:space="preserve"> </w:t>
      </w:r>
      <w:r w:rsidRPr="00187AA6">
        <w:rPr>
          <w:b/>
          <w:bCs/>
          <w:color w:val="000000"/>
          <w:sz w:val="28"/>
          <w:szCs w:val="28"/>
          <w:lang w:val="uk-UA"/>
        </w:rPr>
        <w:t>1917 р.</w:t>
      </w:r>
      <w:r>
        <w:rPr>
          <w:color w:val="000000"/>
          <w:sz w:val="28"/>
          <w:szCs w:val="28"/>
          <w:lang w:val="uk-UA"/>
        </w:rPr>
        <w:t xml:space="preserve"> -</w:t>
      </w:r>
      <w:r w:rsidRPr="00187AA6">
        <w:rPr>
          <w:color w:val="000000"/>
          <w:sz w:val="28"/>
          <w:szCs w:val="28"/>
        </w:rPr>
        <w:t xml:space="preserve"> відбулися криваві зіткнення з військами, почалося збройне повстання. Державна дума була розпущена (указ від 26 лютого). </w:t>
      </w:r>
    </w:p>
    <w:p w:rsidR="004D6B7A" w:rsidRDefault="00187AA6" w:rsidP="004D6B7A">
      <w:pPr>
        <w:pStyle w:val="ac"/>
        <w:spacing w:before="0" w:beforeAutospacing="0" w:after="0" w:afterAutospacing="0" w:line="360" w:lineRule="auto"/>
        <w:ind w:firstLine="567"/>
        <w:jc w:val="both"/>
        <w:rPr>
          <w:color w:val="000000"/>
          <w:sz w:val="28"/>
          <w:szCs w:val="28"/>
          <w:lang w:val="uk-UA"/>
        </w:rPr>
      </w:pPr>
      <w:r w:rsidRPr="004D6B7A">
        <w:rPr>
          <w:b/>
          <w:bCs/>
          <w:color w:val="000000"/>
          <w:sz w:val="28"/>
          <w:szCs w:val="28"/>
        </w:rPr>
        <w:lastRenderedPageBreak/>
        <w:t>27 лютого</w:t>
      </w:r>
      <w:r w:rsidR="004D6B7A" w:rsidRPr="004D6B7A">
        <w:rPr>
          <w:b/>
          <w:bCs/>
          <w:color w:val="000000"/>
          <w:sz w:val="28"/>
          <w:szCs w:val="28"/>
          <w:lang w:val="uk-UA"/>
        </w:rPr>
        <w:t xml:space="preserve"> </w:t>
      </w:r>
      <w:r w:rsidR="004D6B7A" w:rsidRPr="00187AA6">
        <w:rPr>
          <w:b/>
          <w:bCs/>
          <w:color w:val="000000"/>
          <w:sz w:val="28"/>
          <w:szCs w:val="28"/>
          <w:lang w:val="uk-UA"/>
        </w:rPr>
        <w:t>1917 р.</w:t>
      </w:r>
      <w:r w:rsidR="004D6B7A">
        <w:rPr>
          <w:color w:val="000000"/>
          <w:sz w:val="28"/>
          <w:szCs w:val="28"/>
          <w:lang w:val="uk-UA"/>
        </w:rPr>
        <w:t xml:space="preserve"> -</w:t>
      </w:r>
      <w:r w:rsidR="004D6B7A" w:rsidRPr="00187AA6">
        <w:rPr>
          <w:color w:val="000000"/>
          <w:sz w:val="28"/>
          <w:szCs w:val="28"/>
        </w:rPr>
        <w:t xml:space="preserve"> </w:t>
      </w:r>
      <w:r w:rsidR="004D6B7A">
        <w:rPr>
          <w:color w:val="000000"/>
          <w:sz w:val="28"/>
          <w:szCs w:val="28"/>
          <w:lang w:val="uk-UA"/>
        </w:rPr>
        <w:t>столиця</w:t>
      </w:r>
      <w:r w:rsidRPr="00187AA6">
        <w:rPr>
          <w:color w:val="000000"/>
          <w:sz w:val="28"/>
          <w:szCs w:val="28"/>
        </w:rPr>
        <w:t xml:space="preserve"> опинилася у владі повсталих, діяльність органів влади виявилася паралізована. Був створений Тимчасовий Виконком Петроградсько</w:t>
      </w:r>
      <w:r w:rsidR="004D6B7A">
        <w:rPr>
          <w:color w:val="000000"/>
          <w:sz w:val="28"/>
          <w:szCs w:val="28"/>
        </w:rPr>
        <w:t>ї Ради робітничих депутатів (</w:t>
      </w:r>
      <w:r w:rsidR="004D6B7A">
        <w:rPr>
          <w:color w:val="000000"/>
          <w:sz w:val="28"/>
          <w:szCs w:val="28"/>
          <w:lang w:val="uk-UA"/>
        </w:rPr>
        <w:t>М</w:t>
      </w:r>
      <w:r w:rsidR="004D6B7A">
        <w:rPr>
          <w:color w:val="000000"/>
          <w:sz w:val="28"/>
          <w:szCs w:val="28"/>
        </w:rPr>
        <w:t>.С. Чхеїдзе, М.</w:t>
      </w:r>
      <w:r w:rsidRPr="00187AA6">
        <w:rPr>
          <w:color w:val="000000"/>
          <w:sz w:val="28"/>
          <w:szCs w:val="28"/>
        </w:rPr>
        <w:t>І. Скобелєв, А.Ф.</w:t>
      </w:r>
      <w:r w:rsidR="004D6B7A">
        <w:rPr>
          <w:color w:val="000000"/>
          <w:sz w:val="28"/>
          <w:szCs w:val="28"/>
          <w:lang w:val="uk-UA"/>
        </w:rPr>
        <w:t> </w:t>
      </w:r>
      <w:r w:rsidRPr="00187AA6">
        <w:rPr>
          <w:color w:val="000000"/>
          <w:sz w:val="28"/>
          <w:szCs w:val="28"/>
        </w:rPr>
        <w:t>Керенський) і одночасно сформований Тимчасовий комітет членів Державної думи, а потім</w:t>
      </w:r>
      <w:r w:rsidR="004D6B7A">
        <w:rPr>
          <w:color w:val="000000"/>
          <w:sz w:val="28"/>
          <w:szCs w:val="28"/>
        </w:rPr>
        <w:t xml:space="preserve"> і Тимчасовий уряд на чолі з Г.</w:t>
      </w:r>
      <w:r w:rsidRPr="00187AA6">
        <w:rPr>
          <w:color w:val="000000"/>
          <w:sz w:val="28"/>
          <w:szCs w:val="28"/>
        </w:rPr>
        <w:t xml:space="preserve">Е. Львовим. У країні склалося двовладдя. Були оприлюднені програми обох органів влади, які виголошували ряд демократичних прав і свобод. Наказ № 1 по Петроградському гарнізону містив положення про демократизацію армії. Микола II зрікся престолу. Однозначно визначити характер лютневої революції не можна. У ній одночасно діяв ряд потоків: пролетарський, селянський, національно-визвольний, антивоєнний (в армії). В ході революції вирішувалися антифеодальні, антикапіталістичні, загальнодемократичні і вузькокласові завдання. </w:t>
      </w:r>
    </w:p>
    <w:p w:rsidR="00187AA6" w:rsidRPr="00187AA6" w:rsidRDefault="004D6B7A" w:rsidP="004D6B7A">
      <w:pPr>
        <w:pStyle w:val="ac"/>
        <w:spacing w:before="0" w:beforeAutospacing="0" w:after="0" w:afterAutospacing="0" w:line="360" w:lineRule="auto"/>
        <w:ind w:firstLine="567"/>
        <w:jc w:val="both"/>
        <w:rPr>
          <w:color w:val="000000"/>
          <w:sz w:val="28"/>
          <w:szCs w:val="28"/>
        </w:rPr>
      </w:pPr>
      <w:r w:rsidRPr="004D6B7A">
        <w:rPr>
          <w:b/>
          <w:bCs/>
          <w:color w:val="000000"/>
          <w:sz w:val="28"/>
          <w:szCs w:val="28"/>
          <w:lang w:val="uk-UA"/>
        </w:rPr>
        <w:t>Лютий</w:t>
      </w:r>
      <w:r w:rsidRPr="004D6B7A">
        <w:rPr>
          <w:b/>
          <w:bCs/>
          <w:color w:val="000000"/>
          <w:sz w:val="28"/>
          <w:szCs w:val="28"/>
        </w:rPr>
        <w:t xml:space="preserve"> 1917 </w:t>
      </w:r>
      <w:r w:rsidRPr="004D6B7A">
        <w:rPr>
          <w:b/>
          <w:bCs/>
          <w:color w:val="000000"/>
          <w:sz w:val="28"/>
          <w:szCs w:val="28"/>
          <w:lang w:val="uk-UA"/>
        </w:rPr>
        <w:t>р</w:t>
      </w:r>
      <w:r w:rsidRPr="004D6B7A">
        <w:rPr>
          <w:b/>
          <w:bCs/>
          <w:color w:val="000000"/>
          <w:sz w:val="28"/>
          <w:szCs w:val="28"/>
        </w:rPr>
        <w:t>.</w:t>
      </w:r>
      <w:r>
        <w:rPr>
          <w:color w:val="000000"/>
          <w:sz w:val="28"/>
          <w:szCs w:val="28"/>
          <w:lang w:val="uk-UA"/>
        </w:rPr>
        <w:t xml:space="preserve"> - н</w:t>
      </w:r>
      <w:r w:rsidR="00187AA6" w:rsidRPr="00187AA6">
        <w:rPr>
          <w:color w:val="000000"/>
          <w:sz w:val="28"/>
          <w:szCs w:val="28"/>
        </w:rPr>
        <w:t>айважливіший підсумок подій - повалення під тиском лівих сил самодержавної влади, поява можливості демократичного розвитку країни.</w:t>
      </w:r>
    </w:p>
    <w:p w:rsidR="004D6B7A" w:rsidRDefault="004D6B7A" w:rsidP="004D6B7A">
      <w:pPr>
        <w:pStyle w:val="ac"/>
        <w:spacing w:before="0" w:beforeAutospacing="0" w:after="0" w:afterAutospacing="0" w:line="360" w:lineRule="auto"/>
        <w:ind w:right="150" w:firstLine="567"/>
        <w:jc w:val="both"/>
        <w:rPr>
          <w:color w:val="000000"/>
          <w:sz w:val="28"/>
          <w:szCs w:val="28"/>
          <w:lang w:val="uk-UA"/>
        </w:rPr>
      </w:pPr>
      <w:r w:rsidRPr="004D6B7A">
        <w:rPr>
          <w:b/>
          <w:bCs/>
          <w:color w:val="000000"/>
          <w:sz w:val="28"/>
          <w:szCs w:val="28"/>
          <w:lang w:val="uk-UA"/>
        </w:rPr>
        <w:t>До осіні</w:t>
      </w:r>
      <w:r w:rsidRPr="004D6B7A">
        <w:rPr>
          <w:b/>
          <w:bCs/>
          <w:color w:val="000000"/>
          <w:sz w:val="28"/>
          <w:szCs w:val="28"/>
        </w:rPr>
        <w:t xml:space="preserve"> 1917 р</w:t>
      </w:r>
      <w:r w:rsidRPr="004D6B7A">
        <w:rPr>
          <w:b/>
          <w:bCs/>
          <w:color w:val="000000"/>
          <w:sz w:val="28"/>
          <w:szCs w:val="28"/>
          <w:lang w:val="uk-UA"/>
        </w:rPr>
        <w:t>.</w:t>
      </w:r>
      <w:r>
        <w:rPr>
          <w:color w:val="000000"/>
          <w:sz w:val="28"/>
          <w:szCs w:val="28"/>
          <w:lang w:val="uk-UA"/>
        </w:rPr>
        <w:t xml:space="preserve"> -</w:t>
      </w:r>
      <w:r>
        <w:rPr>
          <w:color w:val="000000"/>
          <w:sz w:val="28"/>
          <w:szCs w:val="28"/>
        </w:rPr>
        <w:t xml:space="preserve"> в країні вибухну</w:t>
      </w:r>
      <w:r>
        <w:rPr>
          <w:color w:val="000000"/>
          <w:sz w:val="28"/>
          <w:szCs w:val="28"/>
          <w:lang w:val="uk-UA"/>
        </w:rPr>
        <w:t>ла</w:t>
      </w:r>
      <w:r>
        <w:rPr>
          <w:color w:val="000000"/>
          <w:sz w:val="28"/>
          <w:szCs w:val="28"/>
        </w:rPr>
        <w:t xml:space="preserve"> загальнонаціональн</w:t>
      </w:r>
      <w:r>
        <w:rPr>
          <w:color w:val="000000"/>
          <w:sz w:val="28"/>
          <w:szCs w:val="28"/>
          <w:lang w:val="uk-UA"/>
        </w:rPr>
        <w:t>а</w:t>
      </w:r>
      <w:r w:rsidRPr="004D6B7A">
        <w:rPr>
          <w:color w:val="000000"/>
          <w:sz w:val="28"/>
          <w:szCs w:val="28"/>
        </w:rPr>
        <w:t xml:space="preserve"> соціально-політична криза: катастрофічне падіння рівня життя населення, широке невдоволення політикою уряду, посилення хвилювань в місті і селі, революц</w:t>
      </w:r>
      <w:r>
        <w:rPr>
          <w:color w:val="000000"/>
          <w:sz w:val="28"/>
          <w:szCs w:val="28"/>
          <w:lang w:val="uk-UA"/>
        </w:rPr>
        <w:t>і</w:t>
      </w:r>
      <w:r w:rsidRPr="004D6B7A">
        <w:rPr>
          <w:color w:val="000000"/>
          <w:sz w:val="28"/>
          <w:szCs w:val="28"/>
        </w:rPr>
        <w:t>он</w:t>
      </w:r>
      <w:r>
        <w:rPr>
          <w:color w:val="000000"/>
          <w:sz w:val="28"/>
          <w:szCs w:val="28"/>
          <w:lang w:val="uk-UA"/>
        </w:rPr>
        <w:t>ізація</w:t>
      </w:r>
      <w:r w:rsidRPr="004D6B7A">
        <w:rPr>
          <w:color w:val="000000"/>
          <w:sz w:val="28"/>
          <w:szCs w:val="28"/>
        </w:rPr>
        <w:t xml:space="preserve"> армії. У таборі революціонерів йшли суперечки про способи соціалістичного перебудови</w:t>
      </w:r>
      <w:r>
        <w:rPr>
          <w:color w:val="000000"/>
          <w:sz w:val="28"/>
          <w:szCs w:val="28"/>
        </w:rPr>
        <w:t xml:space="preserve"> Росії (погляди анархістів - М.</w:t>
      </w:r>
      <w:r>
        <w:rPr>
          <w:color w:val="000000"/>
          <w:sz w:val="28"/>
          <w:szCs w:val="28"/>
          <w:lang w:val="uk-UA"/>
        </w:rPr>
        <w:t>О</w:t>
      </w:r>
      <w:r w:rsidRPr="004D6B7A">
        <w:rPr>
          <w:color w:val="000000"/>
          <w:sz w:val="28"/>
          <w:szCs w:val="28"/>
        </w:rPr>
        <w:t>. Бакуніна, П.А.</w:t>
      </w:r>
      <w:r>
        <w:rPr>
          <w:lang w:val="uk-UA"/>
        </w:rPr>
        <w:t> </w:t>
      </w:r>
      <w:r>
        <w:rPr>
          <w:color w:val="000000"/>
          <w:sz w:val="28"/>
          <w:szCs w:val="28"/>
        </w:rPr>
        <w:t>Кропоткіна,</w:t>
      </w:r>
      <w:r>
        <w:rPr>
          <w:color w:val="000000"/>
          <w:sz w:val="28"/>
          <w:szCs w:val="28"/>
          <w:lang w:val="uk-UA"/>
        </w:rPr>
        <w:t xml:space="preserve"> </w:t>
      </w:r>
      <w:r w:rsidRPr="004D6B7A">
        <w:rPr>
          <w:color w:val="000000"/>
          <w:sz w:val="28"/>
          <w:szCs w:val="28"/>
        </w:rPr>
        <w:t>"легальних марксистів" - М.І. Туган</w:t>
      </w:r>
      <w:r>
        <w:rPr>
          <w:color w:val="000000"/>
          <w:sz w:val="28"/>
          <w:szCs w:val="28"/>
        </w:rPr>
        <w:t>-Барановського, меншовиків - Г.В. Плеханова, більшовиків - В.</w:t>
      </w:r>
      <w:r w:rsidRPr="004D6B7A">
        <w:rPr>
          <w:color w:val="000000"/>
          <w:sz w:val="28"/>
          <w:szCs w:val="28"/>
        </w:rPr>
        <w:t>І. Леніна). Плани більшовиків: усуспільнити власність, ввести прямий продуктообмін, для цього встановити пролетарську диктатуру на чолі з партією більшовиків. Слабкість Тимчасового уряду, участь Росії у світовій війні, економічна розруха, загальне невдоволення мас зумовили перемогу більшовицької альтернативи розвитку подій. Розбіжності в більшовицькому керівництві з пи</w:t>
      </w:r>
      <w:r>
        <w:rPr>
          <w:color w:val="000000"/>
          <w:sz w:val="28"/>
          <w:szCs w:val="28"/>
        </w:rPr>
        <w:t>тання про збройне повстання (Л.Б. Каменєв, Г.</w:t>
      </w:r>
      <w:r w:rsidRPr="004D6B7A">
        <w:rPr>
          <w:color w:val="000000"/>
          <w:sz w:val="28"/>
          <w:szCs w:val="28"/>
        </w:rPr>
        <w:t>Є.</w:t>
      </w:r>
      <w:r>
        <w:rPr>
          <w:color w:val="000000"/>
          <w:sz w:val="28"/>
          <w:szCs w:val="28"/>
          <w:lang w:val="uk-UA"/>
        </w:rPr>
        <w:t> </w:t>
      </w:r>
      <w:r w:rsidRPr="004D6B7A">
        <w:rPr>
          <w:color w:val="000000"/>
          <w:sz w:val="28"/>
          <w:szCs w:val="28"/>
        </w:rPr>
        <w:t xml:space="preserve">Зінов'єв) не зупинили його підготовку (засідання ЦК партії 10 (23) і 16 (29) жовтня, створення Військово-революційного комітету). </w:t>
      </w:r>
    </w:p>
    <w:p w:rsidR="004D6B7A" w:rsidRDefault="004D6B7A" w:rsidP="004D6B7A">
      <w:pPr>
        <w:pStyle w:val="ac"/>
        <w:spacing w:before="0" w:beforeAutospacing="0" w:after="0" w:afterAutospacing="0" w:line="360" w:lineRule="auto"/>
        <w:ind w:right="150" w:firstLine="567"/>
        <w:jc w:val="both"/>
        <w:rPr>
          <w:color w:val="000000"/>
          <w:sz w:val="28"/>
          <w:szCs w:val="28"/>
          <w:lang w:val="uk-UA"/>
        </w:rPr>
      </w:pPr>
      <w:r w:rsidRPr="004D6B7A">
        <w:rPr>
          <w:b/>
          <w:bCs/>
          <w:color w:val="000000"/>
          <w:sz w:val="28"/>
          <w:szCs w:val="28"/>
        </w:rPr>
        <w:t xml:space="preserve">24-25 жовтня (6-7 листопада) </w:t>
      </w:r>
      <w:r w:rsidRPr="004D6B7A">
        <w:rPr>
          <w:b/>
          <w:bCs/>
          <w:color w:val="000000"/>
          <w:sz w:val="28"/>
          <w:szCs w:val="28"/>
          <w:lang w:val="uk-UA"/>
        </w:rPr>
        <w:t>1917 р.</w:t>
      </w:r>
      <w:r>
        <w:rPr>
          <w:color w:val="000000"/>
          <w:sz w:val="28"/>
          <w:szCs w:val="28"/>
          <w:lang w:val="uk-UA"/>
        </w:rPr>
        <w:t xml:space="preserve"> </w:t>
      </w:r>
      <w:r w:rsidRPr="004D6B7A">
        <w:rPr>
          <w:color w:val="000000"/>
          <w:sz w:val="28"/>
          <w:szCs w:val="28"/>
        </w:rPr>
        <w:t>- захоплення стратегічних центрів столиці загонами Червоної гвардії</w:t>
      </w:r>
      <w:r>
        <w:rPr>
          <w:color w:val="000000"/>
          <w:sz w:val="28"/>
          <w:szCs w:val="28"/>
          <w:lang w:val="uk-UA"/>
        </w:rPr>
        <w:t>.</w:t>
      </w:r>
    </w:p>
    <w:p w:rsidR="004D6B7A" w:rsidRDefault="004D6B7A" w:rsidP="004D6B7A">
      <w:pPr>
        <w:pStyle w:val="ac"/>
        <w:spacing w:before="0" w:beforeAutospacing="0" w:after="0" w:afterAutospacing="0" w:line="360" w:lineRule="auto"/>
        <w:ind w:right="150" w:firstLine="567"/>
        <w:jc w:val="both"/>
        <w:rPr>
          <w:color w:val="000000"/>
          <w:sz w:val="28"/>
          <w:szCs w:val="28"/>
          <w:lang w:val="uk-UA"/>
        </w:rPr>
      </w:pPr>
      <w:r w:rsidRPr="004D6B7A">
        <w:rPr>
          <w:b/>
          <w:bCs/>
          <w:color w:val="000000"/>
          <w:sz w:val="28"/>
          <w:szCs w:val="28"/>
        </w:rPr>
        <w:lastRenderedPageBreak/>
        <w:t>26 жовтня (8 листопада)</w:t>
      </w:r>
      <w:r>
        <w:rPr>
          <w:color w:val="000000"/>
          <w:sz w:val="28"/>
          <w:szCs w:val="28"/>
          <w:lang w:val="uk-UA"/>
        </w:rPr>
        <w:t xml:space="preserve"> </w:t>
      </w:r>
      <w:r w:rsidRPr="004D6B7A">
        <w:rPr>
          <w:b/>
          <w:bCs/>
          <w:color w:val="000000"/>
          <w:sz w:val="28"/>
          <w:szCs w:val="28"/>
          <w:lang w:val="uk-UA"/>
        </w:rPr>
        <w:t>1917 р.</w:t>
      </w:r>
      <w:r w:rsidRPr="004D6B7A">
        <w:rPr>
          <w:b/>
          <w:bCs/>
          <w:color w:val="000000"/>
          <w:sz w:val="28"/>
          <w:szCs w:val="28"/>
        </w:rPr>
        <w:t xml:space="preserve"> </w:t>
      </w:r>
      <w:r w:rsidRPr="004D6B7A">
        <w:rPr>
          <w:color w:val="000000"/>
          <w:sz w:val="28"/>
          <w:szCs w:val="28"/>
        </w:rPr>
        <w:t xml:space="preserve">- взяття Зимового палацу. </w:t>
      </w:r>
    </w:p>
    <w:p w:rsidR="004D6B7A" w:rsidRDefault="004D6B7A" w:rsidP="004D6B7A">
      <w:pPr>
        <w:pStyle w:val="ac"/>
        <w:spacing w:before="0" w:beforeAutospacing="0" w:after="0" w:afterAutospacing="0" w:line="360" w:lineRule="auto"/>
        <w:ind w:right="150" w:firstLine="567"/>
        <w:jc w:val="both"/>
        <w:rPr>
          <w:color w:val="000000"/>
          <w:sz w:val="28"/>
          <w:szCs w:val="28"/>
          <w:lang w:val="uk-UA"/>
        </w:rPr>
      </w:pPr>
      <w:r w:rsidRPr="004D6B7A">
        <w:rPr>
          <w:b/>
          <w:bCs/>
          <w:color w:val="000000"/>
          <w:sz w:val="28"/>
          <w:szCs w:val="28"/>
          <w:lang w:val="uk-UA"/>
        </w:rPr>
        <w:t xml:space="preserve">25 жовтня (7 листопада) 1917 р. </w:t>
      </w:r>
      <w:r w:rsidRPr="004D6B7A">
        <w:rPr>
          <w:color w:val="000000"/>
          <w:sz w:val="28"/>
          <w:szCs w:val="28"/>
          <w:lang w:val="uk-UA"/>
        </w:rPr>
        <w:t xml:space="preserve">- відкриття </w:t>
      </w:r>
      <w:r w:rsidRPr="004D6B7A">
        <w:rPr>
          <w:color w:val="000000"/>
          <w:sz w:val="28"/>
          <w:szCs w:val="28"/>
        </w:rPr>
        <w:t>II</w:t>
      </w:r>
      <w:r w:rsidRPr="004D6B7A">
        <w:rPr>
          <w:color w:val="000000"/>
          <w:sz w:val="28"/>
          <w:szCs w:val="28"/>
          <w:lang w:val="uk-UA"/>
        </w:rPr>
        <w:t xml:space="preserve"> з'їзду Рад робітничих і солдатських депутатів (після того як його покинули меншов</w:t>
      </w:r>
      <w:r>
        <w:rPr>
          <w:color w:val="000000"/>
          <w:sz w:val="28"/>
          <w:szCs w:val="28"/>
          <w:lang w:val="uk-UA"/>
        </w:rPr>
        <w:t>ики, есери та ін., Керівництво ни</w:t>
      </w:r>
      <w:r w:rsidRPr="004D6B7A">
        <w:rPr>
          <w:color w:val="000000"/>
          <w:sz w:val="28"/>
          <w:szCs w:val="28"/>
          <w:lang w:val="uk-UA"/>
        </w:rPr>
        <w:t xml:space="preserve">м взяли на себе більшовики). </w:t>
      </w:r>
      <w:r w:rsidRPr="004D6B7A">
        <w:rPr>
          <w:color w:val="000000"/>
          <w:sz w:val="28"/>
          <w:szCs w:val="28"/>
        </w:rPr>
        <w:t>На з'їзді були прийняті перші документи нової влади: Декрет про мир. Декрет п</w:t>
      </w:r>
      <w:r>
        <w:rPr>
          <w:color w:val="000000"/>
          <w:sz w:val="28"/>
          <w:szCs w:val="28"/>
        </w:rPr>
        <w:t>ро землю (передача землі селян</w:t>
      </w:r>
      <w:r>
        <w:rPr>
          <w:color w:val="000000"/>
          <w:sz w:val="28"/>
          <w:szCs w:val="28"/>
          <w:lang w:val="uk-UA"/>
        </w:rPr>
        <w:t>ам</w:t>
      </w:r>
      <w:r w:rsidRPr="004D6B7A">
        <w:rPr>
          <w:color w:val="000000"/>
          <w:sz w:val="28"/>
          <w:szCs w:val="28"/>
        </w:rPr>
        <w:t xml:space="preserve">). Декрет про владу (перехід її до Рад, </w:t>
      </w:r>
      <w:r>
        <w:rPr>
          <w:color w:val="000000"/>
          <w:sz w:val="28"/>
          <w:szCs w:val="28"/>
          <w:lang w:val="uk-UA"/>
        </w:rPr>
        <w:t>утворення</w:t>
      </w:r>
      <w:r w:rsidRPr="004D6B7A">
        <w:rPr>
          <w:color w:val="000000"/>
          <w:sz w:val="28"/>
          <w:szCs w:val="28"/>
        </w:rPr>
        <w:t xml:space="preserve"> першого уряду - Ради Народних Комісарів на чолі з Леніним). Був обраний ВЦВК. </w:t>
      </w:r>
    </w:p>
    <w:p w:rsidR="004D6B7A" w:rsidRDefault="004D6B7A" w:rsidP="004D6B7A">
      <w:pPr>
        <w:pStyle w:val="ac"/>
        <w:spacing w:before="0" w:beforeAutospacing="0" w:after="0" w:afterAutospacing="0" w:line="360" w:lineRule="auto"/>
        <w:ind w:right="150" w:firstLine="567"/>
        <w:jc w:val="both"/>
        <w:rPr>
          <w:color w:val="000000"/>
          <w:sz w:val="28"/>
          <w:szCs w:val="28"/>
          <w:lang w:val="uk-UA"/>
        </w:rPr>
      </w:pPr>
      <w:r w:rsidRPr="004D6B7A">
        <w:rPr>
          <w:b/>
          <w:bCs/>
          <w:color w:val="000000"/>
          <w:sz w:val="28"/>
          <w:szCs w:val="28"/>
        </w:rPr>
        <w:t>До липня 1918</w:t>
      </w:r>
      <w:r w:rsidRPr="004D6B7A">
        <w:rPr>
          <w:b/>
          <w:bCs/>
          <w:color w:val="000000"/>
          <w:sz w:val="28"/>
          <w:szCs w:val="28"/>
          <w:lang w:val="uk-UA"/>
        </w:rPr>
        <w:t xml:space="preserve"> р.</w:t>
      </w:r>
      <w:r>
        <w:rPr>
          <w:color w:val="000000"/>
          <w:sz w:val="28"/>
          <w:szCs w:val="28"/>
          <w:lang w:val="uk-UA"/>
        </w:rPr>
        <w:t xml:space="preserve"> -</w:t>
      </w:r>
      <w:r w:rsidRPr="004D6B7A">
        <w:rPr>
          <w:color w:val="000000"/>
          <w:sz w:val="28"/>
          <w:szCs w:val="28"/>
        </w:rPr>
        <w:t xml:space="preserve"> в склад ВЦВК входили ліві есери. В роботі Раднаркому вони брали участь</w:t>
      </w:r>
      <w:r>
        <w:rPr>
          <w:color w:val="000000"/>
          <w:sz w:val="28"/>
          <w:szCs w:val="28"/>
          <w:lang w:val="uk-UA"/>
        </w:rPr>
        <w:t>.</w:t>
      </w:r>
      <w:r w:rsidRPr="004D6B7A">
        <w:rPr>
          <w:color w:val="000000"/>
          <w:sz w:val="28"/>
          <w:szCs w:val="28"/>
        </w:rPr>
        <w:t xml:space="preserve"> </w:t>
      </w:r>
    </w:p>
    <w:p w:rsidR="00187AA6" w:rsidRDefault="004D6B7A" w:rsidP="004D6B7A">
      <w:pPr>
        <w:pStyle w:val="ac"/>
        <w:spacing w:before="0" w:beforeAutospacing="0" w:after="0" w:afterAutospacing="0" w:line="360" w:lineRule="auto"/>
        <w:ind w:right="150" w:firstLine="567"/>
        <w:jc w:val="both"/>
        <w:rPr>
          <w:color w:val="000000"/>
          <w:sz w:val="28"/>
          <w:szCs w:val="28"/>
          <w:lang w:val="uk-UA"/>
        </w:rPr>
      </w:pPr>
      <w:r w:rsidRPr="004D6B7A">
        <w:rPr>
          <w:b/>
          <w:bCs/>
          <w:color w:val="000000"/>
          <w:sz w:val="28"/>
          <w:szCs w:val="28"/>
        </w:rPr>
        <w:t>3 березня 1918 р</w:t>
      </w:r>
      <w:r w:rsidRPr="004D6B7A">
        <w:rPr>
          <w:b/>
          <w:bCs/>
          <w:color w:val="000000"/>
          <w:sz w:val="28"/>
          <w:szCs w:val="28"/>
          <w:lang w:val="uk-UA"/>
        </w:rPr>
        <w:t>.</w:t>
      </w:r>
      <w:r>
        <w:rPr>
          <w:color w:val="000000"/>
          <w:sz w:val="28"/>
          <w:szCs w:val="28"/>
          <w:lang w:val="uk-UA"/>
        </w:rPr>
        <w:t xml:space="preserve"> -</w:t>
      </w:r>
      <w:r w:rsidRPr="004D6B7A">
        <w:rPr>
          <w:color w:val="000000"/>
          <w:sz w:val="28"/>
          <w:szCs w:val="28"/>
        </w:rPr>
        <w:t xml:space="preserve"> підписання Брестського миру з Німеччиною. Невдала спроба Керенського зібрати сили для походу на столицю. Збройне повстання під керівництвом більшовиків в Москві (тривалі бої, обстріл Кремля). До сих пір в нашій країні і за кордоном ведуться численні дискусії про характер і причини жовтневих подій 1917 р</w:t>
      </w:r>
      <w:r w:rsidR="00E47F20">
        <w:rPr>
          <w:color w:val="000000"/>
          <w:sz w:val="28"/>
          <w:szCs w:val="28"/>
          <w:lang w:val="uk-UA"/>
        </w:rPr>
        <w:t>.</w:t>
      </w:r>
      <w:r w:rsidRPr="004D6B7A">
        <w:rPr>
          <w:color w:val="000000"/>
          <w:sz w:val="28"/>
          <w:szCs w:val="28"/>
        </w:rPr>
        <w:t xml:space="preserve"> По-різному оцінюючи їх значення для Росії і світу, всі погоджуються з тим, що вони круто змінили розвиток Російської держави.</w:t>
      </w:r>
    </w:p>
    <w:p w:rsidR="00E47F20" w:rsidRDefault="00E47F20" w:rsidP="00E47F20">
      <w:pPr>
        <w:pStyle w:val="ac"/>
        <w:spacing w:before="0" w:beforeAutospacing="0" w:after="0" w:afterAutospacing="0" w:line="360" w:lineRule="auto"/>
        <w:ind w:right="150" w:firstLine="567"/>
        <w:jc w:val="both"/>
        <w:rPr>
          <w:color w:val="000000"/>
          <w:sz w:val="28"/>
          <w:szCs w:val="28"/>
          <w:lang w:val="uk-UA"/>
        </w:rPr>
      </w:pPr>
      <w:r w:rsidRPr="00E47F20">
        <w:rPr>
          <w:b/>
          <w:bCs/>
          <w:color w:val="000000"/>
          <w:sz w:val="28"/>
          <w:szCs w:val="28"/>
          <w:lang w:val="uk-UA"/>
        </w:rPr>
        <w:t>Жовтень 1917 р. до березень 1918 р.</w:t>
      </w:r>
      <w:r>
        <w:rPr>
          <w:color w:val="000000"/>
          <w:sz w:val="28"/>
          <w:szCs w:val="28"/>
          <w:lang w:val="uk-UA"/>
        </w:rPr>
        <w:t xml:space="preserve"> -</w:t>
      </w:r>
      <w:r w:rsidRPr="00E47F20">
        <w:rPr>
          <w:color w:val="000000"/>
          <w:sz w:val="28"/>
          <w:szCs w:val="28"/>
          <w:lang w:val="uk-UA"/>
        </w:rPr>
        <w:t xml:space="preserve"> відбувалося становлен</w:t>
      </w:r>
      <w:r>
        <w:rPr>
          <w:color w:val="000000"/>
          <w:sz w:val="28"/>
          <w:szCs w:val="28"/>
          <w:lang w:val="uk-UA"/>
        </w:rPr>
        <w:t>ня радянської влади на місцях (</w:t>
      </w:r>
      <w:r w:rsidRPr="00E47F20">
        <w:rPr>
          <w:color w:val="000000"/>
          <w:sz w:val="28"/>
          <w:szCs w:val="28"/>
          <w:lang w:val="uk-UA"/>
        </w:rPr>
        <w:t>"тріумфальний хід радянської влади")</w:t>
      </w:r>
      <w:r>
        <w:rPr>
          <w:color w:val="000000"/>
          <w:sz w:val="28"/>
          <w:szCs w:val="28"/>
          <w:lang w:val="uk-UA"/>
        </w:rPr>
        <w:t>.</w:t>
      </w:r>
      <w:r w:rsidRPr="00E47F20">
        <w:rPr>
          <w:color w:val="000000"/>
          <w:sz w:val="28"/>
          <w:szCs w:val="28"/>
          <w:lang w:val="uk-UA"/>
        </w:rPr>
        <w:t xml:space="preserve"> Одночасно відбувалася більшовизація Рад; в селі, де був сильний вплив есерів, меншовиків та інших партій, вона протікала повільніше. </w:t>
      </w:r>
      <w:r w:rsidRPr="00E47F20">
        <w:rPr>
          <w:color w:val="000000"/>
          <w:sz w:val="28"/>
          <w:szCs w:val="28"/>
        </w:rPr>
        <w:t xml:space="preserve">У центрі були створені: система народних комісаріатів (їх очолили А. І. Риков, Н. А. Семашко, Л. Д. Троцький та ін.); система радянських судів і революційних трибуналів. Всеросійська Надзвичайна Комісія (ВЧК). </w:t>
      </w:r>
    </w:p>
    <w:p w:rsidR="00E47F20" w:rsidRDefault="00E47F20" w:rsidP="00E47F20">
      <w:pPr>
        <w:pStyle w:val="ac"/>
        <w:spacing w:before="0" w:beforeAutospacing="0" w:after="0" w:afterAutospacing="0" w:line="360" w:lineRule="auto"/>
        <w:ind w:right="150" w:firstLine="567"/>
        <w:jc w:val="both"/>
        <w:rPr>
          <w:color w:val="000000"/>
          <w:sz w:val="28"/>
          <w:szCs w:val="28"/>
          <w:lang w:val="uk-UA"/>
        </w:rPr>
      </w:pPr>
      <w:r w:rsidRPr="00E47F20">
        <w:rPr>
          <w:b/>
          <w:bCs/>
          <w:color w:val="000000"/>
          <w:sz w:val="28"/>
          <w:szCs w:val="28"/>
        </w:rPr>
        <w:t>12 (25) листопада 1917 р</w:t>
      </w:r>
      <w:r w:rsidRPr="00E47F20">
        <w:rPr>
          <w:b/>
          <w:bCs/>
          <w:color w:val="000000"/>
          <w:sz w:val="28"/>
          <w:szCs w:val="28"/>
          <w:lang w:val="uk-UA"/>
        </w:rPr>
        <w:t xml:space="preserve">. </w:t>
      </w:r>
      <w:r>
        <w:rPr>
          <w:color w:val="000000"/>
          <w:sz w:val="28"/>
          <w:szCs w:val="28"/>
          <w:lang w:val="uk-UA"/>
        </w:rPr>
        <w:t>-</w:t>
      </w:r>
      <w:r w:rsidRPr="00E47F20">
        <w:rPr>
          <w:color w:val="000000"/>
          <w:sz w:val="28"/>
          <w:szCs w:val="28"/>
        </w:rPr>
        <w:t xml:space="preserve"> були проведені вибори до Установчих зборів. Отримавши лише чверть місць у ньому, більшовики 5 (18) січня 1918 р</w:t>
      </w:r>
      <w:r>
        <w:rPr>
          <w:color w:val="000000"/>
          <w:sz w:val="28"/>
          <w:szCs w:val="28"/>
          <w:lang w:val="uk-UA"/>
        </w:rPr>
        <w:t>.</w:t>
      </w:r>
      <w:r w:rsidRPr="00E47F20">
        <w:rPr>
          <w:color w:val="000000"/>
          <w:sz w:val="28"/>
          <w:szCs w:val="28"/>
        </w:rPr>
        <w:t xml:space="preserve"> розігнали Установчі збори, закрили опозиційні газети, оголосили поза законом партію кадетів. Зміцнювався режим диктатури, ліквідіройалась багатопартійна система. III з'їзд Рад: об'єднання Рад робітничих і селянських депутатів; прийняття Декларації прав трудящого і експлуатованого народу (оголошення Росії федерацією і державою диктатури пролетаріату). Не визнали новий уряд меншовики та есери вимагали створення нового, соціалістичного уряду з їх участю </w:t>
      </w:r>
      <w:r w:rsidRPr="00E47F20">
        <w:rPr>
          <w:color w:val="000000"/>
          <w:sz w:val="28"/>
          <w:szCs w:val="28"/>
        </w:rPr>
        <w:lastRenderedPageBreak/>
        <w:t>(Вікжель). Більшовики пішли на союз ли</w:t>
      </w:r>
      <w:r>
        <w:rPr>
          <w:color w:val="000000"/>
          <w:sz w:val="28"/>
          <w:szCs w:val="28"/>
        </w:rPr>
        <w:t>ше з лівими есерами (протест Л.</w:t>
      </w:r>
      <w:r w:rsidRPr="00E47F20">
        <w:rPr>
          <w:color w:val="000000"/>
          <w:sz w:val="28"/>
          <w:szCs w:val="28"/>
        </w:rPr>
        <w:t>Б.</w:t>
      </w:r>
      <w:r>
        <w:rPr>
          <w:lang w:val="uk-UA"/>
        </w:rPr>
        <w:t> </w:t>
      </w:r>
      <w:r w:rsidRPr="00E47F20">
        <w:rPr>
          <w:color w:val="000000"/>
          <w:sz w:val="28"/>
          <w:szCs w:val="28"/>
        </w:rPr>
        <w:t>Каменєва та ін., Я. М. Свердлов став головою ВЦВК). Робляться перші спроби виступити з військами проти більшовиків (заколот Керенского</w:t>
      </w:r>
      <w:r>
        <w:rPr>
          <w:color w:val="000000"/>
          <w:sz w:val="28"/>
          <w:szCs w:val="28"/>
          <w:lang w:val="uk-UA"/>
        </w:rPr>
        <w:t>-</w:t>
      </w:r>
      <w:r w:rsidRPr="00E47F20">
        <w:rPr>
          <w:color w:val="000000"/>
          <w:sz w:val="28"/>
          <w:szCs w:val="28"/>
        </w:rPr>
        <w:t>Краснова, заколот юнкерів в столиці, створення Добровольчої армії на Дону і т. Д.)</w:t>
      </w:r>
      <w:r>
        <w:rPr>
          <w:color w:val="000000"/>
          <w:sz w:val="28"/>
          <w:szCs w:val="28"/>
        </w:rPr>
        <w:t>. На чолі Білого руху встали А.М. Каледін, Л.Г. Корнілов, М.</w:t>
      </w:r>
      <w:r w:rsidRPr="00E47F20">
        <w:rPr>
          <w:color w:val="000000"/>
          <w:sz w:val="28"/>
          <w:szCs w:val="28"/>
        </w:rPr>
        <w:t xml:space="preserve">В. Алексєєв, А.І. Денікін і ін. </w:t>
      </w:r>
    </w:p>
    <w:p w:rsidR="00C553B9" w:rsidRDefault="00E47F20" w:rsidP="00E47F20">
      <w:pPr>
        <w:pStyle w:val="ac"/>
        <w:spacing w:before="0" w:beforeAutospacing="0" w:after="0" w:afterAutospacing="0" w:line="360" w:lineRule="auto"/>
        <w:ind w:right="150" w:firstLine="567"/>
        <w:jc w:val="both"/>
        <w:rPr>
          <w:color w:val="000000"/>
          <w:sz w:val="28"/>
          <w:szCs w:val="28"/>
          <w:lang w:val="uk-UA"/>
        </w:rPr>
      </w:pPr>
      <w:r w:rsidRPr="00E47F20">
        <w:rPr>
          <w:b/>
          <w:bCs/>
          <w:color w:val="000000"/>
          <w:sz w:val="28"/>
          <w:szCs w:val="28"/>
          <w:lang w:val="uk-UA"/>
        </w:rPr>
        <w:t>Липень 1918 р.</w:t>
      </w:r>
      <w:r>
        <w:rPr>
          <w:color w:val="000000"/>
          <w:sz w:val="28"/>
          <w:szCs w:val="28"/>
          <w:lang w:val="uk-UA"/>
        </w:rPr>
        <w:t xml:space="preserve"> -</w:t>
      </w:r>
      <w:r w:rsidRPr="00E47F20">
        <w:rPr>
          <w:color w:val="000000"/>
          <w:sz w:val="28"/>
          <w:szCs w:val="28"/>
          <w:lang w:val="uk-UA"/>
        </w:rPr>
        <w:t xml:space="preserve"> </w:t>
      </w:r>
      <w:r w:rsidRPr="00E47F20">
        <w:rPr>
          <w:color w:val="000000"/>
          <w:sz w:val="28"/>
          <w:szCs w:val="28"/>
        </w:rPr>
        <w:t>V</w:t>
      </w:r>
      <w:r w:rsidRPr="00E47F20">
        <w:rPr>
          <w:color w:val="000000"/>
          <w:sz w:val="28"/>
          <w:szCs w:val="28"/>
          <w:lang w:val="uk-UA"/>
        </w:rPr>
        <w:t xml:space="preserve"> Всеросійський з'їзд Рад прийняв першу Конституцію РРФСР: проголошення створення нової держави - Російської Соціалістичної Федеративної Радянської Республіки; твердження в країні диктатури пролетаріату і найбіднішого селянства; відмова від загального виборчого права, надання демократичних свобод робітників, селян і солдатів; новий прапор і герб Української РСР. </w:t>
      </w:r>
    </w:p>
    <w:p w:rsidR="00C553B9" w:rsidRDefault="00C553B9" w:rsidP="00C553B9">
      <w:pPr>
        <w:pStyle w:val="ac"/>
        <w:spacing w:before="0" w:beforeAutospacing="0" w:after="0" w:afterAutospacing="0" w:line="360" w:lineRule="auto"/>
        <w:ind w:right="150" w:firstLine="567"/>
        <w:jc w:val="both"/>
        <w:rPr>
          <w:color w:val="000000"/>
          <w:sz w:val="28"/>
          <w:szCs w:val="28"/>
          <w:lang w:val="uk-UA"/>
        </w:rPr>
      </w:pPr>
      <w:r w:rsidRPr="00C553B9">
        <w:rPr>
          <w:b/>
          <w:bCs/>
          <w:color w:val="000000"/>
          <w:sz w:val="28"/>
          <w:szCs w:val="28"/>
          <w:lang w:val="uk-UA"/>
        </w:rPr>
        <w:t>Л</w:t>
      </w:r>
      <w:r w:rsidR="00E47F20" w:rsidRPr="00C553B9">
        <w:rPr>
          <w:b/>
          <w:bCs/>
          <w:color w:val="000000"/>
          <w:sz w:val="28"/>
          <w:szCs w:val="28"/>
          <w:lang w:val="uk-UA"/>
        </w:rPr>
        <w:t>ип</w:t>
      </w:r>
      <w:r w:rsidRPr="00C553B9">
        <w:rPr>
          <w:b/>
          <w:bCs/>
          <w:color w:val="000000"/>
          <w:sz w:val="28"/>
          <w:szCs w:val="28"/>
          <w:lang w:val="uk-UA"/>
        </w:rPr>
        <w:t>е</w:t>
      </w:r>
      <w:r w:rsidR="00E47F20" w:rsidRPr="00C553B9">
        <w:rPr>
          <w:b/>
          <w:bCs/>
          <w:color w:val="000000"/>
          <w:sz w:val="28"/>
          <w:szCs w:val="28"/>
          <w:lang w:val="uk-UA"/>
        </w:rPr>
        <w:t>н</w:t>
      </w:r>
      <w:r w:rsidRPr="00C553B9">
        <w:rPr>
          <w:b/>
          <w:bCs/>
          <w:color w:val="000000"/>
          <w:sz w:val="28"/>
          <w:szCs w:val="28"/>
          <w:lang w:val="uk-UA"/>
        </w:rPr>
        <w:t>ь</w:t>
      </w:r>
      <w:r w:rsidR="00E47F20" w:rsidRPr="00C553B9">
        <w:rPr>
          <w:b/>
          <w:bCs/>
          <w:color w:val="000000"/>
          <w:sz w:val="28"/>
          <w:szCs w:val="28"/>
          <w:lang w:val="uk-UA"/>
        </w:rPr>
        <w:t xml:space="preserve"> 1918 р</w:t>
      </w:r>
      <w:r w:rsidRPr="00C553B9">
        <w:rPr>
          <w:b/>
          <w:bCs/>
          <w:color w:val="000000"/>
          <w:sz w:val="28"/>
          <w:szCs w:val="28"/>
          <w:lang w:val="uk-UA"/>
        </w:rPr>
        <w:t>.</w:t>
      </w:r>
      <w:r>
        <w:rPr>
          <w:color w:val="000000"/>
          <w:sz w:val="28"/>
          <w:szCs w:val="28"/>
          <w:lang w:val="uk-UA"/>
        </w:rPr>
        <w:t xml:space="preserve"> -</w:t>
      </w:r>
      <w:r w:rsidR="00E47F20" w:rsidRPr="00C553B9">
        <w:rPr>
          <w:color w:val="000000"/>
          <w:sz w:val="28"/>
          <w:szCs w:val="28"/>
          <w:lang w:val="uk-UA"/>
        </w:rPr>
        <w:t xml:space="preserve"> в Єкатеринбурзі були розстріляні цар Микола </w:t>
      </w:r>
      <w:r w:rsidR="00E47F20" w:rsidRPr="00E47F20">
        <w:rPr>
          <w:color w:val="000000"/>
          <w:sz w:val="28"/>
          <w:szCs w:val="28"/>
        </w:rPr>
        <w:t>II</w:t>
      </w:r>
      <w:r w:rsidR="00E47F20" w:rsidRPr="00C553B9">
        <w:rPr>
          <w:color w:val="000000"/>
          <w:sz w:val="28"/>
          <w:szCs w:val="28"/>
          <w:lang w:val="uk-UA"/>
        </w:rPr>
        <w:t xml:space="preserve"> і його сім'я. Перші соціальні перетворення більшовиків: встановлення 8-годинного робочого дня; прийняття декретів про ліквідацію цивільних чинів і станів, про шлюб та сім'ю та ін.; введення робітничого контролю на підприємствах. Економічна політика була спрямована на ліквідацію приватної власності (націоналізація великої, середньої і навіть дрібної промисловості, банків, тр</w:t>
      </w:r>
      <w:r w:rsidRPr="00C553B9">
        <w:rPr>
          <w:color w:val="000000"/>
          <w:sz w:val="28"/>
          <w:szCs w:val="28"/>
          <w:lang w:val="uk-UA"/>
        </w:rPr>
        <w:t>анрпорта, закон про соціалізаці</w:t>
      </w:r>
      <w:r>
        <w:rPr>
          <w:color w:val="000000"/>
          <w:sz w:val="28"/>
          <w:szCs w:val="28"/>
          <w:lang w:val="uk-UA"/>
        </w:rPr>
        <w:t>ю</w:t>
      </w:r>
      <w:r w:rsidR="00E47F20" w:rsidRPr="00C553B9">
        <w:rPr>
          <w:color w:val="000000"/>
          <w:sz w:val="28"/>
          <w:szCs w:val="28"/>
          <w:lang w:val="uk-UA"/>
        </w:rPr>
        <w:t xml:space="preserve">- землі), згортання товарно-грошових відносин, перехід до неринкової системи господарства, централізований розподіл продукції, що відповідало уравнительно-розподільним уявленням більшості малограмотного і незаможного населення Росії. </w:t>
      </w:r>
      <w:r w:rsidR="00E47F20" w:rsidRPr="00E47F20">
        <w:rPr>
          <w:color w:val="000000"/>
          <w:sz w:val="28"/>
          <w:szCs w:val="28"/>
        </w:rPr>
        <w:t xml:space="preserve">Для керівництва націоналізованими підприємствами був створений ВРНГ. </w:t>
      </w:r>
    </w:p>
    <w:p w:rsidR="00C553B9" w:rsidRDefault="00C553B9" w:rsidP="00C553B9">
      <w:pPr>
        <w:pStyle w:val="ac"/>
        <w:spacing w:before="0" w:beforeAutospacing="0" w:after="0" w:afterAutospacing="0" w:line="360" w:lineRule="auto"/>
        <w:ind w:right="150" w:firstLine="567"/>
        <w:jc w:val="both"/>
        <w:rPr>
          <w:color w:val="000000"/>
          <w:sz w:val="28"/>
          <w:szCs w:val="28"/>
          <w:lang w:val="uk-UA"/>
        </w:rPr>
      </w:pPr>
      <w:r w:rsidRPr="00C553B9">
        <w:rPr>
          <w:b/>
          <w:bCs/>
          <w:color w:val="000000"/>
          <w:sz w:val="28"/>
          <w:szCs w:val="28"/>
          <w:lang w:val="uk-UA"/>
        </w:rPr>
        <w:t>К</w:t>
      </w:r>
      <w:r w:rsidR="00E47F20" w:rsidRPr="00C553B9">
        <w:rPr>
          <w:b/>
          <w:bCs/>
          <w:color w:val="000000"/>
          <w:sz w:val="28"/>
          <w:szCs w:val="28"/>
        </w:rPr>
        <w:t>віт</w:t>
      </w:r>
      <w:r w:rsidRPr="00C553B9">
        <w:rPr>
          <w:b/>
          <w:bCs/>
          <w:color w:val="000000"/>
          <w:sz w:val="28"/>
          <w:szCs w:val="28"/>
          <w:lang w:val="uk-UA"/>
        </w:rPr>
        <w:t>е</w:t>
      </w:r>
      <w:r w:rsidR="00E47F20" w:rsidRPr="00C553B9">
        <w:rPr>
          <w:b/>
          <w:bCs/>
          <w:color w:val="000000"/>
          <w:sz w:val="28"/>
          <w:szCs w:val="28"/>
        </w:rPr>
        <w:t>н</w:t>
      </w:r>
      <w:r w:rsidRPr="00C553B9">
        <w:rPr>
          <w:b/>
          <w:bCs/>
          <w:color w:val="000000"/>
          <w:sz w:val="28"/>
          <w:szCs w:val="28"/>
          <w:lang w:val="uk-UA"/>
        </w:rPr>
        <w:t>ь</w:t>
      </w:r>
      <w:r w:rsidR="00E47F20" w:rsidRPr="00C553B9">
        <w:rPr>
          <w:b/>
          <w:bCs/>
          <w:color w:val="000000"/>
          <w:sz w:val="28"/>
          <w:szCs w:val="28"/>
        </w:rPr>
        <w:t xml:space="preserve"> 1918 р</w:t>
      </w:r>
      <w:r w:rsidRPr="00C553B9">
        <w:rPr>
          <w:b/>
          <w:bCs/>
          <w:color w:val="000000"/>
          <w:sz w:val="28"/>
          <w:szCs w:val="28"/>
          <w:lang w:val="uk-UA"/>
        </w:rPr>
        <w:t>.</w:t>
      </w:r>
      <w:r>
        <w:rPr>
          <w:color w:val="000000"/>
          <w:sz w:val="28"/>
          <w:szCs w:val="28"/>
          <w:lang w:val="uk-UA"/>
        </w:rPr>
        <w:t xml:space="preserve"> -</w:t>
      </w:r>
      <w:r w:rsidR="00E47F20" w:rsidRPr="00E47F20">
        <w:rPr>
          <w:color w:val="000000"/>
          <w:sz w:val="28"/>
          <w:szCs w:val="28"/>
        </w:rPr>
        <w:t xml:space="preserve"> була введена монополія зовнішньої торгівлі. Прагнучи вийти зі світової війни, більшовики почали переговори з країнами німецького блоку. Розгорнулася запекла дискусія про укладення сепаратного миру: зберегти владу, уклавши мир, або, орієнтуючись на світову революцію,</w:t>
      </w:r>
      <w:r>
        <w:rPr>
          <w:color w:val="000000"/>
          <w:sz w:val="28"/>
          <w:szCs w:val="28"/>
        </w:rPr>
        <w:t xml:space="preserve"> продовжувати війну (позиції В.І. Леніна, М.І. Бухаріна, Л.</w:t>
      </w:r>
      <w:r w:rsidR="00E47F20" w:rsidRPr="00E47F20">
        <w:rPr>
          <w:color w:val="000000"/>
          <w:sz w:val="28"/>
          <w:szCs w:val="28"/>
        </w:rPr>
        <w:t xml:space="preserve">Д. Троцького). Взяла гору точка зору Леніна. </w:t>
      </w:r>
    </w:p>
    <w:p w:rsidR="00E47F20" w:rsidRDefault="00E47F20" w:rsidP="00C553B9">
      <w:pPr>
        <w:pStyle w:val="ac"/>
        <w:spacing w:before="0" w:beforeAutospacing="0" w:after="0" w:afterAutospacing="0" w:line="360" w:lineRule="auto"/>
        <w:ind w:right="150" w:firstLine="567"/>
        <w:jc w:val="both"/>
        <w:rPr>
          <w:color w:val="000000"/>
          <w:sz w:val="28"/>
          <w:szCs w:val="28"/>
          <w:lang w:val="uk-UA"/>
        </w:rPr>
      </w:pPr>
      <w:r w:rsidRPr="00C553B9">
        <w:rPr>
          <w:b/>
          <w:bCs/>
          <w:color w:val="000000"/>
          <w:sz w:val="28"/>
          <w:szCs w:val="28"/>
        </w:rPr>
        <w:t>3 березня 1918</w:t>
      </w:r>
      <w:r w:rsidR="00C553B9">
        <w:rPr>
          <w:color w:val="000000"/>
          <w:sz w:val="28"/>
          <w:szCs w:val="28"/>
          <w:lang w:val="uk-UA"/>
        </w:rPr>
        <w:t xml:space="preserve"> </w:t>
      </w:r>
      <w:r w:rsidR="00C553B9" w:rsidRPr="00C553B9">
        <w:rPr>
          <w:b/>
          <w:bCs/>
          <w:color w:val="000000"/>
          <w:sz w:val="28"/>
          <w:szCs w:val="28"/>
          <w:lang w:val="uk-UA"/>
        </w:rPr>
        <w:t>р.</w:t>
      </w:r>
      <w:r w:rsidR="00C553B9">
        <w:rPr>
          <w:color w:val="000000"/>
          <w:sz w:val="28"/>
          <w:szCs w:val="28"/>
          <w:lang w:val="uk-UA"/>
        </w:rPr>
        <w:t xml:space="preserve"> -</w:t>
      </w:r>
      <w:r w:rsidRPr="00E47F20">
        <w:rPr>
          <w:color w:val="000000"/>
          <w:sz w:val="28"/>
          <w:szCs w:val="28"/>
        </w:rPr>
        <w:t xml:space="preserve"> в Брест-Литовську на вкрай важких для Росії умовах був підписани</w:t>
      </w:r>
      <w:r w:rsidR="00C553B9">
        <w:rPr>
          <w:color w:val="000000"/>
          <w:sz w:val="28"/>
          <w:szCs w:val="28"/>
        </w:rPr>
        <w:t>й мирний договір з Німеччиною</w:t>
      </w:r>
      <w:r w:rsidRPr="00E47F20">
        <w:rPr>
          <w:color w:val="000000"/>
          <w:sz w:val="28"/>
          <w:szCs w:val="28"/>
        </w:rPr>
        <w:t xml:space="preserve">. </w:t>
      </w:r>
    </w:p>
    <w:p w:rsidR="00C553B9" w:rsidRDefault="00C553B9" w:rsidP="00C553B9">
      <w:pPr>
        <w:pStyle w:val="ac"/>
        <w:spacing w:before="0" w:beforeAutospacing="0" w:after="0" w:afterAutospacing="0" w:line="360" w:lineRule="auto"/>
        <w:ind w:right="150" w:firstLine="567"/>
        <w:jc w:val="both"/>
        <w:rPr>
          <w:color w:val="000000"/>
          <w:sz w:val="28"/>
          <w:szCs w:val="28"/>
          <w:lang w:val="uk-UA"/>
        </w:rPr>
      </w:pPr>
      <w:r w:rsidRPr="00C553B9">
        <w:rPr>
          <w:b/>
          <w:bCs/>
          <w:color w:val="000000"/>
          <w:sz w:val="28"/>
          <w:szCs w:val="28"/>
          <w:lang w:val="uk-UA"/>
        </w:rPr>
        <w:lastRenderedPageBreak/>
        <w:t>1918-1919 рр.</w:t>
      </w:r>
      <w:r>
        <w:rPr>
          <w:color w:val="000000"/>
          <w:sz w:val="28"/>
          <w:szCs w:val="28"/>
          <w:lang w:val="uk-UA"/>
        </w:rPr>
        <w:t xml:space="preserve"> - п</w:t>
      </w:r>
      <w:r w:rsidRPr="00C553B9">
        <w:rPr>
          <w:color w:val="000000"/>
          <w:sz w:val="28"/>
          <w:szCs w:val="28"/>
          <w:lang w:val="uk-UA"/>
        </w:rPr>
        <w:t>роведення політики "воєнного комунізму" було викликано як ідеологією більшовизму (заперечення приватної власності, ринкового товарообміну і грошового обігу, заміна їх централізованим виробництвом і розподілом, директивними методами управління економікою), так і умовами воєнного часу (криза економіки, голод, що викликав відтік робочої сили з міст, порушення економічних зв'язків між промисловим Центром та іншими районами країни і т. д.). Система надзвичайних заходів "воєнного комунізму" включала в себе: прискорення темпів націоналізації, ліквідацію приватних банків, приватної торгівлі, домоволодінь та іншої власності; введення карток і талонів на продукти харчування і промтовари; загальну трудову повинність, трудові мобілізації (</w:t>
      </w:r>
      <w:r w:rsidRPr="00C553B9">
        <w:rPr>
          <w:b/>
          <w:bCs/>
          <w:color w:val="000000"/>
          <w:sz w:val="28"/>
          <w:szCs w:val="28"/>
          <w:lang w:val="uk-UA"/>
        </w:rPr>
        <w:t>грудень 1918 р.</w:t>
      </w:r>
      <w:r w:rsidRPr="00C553B9">
        <w:rPr>
          <w:color w:val="000000"/>
          <w:sz w:val="28"/>
          <w:szCs w:val="28"/>
          <w:lang w:val="uk-UA"/>
        </w:rPr>
        <w:t>); зрівняльну оплату праці; введення продрозверстки (</w:t>
      </w:r>
      <w:r w:rsidRPr="00C553B9">
        <w:rPr>
          <w:b/>
          <w:bCs/>
          <w:color w:val="000000"/>
          <w:sz w:val="28"/>
          <w:szCs w:val="28"/>
          <w:lang w:val="uk-UA"/>
        </w:rPr>
        <w:t>січень 1919 р.</w:t>
      </w:r>
      <w:r w:rsidRPr="00C553B9">
        <w:rPr>
          <w:color w:val="000000"/>
          <w:sz w:val="28"/>
          <w:szCs w:val="28"/>
          <w:lang w:val="uk-UA"/>
        </w:rPr>
        <w:t xml:space="preserve">); впровадження "споживчих комун" у сільському господарстві; посилення директивного управління; "Комунізацію побуту". </w:t>
      </w:r>
    </w:p>
    <w:p w:rsidR="00C553B9" w:rsidRDefault="00C553B9" w:rsidP="00C553B9">
      <w:pPr>
        <w:pStyle w:val="ac"/>
        <w:spacing w:before="0" w:beforeAutospacing="0" w:after="0" w:afterAutospacing="0" w:line="360" w:lineRule="auto"/>
        <w:ind w:right="150" w:firstLine="567"/>
        <w:jc w:val="both"/>
        <w:rPr>
          <w:color w:val="000000"/>
          <w:sz w:val="28"/>
          <w:szCs w:val="28"/>
          <w:lang w:val="uk-UA"/>
        </w:rPr>
      </w:pPr>
      <w:r w:rsidRPr="00C553B9">
        <w:rPr>
          <w:b/>
          <w:bCs/>
          <w:color w:val="000000"/>
          <w:sz w:val="28"/>
          <w:szCs w:val="28"/>
          <w:lang w:val="uk-UA"/>
        </w:rPr>
        <w:t>Б</w:t>
      </w:r>
      <w:r w:rsidRPr="00C553B9">
        <w:rPr>
          <w:b/>
          <w:bCs/>
          <w:color w:val="000000"/>
          <w:sz w:val="28"/>
          <w:szCs w:val="28"/>
        </w:rPr>
        <w:t>ерез</w:t>
      </w:r>
      <w:r w:rsidRPr="00C553B9">
        <w:rPr>
          <w:b/>
          <w:bCs/>
          <w:color w:val="000000"/>
          <w:sz w:val="28"/>
          <w:szCs w:val="28"/>
          <w:lang w:val="uk-UA"/>
        </w:rPr>
        <w:t>е</w:t>
      </w:r>
      <w:r w:rsidRPr="00C553B9">
        <w:rPr>
          <w:b/>
          <w:bCs/>
          <w:color w:val="000000"/>
          <w:sz w:val="28"/>
          <w:szCs w:val="28"/>
        </w:rPr>
        <w:t>н</w:t>
      </w:r>
      <w:r w:rsidRPr="00C553B9">
        <w:rPr>
          <w:b/>
          <w:bCs/>
          <w:color w:val="000000"/>
          <w:sz w:val="28"/>
          <w:szCs w:val="28"/>
          <w:lang w:val="uk-UA"/>
        </w:rPr>
        <w:t>ь</w:t>
      </w:r>
      <w:r w:rsidRPr="00C553B9">
        <w:rPr>
          <w:b/>
          <w:bCs/>
          <w:color w:val="000000"/>
          <w:sz w:val="28"/>
          <w:szCs w:val="28"/>
        </w:rPr>
        <w:t xml:space="preserve"> 1919 р</w:t>
      </w:r>
      <w:r w:rsidRPr="00C553B9">
        <w:rPr>
          <w:b/>
          <w:bCs/>
          <w:color w:val="000000"/>
          <w:sz w:val="28"/>
          <w:szCs w:val="28"/>
          <w:lang w:val="uk-UA"/>
        </w:rPr>
        <w:t xml:space="preserve">. </w:t>
      </w:r>
      <w:r>
        <w:rPr>
          <w:color w:val="000000"/>
          <w:sz w:val="28"/>
          <w:szCs w:val="28"/>
          <w:lang w:val="uk-UA"/>
        </w:rPr>
        <w:t>-</w:t>
      </w:r>
      <w:r w:rsidRPr="00C553B9">
        <w:rPr>
          <w:color w:val="000000"/>
          <w:sz w:val="28"/>
          <w:szCs w:val="28"/>
        </w:rPr>
        <w:t xml:space="preserve"> VIII з'їзд РКП (б)</w:t>
      </w:r>
      <w:r>
        <w:rPr>
          <w:color w:val="000000"/>
          <w:sz w:val="28"/>
          <w:szCs w:val="28"/>
          <w:lang w:val="uk-UA"/>
        </w:rPr>
        <w:t xml:space="preserve"> </w:t>
      </w:r>
      <w:r w:rsidRPr="00C553B9">
        <w:rPr>
          <w:color w:val="000000"/>
          <w:sz w:val="28"/>
          <w:szCs w:val="28"/>
        </w:rPr>
        <w:t xml:space="preserve">прийняв нову програму партії, що містила план переходу до нового, соціалістичного суспільства на основі політики "воєнного комунізму". У період "воєнного комунізму" був здійснений перехід до однопартійної системи (придушення лівоесерівського антибільшовицького виступу </w:t>
      </w:r>
      <w:r w:rsidRPr="00C553B9">
        <w:rPr>
          <w:b/>
          <w:bCs/>
          <w:color w:val="000000"/>
          <w:sz w:val="28"/>
          <w:szCs w:val="28"/>
        </w:rPr>
        <w:t xml:space="preserve">6 липня 1918 </w:t>
      </w:r>
      <w:r w:rsidRPr="00C553B9">
        <w:rPr>
          <w:b/>
          <w:bCs/>
          <w:color w:val="000000"/>
          <w:sz w:val="28"/>
          <w:szCs w:val="28"/>
          <w:lang w:val="uk-UA"/>
        </w:rPr>
        <w:t>р</w:t>
      </w:r>
      <w:r w:rsidRPr="00C553B9">
        <w:rPr>
          <w:b/>
          <w:bCs/>
          <w:color w:val="000000"/>
          <w:sz w:val="28"/>
          <w:szCs w:val="28"/>
        </w:rPr>
        <w:t>.</w:t>
      </w:r>
      <w:r w:rsidRPr="00C553B9">
        <w:rPr>
          <w:color w:val="000000"/>
          <w:sz w:val="28"/>
          <w:szCs w:val="28"/>
        </w:rPr>
        <w:t>), р</w:t>
      </w:r>
      <w:r>
        <w:rPr>
          <w:color w:val="000000"/>
          <w:sz w:val="28"/>
          <w:szCs w:val="28"/>
        </w:rPr>
        <w:t>озв'язаний у відповідь на замах</w:t>
      </w:r>
      <w:r w:rsidRPr="00C553B9">
        <w:rPr>
          <w:color w:val="000000"/>
          <w:sz w:val="28"/>
          <w:szCs w:val="28"/>
        </w:rPr>
        <w:t xml:space="preserve"> на життя керівників партії, в тому числі Леніна, "червоний терор" (дії ВЧК). Встановлення диктатури пролетаріату тягло за собою панування насильницьких методів, характерних для будь-якого революційного перетворення, але в умовах Росії носили особливо жорсткий характер.</w:t>
      </w:r>
    </w:p>
    <w:p w:rsidR="00C553B9" w:rsidRDefault="00C553B9" w:rsidP="00C553B9">
      <w:pPr>
        <w:pStyle w:val="ac"/>
        <w:spacing w:before="0" w:beforeAutospacing="0" w:after="0" w:afterAutospacing="0" w:line="360" w:lineRule="auto"/>
        <w:ind w:right="150" w:firstLine="567"/>
        <w:jc w:val="both"/>
        <w:rPr>
          <w:color w:val="000000"/>
          <w:sz w:val="28"/>
          <w:szCs w:val="28"/>
          <w:lang w:val="uk-UA"/>
        </w:rPr>
      </w:pPr>
      <w:r w:rsidRPr="00C553B9">
        <w:rPr>
          <w:b/>
          <w:bCs/>
          <w:color w:val="000000"/>
          <w:sz w:val="28"/>
          <w:szCs w:val="28"/>
        </w:rPr>
        <w:t>1918-1922</w:t>
      </w:r>
      <w:r w:rsidRPr="00C553B9">
        <w:rPr>
          <w:b/>
          <w:bCs/>
          <w:color w:val="000000"/>
          <w:sz w:val="28"/>
          <w:szCs w:val="28"/>
          <w:lang w:val="uk-UA"/>
        </w:rPr>
        <w:t xml:space="preserve"> рр.</w:t>
      </w:r>
      <w:r>
        <w:rPr>
          <w:color w:val="000000"/>
          <w:sz w:val="28"/>
          <w:szCs w:val="28"/>
          <w:lang w:val="uk-UA"/>
        </w:rPr>
        <w:t xml:space="preserve"> - </w:t>
      </w:r>
      <w:r>
        <w:rPr>
          <w:color w:val="000000"/>
          <w:sz w:val="28"/>
          <w:szCs w:val="28"/>
        </w:rPr>
        <w:t>Громадянська війна</w:t>
      </w:r>
      <w:r>
        <w:rPr>
          <w:color w:val="000000"/>
          <w:sz w:val="28"/>
          <w:szCs w:val="28"/>
          <w:lang w:val="uk-UA"/>
        </w:rPr>
        <w:t>,</w:t>
      </w:r>
      <w:r w:rsidRPr="00C553B9">
        <w:rPr>
          <w:color w:val="000000"/>
          <w:sz w:val="28"/>
          <w:szCs w:val="28"/>
        </w:rPr>
        <w:t xml:space="preserve"> як найбільш гостра форма соціального протиборства, збройна боротьба за владу між різними соціальними групами була продовженням революційного процесу. У Росії вона погіршувалася воєнною інтервенцією. Основні етапи війни: </w:t>
      </w:r>
    </w:p>
    <w:p w:rsidR="000B15A6" w:rsidRDefault="00C553B9" w:rsidP="00C553B9">
      <w:pPr>
        <w:pStyle w:val="ac"/>
        <w:spacing w:before="0" w:beforeAutospacing="0" w:after="0" w:afterAutospacing="0" w:line="360" w:lineRule="auto"/>
        <w:ind w:right="150" w:firstLine="567"/>
        <w:jc w:val="both"/>
        <w:rPr>
          <w:color w:val="000000"/>
          <w:sz w:val="28"/>
          <w:szCs w:val="28"/>
          <w:lang w:val="uk-UA"/>
        </w:rPr>
      </w:pPr>
      <w:r w:rsidRPr="00C553B9">
        <w:rPr>
          <w:b/>
          <w:bCs/>
          <w:color w:val="000000"/>
          <w:sz w:val="28"/>
          <w:szCs w:val="28"/>
          <w:lang w:val="uk-UA"/>
        </w:rPr>
        <w:t>весна - осінь 1918 р.</w:t>
      </w:r>
      <w:r w:rsidRPr="00C553B9">
        <w:rPr>
          <w:color w:val="000000"/>
          <w:sz w:val="28"/>
          <w:szCs w:val="28"/>
          <w:lang w:val="uk-UA"/>
        </w:rPr>
        <w:t xml:space="preserve">- заколот білочехів; перші іноземні десанти в Мурманську і на Далекому Сході; похід армії П.Н. Краснова на Царицин; створення есерами і меншовиками Комітету Установчих зборів у Поволжі; </w:t>
      </w:r>
      <w:r w:rsidRPr="00C553B9">
        <w:rPr>
          <w:color w:val="000000"/>
          <w:sz w:val="28"/>
          <w:szCs w:val="28"/>
          <w:lang w:val="uk-UA"/>
        </w:rPr>
        <w:lastRenderedPageBreak/>
        <w:t xml:space="preserve">повстання есерів в Москві, Ярославлі, Рибінську; посилення "червоного" і "білого" терору; </w:t>
      </w:r>
    </w:p>
    <w:p w:rsidR="00534C42" w:rsidRDefault="000B15A6" w:rsidP="000B15A6">
      <w:pPr>
        <w:pStyle w:val="ac"/>
        <w:spacing w:before="0" w:beforeAutospacing="0" w:after="0" w:afterAutospacing="0" w:line="360" w:lineRule="auto"/>
        <w:ind w:right="150" w:firstLine="567"/>
        <w:jc w:val="both"/>
        <w:rPr>
          <w:color w:val="000000"/>
          <w:sz w:val="28"/>
          <w:szCs w:val="28"/>
          <w:lang w:val="uk-UA"/>
        </w:rPr>
      </w:pPr>
      <w:r>
        <w:rPr>
          <w:b/>
          <w:bCs/>
          <w:color w:val="000000"/>
          <w:sz w:val="28"/>
          <w:szCs w:val="28"/>
          <w:lang w:val="uk-UA"/>
        </w:rPr>
        <w:t xml:space="preserve">листопад </w:t>
      </w:r>
      <w:r w:rsidRPr="00C553B9">
        <w:rPr>
          <w:b/>
          <w:bCs/>
          <w:color w:val="000000"/>
          <w:sz w:val="28"/>
          <w:szCs w:val="28"/>
          <w:lang w:val="uk-UA"/>
        </w:rPr>
        <w:t>1918 р</w:t>
      </w:r>
      <w:r>
        <w:rPr>
          <w:b/>
          <w:bCs/>
          <w:color w:val="000000"/>
          <w:sz w:val="28"/>
          <w:szCs w:val="28"/>
          <w:lang w:val="uk-UA"/>
        </w:rPr>
        <w:t xml:space="preserve">. - </w:t>
      </w:r>
      <w:r w:rsidR="00C553B9" w:rsidRPr="00C553B9">
        <w:rPr>
          <w:color w:val="000000"/>
          <w:sz w:val="28"/>
          <w:szCs w:val="28"/>
          <w:lang w:val="uk-UA"/>
        </w:rPr>
        <w:t xml:space="preserve">створення Ради робітничо-селянської оборони (В.І. Ленін) і Реввійськради (Л.Д. Троцький); проголошення республіки єдиним військовим табором; </w:t>
      </w:r>
    </w:p>
    <w:p w:rsidR="00534C42" w:rsidRDefault="00C553B9" w:rsidP="00534C42">
      <w:pPr>
        <w:pStyle w:val="ac"/>
        <w:spacing w:before="0" w:beforeAutospacing="0" w:after="0" w:afterAutospacing="0" w:line="360" w:lineRule="auto"/>
        <w:ind w:right="150" w:firstLine="567"/>
        <w:jc w:val="both"/>
        <w:rPr>
          <w:color w:val="000000"/>
          <w:sz w:val="28"/>
          <w:szCs w:val="28"/>
          <w:lang w:val="uk-UA"/>
        </w:rPr>
      </w:pPr>
      <w:r w:rsidRPr="00C553B9">
        <w:rPr>
          <w:b/>
          <w:bCs/>
          <w:color w:val="000000"/>
          <w:sz w:val="28"/>
          <w:szCs w:val="28"/>
          <w:lang w:val="uk-UA"/>
        </w:rPr>
        <w:t>осінь 1918 р</w:t>
      </w:r>
      <w:r w:rsidR="00534C42">
        <w:rPr>
          <w:b/>
          <w:bCs/>
          <w:color w:val="000000"/>
          <w:sz w:val="28"/>
          <w:szCs w:val="28"/>
          <w:lang w:val="uk-UA"/>
        </w:rPr>
        <w:t>.</w:t>
      </w:r>
      <w:r w:rsidRPr="00C553B9">
        <w:rPr>
          <w:b/>
          <w:bCs/>
          <w:color w:val="000000"/>
          <w:sz w:val="28"/>
          <w:szCs w:val="28"/>
          <w:lang w:val="uk-UA"/>
        </w:rPr>
        <w:t xml:space="preserve"> - весна 1919 р</w:t>
      </w:r>
      <w:r w:rsidR="00534C42">
        <w:rPr>
          <w:b/>
          <w:bCs/>
          <w:color w:val="000000"/>
          <w:sz w:val="28"/>
          <w:szCs w:val="28"/>
          <w:lang w:val="uk-UA"/>
        </w:rPr>
        <w:t>.</w:t>
      </w:r>
      <w:r w:rsidRPr="00C553B9">
        <w:rPr>
          <w:color w:val="000000"/>
          <w:sz w:val="28"/>
          <w:szCs w:val="28"/>
          <w:lang w:val="uk-UA"/>
        </w:rPr>
        <w:t xml:space="preserve"> - посилення іноземної інтервенції в зв'язку з закінченням світової війни; анулювання умов Брестського миру у зв'язку з революцією в Німеччині; </w:t>
      </w:r>
    </w:p>
    <w:p w:rsidR="00534C42" w:rsidRDefault="00C553B9" w:rsidP="00534C42">
      <w:pPr>
        <w:pStyle w:val="ac"/>
        <w:spacing w:before="0" w:beforeAutospacing="0" w:after="0" w:afterAutospacing="0" w:line="360" w:lineRule="auto"/>
        <w:ind w:right="150" w:firstLine="567"/>
        <w:jc w:val="both"/>
        <w:rPr>
          <w:color w:val="000000"/>
          <w:sz w:val="28"/>
          <w:szCs w:val="28"/>
          <w:lang w:val="uk-UA"/>
        </w:rPr>
      </w:pPr>
      <w:r w:rsidRPr="00C553B9">
        <w:rPr>
          <w:b/>
          <w:bCs/>
          <w:color w:val="000000"/>
          <w:sz w:val="28"/>
          <w:szCs w:val="28"/>
          <w:lang w:val="uk-UA"/>
        </w:rPr>
        <w:t>весна 1919 р</w:t>
      </w:r>
      <w:r w:rsidR="00534C42">
        <w:rPr>
          <w:b/>
          <w:bCs/>
          <w:color w:val="000000"/>
          <w:sz w:val="28"/>
          <w:szCs w:val="28"/>
          <w:lang w:val="uk-UA"/>
        </w:rPr>
        <w:t>.</w:t>
      </w:r>
      <w:r w:rsidRPr="00C553B9">
        <w:rPr>
          <w:b/>
          <w:bCs/>
          <w:color w:val="000000"/>
          <w:sz w:val="28"/>
          <w:szCs w:val="28"/>
          <w:lang w:val="uk-UA"/>
        </w:rPr>
        <w:t xml:space="preserve"> - весна 1920 р</w:t>
      </w:r>
      <w:r w:rsidR="00534C42">
        <w:rPr>
          <w:b/>
          <w:bCs/>
          <w:color w:val="000000"/>
          <w:sz w:val="28"/>
          <w:szCs w:val="28"/>
          <w:lang w:val="uk-UA"/>
        </w:rPr>
        <w:t>.</w:t>
      </w:r>
      <w:r w:rsidRPr="00C553B9">
        <w:rPr>
          <w:color w:val="000000"/>
          <w:sz w:val="28"/>
          <w:szCs w:val="28"/>
          <w:lang w:val="uk-UA"/>
        </w:rPr>
        <w:t xml:space="preserve"> - виступ а</w:t>
      </w:r>
      <w:r w:rsidR="00534C42">
        <w:rPr>
          <w:color w:val="000000"/>
          <w:sz w:val="28"/>
          <w:szCs w:val="28"/>
          <w:lang w:val="uk-UA"/>
        </w:rPr>
        <w:t>рмій білих генералів: походи А.</w:t>
      </w:r>
      <w:r w:rsidRPr="00C553B9">
        <w:rPr>
          <w:color w:val="000000"/>
          <w:sz w:val="28"/>
          <w:szCs w:val="28"/>
          <w:lang w:val="uk-UA"/>
        </w:rPr>
        <w:t>В.</w:t>
      </w:r>
      <w:r w:rsidR="00534C42">
        <w:rPr>
          <w:color w:val="000000"/>
          <w:sz w:val="28"/>
          <w:szCs w:val="28"/>
          <w:lang w:val="uk-UA"/>
        </w:rPr>
        <w:t> </w:t>
      </w:r>
      <w:r w:rsidRPr="00C553B9">
        <w:rPr>
          <w:color w:val="000000"/>
          <w:sz w:val="28"/>
          <w:szCs w:val="28"/>
          <w:lang w:val="uk-UA"/>
        </w:rPr>
        <w:t xml:space="preserve">Колчака (весна-влітку 1919 </w:t>
      </w:r>
      <w:r w:rsidR="00534C42">
        <w:rPr>
          <w:color w:val="000000"/>
          <w:sz w:val="28"/>
          <w:szCs w:val="28"/>
          <w:lang w:val="uk-UA"/>
        </w:rPr>
        <w:t>р</w:t>
      </w:r>
      <w:r w:rsidRPr="00C553B9">
        <w:rPr>
          <w:color w:val="000000"/>
          <w:sz w:val="28"/>
          <w:szCs w:val="28"/>
          <w:lang w:val="uk-UA"/>
        </w:rPr>
        <w:t xml:space="preserve">.), А.І. Денікіна (літо 1919 - весна 1920 </w:t>
      </w:r>
      <w:r w:rsidR="00534C42">
        <w:rPr>
          <w:color w:val="000000"/>
          <w:sz w:val="28"/>
          <w:szCs w:val="28"/>
          <w:lang w:val="uk-UA"/>
        </w:rPr>
        <w:t>р</w:t>
      </w:r>
      <w:r w:rsidRPr="00C553B9">
        <w:rPr>
          <w:color w:val="000000"/>
          <w:sz w:val="28"/>
          <w:szCs w:val="28"/>
          <w:lang w:val="uk-UA"/>
        </w:rPr>
        <w:t>.), два поход</w:t>
      </w:r>
      <w:r w:rsidR="00534C42">
        <w:rPr>
          <w:color w:val="000000"/>
          <w:sz w:val="28"/>
          <w:szCs w:val="28"/>
          <w:lang w:val="uk-UA"/>
        </w:rPr>
        <w:t>и</w:t>
      </w:r>
      <w:r w:rsidRPr="00C553B9">
        <w:rPr>
          <w:color w:val="000000"/>
          <w:sz w:val="28"/>
          <w:szCs w:val="28"/>
          <w:lang w:val="uk-UA"/>
        </w:rPr>
        <w:t xml:space="preserve"> </w:t>
      </w:r>
      <w:r w:rsidR="00534C42">
        <w:rPr>
          <w:color w:val="000000"/>
          <w:sz w:val="28"/>
          <w:szCs w:val="28"/>
          <w:lang w:val="uk-UA"/>
        </w:rPr>
        <w:t>М</w:t>
      </w:r>
      <w:r w:rsidRPr="00C553B9">
        <w:rPr>
          <w:color w:val="000000"/>
          <w:sz w:val="28"/>
          <w:szCs w:val="28"/>
          <w:lang w:val="uk-UA"/>
        </w:rPr>
        <w:t>.</w:t>
      </w:r>
      <w:r w:rsidR="00534C42">
        <w:rPr>
          <w:color w:val="000000"/>
          <w:sz w:val="28"/>
          <w:szCs w:val="28"/>
          <w:lang w:val="uk-UA"/>
        </w:rPr>
        <w:t>М</w:t>
      </w:r>
      <w:r w:rsidRPr="00C553B9">
        <w:rPr>
          <w:color w:val="000000"/>
          <w:sz w:val="28"/>
          <w:szCs w:val="28"/>
          <w:lang w:val="uk-UA"/>
        </w:rPr>
        <w:t xml:space="preserve">. </w:t>
      </w:r>
      <w:r w:rsidRPr="00C553B9">
        <w:rPr>
          <w:color w:val="000000"/>
          <w:sz w:val="28"/>
          <w:szCs w:val="28"/>
        </w:rPr>
        <w:t xml:space="preserve">Юденича на Петроград; </w:t>
      </w:r>
    </w:p>
    <w:p w:rsidR="00534C42" w:rsidRDefault="00C553B9" w:rsidP="00534C42">
      <w:pPr>
        <w:pStyle w:val="ac"/>
        <w:spacing w:before="0" w:beforeAutospacing="0" w:after="0" w:afterAutospacing="0" w:line="360" w:lineRule="auto"/>
        <w:ind w:right="150" w:firstLine="567"/>
        <w:jc w:val="both"/>
        <w:rPr>
          <w:color w:val="000000"/>
          <w:sz w:val="28"/>
          <w:szCs w:val="28"/>
          <w:lang w:val="uk-UA"/>
        </w:rPr>
      </w:pPr>
      <w:r w:rsidRPr="00534C42">
        <w:rPr>
          <w:b/>
          <w:bCs/>
          <w:color w:val="000000"/>
          <w:sz w:val="28"/>
          <w:szCs w:val="28"/>
        </w:rPr>
        <w:t>квітень - листопад 1920 р</w:t>
      </w:r>
      <w:r w:rsidR="00534C42" w:rsidRPr="00534C42">
        <w:rPr>
          <w:b/>
          <w:bCs/>
          <w:color w:val="000000"/>
          <w:sz w:val="28"/>
          <w:szCs w:val="28"/>
          <w:lang w:val="uk-UA"/>
        </w:rPr>
        <w:t>.</w:t>
      </w:r>
      <w:r w:rsidRPr="00C553B9">
        <w:rPr>
          <w:color w:val="000000"/>
          <w:sz w:val="28"/>
          <w:szCs w:val="28"/>
        </w:rPr>
        <w:t xml:space="preserve"> - радянсько-польська війна і боротьба з П.Н.</w:t>
      </w:r>
      <w:r w:rsidR="00534C42">
        <w:rPr>
          <w:color w:val="000000"/>
          <w:sz w:val="28"/>
          <w:szCs w:val="28"/>
          <w:lang w:val="uk-UA"/>
        </w:rPr>
        <w:t> </w:t>
      </w:r>
      <w:r w:rsidRPr="00C553B9">
        <w:rPr>
          <w:color w:val="000000"/>
          <w:sz w:val="28"/>
          <w:szCs w:val="28"/>
        </w:rPr>
        <w:t>Врангелем. З звільненням Криму до кінця 1920 р</w:t>
      </w:r>
      <w:r w:rsidR="00534C42">
        <w:rPr>
          <w:color w:val="000000"/>
          <w:sz w:val="28"/>
          <w:szCs w:val="28"/>
          <w:lang w:val="uk-UA"/>
        </w:rPr>
        <w:t>.</w:t>
      </w:r>
      <w:r w:rsidRPr="00C553B9">
        <w:rPr>
          <w:color w:val="000000"/>
          <w:sz w:val="28"/>
          <w:szCs w:val="28"/>
        </w:rPr>
        <w:t xml:space="preserve"> закінчилися основні військові дії. </w:t>
      </w:r>
    </w:p>
    <w:p w:rsidR="00C553B9" w:rsidRDefault="00C553B9" w:rsidP="00534C42">
      <w:pPr>
        <w:pStyle w:val="ac"/>
        <w:spacing w:before="0" w:beforeAutospacing="0" w:after="0" w:afterAutospacing="0" w:line="360" w:lineRule="auto"/>
        <w:ind w:right="150" w:firstLine="567"/>
        <w:jc w:val="both"/>
        <w:rPr>
          <w:color w:val="000000"/>
          <w:sz w:val="28"/>
          <w:szCs w:val="28"/>
          <w:lang w:val="uk-UA"/>
        </w:rPr>
      </w:pPr>
      <w:r w:rsidRPr="00534C42">
        <w:rPr>
          <w:b/>
          <w:bCs/>
          <w:color w:val="000000"/>
          <w:sz w:val="28"/>
          <w:szCs w:val="28"/>
        </w:rPr>
        <w:t>1922 р</w:t>
      </w:r>
      <w:r w:rsidR="00534C42" w:rsidRPr="00534C42">
        <w:rPr>
          <w:b/>
          <w:bCs/>
          <w:color w:val="000000"/>
          <w:sz w:val="28"/>
          <w:szCs w:val="28"/>
          <w:lang w:val="uk-UA"/>
        </w:rPr>
        <w:t>.</w:t>
      </w:r>
      <w:r w:rsidR="00534C42">
        <w:rPr>
          <w:color w:val="000000"/>
          <w:sz w:val="28"/>
          <w:szCs w:val="28"/>
          <w:lang w:val="uk-UA"/>
        </w:rPr>
        <w:t xml:space="preserve"> -</w:t>
      </w:r>
      <w:r w:rsidRPr="00C553B9">
        <w:rPr>
          <w:color w:val="000000"/>
          <w:sz w:val="28"/>
          <w:szCs w:val="28"/>
        </w:rPr>
        <w:t xml:space="preserve"> був звільнений Далекий Схід. Країна стала переходити до мирного життя. (Можна розповісти про військові дії, навести приклади запеклого характеру боротьби, дати характеристики во</w:t>
      </w:r>
      <w:r w:rsidR="00534C42">
        <w:rPr>
          <w:color w:val="000000"/>
          <w:sz w:val="28"/>
          <w:szCs w:val="28"/>
        </w:rPr>
        <w:t>єначальників з, обох сторін: М.В. Фрунзе, В.</w:t>
      </w:r>
      <w:r w:rsidRPr="00C553B9">
        <w:rPr>
          <w:color w:val="000000"/>
          <w:sz w:val="28"/>
          <w:szCs w:val="28"/>
        </w:rPr>
        <w:t>І.</w:t>
      </w:r>
      <w:r w:rsidR="00534C42">
        <w:rPr>
          <w:color w:val="000000"/>
          <w:sz w:val="28"/>
          <w:szCs w:val="28"/>
          <w:lang w:val="uk-UA"/>
        </w:rPr>
        <w:t> </w:t>
      </w:r>
      <w:r w:rsidR="00534C42">
        <w:rPr>
          <w:color w:val="000000"/>
          <w:sz w:val="28"/>
          <w:szCs w:val="28"/>
        </w:rPr>
        <w:t>Чапаєва, Л.Д. Троцького, М.М. Тухачевського, А.</w:t>
      </w:r>
      <w:r w:rsidRPr="00C553B9">
        <w:rPr>
          <w:color w:val="000000"/>
          <w:sz w:val="28"/>
          <w:szCs w:val="28"/>
        </w:rPr>
        <w:t>В. Колчака</w:t>
      </w:r>
      <w:r w:rsidR="00534C42">
        <w:rPr>
          <w:color w:val="000000"/>
          <w:sz w:val="28"/>
          <w:szCs w:val="28"/>
        </w:rPr>
        <w:t>, А.</w:t>
      </w:r>
      <w:r w:rsidRPr="00C553B9">
        <w:rPr>
          <w:color w:val="000000"/>
          <w:sz w:val="28"/>
          <w:szCs w:val="28"/>
        </w:rPr>
        <w:t>І. Денікіна,</w:t>
      </w:r>
      <w:r w:rsidR="00534C42">
        <w:rPr>
          <w:color w:val="000000"/>
          <w:sz w:val="28"/>
          <w:szCs w:val="28"/>
        </w:rPr>
        <w:t xml:space="preserve"> П.</w:t>
      </w:r>
      <w:r w:rsidRPr="00C553B9">
        <w:rPr>
          <w:color w:val="000000"/>
          <w:sz w:val="28"/>
          <w:szCs w:val="28"/>
        </w:rPr>
        <w:t>Н. Врангеля і ін.) і "білий" і "червоний" табори були неоднорідні. Так, більшовики відстоювали соціалізм, частина меншовиків та есерів були за Ради без більшовиків. Серед білих були монархісти і республі</w:t>
      </w:r>
      <w:r w:rsidR="00534C42">
        <w:rPr>
          <w:color w:val="000000"/>
          <w:sz w:val="28"/>
          <w:szCs w:val="28"/>
        </w:rPr>
        <w:t>канці (ліберали); анархісти (Н.</w:t>
      </w:r>
      <w:r w:rsidRPr="00C553B9">
        <w:rPr>
          <w:color w:val="000000"/>
          <w:sz w:val="28"/>
          <w:szCs w:val="28"/>
        </w:rPr>
        <w:t xml:space="preserve">І. Махно) виступали то на одній, то на іншій стороні. З самого початку Громадянської війни військові конфлікти торкнулися майже всі національні окраїни, в країні посилилися відцентрові тенденції. Перемога більшовиків у громадянській війні була обумовлена: концентрацією всіх сил (чому сприяла політика "воєнного комунізму"); перетворенням Червоної Армії в реальну військову силу на чолі з низкою талановитих воєначальників (за рахунок використання професійних військових фахівців з числа колишніх царських офіцерів); цілеспрямованим використанням всіх економічних ресурсів залишилася в їхніх руках центральної частини Європейської Росії. Білі армії зазнали поразки, </w:t>
      </w:r>
      <w:r w:rsidRPr="00C553B9">
        <w:rPr>
          <w:color w:val="000000"/>
          <w:sz w:val="28"/>
          <w:szCs w:val="28"/>
        </w:rPr>
        <w:lastRenderedPageBreak/>
        <w:t>не зумівши об'єднати всі антибільшовицькі сили, діяти узгоджено, а також залучити на свою сторону тих, хто вагається селян (часто в їхньому тилу йшла партизанська війна), а також представників неросійського населення. Свавілля, каральні експедиції, погроми, невиконані обіцянки також не сприяли завоюванню підтримки широких мас міста і села, у яких не викликало ентузіазму обіцянку реставрації старих порядків. Проблеми Громадянської війни до цих пір викликають пильний інтерес в істориків і породжують численні дискусії. Але урок цієї сторінки історії ясний: Громадянська війна - найбільша трагедія всього народу, вплинула на долі не тільки окремих людей, а й цілих поколінь. Ї</w:t>
      </w:r>
      <w:r w:rsidR="00534C42">
        <w:rPr>
          <w:color w:val="000000"/>
          <w:sz w:val="28"/>
          <w:szCs w:val="28"/>
        </w:rPr>
        <w:t>ї жорстокість і жертви залишили</w:t>
      </w:r>
      <w:r w:rsidR="00534C42">
        <w:rPr>
          <w:color w:val="000000"/>
          <w:sz w:val="28"/>
          <w:szCs w:val="28"/>
          <w:lang w:val="uk-UA"/>
        </w:rPr>
        <w:t xml:space="preserve"> </w:t>
      </w:r>
      <w:hyperlink r:id="rId38" w:history="1">
        <w:r w:rsidRPr="00534C42">
          <w:rPr>
            <w:rStyle w:val="a6"/>
            <w:color w:val="auto"/>
            <w:sz w:val="28"/>
            <w:szCs w:val="28"/>
            <w:u w:val="none"/>
          </w:rPr>
          <w:t>тяжкий слід в історії Росії</w:t>
        </w:r>
      </w:hyperlink>
      <w:r w:rsidRPr="00C553B9">
        <w:rPr>
          <w:color w:val="000000"/>
          <w:sz w:val="28"/>
          <w:szCs w:val="28"/>
        </w:rPr>
        <w:t>, наочно продемонструвавши згубність протистояння і насильства.</w:t>
      </w:r>
    </w:p>
    <w:p w:rsidR="00D52399" w:rsidRDefault="00D52399" w:rsidP="00F96DBC">
      <w:pPr>
        <w:pStyle w:val="ac"/>
        <w:spacing w:before="0" w:beforeAutospacing="0" w:after="0" w:afterAutospacing="0" w:line="360" w:lineRule="auto"/>
        <w:ind w:right="150" w:firstLine="567"/>
        <w:jc w:val="both"/>
        <w:rPr>
          <w:color w:val="000000"/>
          <w:sz w:val="28"/>
          <w:szCs w:val="28"/>
          <w:lang w:val="uk-UA"/>
        </w:rPr>
      </w:pPr>
      <w:r w:rsidRPr="00D52399">
        <w:rPr>
          <w:b/>
          <w:bCs/>
          <w:color w:val="000000"/>
          <w:sz w:val="28"/>
          <w:szCs w:val="28"/>
          <w:lang w:val="uk-UA"/>
        </w:rPr>
        <w:t>В</w:t>
      </w:r>
      <w:r w:rsidR="00F96DBC" w:rsidRPr="00D52399">
        <w:rPr>
          <w:b/>
          <w:bCs/>
          <w:color w:val="000000"/>
          <w:sz w:val="28"/>
          <w:szCs w:val="28"/>
          <w:lang w:val="uk-UA"/>
        </w:rPr>
        <w:t xml:space="preserve">літку 1920 р. </w:t>
      </w:r>
      <w:r w:rsidR="00F96DBC">
        <w:rPr>
          <w:color w:val="000000"/>
          <w:sz w:val="28"/>
          <w:szCs w:val="28"/>
          <w:lang w:val="uk-UA"/>
        </w:rPr>
        <w:t>-</w:t>
      </w:r>
      <w:r w:rsidR="00F96DBC" w:rsidRPr="00F96DBC">
        <w:rPr>
          <w:color w:val="000000"/>
          <w:sz w:val="28"/>
          <w:szCs w:val="28"/>
          <w:lang w:val="uk-UA"/>
        </w:rPr>
        <w:t xml:space="preserve"> велике повстання відбулося в Тамбовській губернії</w:t>
      </w:r>
      <w:r>
        <w:rPr>
          <w:color w:val="000000"/>
          <w:sz w:val="28"/>
          <w:szCs w:val="28"/>
          <w:lang w:val="uk-UA"/>
        </w:rPr>
        <w:t>.</w:t>
      </w:r>
      <w:r w:rsidR="00F96DBC" w:rsidRPr="00F96DBC">
        <w:rPr>
          <w:color w:val="000000"/>
          <w:sz w:val="28"/>
          <w:szCs w:val="28"/>
          <w:lang w:val="uk-UA"/>
        </w:rPr>
        <w:t xml:space="preserve"> Виникла загроза нової громадянської війни. </w:t>
      </w:r>
    </w:p>
    <w:p w:rsidR="00D52399" w:rsidRDefault="00F96DBC" w:rsidP="00F96DBC">
      <w:pPr>
        <w:pStyle w:val="ac"/>
        <w:spacing w:before="0" w:beforeAutospacing="0" w:after="0" w:afterAutospacing="0" w:line="360" w:lineRule="auto"/>
        <w:ind w:right="150" w:firstLine="567"/>
        <w:jc w:val="both"/>
        <w:rPr>
          <w:color w:val="000000"/>
          <w:sz w:val="28"/>
          <w:szCs w:val="28"/>
          <w:lang w:val="uk-UA"/>
        </w:rPr>
      </w:pPr>
      <w:r w:rsidRPr="00D52399">
        <w:rPr>
          <w:b/>
          <w:bCs/>
          <w:color w:val="000000"/>
          <w:sz w:val="28"/>
          <w:szCs w:val="28"/>
          <w:lang w:val="uk-UA"/>
        </w:rPr>
        <w:t>1920 р</w:t>
      </w:r>
      <w:r w:rsidR="00D52399" w:rsidRPr="00D52399">
        <w:rPr>
          <w:b/>
          <w:bCs/>
          <w:color w:val="000000"/>
          <w:sz w:val="28"/>
          <w:szCs w:val="28"/>
          <w:lang w:val="uk-UA"/>
        </w:rPr>
        <w:t>.</w:t>
      </w:r>
      <w:r w:rsidR="00D52399">
        <w:rPr>
          <w:color w:val="000000"/>
          <w:sz w:val="28"/>
          <w:szCs w:val="28"/>
          <w:lang w:val="uk-UA"/>
        </w:rPr>
        <w:t xml:space="preserve"> -</w:t>
      </w:r>
      <w:r w:rsidRPr="00F96DBC">
        <w:rPr>
          <w:color w:val="000000"/>
          <w:sz w:val="28"/>
          <w:szCs w:val="28"/>
          <w:lang w:val="uk-UA"/>
        </w:rPr>
        <w:t xml:space="preserve"> йшли пошуки шляхів подолання кризи. </w:t>
      </w:r>
      <w:r w:rsidRPr="00F96DBC">
        <w:rPr>
          <w:color w:val="000000"/>
          <w:sz w:val="28"/>
          <w:szCs w:val="28"/>
        </w:rPr>
        <w:t>VIII</w:t>
      </w:r>
      <w:r w:rsidRPr="00F96DBC">
        <w:rPr>
          <w:color w:val="000000"/>
          <w:sz w:val="28"/>
          <w:szCs w:val="28"/>
          <w:lang w:val="uk-UA"/>
        </w:rPr>
        <w:t xml:space="preserve"> Всеросійський з'їзд Рад, затвердивши курс на продовження "військово-комуністичної" політики, перетворення народного господарства на основі плану ГОЕЛРО, з іншого боку, закликав спиратися на "старанного селянина", утримуватися від масового створення комун і радгоспів в селі, боротися з надмірною централізацією і бюрократизмом. </w:t>
      </w:r>
    </w:p>
    <w:p w:rsidR="00D52399" w:rsidRDefault="00D52399" w:rsidP="00D52399">
      <w:pPr>
        <w:pStyle w:val="ac"/>
        <w:spacing w:before="0" w:beforeAutospacing="0" w:after="0" w:afterAutospacing="0" w:line="360" w:lineRule="auto"/>
        <w:ind w:right="150" w:firstLine="567"/>
        <w:jc w:val="both"/>
        <w:rPr>
          <w:color w:val="000000"/>
          <w:sz w:val="28"/>
          <w:szCs w:val="28"/>
          <w:lang w:val="uk-UA"/>
        </w:rPr>
      </w:pPr>
      <w:r w:rsidRPr="00D52399">
        <w:rPr>
          <w:b/>
          <w:bCs/>
          <w:color w:val="000000"/>
          <w:sz w:val="28"/>
          <w:szCs w:val="28"/>
          <w:lang w:val="uk-UA"/>
        </w:rPr>
        <w:t>Березень 1921 р.</w:t>
      </w:r>
      <w:r>
        <w:rPr>
          <w:color w:val="000000"/>
          <w:sz w:val="28"/>
          <w:szCs w:val="28"/>
          <w:lang w:val="uk-UA"/>
        </w:rPr>
        <w:t xml:space="preserve"> -</w:t>
      </w:r>
      <w:r w:rsidRPr="00D52399">
        <w:rPr>
          <w:color w:val="000000"/>
          <w:sz w:val="28"/>
          <w:szCs w:val="28"/>
          <w:lang w:val="uk-UA"/>
        </w:rPr>
        <w:t xml:space="preserve"> </w:t>
      </w:r>
      <w:r w:rsidR="00F96DBC" w:rsidRPr="00F96DBC">
        <w:rPr>
          <w:color w:val="000000"/>
          <w:sz w:val="28"/>
          <w:szCs w:val="28"/>
        </w:rPr>
        <w:t>X</w:t>
      </w:r>
      <w:r>
        <w:rPr>
          <w:color w:val="000000"/>
          <w:sz w:val="28"/>
          <w:szCs w:val="28"/>
          <w:lang w:val="uk-UA"/>
        </w:rPr>
        <w:t xml:space="preserve"> з'їзд партії</w:t>
      </w:r>
      <w:r w:rsidR="00F96DBC" w:rsidRPr="00F96DBC">
        <w:rPr>
          <w:color w:val="000000"/>
          <w:sz w:val="28"/>
          <w:szCs w:val="28"/>
          <w:lang w:val="uk-UA"/>
        </w:rPr>
        <w:t xml:space="preserve"> затвердив найважливіші напрямки нової економічної політики: заміна продрозкладки податком, що дозволив залишати в господарстві продукти для продажу на ринку; дозвіл вести приватну торгівлю; створення дрібних приватних підприємств, припущення державного капіталізму (концесії, оренда невеликих промислових підприємств і землі); заміна натуральної оплати праці грошової, що залежала від кількості і якості праці; введення господарського розрахунку на підприємствах; скасування загальної трудової повинності, організація бірж праці. </w:t>
      </w:r>
      <w:r>
        <w:rPr>
          <w:color w:val="000000"/>
          <w:sz w:val="28"/>
          <w:szCs w:val="28"/>
        </w:rPr>
        <w:t>Н</w:t>
      </w:r>
      <w:r>
        <w:rPr>
          <w:color w:val="000000"/>
          <w:sz w:val="28"/>
          <w:szCs w:val="28"/>
          <w:lang w:val="uk-UA"/>
        </w:rPr>
        <w:t>ЕП</w:t>
      </w:r>
      <w:r w:rsidR="00F96DBC" w:rsidRPr="00F96DBC">
        <w:rPr>
          <w:color w:val="000000"/>
          <w:sz w:val="28"/>
          <w:szCs w:val="28"/>
        </w:rPr>
        <w:t xml:space="preserve"> означав перехід до ринкових відносин, але в умовах панування державної форми власності та централізованих методів управління подібна політика не могла бути реалізована повною мірою. Неп приніс відчутні результати - пожвавлення виробництва і торгівлі, відновлення </w:t>
      </w:r>
      <w:r w:rsidR="00F96DBC" w:rsidRPr="00F96DBC">
        <w:rPr>
          <w:color w:val="000000"/>
          <w:sz w:val="28"/>
          <w:szCs w:val="28"/>
        </w:rPr>
        <w:lastRenderedPageBreak/>
        <w:t>зруйнованого господарства (був майже досягнуто довоєнного рівня розвитку економіки)</w:t>
      </w:r>
      <w:r>
        <w:rPr>
          <w:color w:val="000000"/>
          <w:sz w:val="28"/>
          <w:szCs w:val="28"/>
        </w:rPr>
        <w:t>. Але внутрішні протиріччя нов</w:t>
      </w:r>
      <w:r>
        <w:rPr>
          <w:color w:val="000000"/>
          <w:sz w:val="28"/>
          <w:szCs w:val="28"/>
          <w:lang w:val="uk-UA"/>
        </w:rPr>
        <w:t>ої</w:t>
      </w:r>
      <w:r w:rsidR="00F96DBC" w:rsidRPr="00F96DBC">
        <w:rPr>
          <w:color w:val="000000"/>
          <w:sz w:val="28"/>
          <w:szCs w:val="28"/>
        </w:rPr>
        <w:t xml:space="preserve"> політики, непослідовність в її проведенні визначили її згортання. У партійному керівн</w:t>
      </w:r>
      <w:r>
        <w:rPr>
          <w:color w:val="000000"/>
          <w:sz w:val="28"/>
          <w:szCs w:val="28"/>
        </w:rPr>
        <w:t xml:space="preserve">ицтві йшли дискусії про долю </w:t>
      </w:r>
      <w:r>
        <w:rPr>
          <w:color w:val="000000"/>
          <w:sz w:val="28"/>
          <w:szCs w:val="28"/>
          <w:lang w:val="uk-UA"/>
        </w:rPr>
        <w:t>НЕП</w:t>
      </w:r>
      <w:r w:rsidR="00F96DBC" w:rsidRPr="00F96DBC">
        <w:rPr>
          <w:color w:val="000000"/>
          <w:sz w:val="28"/>
          <w:szCs w:val="28"/>
        </w:rPr>
        <w:t xml:space="preserve">у (позиції В. І. Леніна, М. І. Бухаріна, Л. Д. Троцького та ін.). </w:t>
      </w:r>
    </w:p>
    <w:p w:rsidR="00F96DBC" w:rsidRDefault="00F96DBC" w:rsidP="00D52399">
      <w:pPr>
        <w:pStyle w:val="ac"/>
        <w:spacing w:before="0" w:beforeAutospacing="0" w:after="0" w:afterAutospacing="0" w:line="360" w:lineRule="auto"/>
        <w:ind w:right="150" w:firstLine="567"/>
        <w:jc w:val="both"/>
        <w:rPr>
          <w:color w:val="000000"/>
          <w:sz w:val="28"/>
          <w:szCs w:val="28"/>
          <w:lang w:val="uk-UA"/>
        </w:rPr>
      </w:pPr>
      <w:r w:rsidRPr="00D52399">
        <w:rPr>
          <w:b/>
          <w:bCs/>
          <w:color w:val="000000"/>
          <w:sz w:val="28"/>
          <w:szCs w:val="28"/>
          <w:lang w:val="uk-UA"/>
        </w:rPr>
        <w:t>На початку 1920-х рр.</w:t>
      </w:r>
      <w:r w:rsidR="00D52399">
        <w:rPr>
          <w:color w:val="000000"/>
          <w:sz w:val="28"/>
          <w:szCs w:val="28"/>
          <w:lang w:val="uk-UA"/>
        </w:rPr>
        <w:t xml:space="preserve"> -</w:t>
      </w:r>
      <w:r w:rsidRPr="00D52399">
        <w:rPr>
          <w:color w:val="000000"/>
          <w:sz w:val="28"/>
          <w:szCs w:val="28"/>
          <w:lang w:val="uk-UA"/>
        </w:rPr>
        <w:t xml:space="preserve"> були зроблені зусилля по прориву економічної і дипломатичної блокади Радянської держави: підписання в 1921- 1922 рр. торгових угод з рядом провідних країн; участь Росії в Генуезькій та Гаазькій конференціях (1922). </w:t>
      </w:r>
      <w:r w:rsidRPr="00F96DBC">
        <w:rPr>
          <w:color w:val="000000"/>
          <w:sz w:val="28"/>
          <w:szCs w:val="28"/>
        </w:rPr>
        <w:t>Спрямованість зовнішньої політики змінювалася у зв'язку з відмовою від курсу на негайну світову революцію і необхідністю переходу до мирного співіснування та економічної співпраці з іншими державами.</w:t>
      </w:r>
    </w:p>
    <w:p w:rsidR="00D52399" w:rsidRDefault="00D52399" w:rsidP="00D52399">
      <w:pPr>
        <w:pStyle w:val="ac"/>
        <w:spacing w:before="0" w:beforeAutospacing="0" w:after="0" w:afterAutospacing="0" w:line="360" w:lineRule="auto"/>
        <w:ind w:right="150" w:firstLine="567"/>
        <w:jc w:val="both"/>
        <w:rPr>
          <w:color w:val="000000"/>
          <w:sz w:val="28"/>
          <w:szCs w:val="28"/>
          <w:lang w:val="uk-UA"/>
        </w:rPr>
      </w:pPr>
      <w:r w:rsidRPr="00D52399">
        <w:rPr>
          <w:b/>
          <w:bCs/>
          <w:color w:val="000000"/>
          <w:sz w:val="28"/>
          <w:szCs w:val="28"/>
          <w:lang w:val="uk-UA"/>
        </w:rPr>
        <w:t>Г</w:t>
      </w:r>
      <w:r w:rsidRPr="00D52399">
        <w:rPr>
          <w:b/>
          <w:bCs/>
          <w:color w:val="000000"/>
          <w:sz w:val="28"/>
          <w:szCs w:val="28"/>
        </w:rPr>
        <w:t xml:space="preserve">рудень 1917 </w:t>
      </w:r>
      <w:r w:rsidRPr="00D52399">
        <w:rPr>
          <w:b/>
          <w:bCs/>
          <w:color w:val="000000"/>
          <w:sz w:val="28"/>
          <w:szCs w:val="28"/>
          <w:lang w:val="uk-UA"/>
        </w:rPr>
        <w:t>р</w:t>
      </w:r>
      <w:r w:rsidRPr="00D52399">
        <w:rPr>
          <w:b/>
          <w:bCs/>
          <w:color w:val="000000"/>
          <w:sz w:val="28"/>
          <w:szCs w:val="28"/>
        </w:rPr>
        <w:t>.</w:t>
      </w:r>
      <w:r w:rsidRPr="00D52399">
        <w:rPr>
          <w:b/>
          <w:bCs/>
          <w:color w:val="000000"/>
          <w:sz w:val="28"/>
          <w:szCs w:val="28"/>
          <w:lang w:val="uk-UA"/>
        </w:rPr>
        <w:t xml:space="preserve"> - </w:t>
      </w:r>
      <w:r w:rsidRPr="00D52399">
        <w:rPr>
          <w:b/>
          <w:bCs/>
          <w:color w:val="000000"/>
          <w:sz w:val="28"/>
          <w:szCs w:val="28"/>
        </w:rPr>
        <w:t>серпень 1918 р.</w:t>
      </w:r>
      <w:r>
        <w:rPr>
          <w:color w:val="000000"/>
          <w:sz w:val="28"/>
          <w:szCs w:val="28"/>
          <w:lang w:val="uk-UA"/>
        </w:rPr>
        <w:t xml:space="preserve"> - </w:t>
      </w:r>
      <w:r>
        <w:rPr>
          <w:color w:val="000000"/>
          <w:sz w:val="28"/>
          <w:szCs w:val="28"/>
        </w:rPr>
        <w:t>Радянськ</w:t>
      </w:r>
      <w:r>
        <w:rPr>
          <w:color w:val="000000"/>
          <w:sz w:val="28"/>
          <w:szCs w:val="28"/>
          <w:lang w:val="uk-UA"/>
        </w:rPr>
        <w:t>а</w:t>
      </w:r>
      <w:r w:rsidRPr="00D52399">
        <w:rPr>
          <w:color w:val="000000"/>
          <w:sz w:val="28"/>
          <w:szCs w:val="28"/>
        </w:rPr>
        <w:t xml:space="preserve"> держава визнала незалежність Фінляндії і Польщі</w:t>
      </w:r>
      <w:r>
        <w:rPr>
          <w:color w:val="000000"/>
          <w:sz w:val="28"/>
          <w:szCs w:val="28"/>
          <w:lang w:val="uk-UA"/>
        </w:rPr>
        <w:t>.</w:t>
      </w:r>
      <w:r w:rsidRPr="00D52399">
        <w:rPr>
          <w:color w:val="000000"/>
          <w:sz w:val="28"/>
          <w:szCs w:val="28"/>
        </w:rPr>
        <w:t xml:space="preserve"> На околицях колишньої Російської імперії були створені суверенні республіки під керівництвом місцевих комуністів. У РРФСР існували автономні області і республіки. Проголошений розрив з "імперським минулим", співпраця комуністів усіх республік з центральною владою, економічні труднощі стимулювали процес об'єднання в одну державу. </w:t>
      </w:r>
    </w:p>
    <w:p w:rsidR="00D52399" w:rsidRDefault="00D52399" w:rsidP="00D52399">
      <w:pPr>
        <w:pStyle w:val="ac"/>
        <w:spacing w:before="0" w:beforeAutospacing="0" w:after="0" w:afterAutospacing="0" w:line="360" w:lineRule="auto"/>
        <w:ind w:right="150" w:firstLine="567"/>
        <w:jc w:val="both"/>
        <w:rPr>
          <w:color w:val="000000"/>
          <w:sz w:val="28"/>
          <w:szCs w:val="28"/>
          <w:lang w:val="uk-UA"/>
        </w:rPr>
      </w:pPr>
      <w:r w:rsidRPr="00D52399">
        <w:rPr>
          <w:b/>
          <w:bCs/>
          <w:color w:val="000000"/>
          <w:sz w:val="28"/>
          <w:szCs w:val="28"/>
          <w:lang w:val="uk-UA"/>
        </w:rPr>
        <w:t xml:space="preserve">30 грудня 1922 р. </w:t>
      </w:r>
      <w:r>
        <w:rPr>
          <w:color w:val="000000"/>
          <w:sz w:val="28"/>
          <w:szCs w:val="28"/>
          <w:lang w:val="uk-UA"/>
        </w:rPr>
        <w:t xml:space="preserve">- </w:t>
      </w:r>
      <w:r w:rsidRPr="00D52399">
        <w:rPr>
          <w:color w:val="000000"/>
          <w:sz w:val="28"/>
          <w:szCs w:val="28"/>
        </w:rPr>
        <w:t>I</w:t>
      </w:r>
      <w:r w:rsidRPr="00D52399">
        <w:rPr>
          <w:color w:val="000000"/>
          <w:sz w:val="28"/>
          <w:szCs w:val="28"/>
          <w:lang w:val="uk-UA"/>
        </w:rPr>
        <w:t xml:space="preserve"> з'їзд Рад СРСР проголосив створення нової держави (Декларація і Договір про утворення СРСР), до складу якого увійшли формально суверенні республіки-держави - Росія, Україна, Білорусія і Закавказька Федерація з трьох республік. </w:t>
      </w:r>
      <w:r w:rsidRPr="00D52399">
        <w:rPr>
          <w:color w:val="000000"/>
          <w:sz w:val="28"/>
          <w:szCs w:val="28"/>
        </w:rPr>
        <w:t xml:space="preserve">Було створено уряд СРСР, інші органи влади та управління. </w:t>
      </w:r>
    </w:p>
    <w:p w:rsidR="00D52399" w:rsidRDefault="00D52399" w:rsidP="00D52399">
      <w:pPr>
        <w:pStyle w:val="ac"/>
        <w:spacing w:before="0" w:beforeAutospacing="0" w:after="0" w:afterAutospacing="0" w:line="360" w:lineRule="auto"/>
        <w:ind w:right="150" w:firstLine="567"/>
        <w:jc w:val="both"/>
        <w:rPr>
          <w:color w:val="000000"/>
          <w:sz w:val="28"/>
          <w:szCs w:val="28"/>
          <w:lang w:val="uk-UA"/>
        </w:rPr>
      </w:pPr>
      <w:r w:rsidRPr="00D52399">
        <w:rPr>
          <w:b/>
          <w:bCs/>
          <w:color w:val="000000"/>
          <w:sz w:val="28"/>
          <w:szCs w:val="28"/>
        </w:rPr>
        <w:t>1924 р</w:t>
      </w:r>
      <w:r w:rsidRPr="00D52399">
        <w:rPr>
          <w:b/>
          <w:bCs/>
          <w:color w:val="000000"/>
          <w:sz w:val="28"/>
          <w:szCs w:val="28"/>
          <w:lang w:val="uk-UA"/>
        </w:rPr>
        <w:t xml:space="preserve">. </w:t>
      </w:r>
      <w:r>
        <w:rPr>
          <w:color w:val="000000"/>
          <w:sz w:val="28"/>
          <w:szCs w:val="28"/>
          <w:lang w:val="uk-UA"/>
        </w:rPr>
        <w:t>-</w:t>
      </w:r>
      <w:r w:rsidRPr="00D52399">
        <w:rPr>
          <w:color w:val="000000"/>
          <w:sz w:val="28"/>
          <w:szCs w:val="28"/>
        </w:rPr>
        <w:t xml:space="preserve"> Конституція СРСР закріпила створення федерації суверенних республік, формально мали право на вільний вихід зі складу СРСР. Проголошено було повновладдя Рад, хоча фактично влада все більше зосереджувалася в руках центрального партійно-державного керівництва. </w:t>
      </w:r>
    </w:p>
    <w:p w:rsidR="00D52399" w:rsidRDefault="00D52399" w:rsidP="00D52399">
      <w:pPr>
        <w:pStyle w:val="ac"/>
        <w:spacing w:before="0" w:beforeAutospacing="0" w:after="0" w:afterAutospacing="0" w:line="360" w:lineRule="auto"/>
        <w:ind w:right="150" w:firstLine="567"/>
        <w:jc w:val="both"/>
        <w:rPr>
          <w:color w:val="000000"/>
          <w:sz w:val="28"/>
          <w:szCs w:val="28"/>
          <w:lang w:val="uk-UA"/>
        </w:rPr>
      </w:pPr>
      <w:r w:rsidRPr="00D52399">
        <w:rPr>
          <w:b/>
          <w:bCs/>
          <w:color w:val="000000"/>
          <w:sz w:val="28"/>
          <w:szCs w:val="28"/>
        </w:rPr>
        <w:t>1920-ті рр.</w:t>
      </w:r>
      <w:r>
        <w:rPr>
          <w:color w:val="000000"/>
          <w:sz w:val="28"/>
          <w:szCs w:val="28"/>
          <w:lang w:val="uk-UA"/>
        </w:rPr>
        <w:t xml:space="preserve"> -</w:t>
      </w:r>
      <w:r w:rsidRPr="00D52399">
        <w:rPr>
          <w:color w:val="000000"/>
          <w:sz w:val="28"/>
          <w:szCs w:val="28"/>
        </w:rPr>
        <w:t xml:space="preserve"> в складі СРСР були утворені нові радянські республіки. Принципи, закладені в основі створення СРСР, досі породжують багато проблем у відносинах між народами, які входили і його склад.</w:t>
      </w:r>
    </w:p>
    <w:p w:rsidR="00D52399" w:rsidRDefault="00D52399" w:rsidP="00D52399">
      <w:pPr>
        <w:pStyle w:val="ac"/>
        <w:spacing w:before="0" w:beforeAutospacing="0" w:after="0" w:afterAutospacing="0" w:line="360" w:lineRule="auto"/>
        <w:ind w:right="150" w:firstLine="567"/>
        <w:jc w:val="both"/>
        <w:rPr>
          <w:color w:val="000000"/>
          <w:sz w:val="28"/>
          <w:szCs w:val="28"/>
          <w:lang w:val="uk-UA"/>
        </w:rPr>
      </w:pPr>
      <w:r w:rsidRPr="00D52399">
        <w:rPr>
          <w:b/>
          <w:bCs/>
          <w:color w:val="000000"/>
          <w:sz w:val="28"/>
          <w:szCs w:val="28"/>
        </w:rPr>
        <w:t>1920-1930-і рр.</w:t>
      </w:r>
      <w:r>
        <w:rPr>
          <w:color w:val="000000"/>
          <w:sz w:val="28"/>
          <w:szCs w:val="28"/>
          <w:lang w:val="uk-UA"/>
        </w:rPr>
        <w:t xml:space="preserve"> - о</w:t>
      </w:r>
      <w:r w:rsidRPr="00D52399">
        <w:rPr>
          <w:color w:val="000000"/>
          <w:sz w:val="28"/>
          <w:szCs w:val="28"/>
        </w:rPr>
        <w:t>формлення тоталітарної системи в СРСР</w:t>
      </w:r>
      <w:r>
        <w:rPr>
          <w:color w:val="000000"/>
          <w:sz w:val="28"/>
          <w:szCs w:val="28"/>
          <w:lang w:val="uk-UA"/>
        </w:rPr>
        <w:t>.</w:t>
      </w:r>
    </w:p>
    <w:p w:rsidR="00D52399" w:rsidRDefault="00D52399" w:rsidP="00F628B3">
      <w:pPr>
        <w:pStyle w:val="ac"/>
        <w:spacing w:before="0" w:beforeAutospacing="0" w:after="0" w:afterAutospacing="0" w:line="360" w:lineRule="auto"/>
        <w:ind w:right="150" w:firstLine="567"/>
        <w:jc w:val="both"/>
        <w:rPr>
          <w:color w:val="000000"/>
          <w:sz w:val="28"/>
          <w:szCs w:val="28"/>
          <w:shd w:val="clear" w:color="auto" w:fill="EEEEEE"/>
          <w:lang w:val="uk-UA"/>
        </w:rPr>
      </w:pPr>
      <w:r w:rsidRPr="00F628B3">
        <w:rPr>
          <w:b/>
          <w:bCs/>
          <w:color w:val="000000"/>
          <w:sz w:val="28"/>
          <w:szCs w:val="28"/>
          <w:lang w:val="uk-UA"/>
        </w:rPr>
        <w:t xml:space="preserve">1920-1930-і рр. </w:t>
      </w:r>
      <w:r w:rsidRPr="00F628B3">
        <w:rPr>
          <w:color w:val="000000"/>
          <w:sz w:val="28"/>
          <w:szCs w:val="28"/>
          <w:lang w:val="uk-UA"/>
        </w:rPr>
        <w:t>- проведено форсован</w:t>
      </w:r>
      <w:r w:rsidR="00F628B3" w:rsidRPr="00F628B3">
        <w:rPr>
          <w:color w:val="000000"/>
          <w:sz w:val="28"/>
          <w:szCs w:val="28"/>
          <w:lang w:val="uk-UA"/>
        </w:rPr>
        <w:t>у</w:t>
      </w:r>
      <w:r w:rsidRPr="00F628B3">
        <w:rPr>
          <w:color w:val="000000"/>
          <w:sz w:val="28"/>
          <w:szCs w:val="28"/>
          <w:lang w:val="uk-UA"/>
        </w:rPr>
        <w:t xml:space="preserve"> індустріалізаці</w:t>
      </w:r>
      <w:r w:rsidR="00F628B3" w:rsidRPr="00F628B3">
        <w:rPr>
          <w:color w:val="000000"/>
          <w:sz w:val="28"/>
          <w:szCs w:val="28"/>
          <w:lang w:val="uk-UA"/>
        </w:rPr>
        <w:t>ю</w:t>
      </w:r>
      <w:r w:rsidRPr="00F628B3">
        <w:rPr>
          <w:color w:val="000000"/>
          <w:sz w:val="28"/>
          <w:szCs w:val="28"/>
          <w:lang w:val="uk-UA"/>
        </w:rPr>
        <w:t>,</w:t>
      </w:r>
      <w:r w:rsidR="00F628B3" w:rsidRPr="00F628B3">
        <w:rPr>
          <w:color w:val="000000"/>
          <w:sz w:val="28"/>
          <w:szCs w:val="28"/>
          <w:lang w:val="uk-UA"/>
        </w:rPr>
        <w:t xml:space="preserve"> згідно оцінок результатів котрої</w:t>
      </w:r>
      <w:r w:rsidRPr="00F628B3">
        <w:rPr>
          <w:color w:val="000000"/>
          <w:sz w:val="28"/>
          <w:szCs w:val="28"/>
          <w:lang w:val="uk-UA"/>
        </w:rPr>
        <w:t xml:space="preserve"> оскаржуються деякі статистичні дані за підсумками п'ятирічок, </w:t>
      </w:r>
      <w:r w:rsidRPr="00F628B3">
        <w:rPr>
          <w:color w:val="000000"/>
          <w:sz w:val="28"/>
          <w:szCs w:val="28"/>
          <w:lang w:val="uk-UA"/>
        </w:rPr>
        <w:lastRenderedPageBreak/>
        <w:t>йдеться про передчасність висновків про перетворення СРСР в індустріальну державу</w:t>
      </w:r>
      <w:r w:rsidRPr="00F628B3">
        <w:rPr>
          <w:color w:val="000000"/>
          <w:sz w:val="28"/>
          <w:szCs w:val="28"/>
          <w:shd w:val="clear" w:color="auto" w:fill="EEEEEE"/>
          <w:lang w:val="uk-UA"/>
        </w:rPr>
        <w:t>.</w:t>
      </w:r>
    </w:p>
    <w:p w:rsidR="00F628B3" w:rsidRDefault="00F628B3" w:rsidP="00F628B3">
      <w:pPr>
        <w:pStyle w:val="ac"/>
        <w:spacing w:before="0" w:beforeAutospacing="0" w:after="0" w:afterAutospacing="0" w:line="360" w:lineRule="auto"/>
        <w:ind w:right="150" w:firstLine="567"/>
        <w:jc w:val="both"/>
        <w:rPr>
          <w:color w:val="000000"/>
          <w:sz w:val="28"/>
          <w:szCs w:val="28"/>
          <w:lang w:val="uk-UA"/>
        </w:rPr>
      </w:pPr>
      <w:r w:rsidRPr="00F628B3">
        <w:rPr>
          <w:b/>
          <w:bCs/>
          <w:color w:val="000000"/>
          <w:sz w:val="28"/>
          <w:szCs w:val="28"/>
        </w:rPr>
        <w:t xml:space="preserve">1927-1928 рр. </w:t>
      </w:r>
      <w:r>
        <w:rPr>
          <w:color w:val="000000"/>
          <w:sz w:val="28"/>
          <w:szCs w:val="28"/>
          <w:lang w:val="uk-UA"/>
        </w:rPr>
        <w:t>- х</w:t>
      </w:r>
      <w:r w:rsidRPr="00F628B3">
        <w:rPr>
          <w:color w:val="000000"/>
          <w:sz w:val="28"/>
          <w:szCs w:val="28"/>
        </w:rPr>
        <w:t>лібна криза погрожува</w:t>
      </w:r>
      <w:r>
        <w:rPr>
          <w:color w:val="000000"/>
          <w:sz w:val="28"/>
          <w:szCs w:val="28"/>
          <w:lang w:val="uk-UA"/>
        </w:rPr>
        <w:t>ла</w:t>
      </w:r>
      <w:r w:rsidRPr="00F628B3">
        <w:rPr>
          <w:color w:val="000000"/>
          <w:sz w:val="28"/>
          <w:szCs w:val="28"/>
        </w:rPr>
        <w:t xml:space="preserve"> зірвати план індустріалізації, продовольче постачання міста. </w:t>
      </w:r>
    </w:p>
    <w:p w:rsidR="00F628B3" w:rsidRPr="00F628B3" w:rsidRDefault="00F628B3" w:rsidP="00F628B3">
      <w:pPr>
        <w:pStyle w:val="ac"/>
        <w:spacing w:before="0" w:beforeAutospacing="0" w:after="0" w:afterAutospacing="0" w:line="360" w:lineRule="auto"/>
        <w:ind w:right="150" w:firstLine="567"/>
        <w:jc w:val="both"/>
        <w:rPr>
          <w:color w:val="000000"/>
          <w:sz w:val="28"/>
          <w:szCs w:val="28"/>
          <w:shd w:val="clear" w:color="auto" w:fill="EEEEEE"/>
          <w:lang w:val="uk-UA"/>
        </w:rPr>
      </w:pPr>
      <w:r w:rsidRPr="00F628B3">
        <w:rPr>
          <w:b/>
          <w:bCs/>
          <w:color w:val="000000"/>
          <w:sz w:val="28"/>
          <w:szCs w:val="28"/>
          <w:lang w:val="uk-UA"/>
        </w:rPr>
        <w:t xml:space="preserve">1920-1930-і рр. </w:t>
      </w:r>
      <w:r>
        <w:rPr>
          <w:color w:val="000000"/>
          <w:sz w:val="28"/>
          <w:szCs w:val="28"/>
          <w:lang w:val="uk-UA"/>
        </w:rPr>
        <w:t xml:space="preserve">– проведення колективізації. </w:t>
      </w:r>
      <w:r w:rsidRPr="00F628B3">
        <w:rPr>
          <w:color w:val="000000"/>
          <w:sz w:val="28"/>
          <w:szCs w:val="28"/>
        </w:rPr>
        <w:t>Було взято курс на виробниче кооперування сільського господарства з одночасним наступом на заможне селянство - куркульство.</w:t>
      </w:r>
    </w:p>
    <w:p w:rsidR="00F628B3" w:rsidRDefault="00F628B3" w:rsidP="00F628B3">
      <w:pPr>
        <w:pStyle w:val="ac"/>
        <w:spacing w:before="0" w:beforeAutospacing="0" w:after="0" w:afterAutospacing="0" w:line="360" w:lineRule="auto"/>
        <w:ind w:right="150" w:firstLine="567"/>
        <w:jc w:val="both"/>
        <w:rPr>
          <w:color w:val="000000"/>
          <w:sz w:val="28"/>
          <w:szCs w:val="28"/>
          <w:lang w:val="uk-UA"/>
        </w:rPr>
      </w:pPr>
      <w:r w:rsidRPr="00F628B3">
        <w:rPr>
          <w:b/>
          <w:bCs/>
          <w:color w:val="000000"/>
          <w:sz w:val="28"/>
          <w:szCs w:val="28"/>
        </w:rPr>
        <w:t>1928 р.</w:t>
      </w:r>
      <w:r>
        <w:rPr>
          <w:color w:val="000000"/>
          <w:sz w:val="28"/>
          <w:szCs w:val="28"/>
          <w:lang w:val="uk-UA"/>
        </w:rPr>
        <w:t xml:space="preserve"> – початок репресій </w:t>
      </w:r>
      <w:r>
        <w:rPr>
          <w:color w:val="000000"/>
          <w:sz w:val="28"/>
          <w:szCs w:val="28"/>
        </w:rPr>
        <w:t>"Шахтинська справа"</w:t>
      </w:r>
      <w:r>
        <w:rPr>
          <w:color w:val="000000"/>
          <w:sz w:val="28"/>
          <w:szCs w:val="28"/>
          <w:lang w:val="uk-UA"/>
        </w:rPr>
        <w:t>.</w:t>
      </w:r>
    </w:p>
    <w:p w:rsidR="00F628B3" w:rsidRDefault="00F628B3" w:rsidP="00F628B3">
      <w:pPr>
        <w:pStyle w:val="ac"/>
        <w:spacing w:before="0" w:beforeAutospacing="0" w:after="0" w:afterAutospacing="0" w:line="360" w:lineRule="auto"/>
        <w:ind w:right="150" w:firstLine="567"/>
        <w:jc w:val="both"/>
        <w:rPr>
          <w:color w:val="000000"/>
          <w:sz w:val="28"/>
          <w:szCs w:val="28"/>
          <w:lang w:val="uk-UA"/>
        </w:rPr>
      </w:pPr>
      <w:r w:rsidRPr="00F628B3">
        <w:rPr>
          <w:b/>
          <w:bCs/>
          <w:color w:val="000000"/>
          <w:sz w:val="28"/>
          <w:szCs w:val="28"/>
        </w:rPr>
        <w:t>1930 р.</w:t>
      </w:r>
      <w:r>
        <w:rPr>
          <w:color w:val="000000"/>
          <w:sz w:val="28"/>
          <w:szCs w:val="28"/>
          <w:lang w:val="uk-UA"/>
        </w:rPr>
        <w:t xml:space="preserve"> -</w:t>
      </w:r>
      <w:r>
        <w:rPr>
          <w:color w:val="000000"/>
          <w:sz w:val="28"/>
          <w:szCs w:val="28"/>
        </w:rPr>
        <w:t xml:space="preserve"> процес над "Промпартії"</w:t>
      </w:r>
    </w:p>
    <w:p w:rsidR="00F628B3" w:rsidRDefault="00F628B3" w:rsidP="00F628B3">
      <w:pPr>
        <w:pStyle w:val="ac"/>
        <w:spacing w:before="0" w:beforeAutospacing="0" w:after="0" w:afterAutospacing="0" w:line="360" w:lineRule="auto"/>
        <w:ind w:right="150" w:firstLine="567"/>
        <w:jc w:val="both"/>
        <w:rPr>
          <w:color w:val="000000"/>
          <w:sz w:val="28"/>
          <w:szCs w:val="28"/>
          <w:lang w:val="uk-UA"/>
        </w:rPr>
      </w:pPr>
      <w:r w:rsidRPr="00F628B3">
        <w:rPr>
          <w:b/>
          <w:bCs/>
          <w:color w:val="000000"/>
          <w:sz w:val="28"/>
          <w:szCs w:val="28"/>
        </w:rPr>
        <w:t>1931</w:t>
      </w:r>
      <w:r w:rsidRPr="00F628B3">
        <w:rPr>
          <w:b/>
          <w:bCs/>
          <w:color w:val="000000"/>
          <w:sz w:val="28"/>
          <w:szCs w:val="28"/>
          <w:lang w:val="uk-UA"/>
        </w:rPr>
        <w:t xml:space="preserve"> р.</w:t>
      </w:r>
      <w:r>
        <w:rPr>
          <w:color w:val="000000"/>
          <w:sz w:val="28"/>
          <w:szCs w:val="28"/>
          <w:lang w:val="uk-UA"/>
        </w:rPr>
        <w:t xml:space="preserve"> -</w:t>
      </w:r>
      <w:r w:rsidRPr="00F628B3">
        <w:rPr>
          <w:color w:val="000000"/>
          <w:sz w:val="28"/>
          <w:szCs w:val="28"/>
        </w:rPr>
        <w:t xml:space="preserve"> процес над "Союзним бюро меншовиків". </w:t>
      </w:r>
    </w:p>
    <w:p w:rsidR="00F628B3" w:rsidRDefault="00F628B3" w:rsidP="00F628B3">
      <w:pPr>
        <w:pStyle w:val="ac"/>
        <w:spacing w:before="0" w:beforeAutospacing="0" w:after="0" w:afterAutospacing="0" w:line="360" w:lineRule="auto"/>
        <w:ind w:right="150" w:firstLine="567"/>
        <w:jc w:val="both"/>
        <w:rPr>
          <w:color w:val="000000"/>
          <w:sz w:val="28"/>
          <w:szCs w:val="28"/>
          <w:lang w:val="uk-UA"/>
        </w:rPr>
      </w:pPr>
      <w:r w:rsidRPr="00F628B3">
        <w:rPr>
          <w:b/>
          <w:bCs/>
          <w:color w:val="000000"/>
          <w:sz w:val="28"/>
          <w:szCs w:val="28"/>
        </w:rPr>
        <w:t>1934 р</w:t>
      </w:r>
      <w:r w:rsidRPr="00F628B3">
        <w:rPr>
          <w:b/>
          <w:bCs/>
          <w:color w:val="000000"/>
          <w:sz w:val="28"/>
          <w:szCs w:val="28"/>
          <w:lang w:val="uk-UA"/>
        </w:rPr>
        <w:t>.</w:t>
      </w:r>
      <w:r>
        <w:rPr>
          <w:color w:val="000000"/>
          <w:sz w:val="28"/>
          <w:szCs w:val="28"/>
          <w:lang w:val="uk-UA"/>
        </w:rPr>
        <w:t xml:space="preserve"> -</w:t>
      </w:r>
      <w:r w:rsidRPr="00F628B3">
        <w:rPr>
          <w:color w:val="000000"/>
          <w:sz w:val="28"/>
          <w:szCs w:val="28"/>
        </w:rPr>
        <w:t xml:space="preserve"> було створено Головне управління виправно-трудових таборів, трудових поселень і місць ув'язнення (ГУЛАГ); використовувався безкоштовну працю ув'язнених. </w:t>
      </w:r>
    </w:p>
    <w:p w:rsidR="00F628B3" w:rsidRDefault="00F628B3" w:rsidP="00F628B3">
      <w:pPr>
        <w:pStyle w:val="ac"/>
        <w:spacing w:before="0" w:beforeAutospacing="0" w:after="0" w:afterAutospacing="0" w:line="360" w:lineRule="auto"/>
        <w:ind w:right="150" w:firstLine="567"/>
        <w:jc w:val="both"/>
        <w:rPr>
          <w:color w:val="000000"/>
          <w:sz w:val="28"/>
          <w:szCs w:val="28"/>
          <w:lang w:val="uk-UA"/>
        </w:rPr>
      </w:pPr>
      <w:r w:rsidRPr="00F628B3">
        <w:rPr>
          <w:b/>
          <w:bCs/>
          <w:color w:val="000000"/>
          <w:sz w:val="28"/>
          <w:szCs w:val="28"/>
          <w:lang w:val="uk-UA"/>
        </w:rPr>
        <w:t>1930-і рр.</w:t>
      </w:r>
      <w:r>
        <w:rPr>
          <w:color w:val="000000"/>
          <w:sz w:val="28"/>
          <w:szCs w:val="28"/>
          <w:lang w:val="uk-UA"/>
        </w:rPr>
        <w:t xml:space="preserve"> -</w:t>
      </w:r>
      <w:r w:rsidRPr="00F628B3">
        <w:rPr>
          <w:color w:val="000000"/>
          <w:sz w:val="28"/>
          <w:szCs w:val="28"/>
          <w:lang w:val="uk-UA"/>
        </w:rPr>
        <w:t xml:space="preserve"> було проведено ряд гучних політичних процесів; багато провідних політичних, військові, господарські діячі були засуджені до розстрілу. </w:t>
      </w:r>
    </w:p>
    <w:p w:rsidR="00F628B3" w:rsidRDefault="00F628B3" w:rsidP="00F628B3">
      <w:pPr>
        <w:pStyle w:val="ac"/>
        <w:spacing w:before="0" w:beforeAutospacing="0" w:after="0" w:afterAutospacing="0" w:line="360" w:lineRule="auto"/>
        <w:ind w:right="150" w:firstLine="567"/>
        <w:jc w:val="both"/>
        <w:rPr>
          <w:color w:val="000000"/>
          <w:sz w:val="28"/>
          <w:szCs w:val="28"/>
          <w:lang w:val="uk-UA"/>
        </w:rPr>
      </w:pPr>
      <w:r w:rsidRPr="00F628B3">
        <w:rPr>
          <w:b/>
          <w:bCs/>
          <w:color w:val="000000"/>
          <w:sz w:val="28"/>
          <w:szCs w:val="28"/>
        </w:rPr>
        <w:t xml:space="preserve">5 грудня 1936 </w:t>
      </w:r>
      <w:r w:rsidRPr="00F628B3">
        <w:rPr>
          <w:b/>
          <w:bCs/>
          <w:color w:val="000000"/>
          <w:sz w:val="28"/>
          <w:szCs w:val="28"/>
          <w:lang w:val="uk-UA"/>
        </w:rPr>
        <w:t>р</w:t>
      </w:r>
      <w:r w:rsidRPr="00F628B3">
        <w:rPr>
          <w:b/>
          <w:bCs/>
          <w:color w:val="000000"/>
          <w:sz w:val="28"/>
          <w:szCs w:val="28"/>
        </w:rPr>
        <w:t>.</w:t>
      </w:r>
      <w:r>
        <w:rPr>
          <w:color w:val="000000"/>
          <w:sz w:val="28"/>
          <w:szCs w:val="28"/>
          <w:lang w:val="uk-UA"/>
        </w:rPr>
        <w:t xml:space="preserve"> - </w:t>
      </w:r>
      <w:r w:rsidRPr="00F628B3">
        <w:rPr>
          <w:color w:val="000000"/>
          <w:sz w:val="28"/>
          <w:szCs w:val="28"/>
        </w:rPr>
        <w:t>нов</w:t>
      </w:r>
      <w:r>
        <w:rPr>
          <w:color w:val="000000"/>
          <w:sz w:val="28"/>
          <w:szCs w:val="28"/>
          <w:lang w:val="uk-UA"/>
        </w:rPr>
        <w:t>а</w:t>
      </w:r>
      <w:r>
        <w:rPr>
          <w:color w:val="000000"/>
          <w:sz w:val="28"/>
          <w:szCs w:val="28"/>
        </w:rPr>
        <w:t xml:space="preserve"> Конституці</w:t>
      </w:r>
      <w:r>
        <w:rPr>
          <w:color w:val="000000"/>
          <w:sz w:val="28"/>
          <w:szCs w:val="28"/>
          <w:lang w:val="uk-UA"/>
        </w:rPr>
        <w:t>я</w:t>
      </w:r>
      <w:r>
        <w:rPr>
          <w:color w:val="000000"/>
          <w:sz w:val="28"/>
          <w:szCs w:val="28"/>
        </w:rPr>
        <w:t xml:space="preserve"> СРСР</w:t>
      </w:r>
      <w:r>
        <w:rPr>
          <w:color w:val="000000"/>
          <w:sz w:val="28"/>
          <w:szCs w:val="28"/>
          <w:lang w:val="uk-UA"/>
        </w:rPr>
        <w:t>, яку прийняв</w:t>
      </w:r>
      <w:r>
        <w:rPr>
          <w:color w:val="000000"/>
          <w:sz w:val="28"/>
          <w:szCs w:val="28"/>
        </w:rPr>
        <w:t xml:space="preserve"> </w:t>
      </w:r>
      <w:r w:rsidRPr="00F628B3">
        <w:rPr>
          <w:color w:val="000000"/>
          <w:sz w:val="28"/>
          <w:szCs w:val="28"/>
        </w:rPr>
        <w:t>VIII На</w:t>
      </w:r>
      <w:r>
        <w:rPr>
          <w:color w:val="000000"/>
          <w:sz w:val="28"/>
          <w:szCs w:val="28"/>
        </w:rPr>
        <w:t>дзвичайний Всесоюзний з'їзд Рад</w:t>
      </w:r>
      <w:r w:rsidRPr="00F628B3">
        <w:rPr>
          <w:color w:val="000000"/>
          <w:sz w:val="28"/>
          <w:szCs w:val="28"/>
        </w:rPr>
        <w:t xml:space="preserve">. Радянський Союз проголошувався соціалістичною державою робітників і селян (II республік). Комуністична партія оголошувалася керівним ядром суспільства. Політична основа СРСР - Ради депутатів трудящих; економічна - соціалістична власність на засоби виробництва (державна і колгоспно-кооперативна форми). Всім громадянам надавалися демократичні права і свободи, пряме рівне виборче право. Поділ влади не передбачалося. </w:t>
      </w:r>
    </w:p>
    <w:p w:rsidR="00F628B3" w:rsidRDefault="00F628B3" w:rsidP="00F628B3">
      <w:pPr>
        <w:pStyle w:val="ac"/>
        <w:spacing w:before="0" w:beforeAutospacing="0" w:after="0" w:afterAutospacing="0" w:line="360" w:lineRule="auto"/>
        <w:ind w:firstLine="567"/>
        <w:jc w:val="both"/>
        <w:rPr>
          <w:color w:val="000000"/>
          <w:sz w:val="28"/>
          <w:szCs w:val="28"/>
          <w:lang w:val="uk-UA"/>
        </w:rPr>
      </w:pPr>
      <w:r w:rsidRPr="00F628B3">
        <w:rPr>
          <w:b/>
          <w:bCs/>
          <w:color w:val="000000"/>
          <w:sz w:val="28"/>
          <w:szCs w:val="28"/>
        </w:rPr>
        <w:t>До кінця 1930-х рр.</w:t>
      </w:r>
      <w:r>
        <w:rPr>
          <w:color w:val="000000"/>
          <w:sz w:val="28"/>
          <w:szCs w:val="28"/>
          <w:lang w:val="uk-UA"/>
        </w:rPr>
        <w:t xml:space="preserve"> - </w:t>
      </w:r>
      <w:r w:rsidRPr="00F628B3">
        <w:rPr>
          <w:color w:val="000000"/>
          <w:sz w:val="28"/>
          <w:szCs w:val="28"/>
        </w:rPr>
        <w:t xml:space="preserve">Радянський Союз за загальним обсягом промислового виробництва вийшов на перше місце в Європі і друге місце в світі. </w:t>
      </w:r>
    </w:p>
    <w:p w:rsidR="005265D2" w:rsidRDefault="00F628B3" w:rsidP="005265D2">
      <w:pPr>
        <w:pStyle w:val="ac"/>
        <w:spacing w:before="0" w:beforeAutospacing="0" w:after="0" w:afterAutospacing="0" w:line="360" w:lineRule="auto"/>
        <w:ind w:firstLine="567"/>
        <w:jc w:val="both"/>
        <w:rPr>
          <w:color w:val="000000"/>
          <w:sz w:val="28"/>
          <w:szCs w:val="28"/>
          <w:lang w:val="uk-UA"/>
        </w:rPr>
      </w:pPr>
      <w:r w:rsidRPr="00F628B3">
        <w:rPr>
          <w:b/>
          <w:bCs/>
          <w:color w:val="000000"/>
          <w:sz w:val="28"/>
          <w:szCs w:val="28"/>
          <w:lang w:val="uk-UA"/>
        </w:rPr>
        <w:t>1938-1942 рр.</w:t>
      </w:r>
      <w:r>
        <w:rPr>
          <w:color w:val="000000"/>
          <w:sz w:val="28"/>
          <w:szCs w:val="28"/>
          <w:lang w:val="uk-UA"/>
        </w:rPr>
        <w:t xml:space="preserve"> -</w:t>
      </w:r>
      <w:r w:rsidRPr="00F628B3">
        <w:rPr>
          <w:color w:val="000000"/>
          <w:sz w:val="28"/>
          <w:szCs w:val="28"/>
          <w:lang w:val="uk-UA"/>
        </w:rPr>
        <w:t xml:space="preserve"> І в третій п'ятирічці упор робився на розвиток важкої індустрії. Тим часом і в цій галузі зберігалися слабка дисципліна, недостатня професійна підготовка і плинність кадрів. Багато новобудов</w:t>
      </w:r>
      <w:r w:rsidRPr="00F628B3">
        <w:rPr>
          <w:color w:val="000000"/>
          <w:sz w:val="28"/>
          <w:szCs w:val="28"/>
        </w:rPr>
        <w:t xml:space="preserve"> зводилися працею ув'язнених. До цього часу в країні остаточно склався політичний режим з повністю одержавленої економікою, командно-адміністративн</w:t>
      </w:r>
      <w:r w:rsidR="005265D2">
        <w:rPr>
          <w:color w:val="000000"/>
          <w:sz w:val="28"/>
          <w:szCs w:val="28"/>
        </w:rPr>
        <w:t>ими методами управління. Духовн</w:t>
      </w:r>
      <w:r w:rsidR="005265D2">
        <w:rPr>
          <w:color w:val="000000"/>
          <w:sz w:val="28"/>
          <w:szCs w:val="28"/>
          <w:lang w:val="uk-UA"/>
        </w:rPr>
        <w:t>е</w:t>
      </w:r>
      <w:r w:rsidRPr="00F628B3">
        <w:rPr>
          <w:color w:val="000000"/>
          <w:sz w:val="28"/>
          <w:szCs w:val="28"/>
        </w:rPr>
        <w:t xml:space="preserve"> і культурне життя суспільства перебувала під постійним ідеологічним контролем. </w:t>
      </w:r>
    </w:p>
    <w:p w:rsidR="005265D2" w:rsidRDefault="00F628B3" w:rsidP="005265D2">
      <w:pPr>
        <w:pStyle w:val="ac"/>
        <w:spacing w:before="0" w:beforeAutospacing="0" w:after="0" w:afterAutospacing="0" w:line="360" w:lineRule="auto"/>
        <w:ind w:firstLine="567"/>
        <w:jc w:val="both"/>
        <w:rPr>
          <w:color w:val="000000"/>
          <w:sz w:val="28"/>
          <w:szCs w:val="28"/>
          <w:lang w:val="uk-UA"/>
        </w:rPr>
      </w:pPr>
      <w:r w:rsidRPr="005265D2">
        <w:rPr>
          <w:b/>
          <w:bCs/>
          <w:color w:val="000000"/>
          <w:sz w:val="28"/>
          <w:szCs w:val="28"/>
        </w:rPr>
        <w:lastRenderedPageBreak/>
        <w:t>12 серпня 1939</w:t>
      </w:r>
      <w:r w:rsidR="005265D2" w:rsidRPr="005265D2">
        <w:rPr>
          <w:b/>
          <w:bCs/>
          <w:color w:val="000000"/>
          <w:sz w:val="28"/>
          <w:szCs w:val="28"/>
          <w:lang w:val="uk-UA"/>
        </w:rPr>
        <w:t xml:space="preserve"> р.</w:t>
      </w:r>
      <w:r w:rsidR="005265D2">
        <w:rPr>
          <w:color w:val="000000"/>
          <w:sz w:val="28"/>
          <w:szCs w:val="28"/>
          <w:lang w:val="uk-UA"/>
        </w:rPr>
        <w:t xml:space="preserve"> -</w:t>
      </w:r>
      <w:r w:rsidRPr="00F628B3">
        <w:rPr>
          <w:color w:val="000000"/>
          <w:sz w:val="28"/>
          <w:szCs w:val="28"/>
        </w:rPr>
        <w:t xml:space="preserve"> англо-франко-радянські переговори про взаємо</w:t>
      </w:r>
      <w:r w:rsidR="005265D2">
        <w:rPr>
          <w:color w:val="000000"/>
          <w:sz w:val="28"/>
          <w:szCs w:val="28"/>
        </w:rPr>
        <w:t xml:space="preserve">допомогу в зв'язку з можливої </w:t>
      </w:r>
      <w:r w:rsidRPr="00F628B3">
        <w:rPr>
          <w:color w:val="000000"/>
          <w:sz w:val="28"/>
          <w:szCs w:val="28"/>
        </w:rPr>
        <w:t xml:space="preserve">німецької агресією зайшли в глухий кут. </w:t>
      </w:r>
    </w:p>
    <w:p w:rsidR="005265D2" w:rsidRDefault="00F628B3" w:rsidP="005265D2">
      <w:pPr>
        <w:pStyle w:val="ac"/>
        <w:spacing w:before="0" w:beforeAutospacing="0" w:after="0" w:afterAutospacing="0" w:line="360" w:lineRule="auto"/>
        <w:ind w:firstLine="567"/>
        <w:jc w:val="both"/>
        <w:rPr>
          <w:color w:val="000000"/>
          <w:sz w:val="28"/>
          <w:szCs w:val="28"/>
          <w:lang w:val="uk-UA"/>
        </w:rPr>
      </w:pPr>
      <w:r w:rsidRPr="005265D2">
        <w:rPr>
          <w:b/>
          <w:bCs/>
          <w:color w:val="000000"/>
          <w:sz w:val="28"/>
          <w:szCs w:val="28"/>
        </w:rPr>
        <w:t>23 серпня 1939 р</w:t>
      </w:r>
      <w:r w:rsidR="005265D2" w:rsidRPr="005265D2">
        <w:rPr>
          <w:b/>
          <w:bCs/>
          <w:color w:val="000000"/>
          <w:sz w:val="28"/>
          <w:szCs w:val="28"/>
          <w:lang w:val="uk-UA"/>
        </w:rPr>
        <w:t>.</w:t>
      </w:r>
      <w:r w:rsidR="005265D2">
        <w:rPr>
          <w:color w:val="000000"/>
          <w:sz w:val="28"/>
          <w:szCs w:val="28"/>
          <w:lang w:val="uk-UA"/>
        </w:rPr>
        <w:t xml:space="preserve"> -</w:t>
      </w:r>
      <w:r w:rsidRPr="00F628B3">
        <w:rPr>
          <w:color w:val="000000"/>
          <w:sz w:val="28"/>
          <w:szCs w:val="28"/>
        </w:rPr>
        <w:t xml:space="preserve"> договору про ненапад</w:t>
      </w:r>
      <w:r w:rsidR="005265D2">
        <w:rPr>
          <w:color w:val="000000"/>
          <w:sz w:val="28"/>
          <w:szCs w:val="28"/>
          <w:lang w:val="uk-UA"/>
        </w:rPr>
        <w:t xml:space="preserve"> з Німеччиною</w:t>
      </w:r>
      <w:r w:rsidRPr="00F628B3">
        <w:rPr>
          <w:color w:val="000000"/>
          <w:sz w:val="28"/>
          <w:szCs w:val="28"/>
        </w:rPr>
        <w:t xml:space="preserve"> і секретного протоколу про розподіл "сфер інтересів" у Східній Європі (по суті, передбачався четвертий розділ Польщі). Історики і політики по-різному оцінюють цей договір. Заручившись підтримкою СРСР, Угорщина 1 вересня напала на Польщу. Через день Англія і Франція оголосили війну Німеччині. </w:t>
      </w:r>
    </w:p>
    <w:p w:rsidR="005265D2" w:rsidRDefault="005265D2" w:rsidP="005265D2">
      <w:pPr>
        <w:pStyle w:val="ac"/>
        <w:spacing w:before="0" w:beforeAutospacing="0" w:after="0" w:afterAutospacing="0" w:line="360" w:lineRule="auto"/>
        <w:ind w:firstLine="567"/>
        <w:jc w:val="both"/>
        <w:rPr>
          <w:color w:val="000000"/>
          <w:sz w:val="28"/>
          <w:szCs w:val="28"/>
          <w:lang w:val="uk-UA"/>
        </w:rPr>
      </w:pPr>
      <w:r w:rsidRPr="005265D2">
        <w:rPr>
          <w:b/>
          <w:bCs/>
          <w:color w:val="000000"/>
          <w:sz w:val="28"/>
          <w:szCs w:val="28"/>
        </w:rPr>
        <w:t xml:space="preserve">1 вересня </w:t>
      </w:r>
      <w:r w:rsidRPr="005265D2">
        <w:rPr>
          <w:b/>
          <w:bCs/>
          <w:color w:val="000000"/>
          <w:sz w:val="28"/>
          <w:szCs w:val="28"/>
          <w:lang w:val="uk-UA"/>
        </w:rPr>
        <w:t>1939 р.</w:t>
      </w:r>
      <w:r>
        <w:rPr>
          <w:color w:val="000000"/>
          <w:sz w:val="28"/>
          <w:szCs w:val="28"/>
          <w:lang w:val="uk-UA"/>
        </w:rPr>
        <w:t xml:space="preserve"> - </w:t>
      </w:r>
      <w:r w:rsidR="00F628B3" w:rsidRPr="00F628B3">
        <w:rPr>
          <w:color w:val="000000"/>
          <w:sz w:val="28"/>
          <w:szCs w:val="28"/>
        </w:rPr>
        <w:t xml:space="preserve">Друга світова війна почалася. </w:t>
      </w:r>
    </w:p>
    <w:p w:rsidR="005265D2" w:rsidRDefault="00F628B3" w:rsidP="005265D2">
      <w:pPr>
        <w:pStyle w:val="ac"/>
        <w:spacing w:before="0" w:beforeAutospacing="0" w:after="0" w:afterAutospacing="0" w:line="360" w:lineRule="auto"/>
        <w:ind w:firstLine="567"/>
        <w:jc w:val="both"/>
        <w:rPr>
          <w:color w:val="000000"/>
          <w:sz w:val="28"/>
          <w:szCs w:val="28"/>
          <w:lang w:val="uk-UA"/>
        </w:rPr>
      </w:pPr>
      <w:r w:rsidRPr="005265D2">
        <w:rPr>
          <w:b/>
          <w:bCs/>
          <w:color w:val="000000"/>
          <w:sz w:val="28"/>
          <w:szCs w:val="28"/>
        </w:rPr>
        <w:t>17 вересня</w:t>
      </w:r>
      <w:r w:rsidR="005265D2" w:rsidRPr="005265D2">
        <w:rPr>
          <w:b/>
          <w:bCs/>
          <w:color w:val="000000"/>
          <w:sz w:val="28"/>
          <w:szCs w:val="28"/>
          <w:lang w:val="uk-UA"/>
        </w:rPr>
        <w:t xml:space="preserve"> 1939 р.</w:t>
      </w:r>
      <w:r w:rsidR="005265D2">
        <w:rPr>
          <w:color w:val="000000"/>
          <w:sz w:val="28"/>
          <w:szCs w:val="28"/>
          <w:lang w:val="uk-UA"/>
        </w:rPr>
        <w:t xml:space="preserve"> -</w:t>
      </w:r>
      <w:r w:rsidRPr="00F628B3">
        <w:rPr>
          <w:color w:val="000000"/>
          <w:sz w:val="28"/>
          <w:szCs w:val="28"/>
        </w:rPr>
        <w:t xml:space="preserve"> частини Червоної Армії вступили в Західну Україну і Західну Білорусію. </w:t>
      </w:r>
    </w:p>
    <w:p w:rsidR="00D210AF" w:rsidRDefault="00F628B3" w:rsidP="00D210AF">
      <w:pPr>
        <w:pStyle w:val="ac"/>
        <w:spacing w:before="0" w:beforeAutospacing="0" w:after="0" w:afterAutospacing="0" w:line="360" w:lineRule="auto"/>
        <w:ind w:firstLine="567"/>
        <w:jc w:val="both"/>
        <w:rPr>
          <w:color w:val="000000"/>
          <w:sz w:val="28"/>
          <w:szCs w:val="28"/>
          <w:lang w:val="uk-UA"/>
        </w:rPr>
      </w:pPr>
      <w:r w:rsidRPr="005265D2">
        <w:rPr>
          <w:b/>
          <w:bCs/>
          <w:color w:val="000000"/>
          <w:sz w:val="28"/>
          <w:szCs w:val="28"/>
        </w:rPr>
        <w:t>28 вересня</w:t>
      </w:r>
      <w:r w:rsidR="005265D2" w:rsidRPr="005265D2">
        <w:rPr>
          <w:b/>
          <w:bCs/>
          <w:color w:val="000000"/>
          <w:sz w:val="28"/>
          <w:szCs w:val="28"/>
          <w:lang w:val="uk-UA"/>
        </w:rPr>
        <w:t xml:space="preserve"> 1939 р. </w:t>
      </w:r>
      <w:r w:rsidR="005265D2">
        <w:rPr>
          <w:color w:val="000000"/>
          <w:sz w:val="28"/>
          <w:szCs w:val="28"/>
          <w:lang w:val="uk-UA"/>
        </w:rPr>
        <w:t>-</w:t>
      </w:r>
      <w:r w:rsidRPr="00F628B3">
        <w:rPr>
          <w:color w:val="000000"/>
          <w:sz w:val="28"/>
          <w:szCs w:val="28"/>
        </w:rPr>
        <w:t xml:space="preserve"> Польща перестала існувати як суверенна держава. В той же день в Москві було підписано радянсько-німецький договір "Про дружбу і кордон". У секретних додатках до нього були уточнені сфери впливу. Союз з Гітлером підштовхнув СРСР на збройний конфлікт з Фінляндією. Тривали чотири місяці (листопад 1939 - березень 1940 </w:t>
      </w:r>
      <w:r w:rsidR="00D210AF">
        <w:rPr>
          <w:color w:val="000000"/>
          <w:sz w:val="28"/>
          <w:szCs w:val="28"/>
          <w:lang w:val="uk-UA"/>
        </w:rPr>
        <w:t>р</w:t>
      </w:r>
      <w:r w:rsidRPr="00F628B3">
        <w:rPr>
          <w:color w:val="000000"/>
          <w:sz w:val="28"/>
          <w:szCs w:val="28"/>
        </w:rPr>
        <w:t xml:space="preserve">.) бойові дії носили запеклий характер. Втрати Червоної Армії склали більше 120 тис. </w:t>
      </w:r>
      <w:r w:rsidR="00D210AF">
        <w:rPr>
          <w:color w:val="000000"/>
          <w:sz w:val="28"/>
          <w:szCs w:val="28"/>
          <w:lang w:val="uk-UA"/>
        </w:rPr>
        <w:t>ч</w:t>
      </w:r>
      <w:r w:rsidRPr="00F628B3">
        <w:rPr>
          <w:color w:val="000000"/>
          <w:sz w:val="28"/>
          <w:szCs w:val="28"/>
        </w:rPr>
        <w:t>оловік. Війна закінчилася підписанням мирно</w:t>
      </w:r>
      <w:r w:rsidR="00D210AF">
        <w:rPr>
          <w:color w:val="000000"/>
          <w:sz w:val="28"/>
          <w:szCs w:val="28"/>
        </w:rPr>
        <w:t xml:space="preserve">го договору. Була встановлена </w:t>
      </w:r>
      <w:r w:rsidRPr="00F628B3">
        <w:rPr>
          <w:color w:val="000000"/>
          <w:sz w:val="28"/>
          <w:szCs w:val="28"/>
        </w:rPr>
        <w:t xml:space="preserve">нова межа, відстань між нею і Ленінградом збільшилася до 150 км. </w:t>
      </w:r>
    </w:p>
    <w:p w:rsidR="00F628B3" w:rsidRDefault="00F628B3" w:rsidP="00D210AF">
      <w:pPr>
        <w:pStyle w:val="ac"/>
        <w:spacing w:before="0" w:beforeAutospacing="0" w:after="0" w:afterAutospacing="0" w:line="360" w:lineRule="auto"/>
        <w:ind w:firstLine="567"/>
        <w:jc w:val="both"/>
        <w:rPr>
          <w:color w:val="000000"/>
          <w:sz w:val="22"/>
          <w:szCs w:val="22"/>
        </w:rPr>
      </w:pPr>
      <w:r w:rsidRPr="00D210AF">
        <w:rPr>
          <w:b/>
          <w:bCs/>
          <w:color w:val="000000"/>
          <w:sz w:val="28"/>
          <w:szCs w:val="28"/>
        </w:rPr>
        <w:t>Влітку 1940 р</w:t>
      </w:r>
      <w:r w:rsidR="00D210AF" w:rsidRPr="00D210AF">
        <w:rPr>
          <w:b/>
          <w:bCs/>
          <w:color w:val="000000"/>
          <w:sz w:val="28"/>
          <w:szCs w:val="28"/>
          <w:lang w:val="uk-UA"/>
        </w:rPr>
        <w:t>.</w:t>
      </w:r>
      <w:r w:rsidR="00D210AF">
        <w:rPr>
          <w:color w:val="000000"/>
          <w:sz w:val="28"/>
          <w:szCs w:val="28"/>
          <w:lang w:val="uk-UA"/>
        </w:rPr>
        <w:t xml:space="preserve"> -</w:t>
      </w:r>
      <w:r w:rsidR="00D210AF">
        <w:rPr>
          <w:color w:val="000000"/>
          <w:sz w:val="28"/>
          <w:szCs w:val="28"/>
        </w:rPr>
        <w:t xml:space="preserve"> відбул</w:t>
      </w:r>
      <w:r w:rsidR="00D210AF">
        <w:rPr>
          <w:color w:val="000000"/>
          <w:sz w:val="28"/>
          <w:szCs w:val="28"/>
          <w:lang w:val="uk-UA"/>
        </w:rPr>
        <w:t>а</w:t>
      </w:r>
      <w:r w:rsidR="00D210AF">
        <w:rPr>
          <w:color w:val="000000"/>
          <w:sz w:val="28"/>
          <w:szCs w:val="28"/>
        </w:rPr>
        <w:t>ся нов</w:t>
      </w:r>
      <w:r w:rsidR="00D210AF">
        <w:rPr>
          <w:color w:val="000000"/>
          <w:sz w:val="28"/>
          <w:szCs w:val="28"/>
          <w:lang w:val="uk-UA"/>
        </w:rPr>
        <w:t>а</w:t>
      </w:r>
      <w:r w:rsidRPr="00F628B3">
        <w:rPr>
          <w:color w:val="000000"/>
          <w:sz w:val="28"/>
          <w:szCs w:val="28"/>
        </w:rPr>
        <w:t xml:space="preserve"> зміна кордонів СРСР. До його складу були включені Північна Буковина і Бессарабія, республіки Прибалтики. Розуміючи, що війни з Німеччиною уникнути не можна. Радянський Союз готувався до захисту. Асигнування на оборону, що складали в 1939 р 25,6% державного бюджету, в 1940</w:t>
      </w:r>
      <w:r w:rsidR="00D210AF">
        <w:rPr>
          <w:color w:val="000000"/>
          <w:sz w:val="28"/>
          <w:szCs w:val="28"/>
          <w:lang w:val="uk-UA"/>
        </w:rPr>
        <w:t> </w:t>
      </w:r>
      <w:r w:rsidRPr="00F628B3">
        <w:rPr>
          <w:color w:val="000000"/>
          <w:sz w:val="28"/>
          <w:szCs w:val="28"/>
        </w:rPr>
        <w:t>р</w:t>
      </w:r>
      <w:r w:rsidR="00D210AF">
        <w:rPr>
          <w:color w:val="000000"/>
          <w:sz w:val="28"/>
          <w:szCs w:val="28"/>
          <w:lang w:val="uk-UA"/>
        </w:rPr>
        <w:t>.</w:t>
      </w:r>
      <w:r w:rsidRPr="00F628B3">
        <w:rPr>
          <w:color w:val="000000"/>
          <w:sz w:val="28"/>
          <w:szCs w:val="28"/>
        </w:rPr>
        <w:t xml:space="preserve"> зросли до 32,6%, а на початку 1941 р</w:t>
      </w:r>
      <w:r w:rsidR="00D210AF">
        <w:rPr>
          <w:color w:val="000000"/>
          <w:sz w:val="28"/>
          <w:szCs w:val="28"/>
          <w:lang w:val="uk-UA"/>
        </w:rPr>
        <w:t>.</w:t>
      </w:r>
      <w:r w:rsidRPr="00F628B3">
        <w:rPr>
          <w:color w:val="000000"/>
          <w:sz w:val="28"/>
          <w:szCs w:val="28"/>
        </w:rPr>
        <w:t xml:space="preserve"> досягали вже 43,4%. Напередодні війни пройшли випробування нові зразки військової техніки. Однак не був налагоджений їх масовий випуск. На сході країни створювалися підприємства-дублери, які в разі війни могли б замінити зруйновані</w:t>
      </w:r>
      <w:r w:rsidR="00D210AF">
        <w:rPr>
          <w:color w:val="000000"/>
          <w:sz w:val="28"/>
          <w:szCs w:val="28"/>
          <w:lang w:val="uk-UA"/>
        </w:rPr>
        <w:t xml:space="preserve"> </w:t>
      </w:r>
      <w:r w:rsidRPr="00F628B3">
        <w:rPr>
          <w:color w:val="000000"/>
          <w:sz w:val="28"/>
          <w:szCs w:val="28"/>
        </w:rPr>
        <w:t>або захоплені ворогом.</w:t>
      </w:r>
    </w:p>
    <w:p w:rsidR="00F628B3" w:rsidRPr="00D210AF" w:rsidRDefault="00D210AF" w:rsidP="00F628B3">
      <w:pPr>
        <w:pStyle w:val="ac"/>
        <w:spacing w:before="0" w:beforeAutospacing="0" w:after="0" w:afterAutospacing="0" w:line="360" w:lineRule="auto"/>
        <w:ind w:right="150" w:firstLine="567"/>
        <w:jc w:val="both"/>
        <w:rPr>
          <w:color w:val="000000"/>
          <w:sz w:val="28"/>
          <w:szCs w:val="28"/>
          <w:shd w:val="clear" w:color="auto" w:fill="EEEEEE"/>
          <w:lang w:val="uk-UA"/>
        </w:rPr>
      </w:pPr>
      <w:r w:rsidRPr="00D210AF">
        <w:rPr>
          <w:b/>
          <w:bCs/>
          <w:color w:val="000000"/>
          <w:sz w:val="28"/>
          <w:szCs w:val="28"/>
        </w:rPr>
        <w:t>22 червня 1941 р</w:t>
      </w:r>
      <w:r w:rsidRPr="00D210AF">
        <w:rPr>
          <w:b/>
          <w:bCs/>
          <w:color w:val="000000"/>
          <w:sz w:val="28"/>
          <w:szCs w:val="28"/>
          <w:lang w:val="uk-UA"/>
        </w:rPr>
        <w:t>.</w:t>
      </w:r>
      <w:r>
        <w:rPr>
          <w:color w:val="000000"/>
          <w:sz w:val="28"/>
          <w:szCs w:val="28"/>
          <w:lang w:val="uk-UA"/>
        </w:rPr>
        <w:t xml:space="preserve"> -</w:t>
      </w:r>
      <w:r w:rsidRPr="00D210AF">
        <w:rPr>
          <w:color w:val="000000"/>
          <w:sz w:val="28"/>
          <w:szCs w:val="28"/>
        </w:rPr>
        <w:t xml:space="preserve"> гітлерівська Німеччина, порушивши договір про ненапад, почала війну проти СРСР. Для Сталіна вторгнення німецько-фашистських полчищ стало повною несподіванкою. </w:t>
      </w:r>
    </w:p>
    <w:p w:rsidR="00D210AF" w:rsidRPr="00726F8F" w:rsidRDefault="00D210AF" w:rsidP="00F628B3">
      <w:pPr>
        <w:pStyle w:val="ac"/>
        <w:spacing w:before="0" w:beforeAutospacing="0" w:after="0" w:afterAutospacing="0" w:line="360" w:lineRule="auto"/>
        <w:ind w:right="150" w:firstLine="567"/>
        <w:jc w:val="both"/>
        <w:rPr>
          <w:color w:val="000000"/>
          <w:sz w:val="28"/>
          <w:szCs w:val="28"/>
          <w:shd w:val="clear" w:color="auto" w:fill="EEEEEE"/>
          <w:lang w:val="uk-UA"/>
        </w:rPr>
      </w:pPr>
      <w:r w:rsidRPr="00D210AF">
        <w:rPr>
          <w:b/>
          <w:bCs/>
          <w:color w:val="000000"/>
          <w:sz w:val="28"/>
          <w:szCs w:val="28"/>
        </w:rPr>
        <w:lastRenderedPageBreak/>
        <w:t>Влітку і восени 1941 р</w:t>
      </w:r>
      <w:r w:rsidRPr="00D210AF">
        <w:rPr>
          <w:b/>
          <w:bCs/>
          <w:color w:val="000000"/>
          <w:sz w:val="28"/>
          <w:szCs w:val="28"/>
          <w:lang w:val="uk-UA"/>
        </w:rPr>
        <w:t>.</w:t>
      </w:r>
      <w:r>
        <w:rPr>
          <w:color w:val="000000"/>
          <w:sz w:val="28"/>
          <w:szCs w:val="28"/>
          <w:lang w:val="uk-UA"/>
        </w:rPr>
        <w:t xml:space="preserve"> -</w:t>
      </w:r>
      <w:r w:rsidRPr="00D210AF">
        <w:rPr>
          <w:color w:val="000000"/>
          <w:sz w:val="28"/>
          <w:szCs w:val="28"/>
        </w:rPr>
        <w:t xml:space="preserve"> Червона Армія вела важкі оборонні бої, перешкоджаючи просуванню ворожих полчищ на Москву, Ленінград, Київ. Тривало два місяці (серпень-вер</w:t>
      </w:r>
      <w:r w:rsidR="00726F8F">
        <w:rPr>
          <w:color w:val="000000"/>
          <w:sz w:val="28"/>
          <w:szCs w:val="28"/>
        </w:rPr>
        <w:t>есень) Смоленська битва завадил</w:t>
      </w:r>
      <w:r w:rsidR="00726F8F">
        <w:rPr>
          <w:color w:val="000000"/>
          <w:sz w:val="28"/>
          <w:szCs w:val="28"/>
          <w:lang w:val="uk-UA"/>
        </w:rPr>
        <w:t>а</w:t>
      </w:r>
      <w:r w:rsidRPr="00D210AF">
        <w:rPr>
          <w:color w:val="000000"/>
          <w:sz w:val="28"/>
          <w:szCs w:val="28"/>
        </w:rPr>
        <w:t xml:space="preserve"> реалізації гітлерівського плану "блискавичної війни".</w:t>
      </w:r>
    </w:p>
    <w:p w:rsidR="00726F8F" w:rsidRDefault="00726F8F" w:rsidP="00726F8F">
      <w:pPr>
        <w:pStyle w:val="ac"/>
        <w:spacing w:before="0" w:beforeAutospacing="0" w:after="0" w:afterAutospacing="0" w:line="360" w:lineRule="auto"/>
        <w:ind w:right="150" w:firstLine="567"/>
        <w:jc w:val="both"/>
        <w:rPr>
          <w:color w:val="000000"/>
          <w:sz w:val="28"/>
          <w:szCs w:val="28"/>
          <w:lang w:val="uk-UA"/>
        </w:rPr>
      </w:pPr>
      <w:r w:rsidRPr="00726F8F">
        <w:rPr>
          <w:b/>
          <w:bCs/>
          <w:color w:val="000000"/>
          <w:sz w:val="28"/>
          <w:szCs w:val="28"/>
          <w:lang w:val="uk-UA"/>
        </w:rPr>
        <w:t>Влітку</w:t>
      </w:r>
      <w:r w:rsidRPr="00726F8F">
        <w:rPr>
          <w:b/>
          <w:bCs/>
          <w:color w:val="000000"/>
          <w:sz w:val="28"/>
          <w:szCs w:val="28"/>
        </w:rPr>
        <w:t xml:space="preserve"> 1942 р</w:t>
      </w:r>
      <w:r w:rsidRPr="00726F8F">
        <w:rPr>
          <w:b/>
          <w:bCs/>
          <w:color w:val="000000"/>
          <w:sz w:val="28"/>
          <w:szCs w:val="28"/>
          <w:lang w:val="uk-UA"/>
        </w:rPr>
        <w:t xml:space="preserve">. </w:t>
      </w:r>
      <w:r>
        <w:rPr>
          <w:color w:val="000000"/>
          <w:sz w:val="28"/>
          <w:szCs w:val="28"/>
          <w:lang w:val="uk-UA"/>
        </w:rPr>
        <w:t>- н</w:t>
      </w:r>
      <w:r w:rsidR="00D210AF" w:rsidRPr="00D210AF">
        <w:rPr>
          <w:color w:val="000000"/>
          <w:sz w:val="28"/>
          <w:szCs w:val="28"/>
        </w:rPr>
        <w:t xml:space="preserve">імецьке командування особливе </w:t>
      </w:r>
      <w:r>
        <w:rPr>
          <w:color w:val="000000"/>
          <w:sz w:val="28"/>
          <w:szCs w:val="28"/>
        </w:rPr>
        <w:t>значення надавало взятт</w:t>
      </w:r>
      <w:r>
        <w:rPr>
          <w:color w:val="000000"/>
          <w:sz w:val="28"/>
          <w:szCs w:val="28"/>
          <w:lang w:val="uk-UA"/>
        </w:rPr>
        <w:t>ю</w:t>
      </w:r>
      <w:r w:rsidR="00D210AF" w:rsidRPr="00D210AF">
        <w:rPr>
          <w:color w:val="000000"/>
          <w:sz w:val="28"/>
          <w:szCs w:val="28"/>
        </w:rPr>
        <w:t xml:space="preserve"> Сталінграда, розраховуючи добитися успіху без особливих зусиль. В ході важких боїв війська Сталінградського і Донського фронтів зірвали задум ворога оволодіти містом з ходу. Оборонне бій тривав чотири місяці: з 17 липня по 18 листопада. Весь цей час йшли запеклі вуличні бої. Обидві сторони несли великі втрати. Сталінград встояв, завдяки винятковій стійкості і героїзму радянських воїнів. Безпосередньо оборону міста здійснювали 62-я і 64-я а</w:t>
      </w:r>
      <w:r>
        <w:rPr>
          <w:color w:val="000000"/>
          <w:sz w:val="28"/>
          <w:szCs w:val="28"/>
        </w:rPr>
        <w:t>рмії (командувачі - генерали В.</w:t>
      </w:r>
      <w:r w:rsidR="00D210AF" w:rsidRPr="00D210AF">
        <w:rPr>
          <w:color w:val="000000"/>
          <w:sz w:val="28"/>
          <w:szCs w:val="28"/>
        </w:rPr>
        <w:t>І. Чуйков, М</w:t>
      </w:r>
      <w:r>
        <w:rPr>
          <w:color w:val="000000"/>
          <w:sz w:val="28"/>
          <w:szCs w:val="28"/>
        </w:rPr>
        <w:t>.</w:t>
      </w:r>
      <w:r w:rsidR="00D210AF" w:rsidRPr="00D210AF">
        <w:rPr>
          <w:color w:val="000000"/>
          <w:sz w:val="28"/>
          <w:szCs w:val="28"/>
        </w:rPr>
        <w:t xml:space="preserve">С. Шумілов). У битві на Волзі вирішувалася доля війни. Героїчна оборона Сталінграда створила умови для переходу в контрнаступ. Саме тут Ставка вирішила завдати потужного удару по одній з головних і найбільш активних угруповань ворога. </w:t>
      </w:r>
    </w:p>
    <w:p w:rsidR="00D210AF" w:rsidRPr="00D210AF" w:rsidRDefault="00D210AF" w:rsidP="00726F8F">
      <w:pPr>
        <w:pStyle w:val="ac"/>
        <w:spacing w:before="0" w:beforeAutospacing="0" w:after="0" w:afterAutospacing="0" w:line="360" w:lineRule="auto"/>
        <w:ind w:right="150" w:firstLine="567"/>
        <w:jc w:val="both"/>
        <w:rPr>
          <w:color w:val="000000"/>
          <w:sz w:val="28"/>
          <w:szCs w:val="28"/>
          <w:shd w:val="clear" w:color="auto" w:fill="EEEEEE"/>
          <w:lang w:val="uk-UA"/>
        </w:rPr>
      </w:pPr>
      <w:r w:rsidRPr="00726F8F">
        <w:rPr>
          <w:b/>
          <w:bCs/>
          <w:color w:val="000000"/>
          <w:sz w:val="28"/>
          <w:szCs w:val="28"/>
        </w:rPr>
        <w:t>19 листопада 1942</w:t>
      </w:r>
      <w:r w:rsidR="00726F8F" w:rsidRPr="00726F8F">
        <w:rPr>
          <w:b/>
          <w:bCs/>
          <w:color w:val="000000"/>
          <w:sz w:val="28"/>
          <w:szCs w:val="28"/>
          <w:lang w:val="uk-UA"/>
        </w:rPr>
        <w:t xml:space="preserve"> р.</w:t>
      </w:r>
      <w:r w:rsidR="00726F8F">
        <w:rPr>
          <w:color w:val="000000"/>
          <w:sz w:val="28"/>
          <w:szCs w:val="28"/>
          <w:lang w:val="uk-UA"/>
        </w:rPr>
        <w:t xml:space="preserve"> -</w:t>
      </w:r>
      <w:r w:rsidRPr="00D210AF">
        <w:rPr>
          <w:color w:val="000000"/>
          <w:sz w:val="28"/>
          <w:szCs w:val="28"/>
        </w:rPr>
        <w:t xml:space="preserve"> радянські війська почали наступ і взяли в кільце 6-у армію противника (командувач - генерал Ф. Паулюс) і частина 4-ї танкової армії загальною чисельністю 330 тис. Солдатів і офіцерів. Незважаючи на наказ Гітлера боротися до кінця і не йти на капітуляцію, 2 лют</w:t>
      </w:r>
      <w:r w:rsidR="00726F8F">
        <w:rPr>
          <w:color w:val="000000"/>
          <w:sz w:val="28"/>
          <w:szCs w:val="28"/>
        </w:rPr>
        <w:t xml:space="preserve">ого 1943 року близько 100 тис. </w:t>
      </w:r>
      <w:r w:rsidR="00726F8F">
        <w:rPr>
          <w:color w:val="000000"/>
          <w:sz w:val="28"/>
          <w:szCs w:val="28"/>
          <w:lang w:val="uk-UA"/>
        </w:rPr>
        <w:t>о</w:t>
      </w:r>
      <w:r w:rsidRPr="00D210AF">
        <w:rPr>
          <w:color w:val="000000"/>
          <w:sz w:val="28"/>
          <w:szCs w:val="28"/>
        </w:rPr>
        <w:t>точених здалися в полон, в тому числі 22 генерала. Сталі</w:t>
      </w:r>
      <w:r w:rsidR="00726F8F">
        <w:rPr>
          <w:color w:val="000000"/>
          <w:sz w:val="28"/>
          <w:szCs w:val="28"/>
        </w:rPr>
        <w:t>нградська битва стала найбільш</w:t>
      </w:r>
      <w:r w:rsidR="00726F8F">
        <w:rPr>
          <w:color w:val="000000"/>
          <w:sz w:val="28"/>
          <w:szCs w:val="28"/>
          <w:lang w:val="uk-UA"/>
        </w:rPr>
        <w:t>ою</w:t>
      </w:r>
      <w:r w:rsidRPr="00D210AF">
        <w:rPr>
          <w:color w:val="000000"/>
          <w:sz w:val="28"/>
          <w:szCs w:val="28"/>
        </w:rPr>
        <w:t xml:space="preserve"> військово-політичною поразкою німецького фашизму, підняла міжнародний авторитет СРСР, зміцнила антигітлерівську коаліцію. Вона означала початок корінного перелому у Великій Вітчизняній війні, вплинула на весь хід Другої світової війни.</w:t>
      </w:r>
    </w:p>
    <w:p w:rsidR="00416834" w:rsidRDefault="00D210AF" w:rsidP="00416834">
      <w:pPr>
        <w:pStyle w:val="ac"/>
        <w:spacing w:before="0" w:beforeAutospacing="0" w:after="0" w:afterAutospacing="0" w:line="360" w:lineRule="auto"/>
        <w:ind w:right="150" w:firstLine="567"/>
        <w:jc w:val="both"/>
        <w:rPr>
          <w:color w:val="000000"/>
          <w:sz w:val="28"/>
          <w:szCs w:val="28"/>
          <w:lang w:val="uk-UA"/>
        </w:rPr>
      </w:pPr>
      <w:r w:rsidRPr="00726F8F">
        <w:rPr>
          <w:b/>
          <w:bCs/>
          <w:color w:val="000000"/>
          <w:sz w:val="28"/>
          <w:szCs w:val="28"/>
        </w:rPr>
        <w:t>На початок 1944 р</w:t>
      </w:r>
      <w:r w:rsidR="00726F8F" w:rsidRPr="00726F8F">
        <w:rPr>
          <w:b/>
          <w:bCs/>
          <w:color w:val="000000"/>
          <w:sz w:val="28"/>
          <w:szCs w:val="28"/>
          <w:lang w:val="uk-UA"/>
        </w:rPr>
        <w:t xml:space="preserve">. </w:t>
      </w:r>
      <w:r w:rsidR="00726F8F">
        <w:rPr>
          <w:color w:val="000000"/>
          <w:sz w:val="28"/>
          <w:szCs w:val="28"/>
          <w:lang w:val="uk-UA"/>
        </w:rPr>
        <w:t>-</w:t>
      </w:r>
      <w:r w:rsidRPr="00D210AF">
        <w:rPr>
          <w:color w:val="000000"/>
          <w:sz w:val="28"/>
          <w:szCs w:val="28"/>
        </w:rPr>
        <w:t xml:space="preserve"> війська Німеччини та її союзників займали значну частину України, Білорусії,</w:t>
      </w:r>
      <w:r w:rsidR="00726F8F">
        <w:rPr>
          <w:color w:val="000000"/>
          <w:sz w:val="28"/>
          <w:szCs w:val="28"/>
          <w:lang w:val="uk-UA"/>
        </w:rPr>
        <w:t xml:space="preserve"> </w:t>
      </w:r>
      <w:hyperlink r:id="rId39" w:history="1">
        <w:r w:rsidRPr="00726F8F">
          <w:rPr>
            <w:rStyle w:val="a6"/>
            <w:color w:val="auto"/>
            <w:sz w:val="28"/>
            <w:szCs w:val="28"/>
            <w:u w:val="none"/>
          </w:rPr>
          <w:t>Прибалтики</w:t>
        </w:r>
      </w:hyperlink>
      <w:r w:rsidRPr="00D210AF">
        <w:rPr>
          <w:color w:val="000000"/>
          <w:sz w:val="28"/>
          <w:szCs w:val="28"/>
        </w:rPr>
        <w:t>, обл</w:t>
      </w:r>
      <w:r w:rsidR="00416834">
        <w:rPr>
          <w:color w:val="000000"/>
          <w:sz w:val="28"/>
          <w:szCs w:val="28"/>
          <w:lang w:val="uk-UA"/>
        </w:rPr>
        <w:t>ожили</w:t>
      </w:r>
      <w:r w:rsidRPr="00D210AF">
        <w:rPr>
          <w:color w:val="000000"/>
          <w:sz w:val="28"/>
          <w:szCs w:val="28"/>
        </w:rPr>
        <w:t xml:space="preserve"> Ленінград. Вони були ще досить сильні, хоча стратегічною ініціативою вже володіла Радянська Армія. Матеріальні і людські резерви Німеччини виснажилися. Військове виробництво в СРСР, навпаки, набирало темпи. </w:t>
      </w:r>
    </w:p>
    <w:p w:rsidR="00416834" w:rsidRDefault="00D210AF" w:rsidP="00416834">
      <w:pPr>
        <w:pStyle w:val="ac"/>
        <w:spacing w:before="0" w:beforeAutospacing="0" w:after="0" w:afterAutospacing="0" w:line="360" w:lineRule="auto"/>
        <w:ind w:right="150" w:firstLine="567"/>
        <w:jc w:val="both"/>
        <w:rPr>
          <w:color w:val="000000"/>
          <w:sz w:val="28"/>
          <w:szCs w:val="28"/>
          <w:lang w:val="uk-UA"/>
        </w:rPr>
      </w:pPr>
      <w:r w:rsidRPr="00416834">
        <w:rPr>
          <w:b/>
          <w:bCs/>
          <w:color w:val="000000"/>
          <w:sz w:val="28"/>
          <w:szCs w:val="28"/>
          <w:lang w:val="uk-UA"/>
        </w:rPr>
        <w:lastRenderedPageBreak/>
        <w:t>Протягом зими-весни 1944 р</w:t>
      </w:r>
      <w:r w:rsidR="00416834" w:rsidRPr="00416834">
        <w:rPr>
          <w:b/>
          <w:bCs/>
          <w:color w:val="000000"/>
          <w:sz w:val="28"/>
          <w:szCs w:val="28"/>
          <w:lang w:val="uk-UA"/>
        </w:rPr>
        <w:t>.</w:t>
      </w:r>
      <w:r w:rsidR="00416834">
        <w:rPr>
          <w:color w:val="000000"/>
          <w:sz w:val="28"/>
          <w:szCs w:val="28"/>
          <w:lang w:val="uk-UA"/>
        </w:rPr>
        <w:t xml:space="preserve"> -</w:t>
      </w:r>
      <w:r w:rsidRPr="00416834">
        <w:rPr>
          <w:color w:val="000000"/>
          <w:sz w:val="28"/>
          <w:szCs w:val="28"/>
          <w:lang w:val="uk-UA"/>
        </w:rPr>
        <w:t xml:space="preserve"> війська Ленінградського, Волховського і Прибалтійського фронтів завдали поразки групі армій «Північ». </w:t>
      </w:r>
    </w:p>
    <w:p w:rsidR="00416834" w:rsidRDefault="00D210AF" w:rsidP="00416834">
      <w:pPr>
        <w:pStyle w:val="ac"/>
        <w:spacing w:before="0" w:beforeAutospacing="0" w:after="0" w:afterAutospacing="0" w:line="360" w:lineRule="auto"/>
        <w:ind w:right="150" w:firstLine="567"/>
        <w:jc w:val="both"/>
        <w:rPr>
          <w:color w:val="000000"/>
          <w:sz w:val="28"/>
          <w:szCs w:val="28"/>
          <w:lang w:val="uk-UA"/>
        </w:rPr>
      </w:pPr>
      <w:r w:rsidRPr="00416834">
        <w:rPr>
          <w:b/>
          <w:bCs/>
          <w:color w:val="000000"/>
          <w:sz w:val="28"/>
          <w:szCs w:val="28"/>
        </w:rPr>
        <w:t>27 січня 1944 р</w:t>
      </w:r>
      <w:r w:rsidR="00416834" w:rsidRPr="00416834">
        <w:rPr>
          <w:b/>
          <w:bCs/>
          <w:color w:val="000000"/>
          <w:sz w:val="28"/>
          <w:szCs w:val="28"/>
          <w:lang w:val="uk-UA"/>
        </w:rPr>
        <w:t>.</w:t>
      </w:r>
      <w:r w:rsidR="00416834">
        <w:rPr>
          <w:color w:val="000000"/>
          <w:sz w:val="28"/>
          <w:szCs w:val="28"/>
          <w:lang w:val="uk-UA"/>
        </w:rPr>
        <w:t xml:space="preserve"> -</w:t>
      </w:r>
      <w:r w:rsidRPr="00D210AF">
        <w:rPr>
          <w:color w:val="000000"/>
          <w:sz w:val="28"/>
          <w:szCs w:val="28"/>
        </w:rPr>
        <w:t xml:space="preserve"> була знята блокада Ленінграда. Практично одночасно з цим велася операція зі звільнення Правобережної України. Найбільш визначними подіями на цій ділянці фронту були Корсунь-Шевченківська операція - оточення і ліквідація великого угруповання противника, вихід до радянського кордону, звільнення Одеси. </w:t>
      </w:r>
    </w:p>
    <w:p w:rsidR="00416834" w:rsidRDefault="00D210AF" w:rsidP="00416834">
      <w:pPr>
        <w:pStyle w:val="ac"/>
        <w:spacing w:before="0" w:beforeAutospacing="0" w:after="0" w:afterAutospacing="0" w:line="360" w:lineRule="auto"/>
        <w:ind w:right="150" w:firstLine="567"/>
        <w:jc w:val="both"/>
        <w:rPr>
          <w:color w:val="000000"/>
          <w:sz w:val="28"/>
          <w:szCs w:val="28"/>
          <w:lang w:val="uk-UA"/>
        </w:rPr>
      </w:pPr>
      <w:r w:rsidRPr="00416834">
        <w:rPr>
          <w:b/>
          <w:bCs/>
          <w:color w:val="000000"/>
          <w:sz w:val="28"/>
          <w:szCs w:val="28"/>
        </w:rPr>
        <w:t>23 червня 1944</w:t>
      </w:r>
      <w:r w:rsidR="00416834" w:rsidRPr="00416834">
        <w:rPr>
          <w:b/>
          <w:bCs/>
          <w:color w:val="000000"/>
          <w:sz w:val="28"/>
          <w:szCs w:val="28"/>
          <w:lang w:val="uk-UA"/>
        </w:rPr>
        <w:t xml:space="preserve"> р.</w:t>
      </w:r>
      <w:r w:rsidR="00416834">
        <w:rPr>
          <w:color w:val="000000"/>
          <w:sz w:val="28"/>
          <w:szCs w:val="28"/>
          <w:lang w:val="uk-UA"/>
        </w:rPr>
        <w:t xml:space="preserve"> -</w:t>
      </w:r>
      <w:r w:rsidRPr="00D210AF">
        <w:rPr>
          <w:color w:val="000000"/>
          <w:sz w:val="28"/>
          <w:szCs w:val="28"/>
        </w:rPr>
        <w:t xml:space="preserve"> почалася операція "Багратіон" - широкомасштабний наступ радянських військ в Білорусії. Для протистоїть угруповання ворога воно стало цілковитою несподіванкою. Протягом шести днів були оточені і знищені великі сили німців під Вітебськом і Бобруйськом, звільнений Мінськ. Радянський Союз виконав своє зобов'язання провести велику операцію одночасно з відкриттям другого фронту союзниками. У той же час, що і операція "Багратіон", була успішно проведена ще одна, Львівсько-Сандомирська операція. Були звільнені західні області України та південно-східні райони Польщі. </w:t>
      </w:r>
    </w:p>
    <w:p w:rsidR="00D210AF" w:rsidRDefault="00D210AF" w:rsidP="00416834">
      <w:pPr>
        <w:pStyle w:val="ac"/>
        <w:spacing w:before="0" w:beforeAutospacing="0" w:after="0" w:afterAutospacing="0" w:line="360" w:lineRule="auto"/>
        <w:ind w:right="150" w:firstLine="567"/>
        <w:jc w:val="both"/>
        <w:rPr>
          <w:color w:val="000000"/>
          <w:sz w:val="28"/>
          <w:szCs w:val="28"/>
          <w:lang w:val="uk-UA"/>
        </w:rPr>
      </w:pPr>
      <w:r w:rsidRPr="00416834">
        <w:rPr>
          <w:b/>
          <w:bCs/>
          <w:color w:val="000000"/>
          <w:sz w:val="28"/>
          <w:szCs w:val="28"/>
          <w:lang w:val="uk-UA"/>
        </w:rPr>
        <w:t>8 травня</w:t>
      </w:r>
      <w:r w:rsidR="00416834" w:rsidRPr="00416834">
        <w:rPr>
          <w:b/>
          <w:bCs/>
          <w:color w:val="000000"/>
          <w:sz w:val="28"/>
          <w:szCs w:val="28"/>
          <w:lang w:val="uk-UA"/>
        </w:rPr>
        <w:t xml:space="preserve"> 1945 р.</w:t>
      </w:r>
      <w:r w:rsidR="00416834">
        <w:rPr>
          <w:color w:val="000000"/>
          <w:sz w:val="28"/>
          <w:szCs w:val="28"/>
          <w:lang w:val="uk-UA"/>
        </w:rPr>
        <w:t xml:space="preserve"> -</w:t>
      </w:r>
      <w:r w:rsidRPr="00416834">
        <w:rPr>
          <w:color w:val="000000"/>
          <w:sz w:val="28"/>
          <w:szCs w:val="28"/>
          <w:lang w:val="uk-UA"/>
        </w:rPr>
        <w:t xml:space="preserve"> був підписаний Акт про беззастережну капітуляцію фашистської Німеччини.</w:t>
      </w:r>
    </w:p>
    <w:p w:rsidR="00416834" w:rsidRDefault="00416834" w:rsidP="00416834">
      <w:pPr>
        <w:pStyle w:val="ac"/>
        <w:spacing w:before="0" w:beforeAutospacing="0" w:after="0" w:afterAutospacing="0" w:line="360" w:lineRule="auto"/>
        <w:ind w:right="150" w:firstLine="567"/>
        <w:jc w:val="both"/>
        <w:rPr>
          <w:color w:val="000000"/>
          <w:sz w:val="28"/>
          <w:szCs w:val="28"/>
          <w:lang w:val="uk-UA"/>
        </w:rPr>
      </w:pPr>
      <w:r w:rsidRPr="00416834">
        <w:rPr>
          <w:b/>
          <w:bCs/>
          <w:color w:val="000000"/>
          <w:sz w:val="28"/>
          <w:szCs w:val="28"/>
        </w:rPr>
        <w:t>1946-1950</w:t>
      </w:r>
      <w:r w:rsidRPr="00416834">
        <w:rPr>
          <w:b/>
          <w:bCs/>
          <w:color w:val="000000"/>
          <w:sz w:val="28"/>
          <w:szCs w:val="28"/>
          <w:lang w:val="uk-UA"/>
        </w:rPr>
        <w:t xml:space="preserve"> рр.</w:t>
      </w:r>
      <w:r>
        <w:rPr>
          <w:color w:val="000000"/>
          <w:sz w:val="28"/>
          <w:szCs w:val="28"/>
          <w:lang w:val="uk-UA"/>
        </w:rPr>
        <w:t xml:space="preserve"> - н</w:t>
      </w:r>
      <w:r w:rsidRPr="00416834">
        <w:rPr>
          <w:color w:val="000000"/>
          <w:sz w:val="28"/>
          <w:szCs w:val="28"/>
        </w:rPr>
        <w:t>а четверту</w:t>
      </w:r>
      <w:r>
        <w:rPr>
          <w:color w:val="000000"/>
          <w:sz w:val="28"/>
          <w:szCs w:val="28"/>
        </w:rPr>
        <w:t xml:space="preserve"> п'ятирічку</w:t>
      </w:r>
      <w:r w:rsidRPr="00416834">
        <w:rPr>
          <w:color w:val="000000"/>
          <w:sz w:val="28"/>
          <w:szCs w:val="28"/>
        </w:rPr>
        <w:t xml:space="preserve"> ставилося основне завдання: "відновити довоєнний рівень промисловості і сільського господарства і потім перевершити цей рівень у значних розмірах". Героїчні зусилля радянських людей, перерозподіл коштів з легкої і харчової промисловості і соціальної сфери на користь важкої промисловості, отримані з Німеччини репарації, безкоштовний, але досить ефективну працю ув'язнених дозволили в найкоротші терміни (до 1948 </w:t>
      </w:r>
      <w:r>
        <w:rPr>
          <w:color w:val="000000"/>
          <w:sz w:val="28"/>
          <w:szCs w:val="28"/>
          <w:lang w:val="uk-UA"/>
        </w:rPr>
        <w:t>р</w:t>
      </w:r>
      <w:r w:rsidRPr="00416834">
        <w:rPr>
          <w:color w:val="000000"/>
          <w:sz w:val="28"/>
          <w:szCs w:val="28"/>
        </w:rPr>
        <w:t xml:space="preserve">.) досягти довоєнного рівня промислового виробництва. </w:t>
      </w:r>
    </w:p>
    <w:p w:rsidR="00416834" w:rsidRDefault="00416834" w:rsidP="00416834">
      <w:pPr>
        <w:pStyle w:val="ac"/>
        <w:spacing w:before="0" w:beforeAutospacing="0" w:after="0" w:afterAutospacing="0" w:line="360" w:lineRule="auto"/>
        <w:ind w:right="150" w:firstLine="567"/>
        <w:jc w:val="both"/>
        <w:rPr>
          <w:color w:val="000000"/>
          <w:sz w:val="28"/>
          <w:szCs w:val="28"/>
          <w:lang w:val="uk-UA"/>
        </w:rPr>
      </w:pPr>
      <w:r w:rsidRPr="00416834">
        <w:rPr>
          <w:b/>
          <w:bCs/>
          <w:color w:val="000000"/>
          <w:sz w:val="28"/>
          <w:szCs w:val="28"/>
        </w:rPr>
        <w:t>1947 р</w:t>
      </w:r>
      <w:r w:rsidRPr="00416834">
        <w:rPr>
          <w:b/>
          <w:bCs/>
          <w:color w:val="000000"/>
          <w:sz w:val="28"/>
          <w:szCs w:val="28"/>
          <w:lang w:val="uk-UA"/>
        </w:rPr>
        <w:t>.</w:t>
      </w:r>
      <w:r>
        <w:rPr>
          <w:color w:val="000000"/>
          <w:sz w:val="28"/>
          <w:szCs w:val="28"/>
          <w:lang w:val="uk-UA"/>
        </w:rPr>
        <w:t xml:space="preserve"> -</w:t>
      </w:r>
      <w:r w:rsidRPr="00416834">
        <w:rPr>
          <w:color w:val="000000"/>
          <w:sz w:val="28"/>
          <w:szCs w:val="28"/>
        </w:rPr>
        <w:t xml:space="preserve"> була скасована карткова система на продовольчі і промислові товари, проведена грошова реформа, відбувалося зниження роздрібних цін. Деякі зовні позитивні, демократичні зміни відбулися в суспільно-політичному житті країни: скасування надзвичайного стану; скасування ДКО; проведення виборів до Рад усіх рівнів; XIX з'їзд партії і ін. В той же час відбувалося посилення політичного режиму, посилення ідеологічного контролю в галузі літератури, кіно, </w:t>
      </w:r>
      <w:r w:rsidRPr="00416834">
        <w:rPr>
          <w:color w:val="000000"/>
          <w:sz w:val="28"/>
          <w:szCs w:val="28"/>
        </w:rPr>
        <w:lastRenderedPageBreak/>
        <w:t xml:space="preserve">театральної справи, музики; наростання нової хвилі репресій ("Ленінградське справа", "справа лікарів", процеси у справах молодіжних груп та ін.). </w:t>
      </w:r>
    </w:p>
    <w:p w:rsidR="00E32B9D" w:rsidRPr="00913A5F" w:rsidRDefault="00E32B9D" w:rsidP="00E32B9D">
      <w:pPr>
        <w:pStyle w:val="ac"/>
        <w:spacing w:before="0" w:beforeAutospacing="0" w:after="0" w:afterAutospacing="0" w:line="360" w:lineRule="auto"/>
        <w:ind w:right="150" w:firstLine="567"/>
        <w:jc w:val="both"/>
        <w:rPr>
          <w:rFonts w:asciiTheme="majorBidi" w:hAnsiTheme="majorBidi" w:cstheme="majorBidi"/>
          <w:sz w:val="28"/>
          <w:szCs w:val="28"/>
        </w:rPr>
      </w:pPr>
      <w:r w:rsidRPr="00E32B9D">
        <w:rPr>
          <w:b/>
          <w:bCs/>
          <w:sz w:val="28"/>
          <w:szCs w:val="28"/>
        </w:rPr>
        <w:t>1948</w:t>
      </w:r>
      <w:r w:rsidRPr="00E32B9D">
        <w:rPr>
          <w:b/>
          <w:bCs/>
          <w:sz w:val="28"/>
          <w:szCs w:val="28"/>
          <w:lang w:val="uk-UA"/>
        </w:rPr>
        <w:t xml:space="preserve"> р.</w:t>
      </w:r>
      <w:r>
        <w:rPr>
          <w:sz w:val="28"/>
          <w:szCs w:val="28"/>
          <w:lang w:val="uk-UA"/>
        </w:rPr>
        <w:t xml:space="preserve"> - </w:t>
      </w:r>
      <w:r w:rsidRPr="00913A5F">
        <w:rPr>
          <w:sz w:val="28"/>
          <w:szCs w:val="28"/>
        </w:rPr>
        <w:t>стався повний розрив відносин з Югославією. Тільки влітку 1953 року, вже після смерті Сталіна, були зроблені перші кроки щодо нормалізації радянсько-югославських відносин.</w:t>
      </w:r>
    </w:p>
    <w:p w:rsidR="00E32B9D" w:rsidRDefault="00913A5F" w:rsidP="00913A5F">
      <w:pPr>
        <w:pStyle w:val="ac"/>
        <w:spacing w:before="0" w:beforeAutospacing="0" w:after="0" w:afterAutospacing="0" w:line="360" w:lineRule="auto"/>
        <w:ind w:right="150" w:firstLine="567"/>
        <w:jc w:val="both"/>
        <w:rPr>
          <w:sz w:val="28"/>
          <w:szCs w:val="28"/>
          <w:lang w:val="uk-UA"/>
        </w:rPr>
      </w:pPr>
      <w:r w:rsidRPr="00E32B9D">
        <w:rPr>
          <w:b/>
          <w:bCs/>
          <w:sz w:val="28"/>
          <w:szCs w:val="28"/>
          <w:lang w:val="uk-UA"/>
        </w:rPr>
        <w:t>1949 р.</w:t>
      </w:r>
      <w:r>
        <w:rPr>
          <w:sz w:val="28"/>
          <w:szCs w:val="28"/>
          <w:lang w:val="uk-UA"/>
        </w:rPr>
        <w:t xml:space="preserve"> - р</w:t>
      </w:r>
      <w:r w:rsidRPr="00913A5F">
        <w:rPr>
          <w:sz w:val="28"/>
          <w:szCs w:val="28"/>
        </w:rPr>
        <w:t>озв'язання "холодної війни" призвело до створення в 1949 р</w:t>
      </w:r>
      <w:r w:rsidR="00E32B9D">
        <w:rPr>
          <w:sz w:val="28"/>
          <w:szCs w:val="28"/>
          <w:lang w:val="uk-UA"/>
        </w:rPr>
        <w:t>.</w:t>
      </w:r>
      <w:r w:rsidRPr="00913A5F">
        <w:rPr>
          <w:sz w:val="28"/>
          <w:szCs w:val="28"/>
        </w:rPr>
        <w:t xml:space="preserve"> Організації Півні</w:t>
      </w:r>
      <w:r w:rsidR="00E32B9D">
        <w:rPr>
          <w:sz w:val="28"/>
          <w:szCs w:val="28"/>
        </w:rPr>
        <w:t>чноатлантичного договору (НАТО)</w:t>
      </w:r>
      <w:r w:rsidR="00E32B9D">
        <w:rPr>
          <w:sz w:val="28"/>
          <w:szCs w:val="28"/>
          <w:lang w:val="uk-UA"/>
        </w:rPr>
        <w:t xml:space="preserve">. </w:t>
      </w:r>
      <w:r w:rsidR="00E32B9D" w:rsidRPr="00913A5F">
        <w:rPr>
          <w:sz w:val="28"/>
          <w:szCs w:val="28"/>
        </w:rPr>
        <w:t>Головною віссю конфронтації в післявоєнному світі на довгі роки стали відносини між двома наддержавами - СРСР і США.</w:t>
      </w:r>
    </w:p>
    <w:p w:rsidR="00E32B9D" w:rsidRDefault="00E32B9D" w:rsidP="00E32B9D">
      <w:pPr>
        <w:pStyle w:val="ac"/>
        <w:spacing w:before="0" w:beforeAutospacing="0" w:after="0" w:afterAutospacing="0" w:line="360" w:lineRule="auto"/>
        <w:ind w:right="150" w:firstLine="567"/>
        <w:jc w:val="both"/>
        <w:rPr>
          <w:sz w:val="28"/>
          <w:szCs w:val="28"/>
          <w:lang w:val="uk-UA"/>
        </w:rPr>
      </w:pPr>
      <w:r w:rsidRPr="00E32B9D">
        <w:rPr>
          <w:b/>
          <w:bCs/>
          <w:sz w:val="28"/>
          <w:szCs w:val="28"/>
        </w:rPr>
        <w:t>1949 р</w:t>
      </w:r>
      <w:r w:rsidRPr="00E32B9D">
        <w:rPr>
          <w:b/>
          <w:bCs/>
          <w:sz w:val="28"/>
          <w:szCs w:val="28"/>
          <w:lang w:val="uk-UA"/>
        </w:rPr>
        <w:t>.</w:t>
      </w:r>
      <w:r>
        <w:rPr>
          <w:sz w:val="28"/>
          <w:szCs w:val="28"/>
          <w:lang w:val="uk-UA"/>
        </w:rPr>
        <w:t xml:space="preserve"> -</w:t>
      </w:r>
      <w:r w:rsidRPr="00913A5F">
        <w:rPr>
          <w:sz w:val="28"/>
          <w:szCs w:val="28"/>
        </w:rPr>
        <w:t xml:space="preserve"> в СРСР була створена атомна бомба. Це зіграло вирішальну роль у зміні співвідношення сил в світі. Всі післявоєнні роки Радянський Союз незмінно заявляв про те, що він засуджує пропаганду нової війни і виступає за заборону виробництва і зберігання атомної зброї. </w:t>
      </w:r>
    </w:p>
    <w:p w:rsidR="00E32B9D" w:rsidRDefault="00E32B9D" w:rsidP="00E32B9D">
      <w:pPr>
        <w:pStyle w:val="ac"/>
        <w:spacing w:before="0" w:beforeAutospacing="0" w:after="0" w:afterAutospacing="0" w:line="360" w:lineRule="auto"/>
        <w:ind w:right="150" w:firstLine="567"/>
        <w:jc w:val="both"/>
        <w:rPr>
          <w:sz w:val="28"/>
          <w:szCs w:val="28"/>
          <w:lang w:val="uk-UA"/>
        </w:rPr>
      </w:pPr>
      <w:r w:rsidRPr="00E32B9D">
        <w:rPr>
          <w:b/>
          <w:bCs/>
          <w:sz w:val="28"/>
          <w:szCs w:val="28"/>
        </w:rPr>
        <w:t>12 березня 1951</w:t>
      </w:r>
      <w:r w:rsidRPr="00E32B9D">
        <w:rPr>
          <w:b/>
          <w:bCs/>
          <w:sz w:val="28"/>
          <w:szCs w:val="28"/>
          <w:lang w:val="uk-UA"/>
        </w:rPr>
        <w:t xml:space="preserve"> р. </w:t>
      </w:r>
      <w:r>
        <w:rPr>
          <w:sz w:val="28"/>
          <w:szCs w:val="28"/>
          <w:lang w:val="uk-UA"/>
        </w:rPr>
        <w:t>-</w:t>
      </w:r>
      <w:r w:rsidRPr="00913A5F">
        <w:rPr>
          <w:sz w:val="28"/>
          <w:szCs w:val="28"/>
        </w:rPr>
        <w:t xml:space="preserve"> Верховна Рада СРСР прийняла Закон про захист миру; пропаганда війни оголошувалася найтяжчим злочином проти людства. СРСР нав'язував східноєвропейським соціалістичним країнам свою модель перетворень. Будь-яка протидія або відхилення від цієї моделі сприймалося сталінським керівництвом явно вороже. </w:t>
      </w:r>
    </w:p>
    <w:p w:rsidR="00E32B9D" w:rsidRDefault="00913A5F" w:rsidP="00E32B9D">
      <w:pPr>
        <w:pStyle w:val="ac"/>
        <w:spacing w:before="0" w:beforeAutospacing="0" w:after="0" w:afterAutospacing="0" w:line="360" w:lineRule="auto"/>
        <w:ind w:right="150" w:firstLine="567"/>
        <w:jc w:val="both"/>
        <w:rPr>
          <w:sz w:val="28"/>
          <w:szCs w:val="28"/>
          <w:lang w:val="uk-UA"/>
        </w:rPr>
      </w:pPr>
      <w:r w:rsidRPr="00E32B9D">
        <w:rPr>
          <w:b/>
          <w:bCs/>
          <w:sz w:val="28"/>
          <w:szCs w:val="28"/>
        </w:rPr>
        <w:t>1955 р</w:t>
      </w:r>
      <w:r w:rsidR="00E32B9D" w:rsidRPr="00E32B9D">
        <w:rPr>
          <w:b/>
          <w:bCs/>
          <w:sz w:val="28"/>
          <w:szCs w:val="28"/>
          <w:lang w:val="uk-UA"/>
        </w:rPr>
        <w:t>.</w:t>
      </w:r>
      <w:r w:rsidRPr="00913A5F">
        <w:rPr>
          <w:sz w:val="28"/>
          <w:szCs w:val="28"/>
        </w:rPr>
        <w:t xml:space="preserve"> </w:t>
      </w:r>
      <w:r w:rsidR="00E32B9D">
        <w:rPr>
          <w:sz w:val="28"/>
          <w:szCs w:val="28"/>
        </w:rPr>
        <w:t>–</w:t>
      </w:r>
      <w:r w:rsidRPr="00913A5F">
        <w:rPr>
          <w:sz w:val="28"/>
          <w:szCs w:val="28"/>
        </w:rPr>
        <w:t xml:space="preserve"> </w:t>
      </w:r>
      <w:r w:rsidR="00E32B9D">
        <w:rPr>
          <w:sz w:val="28"/>
          <w:szCs w:val="28"/>
          <w:lang w:val="uk-UA"/>
        </w:rPr>
        <w:t xml:space="preserve">створення </w:t>
      </w:r>
      <w:r w:rsidRPr="00913A5F">
        <w:rPr>
          <w:sz w:val="28"/>
          <w:szCs w:val="28"/>
        </w:rPr>
        <w:t>Організації</w:t>
      </w:r>
      <w:r w:rsidR="00E32B9D">
        <w:rPr>
          <w:sz w:val="28"/>
          <w:szCs w:val="28"/>
        </w:rPr>
        <w:t xml:space="preserve"> Варшавського Договору (ОВД), участ</w:t>
      </w:r>
      <w:r w:rsidR="00E32B9D">
        <w:rPr>
          <w:sz w:val="28"/>
          <w:szCs w:val="28"/>
          <w:lang w:val="uk-UA"/>
        </w:rPr>
        <w:t>ь</w:t>
      </w:r>
      <w:r w:rsidRPr="00913A5F">
        <w:rPr>
          <w:sz w:val="28"/>
          <w:szCs w:val="28"/>
        </w:rPr>
        <w:t xml:space="preserve"> СРСР в корейському конфлікті. </w:t>
      </w:r>
    </w:p>
    <w:p w:rsidR="007C235C" w:rsidRDefault="007C235C" w:rsidP="007C235C">
      <w:pPr>
        <w:pStyle w:val="ac"/>
        <w:spacing w:before="0" w:beforeAutospacing="0" w:after="0" w:afterAutospacing="0" w:line="360" w:lineRule="auto"/>
        <w:ind w:right="150" w:firstLine="567"/>
        <w:jc w:val="both"/>
        <w:rPr>
          <w:color w:val="000000"/>
          <w:sz w:val="28"/>
          <w:szCs w:val="28"/>
          <w:lang w:val="uk-UA"/>
        </w:rPr>
      </w:pPr>
      <w:r w:rsidRPr="007C235C">
        <w:rPr>
          <w:b/>
          <w:bCs/>
          <w:color w:val="000000"/>
          <w:sz w:val="28"/>
          <w:szCs w:val="28"/>
          <w:lang w:val="uk-UA"/>
        </w:rPr>
        <w:t>Б</w:t>
      </w:r>
      <w:r w:rsidRPr="007C235C">
        <w:rPr>
          <w:b/>
          <w:bCs/>
          <w:color w:val="000000"/>
          <w:sz w:val="28"/>
          <w:szCs w:val="28"/>
        </w:rPr>
        <w:t>ерез</w:t>
      </w:r>
      <w:r w:rsidRPr="007C235C">
        <w:rPr>
          <w:b/>
          <w:bCs/>
          <w:color w:val="000000"/>
          <w:sz w:val="28"/>
          <w:szCs w:val="28"/>
          <w:lang w:val="uk-UA"/>
        </w:rPr>
        <w:t>е</w:t>
      </w:r>
      <w:r w:rsidRPr="007C235C">
        <w:rPr>
          <w:b/>
          <w:bCs/>
          <w:color w:val="000000"/>
          <w:sz w:val="28"/>
          <w:szCs w:val="28"/>
        </w:rPr>
        <w:t>н</w:t>
      </w:r>
      <w:r w:rsidRPr="007C235C">
        <w:rPr>
          <w:b/>
          <w:bCs/>
          <w:color w:val="000000"/>
          <w:sz w:val="28"/>
          <w:szCs w:val="28"/>
          <w:lang w:val="uk-UA"/>
        </w:rPr>
        <w:t>ь</w:t>
      </w:r>
      <w:r w:rsidRPr="007C235C">
        <w:rPr>
          <w:b/>
          <w:bCs/>
          <w:color w:val="000000"/>
          <w:sz w:val="28"/>
          <w:szCs w:val="28"/>
        </w:rPr>
        <w:t xml:space="preserve"> 1953 р</w:t>
      </w:r>
      <w:r w:rsidRPr="007C235C">
        <w:rPr>
          <w:b/>
          <w:bCs/>
          <w:color w:val="000000"/>
          <w:sz w:val="28"/>
          <w:szCs w:val="28"/>
          <w:lang w:val="uk-UA"/>
        </w:rPr>
        <w:t>.</w:t>
      </w:r>
      <w:r w:rsidRPr="007C235C">
        <w:rPr>
          <w:color w:val="000000"/>
          <w:sz w:val="28"/>
          <w:szCs w:val="28"/>
        </w:rPr>
        <w:t xml:space="preserve"> </w:t>
      </w:r>
      <w:r>
        <w:rPr>
          <w:color w:val="000000"/>
          <w:sz w:val="28"/>
          <w:szCs w:val="28"/>
          <w:lang w:val="uk-UA"/>
        </w:rPr>
        <w:t>- у</w:t>
      </w:r>
      <w:r w:rsidRPr="007C235C">
        <w:rPr>
          <w:color w:val="000000"/>
          <w:sz w:val="28"/>
          <w:szCs w:val="28"/>
        </w:rPr>
        <w:t xml:space="preserve"> боротьбі соратників Сталіна після його смерті за політич</w:t>
      </w:r>
      <w:r>
        <w:rPr>
          <w:color w:val="000000"/>
          <w:sz w:val="28"/>
          <w:szCs w:val="28"/>
        </w:rPr>
        <w:t>не лідерство перемогу здобув М.</w:t>
      </w:r>
      <w:r w:rsidRPr="007C235C">
        <w:rPr>
          <w:color w:val="000000"/>
          <w:sz w:val="28"/>
          <w:szCs w:val="28"/>
        </w:rPr>
        <w:t>С. Хрущов, який став восени 1953 р</w:t>
      </w:r>
      <w:r>
        <w:rPr>
          <w:color w:val="000000"/>
          <w:sz w:val="28"/>
          <w:szCs w:val="28"/>
          <w:lang w:val="uk-UA"/>
        </w:rPr>
        <w:t>.</w:t>
      </w:r>
      <w:r w:rsidRPr="007C235C">
        <w:rPr>
          <w:color w:val="000000"/>
          <w:sz w:val="28"/>
          <w:szCs w:val="28"/>
        </w:rPr>
        <w:t xml:space="preserve"> першим секретарем ЦК КПРС. З його ім'ям пов'язані нові підходи до народногосподарським проблем, економічні реформи, покликані вирішити проблему управління, децентралізувавши його, підвищити добробут народу. </w:t>
      </w:r>
    </w:p>
    <w:p w:rsidR="007C235C" w:rsidRDefault="007C235C" w:rsidP="007C235C">
      <w:pPr>
        <w:pStyle w:val="ac"/>
        <w:spacing w:before="0" w:beforeAutospacing="0" w:after="0" w:afterAutospacing="0" w:line="360" w:lineRule="auto"/>
        <w:ind w:right="150" w:firstLine="567"/>
        <w:jc w:val="both"/>
        <w:rPr>
          <w:color w:val="000000"/>
          <w:sz w:val="28"/>
          <w:szCs w:val="28"/>
          <w:lang w:val="uk-UA"/>
        </w:rPr>
      </w:pPr>
      <w:r w:rsidRPr="007C235C">
        <w:rPr>
          <w:b/>
          <w:bCs/>
          <w:color w:val="000000"/>
          <w:sz w:val="28"/>
          <w:szCs w:val="28"/>
        </w:rPr>
        <w:t>1954-1956 рр.</w:t>
      </w:r>
      <w:r>
        <w:rPr>
          <w:color w:val="000000"/>
          <w:sz w:val="28"/>
          <w:szCs w:val="28"/>
          <w:lang w:val="uk-UA"/>
        </w:rPr>
        <w:t xml:space="preserve"> -</w:t>
      </w:r>
      <w:r w:rsidRPr="007C235C">
        <w:rPr>
          <w:color w:val="000000"/>
          <w:sz w:val="28"/>
          <w:szCs w:val="28"/>
        </w:rPr>
        <w:t xml:space="preserve"> було освоєно 3.6 млн га цілинних і перелогових земель з метою вирішити зернову п</w:t>
      </w:r>
      <w:r>
        <w:rPr>
          <w:color w:val="000000"/>
          <w:sz w:val="28"/>
          <w:szCs w:val="28"/>
        </w:rPr>
        <w:t>роблему. На жаль, цей захід да</w:t>
      </w:r>
      <w:r>
        <w:rPr>
          <w:color w:val="000000"/>
          <w:sz w:val="28"/>
          <w:szCs w:val="28"/>
          <w:lang w:val="uk-UA"/>
        </w:rPr>
        <w:t>в</w:t>
      </w:r>
      <w:r w:rsidRPr="007C235C">
        <w:rPr>
          <w:color w:val="000000"/>
          <w:sz w:val="28"/>
          <w:szCs w:val="28"/>
        </w:rPr>
        <w:t xml:space="preserve"> лише короткочасний успіх. Разом з тим вона відсунула на другий план відродження традиційних землеробських районів Росії. </w:t>
      </w:r>
    </w:p>
    <w:p w:rsidR="007C235C" w:rsidRDefault="007C235C" w:rsidP="007C235C">
      <w:pPr>
        <w:pStyle w:val="ac"/>
        <w:spacing w:before="0" w:beforeAutospacing="0" w:after="0" w:afterAutospacing="0" w:line="360" w:lineRule="auto"/>
        <w:ind w:right="150" w:firstLine="567"/>
        <w:jc w:val="both"/>
        <w:rPr>
          <w:color w:val="000000"/>
          <w:sz w:val="28"/>
          <w:szCs w:val="28"/>
          <w:lang w:val="uk-UA"/>
        </w:rPr>
      </w:pPr>
      <w:r w:rsidRPr="007C235C">
        <w:rPr>
          <w:b/>
          <w:bCs/>
          <w:color w:val="000000"/>
          <w:sz w:val="28"/>
          <w:szCs w:val="28"/>
        </w:rPr>
        <w:lastRenderedPageBreak/>
        <w:t>1957 р</w:t>
      </w:r>
      <w:r w:rsidRPr="007C235C">
        <w:rPr>
          <w:b/>
          <w:bCs/>
          <w:color w:val="000000"/>
          <w:sz w:val="28"/>
          <w:szCs w:val="28"/>
          <w:lang w:val="uk-UA"/>
        </w:rPr>
        <w:t>.</w:t>
      </w:r>
      <w:r>
        <w:rPr>
          <w:color w:val="000000"/>
          <w:sz w:val="28"/>
          <w:szCs w:val="28"/>
          <w:lang w:val="uk-UA"/>
        </w:rPr>
        <w:t xml:space="preserve"> -</w:t>
      </w:r>
      <w:r w:rsidRPr="007C235C">
        <w:rPr>
          <w:color w:val="000000"/>
          <w:sz w:val="28"/>
          <w:szCs w:val="28"/>
        </w:rPr>
        <w:t xml:space="preserve"> робилися спроби реформувати управління народним господарством. Замість ліквідованих галузевих міністерств і відомств з'явилися раднаргоспи - територіальні управління. Організація раднаргоспів зіграла деяку позитивну роль, але кардинальних змін у розвитку економіки не відбулося. </w:t>
      </w:r>
    </w:p>
    <w:p w:rsidR="007C235C" w:rsidRDefault="007C235C" w:rsidP="007C235C">
      <w:pPr>
        <w:pStyle w:val="ac"/>
        <w:spacing w:before="0" w:beforeAutospacing="0" w:after="0" w:afterAutospacing="0" w:line="360" w:lineRule="auto"/>
        <w:ind w:right="150" w:firstLine="567"/>
        <w:jc w:val="both"/>
        <w:rPr>
          <w:color w:val="000000"/>
          <w:sz w:val="28"/>
          <w:szCs w:val="28"/>
          <w:lang w:val="uk-UA"/>
        </w:rPr>
      </w:pPr>
      <w:r w:rsidRPr="007C235C">
        <w:rPr>
          <w:b/>
          <w:bCs/>
          <w:color w:val="000000"/>
          <w:sz w:val="28"/>
          <w:szCs w:val="28"/>
        </w:rPr>
        <w:t>1956-1958 рр.</w:t>
      </w:r>
      <w:r>
        <w:rPr>
          <w:color w:val="000000"/>
          <w:sz w:val="28"/>
          <w:szCs w:val="28"/>
          <w:lang w:val="uk-UA"/>
        </w:rPr>
        <w:t xml:space="preserve"> -</w:t>
      </w:r>
      <w:r w:rsidRPr="007C235C">
        <w:rPr>
          <w:color w:val="000000"/>
          <w:sz w:val="28"/>
          <w:szCs w:val="28"/>
        </w:rPr>
        <w:t xml:space="preserve"> в середньому в рік вступало в дію близько 800 підприємств. </w:t>
      </w:r>
    </w:p>
    <w:p w:rsidR="00DD7276" w:rsidRDefault="007C235C" w:rsidP="007C235C">
      <w:pPr>
        <w:pStyle w:val="ac"/>
        <w:spacing w:before="0" w:beforeAutospacing="0" w:after="0" w:afterAutospacing="0" w:line="360" w:lineRule="auto"/>
        <w:ind w:right="150" w:firstLine="567"/>
        <w:jc w:val="both"/>
        <w:rPr>
          <w:color w:val="000000"/>
          <w:sz w:val="28"/>
          <w:szCs w:val="28"/>
          <w:lang w:val="uk-UA"/>
        </w:rPr>
      </w:pPr>
      <w:r w:rsidRPr="00DD7276">
        <w:rPr>
          <w:b/>
          <w:bCs/>
          <w:color w:val="000000"/>
          <w:sz w:val="28"/>
          <w:szCs w:val="28"/>
        </w:rPr>
        <w:t>1957 р</w:t>
      </w:r>
      <w:r w:rsidR="00DD7276" w:rsidRPr="00DD7276">
        <w:rPr>
          <w:b/>
          <w:bCs/>
          <w:color w:val="000000"/>
          <w:sz w:val="28"/>
          <w:szCs w:val="28"/>
          <w:lang w:val="uk-UA"/>
        </w:rPr>
        <w:t>.</w:t>
      </w:r>
      <w:r w:rsidR="00DD7276">
        <w:rPr>
          <w:color w:val="000000"/>
          <w:sz w:val="28"/>
          <w:szCs w:val="28"/>
          <w:lang w:val="uk-UA"/>
        </w:rPr>
        <w:t xml:space="preserve"> -</w:t>
      </w:r>
      <w:r w:rsidRPr="007C235C">
        <w:rPr>
          <w:color w:val="000000"/>
          <w:sz w:val="28"/>
          <w:szCs w:val="28"/>
        </w:rPr>
        <w:t xml:space="preserve"> на воду був спущений перший в світі атомний криголам "Ленін". В рамках державних програм в ці роки вирішувалися проблеми освоєння космосу, хімізації народного господарства, розвитку електроніки, житлового будівництва, багато інших важливих народногосподарські завдання. </w:t>
      </w:r>
    </w:p>
    <w:p w:rsidR="007C235C" w:rsidRDefault="007C235C" w:rsidP="00DD7276">
      <w:pPr>
        <w:pStyle w:val="ac"/>
        <w:spacing w:before="0" w:beforeAutospacing="0" w:after="0" w:afterAutospacing="0" w:line="360" w:lineRule="auto"/>
        <w:ind w:right="150" w:firstLine="567"/>
        <w:jc w:val="both"/>
        <w:rPr>
          <w:color w:val="000000"/>
          <w:sz w:val="28"/>
          <w:szCs w:val="28"/>
          <w:lang w:val="uk-UA"/>
        </w:rPr>
      </w:pPr>
      <w:r w:rsidRPr="00DD7276">
        <w:rPr>
          <w:b/>
          <w:bCs/>
          <w:color w:val="000000"/>
          <w:sz w:val="28"/>
          <w:szCs w:val="28"/>
        </w:rPr>
        <w:t>На початку 1960-х рр.</w:t>
      </w:r>
      <w:r w:rsidR="00DD7276">
        <w:rPr>
          <w:color w:val="000000"/>
          <w:sz w:val="28"/>
          <w:szCs w:val="28"/>
          <w:lang w:val="uk-UA"/>
        </w:rPr>
        <w:t xml:space="preserve"> -</w:t>
      </w:r>
      <w:r w:rsidRPr="007C235C">
        <w:rPr>
          <w:color w:val="000000"/>
          <w:sz w:val="28"/>
          <w:szCs w:val="28"/>
        </w:rPr>
        <w:t xml:space="preserve"> темпи економічного розвитку </w:t>
      </w:r>
      <w:r w:rsidR="00DD7276">
        <w:rPr>
          <w:color w:val="000000"/>
          <w:sz w:val="28"/>
          <w:szCs w:val="28"/>
        </w:rPr>
        <w:t>сповільнилися. Через непродуман</w:t>
      </w:r>
      <w:r w:rsidR="00DD7276">
        <w:rPr>
          <w:color w:val="000000"/>
          <w:sz w:val="28"/>
          <w:szCs w:val="28"/>
          <w:lang w:val="uk-UA"/>
        </w:rPr>
        <w:t>ність</w:t>
      </w:r>
      <w:r w:rsidRPr="007C235C">
        <w:rPr>
          <w:color w:val="000000"/>
          <w:sz w:val="28"/>
          <w:szCs w:val="28"/>
        </w:rPr>
        <w:t xml:space="preserve"> аграрної політики виникли продовольчі труднощі. СРСР почав закуповувати зерно за кордоном. Суперечливість і непослідовність багатьох прогресивних соціально-економічних починань середини 1950-х - середини 1960-х</w:t>
      </w:r>
      <w:r w:rsidR="00DD7276">
        <w:rPr>
          <w:color w:val="000000"/>
          <w:sz w:val="28"/>
          <w:szCs w:val="28"/>
          <w:lang w:val="uk-UA"/>
        </w:rPr>
        <w:t> </w:t>
      </w:r>
      <w:r w:rsidRPr="007C235C">
        <w:rPr>
          <w:color w:val="000000"/>
          <w:sz w:val="28"/>
          <w:szCs w:val="28"/>
        </w:rPr>
        <w:t>рр. були обумовлені тим, що Хрущов склався як партійний і державний діяч в умовах жорсткої централізації і адміністративно-командного стилю керівництва.</w:t>
      </w:r>
    </w:p>
    <w:p w:rsidR="00DD7276" w:rsidRDefault="00DD7276" w:rsidP="00DD7276">
      <w:pPr>
        <w:pStyle w:val="ac"/>
        <w:spacing w:before="0" w:beforeAutospacing="0" w:after="0" w:afterAutospacing="0" w:line="360" w:lineRule="auto"/>
        <w:ind w:right="150" w:firstLine="567"/>
        <w:jc w:val="both"/>
        <w:rPr>
          <w:color w:val="000000"/>
          <w:sz w:val="28"/>
          <w:szCs w:val="28"/>
          <w:lang w:val="uk-UA"/>
        </w:rPr>
      </w:pPr>
      <w:r w:rsidRPr="00DD7276">
        <w:rPr>
          <w:b/>
          <w:bCs/>
          <w:color w:val="000000"/>
          <w:sz w:val="28"/>
          <w:szCs w:val="28"/>
          <w:lang w:val="uk-UA"/>
        </w:rPr>
        <w:t>Л</w:t>
      </w:r>
      <w:r w:rsidRPr="00DD7276">
        <w:rPr>
          <w:b/>
          <w:bCs/>
          <w:color w:val="000000"/>
          <w:sz w:val="28"/>
          <w:szCs w:val="28"/>
        </w:rPr>
        <w:t>ют</w:t>
      </w:r>
      <w:r w:rsidRPr="00DD7276">
        <w:rPr>
          <w:b/>
          <w:bCs/>
          <w:color w:val="000000"/>
          <w:sz w:val="28"/>
          <w:szCs w:val="28"/>
          <w:lang w:val="uk-UA"/>
        </w:rPr>
        <w:t>ий</w:t>
      </w:r>
      <w:r w:rsidRPr="00DD7276">
        <w:rPr>
          <w:b/>
          <w:bCs/>
          <w:color w:val="000000"/>
          <w:sz w:val="28"/>
          <w:szCs w:val="28"/>
        </w:rPr>
        <w:t xml:space="preserve"> 1956 р</w:t>
      </w:r>
      <w:r w:rsidRPr="00DD7276">
        <w:rPr>
          <w:b/>
          <w:bCs/>
          <w:color w:val="000000"/>
          <w:sz w:val="28"/>
          <w:szCs w:val="28"/>
          <w:lang w:val="uk-UA"/>
        </w:rPr>
        <w:t>.</w:t>
      </w:r>
      <w:r>
        <w:rPr>
          <w:color w:val="000000"/>
          <w:sz w:val="28"/>
          <w:szCs w:val="28"/>
          <w:lang w:val="uk-UA"/>
        </w:rPr>
        <w:t xml:space="preserve"> -</w:t>
      </w:r>
      <w:r w:rsidRPr="00DD7276">
        <w:rPr>
          <w:color w:val="000000"/>
          <w:sz w:val="28"/>
          <w:szCs w:val="28"/>
        </w:rPr>
        <w:t xml:space="preserve"> XX з'їзд КПРС став поворотним пунктом в історії країни. До цього часу стала очевидною необхідність рішуче порвати з минулим, сказати правду про масові репресії, розкрити причини глибоких деформацій у радянському суспільстві. З'їзд, і особливо секретна доповідь на ньому М.С.</w:t>
      </w:r>
      <w:r>
        <w:rPr>
          <w:color w:val="000000"/>
          <w:sz w:val="28"/>
          <w:szCs w:val="28"/>
          <w:lang w:val="uk-UA"/>
        </w:rPr>
        <w:t> </w:t>
      </w:r>
      <w:r w:rsidRPr="00DD7276">
        <w:rPr>
          <w:color w:val="000000"/>
          <w:sz w:val="28"/>
          <w:szCs w:val="28"/>
        </w:rPr>
        <w:t xml:space="preserve">Хрущова "Про культ особистості і його наслідки", зробив величезний вплив на свідомість людей, на розвиток громадської думки. </w:t>
      </w:r>
    </w:p>
    <w:p w:rsidR="00DD7276" w:rsidRDefault="00DD7276" w:rsidP="00DD7276">
      <w:pPr>
        <w:pStyle w:val="ac"/>
        <w:spacing w:before="0" w:beforeAutospacing="0" w:after="0" w:afterAutospacing="0" w:line="360" w:lineRule="auto"/>
        <w:ind w:right="150" w:firstLine="567"/>
        <w:jc w:val="both"/>
        <w:rPr>
          <w:color w:val="000000"/>
          <w:sz w:val="28"/>
          <w:szCs w:val="28"/>
          <w:lang w:val="uk-UA"/>
        </w:rPr>
      </w:pPr>
      <w:r w:rsidRPr="00DD7276">
        <w:rPr>
          <w:b/>
          <w:bCs/>
          <w:color w:val="000000"/>
          <w:sz w:val="28"/>
          <w:szCs w:val="28"/>
          <w:lang w:val="uk-UA"/>
        </w:rPr>
        <w:t>Навесні і влітку 1956 р.</w:t>
      </w:r>
      <w:r>
        <w:rPr>
          <w:color w:val="000000"/>
          <w:sz w:val="28"/>
          <w:szCs w:val="28"/>
          <w:lang w:val="uk-UA"/>
        </w:rPr>
        <w:t xml:space="preserve"> -</w:t>
      </w:r>
      <w:r w:rsidRPr="00DD7276">
        <w:rPr>
          <w:color w:val="000000"/>
          <w:sz w:val="28"/>
          <w:szCs w:val="28"/>
          <w:lang w:val="uk-UA"/>
        </w:rPr>
        <w:t xml:space="preserve"> в країні відбувалося дуже важлива подія - масове звільнення майже всіх політичних ув'язнених з таборів і місць "вічної посилання". </w:t>
      </w:r>
    </w:p>
    <w:p w:rsidR="00DD7276" w:rsidRDefault="00DD7276" w:rsidP="00DD7276">
      <w:pPr>
        <w:pStyle w:val="ac"/>
        <w:spacing w:before="0" w:beforeAutospacing="0" w:after="0" w:afterAutospacing="0" w:line="360" w:lineRule="auto"/>
        <w:ind w:right="150" w:firstLine="567"/>
        <w:jc w:val="both"/>
        <w:rPr>
          <w:color w:val="000000"/>
          <w:sz w:val="28"/>
          <w:szCs w:val="28"/>
          <w:lang w:val="uk-UA"/>
        </w:rPr>
      </w:pPr>
      <w:r w:rsidRPr="00DD7276">
        <w:rPr>
          <w:b/>
          <w:bCs/>
          <w:color w:val="000000"/>
          <w:sz w:val="28"/>
          <w:szCs w:val="28"/>
          <w:lang w:val="uk-UA"/>
        </w:rPr>
        <w:t>1937-1955 рр.</w:t>
      </w:r>
      <w:r w:rsidRPr="00DD7276">
        <w:rPr>
          <w:color w:val="000000"/>
          <w:sz w:val="28"/>
          <w:szCs w:val="28"/>
          <w:lang w:val="uk-UA"/>
        </w:rPr>
        <w:t xml:space="preserve"> </w:t>
      </w:r>
      <w:r>
        <w:rPr>
          <w:color w:val="000000"/>
          <w:sz w:val="28"/>
          <w:szCs w:val="28"/>
          <w:lang w:val="uk-UA"/>
        </w:rPr>
        <w:t>-</w:t>
      </w:r>
      <w:r w:rsidRPr="00DD7276">
        <w:rPr>
          <w:color w:val="000000"/>
          <w:sz w:val="28"/>
          <w:szCs w:val="28"/>
          <w:lang w:val="uk-UA"/>
        </w:rPr>
        <w:t xml:space="preserve"> почалася реабілітація більшості загиблих в'язнів таб</w:t>
      </w:r>
      <w:r>
        <w:rPr>
          <w:color w:val="000000"/>
          <w:sz w:val="28"/>
          <w:szCs w:val="28"/>
          <w:lang w:val="uk-UA"/>
        </w:rPr>
        <w:t xml:space="preserve">орів і тюрем. Була відновлена </w:t>
      </w:r>
      <w:r w:rsidRPr="00DD7276">
        <w:rPr>
          <w:color w:val="000000"/>
          <w:sz w:val="28"/>
          <w:szCs w:val="28"/>
          <w:lang w:val="uk-UA"/>
        </w:rPr>
        <w:t xml:space="preserve">національна автономія балкарського, чеченського, інгушського, калмицького та карачаївського народів, скасована в роки війни. </w:t>
      </w:r>
      <w:r w:rsidRPr="00DD7276">
        <w:rPr>
          <w:color w:val="000000"/>
          <w:sz w:val="28"/>
          <w:szCs w:val="28"/>
        </w:rPr>
        <w:t xml:space="preserve">Частина законодавчих функцій владних структур була передана з центру на місця. В цілому ж процес початкової десталінізації відрізнявся суперечливі. Дуже часто спроби вийти за межі колишніх поглядів рішуче припинялися. Зокрема, коли в Москві, Ленінграді, Києві виникли гуртки студентської молоді, що ставили собі за </w:t>
      </w:r>
      <w:r w:rsidRPr="00DD7276">
        <w:rPr>
          <w:color w:val="000000"/>
          <w:sz w:val="28"/>
          <w:szCs w:val="28"/>
        </w:rPr>
        <w:lastRenderedPageBreak/>
        <w:t>мету глибоке осмислення політичного механізму радянського суспільства, їх учасники були заарештовані і засуджені.</w:t>
      </w:r>
    </w:p>
    <w:p w:rsidR="00B203FE" w:rsidRDefault="002236D3" w:rsidP="002236D3">
      <w:pPr>
        <w:pStyle w:val="ac"/>
        <w:spacing w:before="0" w:beforeAutospacing="0" w:after="0" w:afterAutospacing="0" w:line="360" w:lineRule="auto"/>
        <w:ind w:right="150" w:firstLine="567"/>
        <w:jc w:val="both"/>
        <w:rPr>
          <w:color w:val="000000"/>
          <w:sz w:val="28"/>
          <w:szCs w:val="28"/>
          <w:lang w:val="uk-UA"/>
        </w:rPr>
      </w:pPr>
      <w:r w:rsidRPr="002236D3">
        <w:rPr>
          <w:b/>
          <w:bCs/>
          <w:color w:val="000000"/>
          <w:sz w:val="28"/>
          <w:szCs w:val="28"/>
          <w:lang w:val="uk-UA"/>
        </w:rPr>
        <w:t>З</w:t>
      </w:r>
      <w:r w:rsidRPr="002236D3">
        <w:rPr>
          <w:b/>
          <w:bCs/>
          <w:color w:val="000000"/>
          <w:sz w:val="28"/>
          <w:szCs w:val="28"/>
        </w:rPr>
        <w:t xml:space="preserve"> середини 1950-х рр.</w:t>
      </w:r>
      <w:r w:rsidRPr="000A6B09">
        <w:rPr>
          <w:color w:val="000000"/>
          <w:sz w:val="28"/>
          <w:szCs w:val="28"/>
        </w:rPr>
        <w:t xml:space="preserve"> </w:t>
      </w:r>
      <w:r>
        <w:rPr>
          <w:color w:val="000000"/>
          <w:sz w:val="28"/>
          <w:szCs w:val="28"/>
          <w:lang w:val="uk-UA"/>
        </w:rPr>
        <w:t>- у</w:t>
      </w:r>
      <w:r w:rsidR="000A6B09" w:rsidRPr="000A6B09">
        <w:rPr>
          <w:color w:val="000000"/>
          <w:sz w:val="28"/>
          <w:szCs w:val="28"/>
        </w:rPr>
        <w:t xml:space="preserve"> зовнішній політиці країни намітилися позитивні зрушення. Покращилися відносини СРСР з Туреччиною, Іраном, Японією (з нею в 1956 р</w:t>
      </w:r>
      <w:r w:rsidR="00B203FE">
        <w:rPr>
          <w:color w:val="000000"/>
          <w:sz w:val="28"/>
          <w:szCs w:val="28"/>
          <w:lang w:val="uk-UA"/>
        </w:rPr>
        <w:t>.</w:t>
      </w:r>
      <w:r w:rsidR="000A6B09" w:rsidRPr="000A6B09">
        <w:rPr>
          <w:color w:val="000000"/>
          <w:sz w:val="28"/>
          <w:szCs w:val="28"/>
        </w:rPr>
        <w:t xml:space="preserve"> було підписано декларацію про припинення стану війни і відновлення дипломатичних відносин). </w:t>
      </w:r>
    </w:p>
    <w:p w:rsidR="00B203FE" w:rsidRDefault="000A6B09" w:rsidP="002236D3">
      <w:pPr>
        <w:pStyle w:val="ac"/>
        <w:spacing w:before="0" w:beforeAutospacing="0" w:after="0" w:afterAutospacing="0" w:line="360" w:lineRule="auto"/>
        <w:ind w:right="150" w:firstLine="567"/>
        <w:jc w:val="both"/>
        <w:rPr>
          <w:color w:val="000000"/>
          <w:sz w:val="28"/>
          <w:szCs w:val="28"/>
          <w:lang w:val="uk-UA"/>
        </w:rPr>
      </w:pPr>
      <w:r w:rsidRPr="00B203FE">
        <w:rPr>
          <w:b/>
          <w:bCs/>
          <w:color w:val="000000"/>
          <w:sz w:val="28"/>
          <w:szCs w:val="28"/>
        </w:rPr>
        <w:t>1958 р</w:t>
      </w:r>
      <w:r w:rsidR="00B203FE" w:rsidRPr="00B203FE">
        <w:rPr>
          <w:b/>
          <w:bCs/>
          <w:color w:val="000000"/>
          <w:sz w:val="28"/>
          <w:szCs w:val="28"/>
          <w:lang w:val="uk-UA"/>
        </w:rPr>
        <w:t>.</w:t>
      </w:r>
      <w:r w:rsidR="00B203FE">
        <w:rPr>
          <w:color w:val="000000"/>
          <w:sz w:val="28"/>
          <w:szCs w:val="28"/>
          <w:lang w:val="uk-UA"/>
        </w:rPr>
        <w:t xml:space="preserve"> -</w:t>
      </w:r>
      <w:r w:rsidRPr="000A6B09">
        <w:rPr>
          <w:color w:val="000000"/>
          <w:sz w:val="28"/>
          <w:szCs w:val="28"/>
        </w:rPr>
        <w:t xml:space="preserve"> було укладено угоду з США про співробітництво в галузі культури, економіки, обміну делегаціями вчених, діячів культури. </w:t>
      </w:r>
    </w:p>
    <w:p w:rsidR="00B203FE" w:rsidRDefault="00B203FE" w:rsidP="00B203FE">
      <w:pPr>
        <w:pStyle w:val="ac"/>
        <w:spacing w:before="0" w:beforeAutospacing="0" w:after="0" w:afterAutospacing="0" w:line="360" w:lineRule="auto"/>
        <w:ind w:right="150" w:firstLine="567"/>
        <w:jc w:val="both"/>
        <w:rPr>
          <w:color w:val="000000"/>
          <w:sz w:val="28"/>
          <w:szCs w:val="28"/>
          <w:lang w:val="uk-UA"/>
        </w:rPr>
      </w:pPr>
      <w:r w:rsidRPr="00B203FE">
        <w:rPr>
          <w:b/>
          <w:bCs/>
          <w:color w:val="000000"/>
          <w:sz w:val="28"/>
          <w:szCs w:val="28"/>
          <w:lang w:val="uk-UA"/>
        </w:rPr>
        <w:t>1</w:t>
      </w:r>
      <w:r w:rsidR="000A6B09" w:rsidRPr="00B203FE">
        <w:rPr>
          <w:b/>
          <w:bCs/>
          <w:color w:val="000000"/>
          <w:sz w:val="28"/>
          <w:szCs w:val="28"/>
        </w:rPr>
        <w:t>959 р</w:t>
      </w:r>
      <w:r w:rsidRPr="00B203FE">
        <w:rPr>
          <w:b/>
          <w:bCs/>
          <w:color w:val="000000"/>
          <w:sz w:val="28"/>
          <w:szCs w:val="28"/>
          <w:lang w:val="uk-UA"/>
        </w:rPr>
        <w:t>.</w:t>
      </w:r>
      <w:r>
        <w:rPr>
          <w:color w:val="000000"/>
          <w:sz w:val="28"/>
          <w:szCs w:val="28"/>
          <w:lang w:val="uk-UA"/>
        </w:rPr>
        <w:t xml:space="preserve"> -</w:t>
      </w:r>
      <w:r w:rsidR="000A6B09" w:rsidRPr="000A6B09">
        <w:rPr>
          <w:color w:val="000000"/>
          <w:sz w:val="28"/>
          <w:szCs w:val="28"/>
        </w:rPr>
        <w:t xml:space="preserve"> відбувся перши</w:t>
      </w:r>
      <w:r>
        <w:rPr>
          <w:color w:val="000000"/>
          <w:sz w:val="28"/>
          <w:szCs w:val="28"/>
        </w:rPr>
        <w:t>й в історії візит глави СРСР М.</w:t>
      </w:r>
      <w:r w:rsidR="000A6B09" w:rsidRPr="000A6B09">
        <w:rPr>
          <w:color w:val="000000"/>
          <w:sz w:val="28"/>
          <w:szCs w:val="28"/>
        </w:rPr>
        <w:t>С. Хрущова в США для переговорів з президентом Д. Ейзенхауером. Відбулася нормалізація відносин з Югославією. Знизився рівень конфронтації з Заходом. Мирне співіснуван</w:t>
      </w:r>
      <w:r>
        <w:rPr>
          <w:color w:val="000000"/>
          <w:sz w:val="28"/>
          <w:szCs w:val="28"/>
        </w:rPr>
        <w:t xml:space="preserve">ня бачилося як єдино можливої </w:t>
      </w:r>
      <w:r w:rsidR="000A6B09" w:rsidRPr="000A6B09">
        <w:rPr>
          <w:color w:val="000000"/>
          <w:sz w:val="28"/>
          <w:szCs w:val="28"/>
        </w:rPr>
        <w:t>альтернативи ядерній війни.</w:t>
      </w:r>
    </w:p>
    <w:p w:rsidR="00B203FE" w:rsidRDefault="00B203FE" w:rsidP="00B203FE">
      <w:pPr>
        <w:pStyle w:val="ac"/>
        <w:spacing w:before="0" w:beforeAutospacing="0" w:after="0" w:afterAutospacing="0" w:line="360" w:lineRule="auto"/>
        <w:ind w:right="150" w:firstLine="567"/>
        <w:jc w:val="both"/>
        <w:rPr>
          <w:color w:val="000000"/>
          <w:sz w:val="28"/>
          <w:szCs w:val="28"/>
          <w:lang w:val="uk-UA"/>
        </w:rPr>
      </w:pPr>
      <w:r w:rsidRPr="00B203FE">
        <w:rPr>
          <w:b/>
          <w:bCs/>
          <w:color w:val="000000"/>
          <w:sz w:val="28"/>
          <w:szCs w:val="28"/>
          <w:lang w:val="uk-UA"/>
        </w:rPr>
        <w:t>В</w:t>
      </w:r>
      <w:r w:rsidR="000A6B09" w:rsidRPr="00B203FE">
        <w:rPr>
          <w:b/>
          <w:bCs/>
          <w:color w:val="000000"/>
          <w:sz w:val="28"/>
          <w:szCs w:val="28"/>
          <w:lang w:val="uk-UA"/>
        </w:rPr>
        <w:t>осени 1956 р</w:t>
      </w:r>
      <w:r w:rsidRPr="00B203FE">
        <w:rPr>
          <w:b/>
          <w:bCs/>
          <w:color w:val="000000"/>
          <w:sz w:val="28"/>
          <w:szCs w:val="28"/>
          <w:lang w:val="uk-UA"/>
        </w:rPr>
        <w:t>.</w:t>
      </w:r>
      <w:r>
        <w:rPr>
          <w:color w:val="000000"/>
          <w:sz w:val="28"/>
          <w:szCs w:val="28"/>
          <w:lang w:val="uk-UA"/>
        </w:rPr>
        <w:t xml:space="preserve"> -</w:t>
      </w:r>
      <w:r w:rsidR="000A6B09" w:rsidRPr="00B203FE">
        <w:rPr>
          <w:color w:val="000000"/>
          <w:sz w:val="28"/>
          <w:szCs w:val="28"/>
          <w:lang w:val="uk-UA"/>
        </w:rPr>
        <w:t xml:space="preserve"> уряд Угорщини, спираючись на підтримку широких в</w:t>
      </w:r>
      <w:r>
        <w:rPr>
          <w:color w:val="000000"/>
          <w:sz w:val="28"/>
          <w:szCs w:val="28"/>
          <w:lang w:val="uk-UA"/>
        </w:rPr>
        <w:t>ерств народу і армії, спробував</w:t>
      </w:r>
      <w:r w:rsidR="000A6B09" w:rsidRPr="00B203FE">
        <w:rPr>
          <w:color w:val="000000"/>
          <w:sz w:val="28"/>
          <w:szCs w:val="28"/>
          <w:lang w:val="uk-UA"/>
        </w:rPr>
        <w:t xml:space="preserve"> вийти з жорстокої залежності від СРСР. </w:t>
      </w:r>
      <w:r w:rsidR="000A6B09" w:rsidRPr="000A6B09">
        <w:rPr>
          <w:color w:val="000000"/>
          <w:sz w:val="28"/>
          <w:szCs w:val="28"/>
        </w:rPr>
        <w:t xml:space="preserve">Повстання було придушене радянськими військами. </w:t>
      </w:r>
    </w:p>
    <w:p w:rsidR="00B203FE" w:rsidRDefault="000A6B09" w:rsidP="00B203FE">
      <w:pPr>
        <w:pStyle w:val="ac"/>
        <w:spacing w:before="0" w:beforeAutospacing="0" w:after="0" w:afterAutospacing="0" w:line="360" w:lineRule="auto"/>
        <w:ind w:right="150" w:firstLine="567"/>
        <w:jc w:val="both"/>
        <w:rPr>
          <w:color w:val="000000"/>
          <w:sz w:val="28"/>
          <w:szCs w:val="28"/>
          <w:lang w:val="uk-UA"/>
        </w:rPr>
      </w:pPr>
      <w:r w:rsidRPr="00B203FE">
        <w:rPr>
          <w:b/>
          <w:bCs/>
          <w:color w:val="000000"/>
          <w:sz w:val="28"/>
          <w:szCs w:val="28"/>
        </w:rPr>
        <w:t>1961 р</w:t>
      </w:r>
      <w:r w:rsidR="00B203FE" w:rsidRPr="00B203FE">
        <w:rPr>
          <w:b/>
          <w:bCs/>
          <w:color w:val="000000"/>
          <w:sz w:val="28"/>
          <w:szCs w:val="28"/>
          <w:lang w:val="uk-UA"/>
        </w:rPr>
        <w:t>.</w:t>
      </w:r>
      <w:r w:rsidR="00B203FE">
        <w:rPr>
          <w:color w:val="000000"/>
          <w:sz w:val="28"/>
          <w:szCs w:val="28"/>
          <w:lang w:val="uk-UA"/>
        </w:rPr>
        <w:t xml:space="preserve"> -</w:t>
      </w:r>
      <w:r w:rsidRPr="000A6B09">
        <w:rPr>
          <w:color w:val="000000"/>
          <w:sz w:val="28"/>
          <w:szCs w:val="28"/>
        </w:rPr>
        <w:t xml:space="preserve"> серйозну кризу викликали події, пов'язані зі статусом Західного Берліна. На зустрічі Хрущова з президентом США Дж. Кеннеді не вдалося досягти розуміння з цього питання. "Вітрина" ж Заходу в центрі НДР створювала безліч проблем для її керівництва. Тоді за згодою СРСР за одну ніч навколо Західного Берліна була споруджена стіна з колючого дроту і бетонних плит. Будівництво Берлінської стіни, як і події в Угорщині, негативно позначилося на розвитку міжнародних відносин в Європі та світі. </w:t>
      </w:r>
    </w:p>
    <w:p w:rsidR="00B203FE" w:rsidRDefault="000A6B09" w:rsidP="00B203FE">
      <w:pPr>
        <w:pStyle w:val="ac"/>
        <w:spacing w:before="0" w:beforeAutospacing="0" w:after="0" w:afterAutospacing="0" w:line="360" w:lineRule="auto"/>
        <w:ind w:right="150" w:firstLine="567"/>
        <w:jc w:val="both"/>
        <w:rPr>
          <w:color w:val="000000"/>
          <w:sz w:val="28"/>
          <w:szCs w:val="28"/>
          <w:lang w:val="uk-UA"/>
        </w:rPr>
      </w:pPr>
      <w:r w:rsidRPr="00B203FE">
        <w:rPr>
          <w:b/>
          <w:bCs/>
          <w:color w:val="000000"/>
          <w:sz w:val="28"/>
          <w:szCs w:val="28"/>
        </w:rPr>
        <w:t>У другій половині 1950-х - початку 1960-х рр.</w:t>
      </w:r>
      <w:r w:rsidR="00B203FE">
        <w:rPr>
          <w:color w:val="000000"/>
          <w:sz w:val="28"/>
          <w:szCs w:val="28"/>
          <w:lang w:val="uk-UA"/>
        </w:rPr>
        <w:t xml:space="preserve"> -</w:t>
      </w:r>
      <w:r w:rsidRPr="000A6B09">
        <w:rPr>
          <w:color w:val="000000"/>
          <w:sz w:val="28"/>
          <w:szCs w:val="28"/>
        </w:rPr>
        <w:t xml:space="preserve"> погіршилися відносини СРСР з Китаєм і Албанією. Ці країни виявили невдоволення засудженням в Радянському Союзі культу особи. </w:t>
      </w:r>
    </w:p>
    <w:p w:rsidR="00B203FE" w:rsidRDefault="00B203FE" w:rsidP="00B203FE">
      <w:pPr>
        <w:pStyle w:val="ac"/>
        <w:spacing w:before="0" w:beforeAutospacing="0" w:after="0" w:afterAutospacing="0" w:line="360" w:lineRule="auto"/>
        <w:ind w:right="150" w:firstLine="567"/>
        <w:jc w:val="both"/>
        <w:rPr>
          <w:color w:val="000000"/>
          <w:sz w:val="28"/>
          <w:szCs w:val="28"/>
          <w:lang w:val="uk-UA"/>
        </w:rPr>
      </w:pPr>
      <w:r w:rsidRPr="00B203FE">
        <w:rPr>
          <w:b/>
          <w:bCs/>
          <w:color w:val="000000"/>
          <w:sz w:val="28"/>
          <w:szCs w:val="28"/>
        </w:rPr>
        <w:t>1962</w:t>
      </w:r>
      <w:r w:rsidRPr="00B203FE">
        <w:rPr>
          <w:b/>
          <w:bCs/>
          <w:color w:val="000000"/>
          <w:sz w:val="28"/>
          <w:szCs w:val="28"/>
          <w:lang w:val="uk-UA"/>
        </w:rPr>
        <w:t xml:space="preserve"> р.</w:t>
      </w:r>
      <w:r>
        <w:rPr>
          <w:color w:val="000000"/>
          <w:sz w:val="28"/>
          <w:szCs w:val="28"/>
          <w:lang w:val="uk-UA"/>
        </w:rPr>
        <w:t xml:space="preserve"> - н</w:t>
      </w:r>
      <w:r w:rsidR="000A6B09" w:rsidRPr="000A6B09">
        <w:rPr>
          <w:color w:val="000000"/>
          <w:sz w:val="28"/>
          <w:szCs w:val="28"/>
        </w:rPr>
        <w:t>айвищою точкою загострення відносин між СРСР і США ста</w:t>
      </w:r>
      <w:r>
        <w:rPr>
          <w:color w:val="000000"/>
          <w:sz w:val="28"/>
          <w:szCs w:val="28"/>
          <w:lang w:val="uk-UA"/>
        </w:rPr>
        <w:t>ла</w:t>
      </w:r>
      <w:r w:rsidR="000A6B09" w:rsidRPr="000A6B09">
        <w:rPr>
          <w:color w:val="000000"/>
          <w:sz w:val="28"/>
          <w:szCs w:val="28"/>
        </w:rPr>
        <w:t xml:space="preserve"> Карибська криза</w:t>
      </w:r>
      <w:r>
        <w:rPr>
          <w:color w:val="000000"/>
          <w:sz w:val="28"/>
          <w:szCs w:val="28"/>
          <w:lang w:val="uk-UA"/>
        </w:rPr>
        <w:t>.</w:t>
      </w:r>
      <w:r w:rsidR="000A6B09" w:rsidRPr="000A6B09">
        <w:rPr>
          <w:color w:val="000000"/>
          <w:sz w:val="28"/>
          <w:szCs w:val="28"/>
        </w:rPr>
        <w:t xml:space="preserve"> Приводом до нього послужив ввезення Радянським Союзом на Кубу ядерних ракет середньої дальності. Могла вибухнути ядерна війна. І лише завдяки тому, що обидві сторони не піддалися емоціям, цього не сталося. СРСР вивіз ракети з Куби, а США замість зобов'язалися не вторгатися на Кубу і вивести </w:t>
      </w:r>
      <w:r w:rsidR="000A6B09" w:rsidRPr="000A6B09">
        <w:rPr>
          <w:color w:val="000000"/>
          <w:sz w:val="28"/>
          <w:szCs w:val="28"/>
        </w:rPr>
        <w:lastRenderedPageBreak/>
        <w:t xml:space="preserve">з Туреччини ракети, націлені на СРСР. Карибська криза змусила СРСР і США піти на діалог. </w:t>
      </w:r>
    </w:p>
    <w:p w:rsidR="009C419A" w:rsidRDefault="000A6B09" w:rsidP="00B203FE">
      <w:pPr>
        <w:pStyle w:val="ac"/>
        <w:spacing w:before="0" w:beforeAutospacing="0" w:after="0" w:afterAutospacing="0" w:line="360" w:lineRule="auto"/>
        <w:ind w:right="150" w:firstLine="567"/>
        <w:jc w:val="both"/>
        <w:rPr>
          <w:color w:val="000000"/>
          <w:sz w:val="28"/>
          <w:szCs w:val="28"/>
          <w:lang w:val="uk-UA"/>
        </w:rPr>
      </w:pPr>
      <w:r w:rsidRPr="009C419A">
        <w:rPr>
          <w:b/>
          <w:bCs/>
          <w:color w:val="000000"/>
          <w:sz w:val="28"/>
          <w:szCs w:val="28"/>
        </w:rPr>
        <w:t>1963 р</w:t>
      </w:r>
      <w:r w:rsidR="009C419A" w:rsidRPr="009C419A">
        <w:rPr>
          <w:b/>
          <w:bCs/>
          <w:color w:val="000000"/>
          <w:sz w:val="28"/>
          <w:szCs w:val="28"/>
          <w:lang w:val="uk-UA"/>
        </w:rPr>
        <w:t>.</w:t>
      </w:r>
      <w:r w:rsidR="009C419A">
        <w:rPr>
          <w:color w:val="000000"/>
          <w:sz w:val="28"/>
          <w:szCs w:val="28"/>
          <w:lang w:val="uk-UA"/>
        </w:rPr>
        <w:t xml:space="preserve"> -</w:t>
      </w:r>
      <w:r w:rsidRPr="000A6B09">
        <w:rPr>
          <w:color w:val="000000"/>
          <w:sz w:val="28"/>
          <w:szCs w:val="28"/>
        </w:rPr>
        <w:t xml:space="preserve"> в Москві було підписано Договір про заборону випробувань ядерної зброї в атмосфері, космічному просторі й під водою. </w:t>
      </w:r>
    </w:p>
    <w:p w:rsidR="000A6B09" w:rsidRDefault="000A6B09" w:rsidP="00B203FE">
      <w:pPr>
        <w:pStyle w:val="ac"/>
        <w:spacing w:before="0" w:beforeAutospacing="0" w:after="0" w:afterAutospacing="0" w:line="360" w:lineRule="auto"/>
        <w:ind w:right="150" w:firstLine="567"/>
        <w:jc w:val="both"/>
        <w:rPr>
          <w:color w:val="000000"/>
          <w:sz w:val="28"/>
          <w:szCs w:val="28"/>
          <w:lang w:val="uk-UA"/>
        </w:rPr>
      </w:pPr>
      <w:r w:rsidRPr="009C419A">
        <w:rPr>
          <w:b/>
          <w:bCs/>
          <w:color w:val="000000"/>
          <w:sz w:val="28"/>
          <w:szCs w:val="28"/>
          <w:lang w:val="uk-UA"/>
        </w:rPr>
        <w:t>До середини 1960-х</w:t>
      </w:r>
      <w:r w:rsidR="009C419A" w:rsidRPr="009C419A">
        <w:rPr>
          <w:b/>
          <w:bCs/>
          <w:color w:val="000000"/>
          <w:sz w:val="28"/>
          <w:szCs w:val="28"/>
          <w:lang w:val="uk-UA"/>
        </w:rPr>
        <w:t xml:space="preserve"> рр.</w:t>
      </w:r>
      <w:r w:rsidR="009C419A">
        <w:rPr>
          <w:color w:val="000000"/>
          <w:sz w:val="28"/>
          <w:szCs w:val="28"/>
          <w:lang w:val="uk-UA"/>
        </w:rPr>
        <w:t xml:space="preserve"> -</w:t>
      </w:r>
      <w:r w:rsidRPr="009C419A">
        <w:rPr>
          <w:color w:val="000000"/>
          <w:sz w:val="28"/>
          <w:szCs w:val="28"/>
          <w:lang w:val="uk-UA"/>
        </w:rPr>
        <w:t xml:space="preserve"> відбулася певна стабілізація міжнародної обстановки.</w:t>
      </w:r>
    </w:p>
    <w:p w:rsidR="009C419A" w:rsidRDefault="009C419A" w:rsidP="00B203FE">
      <w:pPr>
        <w:pStyle w:val="ac"/>
        <w:spacing w:before="0" w:beforeAutospacing="0" w:after="0" w:afterAutospacing="0" w:line="360" w:lineRule="auto"/>
        <w:ind w:right="150" w:firstLine="567"/>
        <w:jc w:val="both"/>
        <w:rPr>
          <w:color w:val="000000"/>
          <w:sz w:val="28"/>
          <w:szCs w:val="28"/>
          <w:lang w:val="uk-UA"/>
        </w:rPr>
      </w:pPr>
      <w:r w:rsidRPr="009C419A">
        <w:rPr>
          <w:b/>
          <w:bCs/>
          <w:color w:val="000000"/>
          <w:sz w:val="28"/>
          <w:szCs w:val="28"/>
        </w:rPr>
        <w:t>1960-і рр.</w:t>
      </w:r>
      <w:r w:rsidRPr="009C419A">
        <w:rPr>
          <w:color w:val="000000"/>
          <w:sz w:val="28"/>
          <w:szCs w:val="28"/>
        </w:rPr>
        <w:t xml:space="preserve"> </w:t>
      </w:r>
      <w:r>
        <w:rPr>
          <w:color w:val="000000"/>
          <w:sz w:val="28"/>
          <w:szCs w:val="28"/>
          <w:lang w:val="uk-UA"/>
        </w:rPr>
        <w:t xml:space="preserve">- </w:t>
      </w:r>
      <w:r w:rsidRPr="009C419A">
        <w:rPr>
          <w:color w:val="000000"/>
          <w:sz w:val="28"/>
          <w:szCs w:val="28"/>
        </w:rPr>
        <w:t>партійно-держ</w:t>
      </w:r>
      <w:r>
        <w:rPr>
          <w:color w:val="000000"/>
          <w:sz w:val="28"/>
          <w:szCs w:val="28"/>
        </w:rPr>
        <w:t>авним керівництвом на чолі з Л.</w:t>
      </w:r>
      <w:r w:rsidRPr="009C419A">
        <w:rPr>
          <w:color w:val="000000"/>
          <w:sz w:val="28"/>
          <w:szCs w:val="28"/>
        </w:rPr>
        <w:t xml:space="preserve">І. Брежнєвим були зроблені спроби проведення економічних реформ. Саме життя диктувала необхідність нових форм і методів господарювання, докорінної зміни принципів матеріального стимулювання товаровиробників. </w:t>
      </w:r>
    </w:p>
    <w:p w:rsidR="009C419A" w:rsidRDefault="009C419A" w:rsidP="009C419A">
      <w:pPr>
        <w:pStyle w:val="ac"/>
        <w:spacing w:before="0" w:beforeAutospacing="0" w:after="0" w:afterAutospacing="0" w:line="360" w:lineRule="auto"/>
        <w:ind w:right="150" w:firstLine="567"/>
        <w:jc w:val="both"/>
        <w:rPr>
          <w:color w:val="000000"/>
          <w:sz w:val="28"/>
          <w:szCs w:val="28"/>
          <w:lang w:val="uk-UA"/>
        </w:rPr>
      </w:pPr>
      <w:r w:rsidRPr="009C419A">
        <w:rPr>
          <w:b/>
          <w:bCs/>
          <w:color w:val="000000"/>
          <w:sz w:val="28"/>
          <w:szCs w:val="28"/>
          <w:lang w:val="uk-UA"/>
        </w:rPr>
        <w:t>Березень 1965 р.</w:t>
      </w:r>
      <w:r>
        <w:rPr>
          <w:color w:val="000000"/>
          <w:sz w:val="28"/>
          <w:szCs w:val="28"/>
          <w:lang w:val="uk-UA"/>
        </w:rPr>
        <w:t xml:space="preserve"> - п</w:t>
      </w:r>
      <w:r w:rsidRPr="009C419A">
        <w:rPr>
          <w:color w:val="000000"/>
          <w:sz w:val="28"/>
          <w:szCs w:val="28"/>
          <w:lang w:val="uk-UA"/>
        </w:rPr>
        <w:t xml:space="preserve">ленум ЦК КПРС прийняв новий порядок планування </w:t>
      </w:r>
      <w:r>
        <w:rPr>
          <w:color w:val="000000"/>
          <w:sz w:val="28"/>
          <w:szCs w:val="28"/>
          <w:lang w:val="uk-UA"/>
        </w:rPr>
        <w:t>сільськогосподарського</w:t>
      </w:r>
      <w:r w:rsidRPr="009C419A">
        <w:rPr>
          <w:color w:val="000000"/>
          <w:sz w:val="28"/>
          <w:szCs w:val="28"/>
          <w:lang w:val="uk-UA"/>
        </w:rPr>
        <w:t xml:space="preserve"> виробництва: плани закупівель сільгосппродукції стали встановлюватися на п'ятирічку; закупівельні ціни підвищилися; за надпланову продукцію платили півтори ціни; скоротилися податки; заохочува</w:t>
      </w:r>
      <w:r>
        <w:rPr>
          <w:color w:val="000000"/>
          <w:sz w:val="28"/>
          <w:szCs w:val="28"/>
          <w:lang w:val="uk-UA"/>
        </w:rPr>
        <w:t>в</w:t>
      </w:r>
      <w:r w:rsidRPr="009C419A">
        <w:rPr>
          <w:color w:val="000000"/>
          <w:sz w:val="28"/>
          <w:szCs w:val="28"/>
          <w:lang w:val="uk-UA"/>
        </w:rPr>
        <w:t xml:space="preserve">ся розвиток особистого підсобного господарства. </w:t>
      </w:r>
    </w:p>
    <w:p w:rsidR="009C419A" w:rsidRDefault="009C419A" w:rsidP="009C419A">
      <w:pPr>
        <w:pStyle w:val="ac"/>
        <w:spacing w:before="0" w:beforeAutospacing="0" w:after="0" w:afterAutospacing="0" w:line="360" w:lineRule="auto"/>
        <w:ind w:right="150" w:firstLine="567"/>
        <w:jc w:val="both"/>
        <w:rPr>
          <w:color w:val="000000"/>
          <w:sz w:val="28"/>
          <w:szCs w:val="28"/>
          <w:lang w:val="uk-UA"/>
        </w:rPr>
      </w:pPr>
      <w:r>
        <w:rPr>
          <w:color w:val="000000"/>
          <w:sz w:val="28"/>
          <w:szCs w:val="28"/>
          <w:lang w:val="uk-UA"/>
        </w:rPr>
        <w:t>В</w:t>
      </w:r>
      <w:r w:rsidRPr="009C419A">
        <w:rPr>
          <w:color w:val="000000"/>
          <w:sz w:val="28"/>
          <w:szCs w:val="28"/>
        </w:rPr>
        <w:t xml:space="preserve">ересень 1965 </w:t>
      </w:r>
      <w:r>
        <w:rPr>
          <w:color w:val="000000"/>
          <w:sz w:val="28"/>
          <w:szCs w:val="28"/>
          <w:lang w:val="uk-UA"/>
        </w:rPr>
        <w:t>р</w:t>
      </w:r>
      <w:r w:rsidRPr="009C419A">
        <w:rPr>
          <w:color w:val="000000"/>
          <w:sz w:val="28"/>
          <w:szCs w:val="28"/>
        </w:rPr>
        <w:t>.</w:t>
      </w:r>
      <w:r>
        <w:rPr>
          <w:color w:val="000000"/>
          <w:sz w:val="28"/>
          <w:szCs w:val="28"/>
          <w:lang w:val="uk-UA"/>
        </w:rPr>
        <w:t xml:space="preserve"> -</w:t>
      </w:r>
      <w:r w:rsidRPr="009C419A">
        <w:rPr>
          <w:color w:val="000000"/>
          <w:sz w:val="28"/>
          <w:szCs w:val="28"/>
        </w:rPr>
        <w:t xml:space="preserve"> </w:t>
      </w:r>
      <w:r>
        <w:rPr>
          <w:color w:val="000000"/>
          <w:sz w:val="28"/>
          <w:szCs w:val="28"/>
          <w:lang w:val="uk-UA"/>
        </w:rPr>
        <w:t>н</w:t>
      </w:r>
      <w:r w:rsidRPr="009C419A">
        <w:rPr>
          <w:color w:val="000000"/>
          <w:sz w:val="28"/>
          <w:szCs w:val="28"/>
        </w:rPr>
        <w:t>а наступному пленумі ЦК партії було прийнято рішення про проведення економічної реформи в промисловості. Суть її: розширення г</w:t>
      </w:r>
      <w:r>
        <w:rPr>
          <w:color w:val="000000"/>
          <w:sz w:val="28"/>
          <w:szCs w:val="28"/>
        </w:rPr>
        <w:t xml:space="preserve">оспрозрахунку на підприємствах </w:t>
      </w:r>
      <w:r>
        <w:rPr>
          <w:color w:val="000000"/>
          <w:sz w:val="28"/>
          <w:szCs w:val="28"/>
          <w:lang w:val="uk-UA"/>
        </w:rPr>
        <w:t>і</w:t>
      </w:r>
      <w:r w:rsidRPr="009C419A">
        <w:rPr>
          <w:color w:val="000000"/>
          <w:sz w:val="28"/>
          <w:szCs w:val="28"/>
        </w:rPr>
        <w:t xml:space="preserve"> в галузях; скорочення числа планових показників, доводяться до підприємств; створення на підприємствах фондів матеріального стимулювання; недопущення зміни планових завдань без узгодження з підприємствами; зміна принципів діяльності підприємств - замість "валу" вводився показник реалізованої продукції. </w:t>
      </w:r>
    </w:p>
    <w:p w:rsidR="009C419A" w:rsidRDefault="009C419A" w:rsidP="009C419A">
      <w:pPr>
        <w:pStyle w:val="ac"/>
        <w:spacing w:before="0" w:beforeAutospacing="0" w:after="0" w:afterAutospacing="0" w:line="360" w:lineRule="auto"/>
        <w:ind w:right="150" w:firstLine="567"/>
        <w:jc w:val="both"/>
        <w:rPr>
          <w:color w:val="000000"/>
          <w:sz w:val="28"/>
          <w:szCs w:val="28"/>
          <w:lang w:val="uk-UA"/>
        </w:rPr>
      </w:pPr>
      <w:r w:rsidRPr="009C419A">
        <w:rPr>
          <w:b/>
          <w:bCs/>
          <w:color w:val="000000"/>
          <w:sz w:val="28"/>
          <w:szCs w:val="28"/>
        </w:rPr>
        <w:t>До початку 1970-х рр.</w:t>
      </w:r>
      <w:r>
        <w:rPr>
          <w:color w:val="000000"/>
          <w:sz w:val="28"/>
          <w:szCs w:val="28"/>
          <w:lang w:val="uk-UA"/>
        </w:rPr>
        <w:t xml:space="preserve"> -</w:t>
      </w:r>
      <w:r w:rsidRPr="009C419A">
        <w:rPr>
          <w:color w:val="000000"/>
          <w:sz w:val="28"/>
          <w:szCs w:val="28"/>
        </w:rPr>
        <w:t xml:space="preserve"> реформа фактично зійшла нанівець. Причина невдачі в тому, що реформи не пішли вглиб, не торкнулися основ господарського механізму. І в сільському господарстві і в промисловості зберігалася колишня система економічних і суспільних відносин. Адміністративний апарат (перш за все сам Брежнєв) побачив в реформах посягання на його права та влада, і за допомогою підзаконних постанов і актів їх згорнули. Основна причина провалу реформ 1965 р тому, що неможливо було просунутися вперед економічний розвиток при одночасному згортання процесу демократизації в політичній сфері. </w:t>
      </w:r>
    </w:p>
    <w:p w:rsidR="009C419A" w:rsidRDefault="009C419A" w:rsidP="009C419A">
      <w:pPr>
        <w:pStyle w:val="ac"/>
        <w:spacing w:before="0" w:beforeAutospacing="0" w:after="0" w:afterAutospacing="0" w:line="360" w:lineRule="auto"/>
        <w:ind w:right="150" w:firstLine="567"/>
        <w:jc w:val="both"/>
        <w:rPr>
          <w:color w:val="000000"/>
          <w:sz w:val="28"/>
          <w:szCs w:val="28"/>
          <w:lang w:val="uk-UA"/>
        </w:rPr>
      </w:pPr>
      <w:r w:rsidRPr="009C419A">
        <w:rPr>
          <w:b/>
          <w:bCs/>
          <w:color w:val="000000"/>
          <w:sz w:val="28"/>
          <w:szCs w:val="28"/>
        </w:rPr>
        <w:lastRenderedPageBreak/>
        <w:t>1965 р</w:t>
      </w:r>
      <w:r w:rsidRPr="009C419A">
        <w:rPr>
          <w:b/>
          <w:bCs/>
          <w:color w:val="000000"/>
          <w:sz w:val="28"/>
          <w:szCs w:val="28"/>
          <w:lang w:val="uk-UA"/>
        </w:rPr>
        <w:t>.</w:t>
      </w:r>
      <w:r>
        <w:rPr>
          <w:color w:val="000000"/>
          <w:sz w:val="28"/>
          <w:szCs w:val="28"/>
          <w:lang w:val="uk-UA"/>
        </w:rPr>
        <w:t xml:space="preserve"> - р</w:t>
      </w:r>
      <w:r w:rsidRPr="009C419A">
        <w:rPr>
          <w:color w:val="000000"/>
          <w:sz w:val="28"/>
          <w:szCs w:val="28"/>
        </w:rPr>
        <w:t xml:space="preserve">еформи </w:t>
      </w:r>
      <w:r>
        <w:rPr>
          <w:color w:val="000000"/>
          <w:sz w:val="28"/>
          <w:szCs w:val="28"/>
          <w:lang w:val="uk-UA"/>
        </w:rPr>
        <w:t>в</w:t>
      </w:r>
      <w:r w:rsidRPr="009C419A">
        <w:rPr>
          <w:color w:val="000000"/>
          <w:sz w:val="28"/>
          <w:szCs w:val="28"/>
        </w:rPr>
        <w:t xml:space="preserve"> економіці, незважаючи на всю свою половинчастість, дещо знизили темпи падіння виробництва. </w:t>
      </w:r>
    </w:p>
    <w:p w:rsidR="009C419A" w:rsidRDefault="009C419A" w:rsidP="009C419A">
      <w:pPr>
        <w:pStyle w:val="ac"/>
        <w:spacing w:before="0" w:beforeAutospacing="0" w:after="0" w:afterAutospacing="0" w:line="360" w:lineRule="auto"/>
        <w:ind w:right="150" w:firstLine="567"/>
        <w:jc w:val="both"/>
        <w:rPr>
          <w:color w:val="000000"/>
          <w:sz w:val="28"/>
          <w:szCs w:val="28"/>
          <w:lang w:val="uk-UA"/>
        </w:rPr>
      </w:pPr>
      <w:r w:rsidRPr="009C419A">
        <w:rPr>
          <w:b/>
          <w:bCs/>
          <w:color w:val="000000"/>
          <w:sz w:val="28"/>
          <w:szCs w:val="28"/>
          <w:lang w:val="uk-UA"/>
        </w:rPr>
        <w:t>З</w:t>
      </w:r>
      <w:r w:rsidRPr="009C419A">
        <w:rPr>
          <w:b/>
          <w:bCs/>
          <w:color w:val="000000"/>
          <w:sz w:val="28"/>
          <w:szCs w:val="28"/>
        </w:rPr>
        <w:t xml:space="preserve"> початку 1970-х рр.</w:t>
      </w:r>
      <w:r>
        <w:rPr>
          <w:color w:val="000000"/>
          <w:sz w:val="28"/>
          <w:szCs w:val="28"/>
          <w:lang w:val="uk-UA"/>
        </w:rPr>
        <w:t xml:space="preserve"> -</w:t>
      </w:r>
      <w:r w:rsidRPr="009C419A">
        <w:rPr>
          <w:color w:val="000000"/>
          <w:sz w:val="28"/>
          <w:szCs w:val="28"/>
        </w:rPr>
        <w:t xml:space="preserve"> темпи падіння виробництва помітно зросли. </w:t>
      </w:r>
    </w:p>
    <w:p w:rsidR="009C419A" w:rsidRDefault="009C419A" w:rsidP="009C419A">
      <w:pPr>
        <w:pStyle w:val="ac"/>
        <w:spacing w:before="0" w:beforeAutospacing="0" w:after="0" w:afterAutospacing="0" w:line="360" w:lineRule="auto"/>
        <w:ind w:right="150" w:firstLine="567"/>
        <w:jc w:val="both"/>
        <w:rPr>
          <w:color w:val="000000"/>
          <w:sz w:val="28"/>
          <w:szCs w:val="28"/>
          <w:lang w:val="uk-UA"/>
        </w:rPr>
      </w:pPr>
      <w:r w:rsidRPr="009C419A">
        <w:rPr>
          <w:b/>
          <w:bCs/>
          <w:color w:val="000000"/>
          <w:sz w:val="28"/>
          <w:szCs w:val="28"/>
        </w:rPr>
        <w:t>1971-1975</w:t>
      </w:r>
      <w:r w:rsidRPr="009C419A">
        <w:rPr>
          <w:b/>
          <w:bCs/>
          <w:color w:val="000000"/>
          <w:sz w:val="28"/>
          <w:szCs w:val="28"/>
          <w:lang w:val="uk-UA"/>
        </w:rPr>
        <w:t xml:space="preserve"> рр. </w:t>
      </w:r>
      <w:r>
        <w:rPr>
          <w:color w:val="000000"/>
          <w:sz w:val="28"/>
          <w:szCs w:val="28"/>
          <w:lang w:val="uk-UA"/>
        </w:rPr>
        <w:t>- в</w:t>
      </w:r>
      <w:r w:rsidRPr="009C419A">
        <w:rPr>
          <w:color w:val="000000"/>
          <w:sz w:val="28"/>
          <w:szCs w:val="28"/>
        </w:rPr>
        <w:t xml:space="preserve"> роки дев'ятої п'ятирічки економічне зростання фактично припини</w:t>
      </w:r>
      <w:r>
        <w:rPr>
          <w:color w:val="000000"/>
          <w:sz w:val="28"/>
          <w:szCs w:val="28"/>
          <w:lang w:val="uk-UA"/>
        </w:rPr>
        <w:t>ло</w:t>
      </w:r>
      <w:r>
        <w:rPr>
          <w:color w:val="000000"/>
          <w:sz w:val="28"/>
          <w:szCs w:val="28"/>
        </w:rPr>
        <w:t xml:space="preserve">ся. </w:t>
      </w:r>
      <w:r w:rsidRPr="009C419A">
        <w:rPr>
          <w:color w:val="000000"/>
          <w:sz w:val="28"/>
          <w:szCs w:val="28"/>
        </w:rPr>
        <w:t>Від</w:t>
      </w:r>
      <w:r>
        <w:rPr>
          <w:color w:val="000000"/>
          <w:sz w:val="28"/>
          <w:szCs w:val="28"/>
          <w:lang w:val="uk-UA"/>
        </w:rPr>
        <w:t>и</w:t>
      </w:r>
      <w:r>
        <w:rPr>
          <w:color w:val="000000"/>
          <w:sz w:val="28"/>
          <w:szCs w:val="28"/>
        </w:rPr>
        <w:t>м</w:t>
      </w:r>
      <w:r>
        <w:rPr>
          <w:color w:val="000000"/>
          <w:sz w:val="28"/>
          <w:szCs w:val="28"/>
          <w:lang w:val="uk-UA"/>
        </w:rPr>
        <w:t>і</w:t>
      </w:r>
      <w:r w:rsidRPr="009C419A">
        <w:rPr>
          <w:color w:val="000000"/>
          <w:sz w:val="28"/>
          <w:szCs w:val="28"/>
        </w:rPr>
        <w:t xml:space="preserve">сть благополуччя забезпечувалася за рахунок розпродажу багатств країни (нафта, газ). </w:t>
      </w:r>
    </w:p>
    <w:p w:rsidR="001F3568" w:rsidRDefault="009C419A" w:rsidP="001F3568">
      <w:pPr>
        <w:pStyle w:val="ac"/>
        <w:spacing w:before="0" w:beforeAutospacing="0" w:after="0" w:afterAutospacing="0" w:line="360" w:lineRule="auto"/>
        <w:ind w:right="150" w:firstLine="567"/>
        <w:jc w:val="both"/>
        <w:rPr>
          <w:color w:val="000000"/>
          <w:sz w:val="28"/>
          <w:szCs w:val="28"/>
          <w:lang w:val="uk-UA"/>
        </w:rPr>
      </w:pPr>
      <w:r w:rsidRPr="009C419A">
        <w:rPr>
          <w:b/>
          <w:bCs/>
          <w:color w:val="000000"/>
          <w:sz w:val="28"/>
          <w:szCs w:val="28"/>
        </w:rPr>
        <w:t>1970-х - початку 1980-х рр.</w:t>
      </w:r>
      <w:r>
        <w:rPr>
          <w:color w:val="000000"/>
          <w:sz w:val="28"/>
          <w:szCs w:val="28"/>
          <w:lang w:val="uk-UA"/>
        </w:rPr>
        <w:t xml:space="preserve"> - н</w:t>
      </w:r>
      <w:r w:rsidRPr="009C419A">
        <w:rPr>
          <w:color w:val="000000"/>
          <w:sz w:val="28"/>
          <w:szCs w:val="28"/>
        </w:rPr>
        <w:t xml:space="preserve">айбільш слабкою галуззю залишалося сільське господарство. Стара система управління не дозволяла керівникам колгоспів і радгоспів вести справу самостійно. До того ж закупівельні ціни на сільгосппродукцію були низькими, а на сільгосптехніку високими. Запроваджена гарантована грошова оплата праці в колгоспах обернулася зростанням соціального утриманства. </w:t>
      </w:r>
    </w:p>
    <w:p w:rsidR="001F3568" w:rsidRDefault="001F3568" w:rsidP="001F3568">
      <w:pPr>
        <w:pStyle w:val="ac"/>
        <w:spacing w:before="0" w:beforeAutospacing="0" w:after="0" w:afterAutospacing="0" w:line="360" w:lineRule="auto"/>
        <w:ind w:right="150" w:firstLine="567"/>
        <w:jc w:val="both"/>
        <w:rPr>
          <w:color w:val="000000"/>
          <w:sz w:val="28"/>
          <w:szCs w:val="28"/>
          <w:lang w:val="uk-UA"/>
        </w:rPr>
      </w:pPr>
      <w:r w:rsidRPr="001F3568">
        <w:rPr>
          <w:b/>
          <w:bCs/>
          <w:color w:val="000000"/>
          <w:sz w:val="28"/>
          <w:szCs w:val="28"/>
          <w:lang w:val="uk-UA"/>
        </w:rPr>
        <w:t>Т</w:t>
      </w:r>
      <w:r w:rsidRPr="001F3568">
        <w:rPr>
          <w:b/>
          <w:bCs/>
          <w:color w:val="000000"/>
          <w:sz w:val="28"/>
          <w:szCs w:val="28"/>
        </w:rPr>
        <w:t xml:space="preserve">равень 1982 </w:t>
      </w:r>
      <w:r w:rsidRPr="001F3568">
        <w:rPr>
          <w:b/>
          <w:bCs/>
          <w:color w:val="000000"/>
          <w:sz w:val="28"/>
          <w:szCs w:val="28"/>
          <w:lang w:val="uk-UA"/>
        </w:rPr>
        <w:t>р</w:t>
      </w:r>
      <w:r w:rsidRPr="001F3568">
        <w:rPr>
          <w:b/>
          <w:bCs/>
          <w:color w:val="000000"/>
          <w:sz w:val="28"/>
          <w:szCs w:val="28"/>
        </w:rPr>
        <w:t>.</w:t>
      </w:r>
      <w:r w:rsidRPr="009C419A">
        <w:rPr>
          <w:color w:val="000000"/>
          <w:sz w:val="28"/>
          <w:szCs w:val="28"/>
        </w:rPr>
        <w:t xml:space="preserve"> </w:t>
      </w:r>
      <w:r>
        <w:rPr>
          <w:color w:val="000000"/>
          <w:sz w:val="28"/>
          <w:szCs w:val="28"/>
          <w:lang w:val="uk-UA"/>
        </w:rPr>
        <w:t>-</w:t>
      </w:r>
      <w:r w:rsidR="009C419A" w:rsidRPr="009C419A">
        <w:rPr>
          <w:color w:val="000000"/>
          <w:sz w:val="28"/>
          <w:szCs w:val="28"/>
        </w:rPr>
        <w:t xml:space="preserve"> </w:t>
      </w:r>
      <w:r>
        <w:rPr>
          <w:color w:val="000000"/>
          <w:sz w:val="28"/>
          <w:szCs w:val="28"/>
          <w:lang w:val="uk-UA"/>
        </w:rPr>
        <w:t>ч</w:t>
      </w:r>
      <w:r w:rsidR="009C419A" w:rsidRPr="009C419A">
        <w:rPr>
          <w:color w:val="000000"/>
          <w:sz w:val="28"/>
          <w:szCs w:val="28"/>
        </w:rPr>
        <w:t xml:space="preserve">и не увінчалася успіхом і спеціально розроблена пленумом ЦК КПРС Продовольча програма. Незважаючи на негативні явища в економіці, рівень життя радянського народу до середини 1970-х рр. повільно підвищувався, а потім більш ніж п'ятиріччя не знижувався. Росли грошові доходи населення, збільшувалися громадські фонди споживання, робилися серйозні, правда недостатні фінансові вкладення в медицину, освіту, спорт. Однак зростання грошових доходів не було забезпечено збільшенням виробництва товарів і послуг. </w:t>
      </w:r>
    </w:p>
    <w:p w:rsidR="009C419A" w:rsidRDefault="009C419A" w:rsidP="001F3568">
      <w:pPr>
        <w:pStyle w:val="ac"/>
        <w:spacing w:before="0" w:beforeAutospacing="0" w:after="0" w:afterAutospacing="0" w:line="360" w:lineRule="auto"/>
        <w:ind w:right="150" w:firstLine="567"/>
        <w:jc w:val="both"/>
        <w:rPr>
          <w:color w:val="000000"/>
          <w:sz w:val="28"/>
          <w:szCs w:val="28"/>
          <w:lang w:val="uk-UA"/>
        </w:rPr>
      </w:pPr>
      <w:r w:rsidRPr="001F3568">
        <w:rPr>
          <w:b/>
          <w:bCs/>
          <w:color w:val="000000"/>
          <w:sz w:val="28"/>
          <w:szCs w:val="28"/>
        </w:rPr>
        <w:t>До початку 1980-х рр.</w:t>
      </w:r>
      <w:r w:rsidR="001F3568">
        <w:rPr>
          <w:color w:val="000000"/>
          <w:sz w:val="28"/>
          <w:szCs w:val="28"/>
          <w:lang w:val="uk-UA"/>
        </w:rPr>
        <w:t xml:space="preserve"> -</w:t>
      </w:r>
      <w:r w:rsidRPr="009C419A">
        <w:rPr>
          <w:color w:val="000000"/>
          <w:sz w:val="28"/>
          <w:szCs w:val="28"/>
        </w:rPr>
        <w:t xml:space="preserve"> виявилася неефективність спроб обмеженого реформування радянської системи, чітко проявилися кризові явища в економіці та соціальній сфері.</w:t>
      </w:r>
    </w:p>
    <w:p w:rsidR="001F3568" w:rsidRDefault="001F3568" w:rsidP="001F3568">
      <w:pPr>
        <w:pStyle w:val="ac"/>
        <w:spacing w:before="0" w:beforeAutospacing="0" w:after="0" w:afterAutospacing="0" w:line="360" w:lineRule="auto"/>
        <w:ind w:right="150" w:firstLine="567"/>
        <w:jc w:val="both"/>
        <w:rPr>
          <w:color w:val="000000"/>
          <w:sz w:val="28"/>
          <w:szCs w:val="28"/>
          <w:lang w:val="uk-UA"/>
        </w:rPr>
      </w:pPr>
      <w:r w:rsidRPr="001F3568">
        <w:rPr>
          <w:b/>
          <w:bCs/>
          <w:color w:val="000000"/>
          <w:sz w:val="28"/>
          <w:szCs w:val="28"/>
        </w:rPr>
        <w:t>На початку 1980-х рр.</w:t>
      </w:r>
      <w:r w:rsidRPr="001F3568">
        <w:rPr>
          <w:color w:val="000000"/>
          <w:sz w:val="28"/>
          <w:szCs w:val="28"/>
        </w:rPr>
        <w:t xml:space="preserve"> </w:t>
      </w:r>
      <w:r>
        <w:rPr>
          <w:color w:val="000000"/>
          <w:sz w:val="28"/>
          <w:szCs w:val="28"/>
          <w:lang w:val="uk-UA"/>
        </w:rPr>
        <w:t xml:space="preserve">- </w:t>
      </w:r>
      <w:r w:rsidRPr="001F3568">
        <w:rPr>
          <w:color w:val="000000"/>
          <w:sz w:val="28"/>
          <w:szCs w:val="28"/>
        </w:rPr>
        <w:t xml:space="preserve">в міжнародних відносинах були потрібні нові підходи, що враховують реальності ядерного століття. Однак розвиток відносин між СРСР </w:t>
      </w:r>
      <w:r>
        <w:rPr>
          <w:color w:val="000000"/>
          <w:sz w:val="28"/>
          <w:szCs w:val="28"/>
        </w:rPr>
        <w:t>і США - двома наддержавами піш</w:t>
      </w:r>
      <w:r>
        <w:rPr>
          <w:color w:val="000000"/>
          <w:sz w:val="28"/>
          <w:szCs w:val="28"/>
          <w:lang w:val="uk-UA"/>
        </w:rPr>
        <w:t>ов</w:t>
      </w:r>
      <w:r w:rsidRPr="001F3568">
        <w:rPr>
          <w:color w:val="000000"/>
          <w:sz w:val="28"/>
          <w:szCs w:val="28"/>
        </w:rPr>
        <w:t xml:space="preserve"> по шляху підриву досягнень попереднього десятиліття розрядки міжнародної напруженості. В результаті обидві країни виявилися втягнутими в небезпечну і дорогу гонку озброєнь. Керівництво СРСР допустило ряд найбільших зовнішньополітичних прорахунків, відповідаючи на виклик протилежного боку збільшенням чисельності армії, розширенням виробництва танків, ракет, літаків, авіаносців. Встановлення і </w:t>
      </w:r>
      <w:r w:rsidRPr="001F3568">
        <w:rPr>
          <w:color w:val="000000"/>
          <w:sz w:val="28"/>
          <w:szCs w:val="28"/>
        </w:rPr>
        <w:lastRenderedPageBreak/>
        <w:t xml:space="preserve">підтримка військово-стратегічного паритету з США дорого обійшлося радянським людям, істотно відбилося на соціально-економічний розвиток Радянського Союзу. Серйозний удар розрядці було завдано введенням радянських військ до Афганістану і їх участю у військових діях. </w:t>
      </w:r>
    </w:p>
    <w:p w:rsidR="001F3568" w:rsidRDefault="001F3568" w:rsidP="001F3568">
      <w:pPr>
        <w:pStyle w:val="ac"/>
        <w:spacing w:before="0" w:beforeAutospacing="0" w:after="0" w:afterAutospacing="0" w:line="360" w:lineRule="auto"/>
        <w:ind w:right="150" w:firstLine="567"/>
        <w:jc w:val="both"/>
        <w:rPr>
          <w:color w:val="000000"/>
          <w:sz w:val="28"/>
          <w:szCs w:val="28"/>
          <w:lang w:val="uk-UA"/>
        </w:rPr>
      </w:pPr>
      <w:r w:rsidRPr="001F3568">
        <w:rPr>
          <w:b/>
          <w:bCs/>
          <w:color w:val="000000"/>
          <w:sz w:val="28"/>
          <w:szCs w:val="28"/>
          <w:lang w:val="uk-UA"/>
        </w:rPr>
        <w:t>1981-1983 рр.</w:t>
      </w:r>
      <w:r>
        <w:rPr>
          <w:color w:val="000000"/>
          <w:sz w:val="28"/>
          <w:szCs w:val="28"/>
          <w:lang w:val="uk-UA"/>
        </w:rPr>
        <w:t xml:space="preserve"> - п</w:t>
      </w:r>
      <w:r w:rsidRPr="001F3568">
        <w:rPr>
          <w:color w:val="000000"/>
          <w:sz w:val="28"/>
          <w:szCs w:val="28"/>
          <w:lang w:val="uk-UA"/>
        </w:rPr>
        <w:t xml:space="preserve">ротягом трьох років дії радянської дипломатії були спрямовані на те, щоб перешкодити розміщенню в Європі американських ракет. </w:t>
      </w:r>
      <w:r w:rsidRPr="001F3568">
        <w:rPr>
          <w:color w:val="000000"/>
          <w:sz w:val="28"/>
          <w:szCs w:val="28"/>
        </w:rPr>
        <w:t xml:space="preserve">Цю акцію радянські керівники сприймали як спробу США порушити встановлені ОСО-2 рівня озброєнь і "отже, стратегічну рівновагу. </w:t>
      </w:r>
    </w:p>
    <w:p w:rsidR="001F3568" w:rsidRDefault="001F3568" w:rsidP="001F3568">
      <w:pPr>
        <w:pStyle w:val="ac"/>
        <w:spacing w:before="0" w:beforeAutospacing="0" w:after="0" w:afterAutospacing="0" w:line="360" w:lineRule="auto"/>
        <w:ind w:right="150" w:firstLine="567"/>
        <w:jc w:val="both"/>
        <w:rPr>
          <w:color w:val="000000"/>
          <w:sz w:val="28"/>
          <w:szCs w:val="28"/>
          <w:lang w:val="uk-UA"/>
        </w:rPr>
      </w:pPr>
      <w:r w:rsidRPr="001F3568">
        <w:rPr>
          <w:b/>
          <w:bCs/>
          <w:color w:val="000000"/>
          <w:sz w:val="28"/>
          <w:szCs w:val="28"/>
        </w:rPr>
        <w:t>До середини 1980-х рр.</w:t>
      </w:r>
      <w:r>
        <w:rPr>
          <w:color w:val="000000"/>
          <w:sz w:val="28"/>
          <w:szCs w:val="28"/>
          <w:lang w:val="uk-UA"/>
        </w:rPr>
        <w:t xml:space="preserve"> -</w:t>
      </w:r>
      <w:r w:rsidRPr="001F3568">
        <w:rPr>
          <w:color w:val="000000"/>
          <w:sz w:val="28"/>
          <w:szCs w:val="28"/>
        </w:rPr>
        <w:t xml:space="preserve"> неспроможність зовнішньої політики СРСР стала очевидною. Були потрібні нові підходи у всій зовнішньополітичної діяльності нашої країни.</w:t>
      </w:r>
      <w:r>
        <w:rPr>
          <w:color w:val="000000"/>
          <w:sz w:val="28"/>
          <w:szCs w:val="28"/>
          <w:lang w:val="uk-UA"/>
        </w:rPr>
        <w:t xml:space="preserve"> В</w:t>
      </w:r>
      <w:r>
        <w:rPr>
          <w:color w:val="000000"/>
          <w:sz w:val="28"/>
          <w:szCs w:val="28"/>
        </w:rPr>
        <w:t xml:space="preserve"> СРСР наступив економічн</w:t>
      </w:r>
      <w:r>
        <w:rPr>
          <w:color w:val="000000"/>
          <w:sz w:val="28"/>
          <w:szCs w:val="28"/>
          <w:lang w:val="uk-UA"/>
        </w:rPr>
        <w:t>а</w:t>
      </w:r>
      <w:r>
        <w:rPr>
          <w:color w:val="000000"/>
          <w:sz w:val="28"/>
          <w:szCs w:val="28"/>
        </w:rPr>
        <w:t>, соціальн</w:t>
      </w:r>
      <w:r>
        <w:rPr>
          <w:color w:val="000000"/>
          <w:sz w:val="28"/>
          <w:szCs w:val="28"/>
          <w:lang w:val="uk-UA"/>
        </w:rPr>
        <w:t>а</w:t>
      </w:r>
      <w:r w:rsidRPr="001F3568">
        <w:rPr>
          <w:color w:val="000000"/>
          <w:sz w:val="28"/>
          <w:szCs w:val="28"/>
        </w:rPr>
        <w:t xml:space="preserve"> і політична криза. </w:t>
      </w:r>
    </w:p>
    <w:p w:rsidR="001F3568" w:rsidRDefault="001F3568" w:rsidP="001F3568">
      <w:pPr>
        <w:pStyle w:val="ac"/>
        <w:spacing w:before="0" w:beforeAutospacing="0" w:after="0" w:afterAutospacing="0" w:line="360" w:lineRule="auto"/>
        <w:ind w:right="150" w:firstLine="567"/>
        <w:jc w:val="both"/>
        <w:rPr>
          <w:color w:val="000000"/>
          <w:sz w:val="28"/>
          <w:szCs w:val="28"/>
          <w:lang w:val="uk-UA"/>
        </w:rPr>
      </w:pPr>
      <w:r w:rsidRPr="001F3568">
        <w:rPr>
          <w:b/>
          <w:bCs/>
          <w:color w:val="000000"/>
          <w:sz w:val="28"/>
          <w:szCs w:val="28"/>
          <w:lang w:val="uk-UA"/>
        </w:rPr>
        <w:t>Б</w:t>
      </w:r>
      <w:r w:rsidRPr="001F3568">
        <w:rPr>
          <w:b/>
          <w:bCs/>
          <w:color w:val="000000"/>
          <w:sz w:val="28"/>
          <w:szCs w:val="28"/>
        </w:rPr>
        <w:t>ерез</w:t>
      </w:r>
      <w:r w:rsidRPr="001F3568">
        <w:rPr>
          <w:b/>
          <w:bCs/>
          <w:color w:val="000000"/>
          <w:sz w:val="28"/>
          <w:szCs w:val="28"/>
          <w:lang w:val="uk-UA"/>
        </w:rPr>
        <w:t>е</w:t>
      </w:r>
      <w:r w:rsidRPr="001F3568">
        <w:rPr>
          <w:b/>
          <w:bCs/>
          <w:color w:val="000000"/>
          <w:sz w:val="28"/>
          <w:szCs w:val="28"/>
        </w:rPr>
        <w:t>н</w:t>
      </w:r>
      <w:r w:rsidRPr="001F3568">
        <w:rPr>
          <w:b/>
          <w:bCs/>
          <w:color w:val="000000"/>
          <w:sz w:val="28"/>
          <w:szCs w:val="28"/>
          <w:lang w:val="uk-UA"/>
        </w:rPr>
        <w:t>ь</w:t>
      </w:r>
      <w:r w:rsidRPr="001F3568">
        <w:rPr>
          <w:b/>
          <w:bCs/>
          <w:color w:val="000000"/>
          <w:sz w:val="28"/>
          <w:szCs w:val="28"/>
        </w:rPr>
        <w:t xml:space="preserve"> 1985 р</w:t>
      </w:r>
      <w:r w:rsidRPr="001F3568">
        <w:rPr>
          <w:b/>
          <w:bCs/>
          <w:color w:val="000000"/>
          <w:sz w:val="28"/>
          <w:szCs w:val="28"/>
          <w:lang w:val="uk-UA"/>
        </w:rPr>
        <w:t>.</w:t>
      </w:r>
      <w:r w:rsidRPr="001F3568">
        <w:rPr>
          <w:color w:val="000000"/>
          <w:sz w:val="28"/>
          <w:szCs w:val="28"/>
        </w:rPr>
        <w:t xml:space="preserve"> </w:t>
      </w:r>
      <w:r>
        <w:rPr>
          <w:color w:val="000000"/>
          <w:sz w:val="28"/>
          <w:szCs w:val="28"/>
          <w:lang w:val="uk-UA"/>
        </w:rPr>
        <w:t>- п</w:t>
      </w:r>
      <w:r w:rsidRPr="001F3568">
        <w:rPr>
          <w:color w:val="000000"/>
          <w:sz w:val="28"/>
          <w:szCs w:val="28"/>
        </w:rPr>
        <w:t xml:space="preserve">очаток перебудови пов'язаний з ім'ям М. С. Горбачова, який став Генеральним секретарем ЦК КПРС. Гарантом перебудовних процесів, причиною яких були об'єктивні обставини, а не суб'єктивні фактори, виступала КПРС. </w:t>
      </w:r>
    </w:p>
    <w:p w:rsidR="005618B4" w:rsidRDefault="001F3568" w:rsidP="001F3568">
      <w:pPr>
        <w:pStyle w:val="ac"/>
        <w:spacing w:before="0" w:beforeAutospacing="0" w:after="0" w:afterAutospacing="0" w:line="360" w:lineRule="auto"/>
        <w:ind w:right="150" w:firstLine="567"/>
        <w:jc w:val="both"/>
        <w:rPr>
          <w:color w:val="000000"/>
          <w:sz w:val="28"/>
          <w:szCs w:val="28"/>
          <w:lang w:val="uk-UA"/>
        </w:rPr>
      </w:pPr>
      <w:r w:rsidRPr="001F3568">
        <w:rPr>
          <w:b/>
          <w:bCs/>
          <w:color w:val="000000"/>
          <w:sz w:val="28"/>
          <w:szCs w:val="28"/>
        </w:rPr>
        <w:t>1985 р</w:t>
      </w:r>
      <w:r w:rsidRPr="001F3568">
        <w:rPr>
          <w:b/>
          <w:bCs/>
          <w:color w:val="000000"/>
          <w:sz w:val="28"/>
          <w:szCs w:val="28"/>
          <w:lang w:val="uk-UA"/>
        </w:rPr>
        <w:t xml:space="preserve">. </w:t>
      </w:r>
      <w:r>
        <w:rPr>
          <w:color w:val="000000"/>
          <w:sz w:val="28"/>
          <w:szCs w:val="28"/>
          <w:lang w:val="uk-UA"/>
        </w:rPr>
        <w:t>-</w:t>
      </w:r>
      <w:r w:rsidRPr="001F3568">
        <w:rPr>
          <w:color w:val="000000"/>
          <w:sz w:val="28"/>
          <w:szCs w:val="28"/>
        </w:rPr>
        <w:t xml:space="preserve"> був проголошений курс на прискорення соціально-економічного розвитку країни. Передбачалося вдосконалити структуру управління народним господарством, за рахунок "Прихованих резервів" в короткий термін домогтися підйому економіки, подолати застійні явища, значно </w:t>
      </w:r>
      <w:r>
        <w:rPr>
          <w:color w:val="000000"/>
          <w:sz w:val="28"/>
          <w:szCs w:val="28"/>
          <w:lang w:val="uk-UA"/>
        </w:rPr>
        <w:t>п</w:t>
      </w:r>
      <w:r w:rsidRPr="001F3568">
        <w:rPr>
          <w:color w:val="000000"/>
          <w:sz w:val="28"/>
          <w:szCs w:val="28"/>
        </w:rPr>
        <w:t xml:space="preserve">оліпшити матеріальне становище радянських людей. Подальший розвиток подій не виправдав оптимістичних прогнозів. Справитися з кризою не вдалося. </w:t>
      </w:r>
    </w:p>
    <w:p w:rsidR="000A0828" w:rsidRDefault="005618B4" w:rsidP="005618B4">
      <w:pPr>
        <w:pStyle w:val="ac"/>
        <w:spacing w:before="0" w:beforeAutospacing="0" w:after="0" w:afterAutospacing="0" w:line="360" w:lineRule="auto"/>
        <w:ind w:right="150" w:firstLine="567"/>
        <w:jc w:val="both"/>
        <w:rPr>
          <w:color w:val="000000"/>
          <w:sz w:val="28"/>
          <w:szCs w:val="28"/>
          <w:lang w:val="uk-UA"/>
        </w:rPr>
      </w:pPr>
      <w:r w:rsidRPr="005618B4">
        <w:rPr>
          <w:b/>
          <w:bCs/>
          <w:color w:val="000000"/>
          <w:sz w:val="28"/>
          <w:szCs w:val="28"/>
          <w:lang w:val="uk-UA"/>
        </w:rPr>
        <w:t>Л</w:t>
      </w:r>
      <w:r w:rsidRPr="005618B4">
        <w:rPr>
          <w:b/>
          <w:bCs/>
          <w:color w:val="000000"/>
          <w:sz w:val="28"/>
          <w:szCs w:val="28"/>
        </w:rPr>
        <w:t>іто 1988 р.</w:t>
      </w:r>
      <w:r w:rsidRPr="001F3568">
        <w:rPr>
          <w:color w:val="000000"/>
          <w:sz w:val="28"/>
          <w:szCs w:val="28"/>
        </w:rPr>
        <w:t xml:space="preserve"> </w:t>
      </w:r>
      <w:r>
        <w:rPr>
          <w:color w:val="000000"/>
          <w:sz w:val="28"/>
          <w:szCs w:val="28"/>
          <w:lang w:val="uk-UA"/>
        </w:rPr>
        <w:t>- р</w:t>
      </w:r>
      <w:r w:rsidR="001F3568" w:rsidRPr="001F3568">
        <w:rPr>
          <w:color w:val="000000"/>
          <w:sz w:val="28"/>
          <w:szCs w:val="28"/>
        </w:rPr>
        <w:t>ішення про реформу політичної системи в СРСР було прийнято на XIX партконференції КПРС</w:t>
      </w:r>
      <w:r>
        <w:rPr>
          <w:color w:val="000000"/>
          <w:sz w:val="28"/>
          <w:szCs w:val="28"/>
          <w:lang w:val="uk-UA"/>
        </w:rPr>
        <w:t>.</w:t>
      </w:r>
      <w:r w:rsidR="001F3568" w:rsidRPr="001F3568">
        <w:rPr>
          <w:color w:val="000000"/>
          <w:sz w:val="28"/>
          <w:szCs w:val="28"/>
        </w:rPr>
        <w:t xml:space="preserve"> Був проголошений курс на створення в СРСР правової держави. Як першочергове завдання висувалося чітке розмежування функцій</w:t>
      </w:r>
      <w:r>
        <w:rPr>
          <w:color w:val="000000"/>
          <w:sz w:val="28"/>
          <w:szCs w:val="28"/>
          <w:lang w:val="uk-UA"/>
        </w:rPr>
        <w:t xml:space="preserve"> </w:t>
      </w:r>
      <w:hyperlink r:id="rId40" w:history="1">
        <w:r w:rsidR="001F3568" w:rsidRPr="005618B4">
          <w:rPr>
            <w:rStyle w:val="a6"/>
            <w:color w:val="auto"/>
            <w:sz w:val="28"/>
            <w:szCs w:val="28"/>
            <w:u w:val="none"/>
          </w:rPr>
          <w:t>партійних і радянських органів</w:t>
        </w:r>
      </w:hyperlink>
      <w:r w:rsidR="001F3568" w:rsidRPr="001F3568">
        <w:rPr>
          <w:color w:val="000000"/>
          <w:sz w:val="28"/>
          <w:szCs w:val="28"/>
        </w:rPr>
        <w:t xml:space="preserve">, формування нових органів влади, проведення перших демократичних виборів народних депутатів. Після партконференції почалися зміни структури управління в СРСР. </w:t>
      </w:r>
    </w:p>
    <w:p w:rsidR="000A0828" w:rsidRDefault="000A0828" w:rsidP="000A0828">
      <w:pPr>
        <w:pStyle w:val="ac"/>
        <w:spacing w:before="0" w:beforeAutospacing="0" w:after="0" w:afterAutospacing="0" w:line="360" w:lineRule="auto"/>
        <w:ind w:right="150" w:firstLine="567"/>
        <w:jc w:val="both"/>
        <w:rPr>
          <w:color w:val="000000"/>
          <w:sz w:val="28"/>
          <w:szCs w:val="28"/>
          <w:lang w:val="uk-UA"/>
        </w:rPr>
      </w:pPr>
      <w:r w:rsidRPr="000A0828">
        <w:rPr>
          <w:b/>
          <w:bCs/>
          <w:color w:val="000000"/>
          <w:sz w:val="28"/>
          <w:szCs w:val="28"/>
          <w:lang w:val="uk-UA"/>
        </w:rPr>
        <w:t>Т</w:t>
      </w:r>
      <w:r w:rsidRPr="000A0828">
        <w:rPr>
          <w:b/>
          <w:bCs/>
          <w:color w:val="000000"/>
          <w:sz w:val="28"/>
          <w:szCs w:val="28"/>
        </w:rPr>
        <w:t xml:space="preserve">равень-червень 1988 </w:t>
      </w:r>
      <w:r w:rsidRPr="000A0828">
        <w:rPr>
          <w:b/>
          <w:bCs/>
          <w:color w:val="000000"/>
          <w:sz w:val="28"/>
          <w:szCs w:val="28"/>
          <w:lang w:val="uk-UA"/>
        </w:rPr>
        <w:t>р.</w:t>
      </w:r>
      <w:r>
        <w:rPr>
          <w:color w:val="000000"/>
          <w:sz w:val="28"/>
          <w:szCs w:val="28"/>
          <w:lang w:val="uk-UA"/>
        </w:rPr>
        <w:t xml:space="preserve"> - н</w:t>
      </w:r>
      <w:r w:rsidR="001F3568" w:rsidRPr="001F3568">
        <w:rPr>
          <w:color w:val="000000"/>
          <w:sz w:val="28"/>
          <w:szCs w:val="28"/>
        </w:rPr>
        <w:t>а Першому з'їзді народних депутатів</w:t>
      </w:r>
      <w:r>
        <w:rPr>
          <w:color w:val="000000"/>
          <w:sz w:val="28"/>
          <w:szCs w:val="28"/>
          <w:lang w:val="uk-UA"/>
        </w:rPr>
        <w:t>.</w:t>
      </w:r>
      <w:r w:rsidR="001F3568" w:rsidRPr="001F3568">
        <w:rPr>
          <w:color w:val="000000"/>
          <w:sz w:val="28"/>
          <w:szCs w:val="28"/>
        </w:rPr>
        <w:t xml:space="preserve"> Горбачов був обраний главою держави - Головою Вер</w:t>
      </w:r>
      <w:r>
        <w:rPr>
          <w:color w:val="000000"/>
          <w:sz w:val="28"/>
          <w:szCs w:val="28"/>
        </w:rPr>
        <w:t>ховної Ради СРСР</w:t>
      </w:r>
      <w:r>
        <w:rPr>
          <w:color w:val="000000"/>
          <w:sz w:val="28"/>
          <w:szCs w:val="28"/>
          <w:lang w:val="uk-UA"/>
        </w:rPr>
        <w:t>.</w:t>
      </w:r>
    </w:p>
    <w:p w:rsidR="001F3568" w:rsidRDefault="000A0828" w:rsidP="000A0828">
      <w:pPr>
        <w:pStyle w:val="ac"/>
        <w:spacing w:before="0" w:beforeAutospacing="0" w:after="0" w:afterAutospacing="0" w:line="360" w:lineRule="auto"/>
        <w:ind w:right="150" w:firstLine="567"/>
        <w:jc w:val="both"/>
        <w:rPr>
          <w:color w:val="000000"/>
          <w:sz w:val="28"/>
          <w:szCs w:val="28"/>
          <w:lang w:val="uk-UA"/>
        </w:rPr>
      </w:pPr>
      <w:r w:rsidRPr="000A0828">
        <w:rPr>
          <w:b/>
          <w:bCs/>
          <w:color w:val="000000"/>
          <w:sz w:val="28"/>
          <w:szCs w:val="28"/>
          <w:lang w:val="uk-UA"/>
        </w:rPr>
        <w:lastRenderedPageBreak/>
        <w:t>Б</w:t>
      </w:r>
      <w:r w:rsidR="001F3568" w:rsidRPr="000A0828">
        <w:rPr>
          <w:b/>
          <w:bCs/>
          <w:color w:val="000000"/>
          <w:sz w:val="28"/>
          <w:szCs w:val="28"/>
        </w:rPr>
        <w:t>ерез</w:t>
      </w:r>
      <w:r w:rsidRPr="000A0828">
        <w:rPr>
          <w:b/>
          <w:bCs/>
          <w:color w:val="000000"/>
          <w:sz w:val="28"/>
          <w:szCs w:val="28"/>
          <w:lang w:val="uk-UA"/>
        </w:rPr>
        <w:t>е</w:t>
      </w:r>
      <w:r w:rsidR="001F3568" w:rsidRPr="000A0828">
        <w:rPr>
          <w:b/>
          <w:bCs/>
          <w:color w:val="000000"/>
          <w:sz w:val="28"/>
          <w:szCs w:val="28"/>
        </w:rPr>
        <w:t>н</w:t>
      </w:r>
      <w:r w:rsidRPr="000A0828">
        <w:rPr>
          <w:b/>
          <w:bCs/>
          <w:color w:val="000000"/>
          <w:sz w:val="28"/>
          <w:szCs w:val="28"/>
          <w:lang w:val="uk-UA"/>
        </w:rPr>
        <w:t>ь</w:t>
      </w:r>
      <w:r w:rsidR="001F3568" w:rsidRPr="000A0828">
        <w:rPr>
          <w:b/>
          <w:bCs/>
          <w:color w:val="000000"/>
          <w:sz w:val="28"/>
          <w:szCs w:val="28"/>
        </w:rPr>
        <w:t xml:space="preserve"> 1990 р</w:t>
      </w:r>
      <w:r w:rsidRPr="000A0828">
        <w:rPr>
          <w:b/>
          <w:bCs/>
          <w:color w:val="000000"/>
          <w:sz w:val="28"/>
          <w:szCs w:val="28"/>
          <w:lang w:val="uk-UA"/>
        </w:rPr>
        <w:t>.</w:t>
      </w:r>
      <w:r w:rsidR="001F3568" w:rsidRPr="000A0828">
        <w:rPr>
          <w:b/>
          <w:bCs/>
          <w:color w:val="000000"/>
          <w:sz w:val="28"/>
          <w:szCs w:val="28"/>
        </w:rPr>
        <w:t xml:space="preserve"> </w:t>
      </w:r>
      <w:r w:rsidR="001F3568" w:rsidRPr="001F3568">
        <w:rPr>
          <w:color w:val="000000"/>
          <w:sz w:val="28"/>
          <w:szCs w:val="28"/>
        </w:rPr>
        <w:t xml:space="preserve">- </w:t>
      </w:r>
      <w:r w:rsidRPr="001F3568">
        <w:rPr>
          <w:color w:val="000000"/>
          <w:sz w:val="28"/>
          <w:szCs w:val="28"/>
        </w:rPr>
        <w:t xml:space="preserve">Горбачов був обраний </w:t>
      </w:r>
      <w:r>
        <w:rPr>
          <w:color w:val="000000"/>
          <w:sz w:val="28"/>
          <w:szCs w:val="28"/>
          <w:lang w:val="uk-UA"/>
        </w:rPr>
        <w:t>п</w:t>
      </w:r>
      <w:r w:rsidR="001F3568" w:rsidRPr="001F3568">
        <w:rPr>
          <w:color w:val="000000"/>
          <w:sz w:val="28"/>
          <w:szCs w:val="28"/>
        </w:rPr>
        <w:t>резидентом СРСР з правом видавати укази і постанови, які мали силу закону. В процесі подальшої демократизації суспільного життя в країні з Кон</w:t>
      </w:r>
      <w:r>
        <w:rPr>
          <w:color w:val="000000"/>
          <w:sz w:val="28"/>
          <w:szCs w:val="28"/>
        </w:rPr>
        <w:t>ституції СРСР було виключено 6-</w:t>
      </w:r>
      <w:r>
        <w:rPr>
          <w:color w:val="000000"/>
          <w:sz w:val="28"/>
          <w:szCs w:val="28"/>
          <w:lang w:val="uk-UA"/>
        </w:rPr>
        <w:t>у</w:t>
      </w:r>
      <w:r w:rsidR="001F3568" w:rsidRPr="001F3568">
        <w:rPr>
          <w:color w:val="000000"/>
          <w:sz w:val="28"/>
          <w:szCs w:val="28"/>
        </w:rPr>
        <w:t xml:space="preserve"> статт</w:t>
      </w:r>
      <w:r>
        <w:rPr>
          <w:color w:val="000000"/>
          <w:sz w:val="28"/>
          <w:szCs w:val="28"/>
          <w:lang w:val="uk-UA"/>
        </w:rPr>
        <w:t>ю</w:t>
      </w:r>
      <w:r w:rsidR="001F3568" w:rsidRPr="001F3568">
        <w:rPr>
          <w:color w:val="000000"/>
          <w:sz w:val="28"/>
          <w:szCs w:val="28"/>
        </w:rPr>
        <w:t xml:space="preserve"> (про керівну роль КПРС), ліквідована однопартійна система </w:t>
      </w:r>
      <w:r>
        <w:rPr>
          <w:color w:val="000000"/>
          <w:sz w:val="28"/>
          <w:szCs w:val="28"/>
          <w:lang w:val="uk-UA"/>
        </w:rPr>
        <w:t>керівництва</w:t>
      </w:r>
      <w:r w:rsidR="001F3568" w:rsidRPr="001F3568">
        <w:rPr>
          <w:color w:val="000000"/>
          <w:sz w:val="28"/>
          <w:szCs w:val="28"/>
        </w:rPr>
        <w:t xml:space="preserve"> країною, стали виникати різні партії і громадські рухи.</w:t>
      </w:r>
    </w:p>
    <w:p w:rsidR="000A0828" w:rsidRPr="000A0828" w:rsidRDefault="000A0828" w:rsidP="000A0828">
      <w:pPr>
        <w:pStyle w:val="ac"/>
        <w:spacing w:before="0" w:beforeAutospacing="0" w:after="0" w:afterAutospacing="0" w:line="360" w:lineRule="auto"/>
        <w:ind w:right="150" w:firstLine="567"/>
        <w:jc w:val="both"/>
        <w:rPr>
          <w:color w:val="000000"/>
          <w:sz w:val="28"/>
          <w:szCs w:val="28"/>
          <w:lang w:val="uk-UA"/>
        </w:rPr>
      </w:pPr>
      <w:r w:rsidRPr="000A0828">
        <w:rPr>
          <w:b/>
          <w:bCs/>
          <w:color w:val="000000"/>
          <w:sz w:val="28"/>
          <w:szCs w:val="28"/>
        </w:rPr>
        <w:t>1980-1990-х рр.</w:t>
      </w:r>
      <w:r w:rsidRPr="000A0828">
        <w:rPr>
          <w:color w:val="000000"/>
          <w:sz w:val="28"/>
          <w:szCs w:val="28"/>
        </w:rPr>
        <w:t xml:space="preserve"> </w:t>
      </w:r>
      <w:r>
        <w:rPr>
          <w:color w:val="000000"/>
          <w:sz w:val="28"/>
          <w:szCs w:val="28"/>
          <w:lang w:val="uk-UA"/>
        </w:rPr>
        <w:t xml:space="preserve"> - д</w:t>
      </w:r>
      <w:r w:rsidRPr="000A0828">
        <w:rPr>
          <w:color w:val="000000"/>
          <w:sz w:val="28"/>
          <w:szCs w:val="28"/>
          <w:lang w:val="uk-UA"/>
        </w:rPr>
        <w:t>окорінна зміна зовнішньополітичного курсу СРСР бул</w:t>
      </w:r>
      <w:r>
        <w:rPr>
          <w:color w:val="000000"/>
          <w:sz w:val="28"/>
          <w:szCs w:val="28"/>
          <w:lang w:val="uk-UA"/>
        </w:rPr>
        <w:t>а</w:t>
      </w:r>
      <w:r w:rsidRPr="000A0828">
        <w:rPr>
          <w:color w:val="000000"/>
          <w:sz w:val="28"/>
          <w:szCs w:val="28"/>
          <w:lang w:val="uk-UA"/>
        </w:rPr>
        <w:t xml:space="preserve"> пов'язан</w:t>
      </w:r>
      <w:r>
        <w:rPr>
          <w:color w:val="000000"/>
          <w:sz w:val="28"/>
          <w:szCs w:val="28"/>
          <w:lang w:val="uk-UA"/>
        </w:rPr>
        <w:t>а</w:t>
      </w:r>
      <w:r w:rsidRPr="000A0828">
        <w:rPr>
          <w:color w:val="000000"/>
          <w:sz w:val="28"/>
          <w:szCs w:val="28"/>
          <w:lang w:val="uk-UA"/>
        </w:rPr>
        <w:t xml:space="preserve"> з новим політичним мисленням. </w:t>
      </w:r>
      <w:r w:rsidRPr="000A0828">
        <w:rPr>
          <w:color w:val="000000"/>
          <w:sz w:val="28"/>
          <w:szCs w:val="28"/>
        </w:rPr>
        <w:t>Вихідним пунктом його формування стало виведення XXVII з'їзду КПРС про смертельну небезпеку ядерної зброї і гонки озброєнь для існування людства, про цілісність і взаємозалежності сучасного світу, про свободу соціально-політичного вибору. Цей висновок виключав втручання в справи інших держав і означав відмову від рішення мі</w:t>
      </w:r>
      <w:r>
        <w:rPr>
          <w:color w:val="000000"/>
          <w:sz w:val="28"/>
          <w:szCs w:val="28"/>
        </w:rPr>
        <w:t xml:space="preserve">жнародних проблем силою зброї. </w:t>
      </w:r>
    </w:p>
    <w:p w:rsidR="000A0828" w:rsidRDefault="000A0828" w:rsidP="000A0828">
      <w:pPr>
        <w:pStyle w:val="ac"/>
        <w:spacing w:before="0" w:beforeAutospacing="0" w:after="0" w:afterAutospacing="0" w:line="360" w:lineRule="auto"/>
        <w:ind w:right="150" w:firstLine="567"/>
        <w:jc w:val="both"/>
        <w:rPr>
          <w:color w:val="000000"/>
          <w:sz w:val="28"/>
          <w:szCs w:val="28"/>
          <w:lang w:val="uk-UA"/>
        </w:rPr>
      </w:pPr>
      <w:r w:rsidRPr="000A0828">
        <w:rPr>
          <w:b/>
          <w:bCs/>
          <w:color w:val="000000"/>
          <w:sz w:val="28"/>
          <w:szCs w:val="28"/>
          <w:lang w:val="uk-UA"/>
        </w:rPr>
        <w:t>Т</w:t>
      </w:r>
      <w:r w:rsidRPr="000A0828">
        <w:rPr>
          <w:b/>
          <w:bCs/>
          <w:color w:val="000000"/>
          <w:sz w:val="28"/>
          <w:szCs w:val="28"/>
        </w:rPr>
        <w:t>рав</w:t>
      </w:r>
      <w:r w:rsidRPr="000A0828">
        <w:rPr>
          <w:b/>
          <w:bCs/>
          <w:color w:val="000000"/>
          <w:sz w:val="28"/>
          <w:szCs w:val="28"/>
          <w:lang w:val="uk-UA"/>
        </w:rPr>
        <w:t>е</w:t>
      </w:r>
      <w:r w:rsidRPr="000A0828">
        <w:rPr>
          <w:b/>
          <w:bCs/>
          <w:color w:val="000000"/>
          <w:sz w:val="28"/>
          <w:szCs w:val="28"/>
        </w:rPr>
        <w:t>н</w:t>
      </w:r>
      <w:r w:rsidRPr="000A0828">
        <w:rPr>
          <w:b/>
          <w:bCs/>
          <w:color w:val="000000"/>
          <w:sz w:val="28"/>
          <w:szCs w:val="28"/>
          <w:lang w:val="uk-UA"/>
        </w:rPr>
        <w:t>ь</w:t>
      </w:r>
      <w:r w:rsidRPr="000A0828">
        <w:rPr>
          <w:b/>
          <w:bCs/>
          <w:color w:val="000000"/>
          <w:sz w:val="28"/>
          <w:szCs w:val="28"/>
        </w:rPr>
        <w:t xml:space="preserve"> 1989 р</w:t>
      </w:r>
      <w:r w:rsidRPr="000A0828">
        <w:rPr>
          <w:b/>
          <w:bCs/>
          <w:color w:val="000000"/>
          <w:sz w:val="28"/>
          <w:szCs w:val="28"/>
          <w:lang w:val="uk-UA"/>
        </w:rPr>
        <w:t>.</w:t>
      </w:r>
      <w:r>
        <w:rPr>
          <w:color w:val="000000"/>
          <w:sz w:val="28"/>
          <w:szCs w:val="28"/>
          <w:lang w:val="uk-UA"/>
        </w:rPr>
        <w:t xml:space="preserve"> -</w:t>
      </w:r>
      <w:r w:rsidRPr="000A0828">
        <w:rPr>
          <w:color w:val="000000"/>
          <w:sz w:val="28"/>
          <w:szCs w:val="28"/>
        </w:rPr>
        <w:t xml:space="preserve"> вперше за останні 30 років відбувся візит глави СРСР в Китай. Були встановлені дипломатичні відносини з Південною Кореєю. </w:t>
      </w:r>
    </w:p>
    <w:p w:rsidR="00035E48" w:rsidRDefault="000A0828" w:rsidP="000A0828">
      <w:pPr>
        <w:pStyle w:val="ac"/>
        <w:spacing w:before="0" w:beforeAutospacing="0" w:after="0" w:afterAutospacing="0" w:line="360" w:lineRule="auto"/>
        <w:ind w:right="150" w:firstLine="567"/>
        <w:jc w:val="both"/>
        <w:rPr>
          <w:color w:val="000000"/>
          <w:sz w:val="28"/>
          <w:szCs w:val="28"/>
          <w:lang w:val="uk-UA"/>
        </w:rPr>
      </w:pPr>
      <w:r w:rsidRPr="000A0828">
        <w:rPr>
          <w:b/>
          <w:bCs/>
          <w:color w:val="000000"/>
          <w:sz w:val="28"/>
          <w:szCs w:val="28"/>
          <w:lang w:val="uk-UA"/>
        </w:rPr>
        <w:t>На початку</w:t>
      </w:r>
      <w:r w:rsidRPr="000A0828">
        <w:rPr>
          <w:b/>
          <w:bCs/>
          <w:color w:val="000000"/>
          <w:sz w:val="28"/>
          <w:szCs w:val="28"/>
        </w:rPr>
        <w:t xml:space="preserve"> 1989 р</w:t>
      </w:r>
      <w:r w:rsidRPr="000A0828">
        <w:rPr>
          <w:b/>
          <w:bCs/>
          <w:color w:val="000000"/>
          <w:sz w:val="28"/>
          <w:szCs w:val="28"/>
          <w:lang w:val="uk-UA"/>
        </w:rPr>
        <w:t>.</w:t>
      </w:r>
      <w:r>
        <w:rPr>
          <w:color w:val="000000"/>
          <w:sz w:val="28"/>
          <w:szCs w:val="28"/>
          <w:lang w:val="uk-UA"/>
        </w:rPr>
        <w:t xml:space="preserve"> -</w:t>
      </w:r>
      <w:r w:rsidRPr="000A0828">
        <w:rPr>
          <w:color w:val="000000"/>
          <w:sz w:val="28"/>
          <w:szCs w:val="28"/>
        </w:rPr>
        <w:t xml:space="preserve"> було здійснено виведення радянських військ з Афганістану - подія, якого давно чекали радянські люди і весь світ. Була досягнута домовленість про припинення поставок радянського і американського зброї в Афганістан. </w:t>
      </w:r>
    </w:p>
    <w:p w:rsidR="000A0828" w:rsidRDefault="000A0828" w:rsidP="00035E48">
      <w:pPr>
        <w:pStyle w:val="ac"/>
        <w:spacing w:before="0" w:beforeAutospacing="0" w:after="0" w:afterAutospacing="0" w:line="360" w:lineRule="auto"/>
        <w:ind w:right="150" w:firstLine="567"/>
        <w:jc w:val="both"/>
        <w:rPr>
          <w:color w:val="000000"/>
          <w:sz w:val="28"/>
          <w:szCs w:val="28"/>
          <w:lang w:val="uk-UA"/>
        </w:rPr>
      </w:pPr>
      <w:r w:rsidRPr="00035E48">
        <w:rPr>
          <w:b/>
          <w:bCs/>
          <w:color w:val="000000"/>
          <w:sz w:val="28"/>
          <w:szCs w:val="28"/>
        </w:rPr>
        <w:t>1989-1991 рр.</w:t>
      </w:r>
      <w:r w:rsidR="00035E48">
        <w:rPr>
          <w:color w:val="000000"/>
          <w:sz w:val="28"/>
          <w:szCs w:val="28"/>
          <w:lang w:val="uk-UA"/>
        </w:rPr>
        <w:t xml:space="preserve"> -</w:t>
      </w:r>
      <w:r w:rsidRPr="000A0828">
        <w:rPr>
          <w:color w:val="000000"/>
          <w:sz w:val="28"/>
          <w:szCs w:val="28"/>
        </w:rPr>
        <w:t xml:space="preserve"> відбулися різкі зрушення у внутрішньополітичному житті східноєвропейських країн. До влади в них прийшли опозиційні сили, які дотримуються різних політичних поглядів. Розвал соціалістичного табору призвів до припинення діяльності Ради Економічної Взаємодопомоги і Організації Варшавського Договору. В Європі залишився тільки од</w:t>
      </w:r>
      <w:r w:rsidR="00035E48">
        <w:rPr>
          <w:color w:val="000000"/>
          <w:sz w:val="28"/>
          <w:szCs w:val="28"/>
          <w:lang w:val="uk-UA"/>
        </w:rPr>
        <w:t>ин</w:t>
      </w:r>
      <w:r w:rsidRPr="000A0828">
        <w:rPr>
          <w:color w:val="000000"/>
          <w:sz w:val="28"/>
          <w:szCs w:val="28"/>
        </w:rPr>
        <w:t xml:space="preserve"> військовий блок - НАТО. СРСР уклав угоду з усіма східноєвропейськими країнами про виведення з них радянських військ. </w:t>
      </w:r>
    </w:p>
    <w:p w:rsidR="00905E97" w:rsidRDefault="00905E97" w:rsidP="00905E97">
      <w:pPr>
        <w:pStyle w:val="ac"/>
        <w:spacing w:before="0" w:beforeAutospacing="0" w:after="0" w:afterAutospacing="0" w:line="360" w:lineRule="auto"/>
        <w:ind w:right="150" w:firstLine="567"/>
        <w:jc w:val="both"/>
        <w:rPr>
          <w:color w:val="000000"/>
          <w:sz w:val="28"/>
          <w:szCs w:val="28"/>
          <w:lang w:val="uk-UA"/>
        </w:rPr>
      </w:pPr>
      <w:r w:rsidRPr="00905E97">
        <w:rPr>
          <w:b/>
          <w:bCs/>
          <w:color w:val="000000"/>
          <w:sz w:val="28"/>
          <w:szCs w:val="28"/>
        </w:rPr>
        <w:t>1990 р</w:t>
      </w:r>
      <w:r w:rsidRPr="00905E97">
        <w:rPr>
          <w:b/>
          <w:bCs/>
          <w:color w:val="000000"/>
          <w:sz w:val="28"/>
          <w:szCs w:val="28"/>
          <w:lang w:val="uk-UA"/>
        </w:rPr>
        <w:t>.</w:t>
      </w:r>
      <w:r w:rsidRPr="00035E48">
        <w:rPr>
          <w:color w:val="000000"/>
          <w:sz w:val="28"/>
          <w:szCs w:val="28"/>
        </w:rPr>
        <w:t xml:space="preserve"> </w:t>
      </w:r>
      <w:r>
        <w:rPr>
          <w:color w:val="000000"/>
          <w:sz w:val="28"/>
          <w:szCs w:val="28"/>
          <w:lang w:val="uk-UA"/>
        </w:rPr>
        <w:t>- б</w:t>
      </w:r>
      <w:r w:rsidR="00035E48" w:rsidRPr="00035E48">
        <w:rPr>
          <w:color w:val="000000"/>
          <w:sz w:val="28"/>
          <w:szCs w:val="28"/>
        </w:rPr>
        <w:t xml:space="preserve">ільшість союзних республік прийняли декларації про суверенітет, включивши в них спеціальні розділи про верховенство республіканських законів над союзними. Результатом процесу суверенізації республік стало помітне переміщення владних функцій з центру в республіки. </w:t>
      </w:r>
    </w:p>
    <w:p w:rsidR="00905E97" w:rsidRDefault="00035E48" w:rsidP="00905E97">
      <w:pPr>
        <w:pStyle w:val="ac"/>
        <w:spacing w:before="0" w:beforeAutospacing="0" w:after="0" w:afterAutospacing="0" w:line="360" w:lineRule="auto"/>
        <w:ind w:right="150" w:firstLine="567"/>
        <w:jc w:val="both"/>
        <w:rPr>
          <w:color w:val="000000"/>
          <w:sz w:val="28"/>
          <w:szCs w:val="28"/>
          <w:lang w:val="uk-UA"/>
        </w:rPr>
      </w:pPr>
      <w:r w:rsidRPr="00905E97">
        <w:rPr>
          <w:b/>
          <w:bCs/>
          <w:color w:val="000000"/>
          <w:sz w:val="28"/>
          <w:szCs w:val="28"/>
        </w:rPr>
        <w:lastRenderedPageBreak/>
        <w:t>12 червня 1990</w:t>
      </w:r>
      <w:r w:rsidR="00905E97" w:rsidRPr="00905E97">
        <w:rPr>
          <w:b/>
          <w:bCs/>
          <w:color w:val="000000"/>
          <w:sz w:val="28"/>
          <w:szCs w:val="28"/>
          <w:lang w:val="uk-UA"/>
        </w:rPr>
        <w:t xml:space="preserve"> р.</w:t>
      </w:r>
      <w:r w:rsidR="00905E97">
        <w:rPr>
          <w:color w:val="000000"/>
          <w:sz w:val="28"/>
          <w:szCs w:val="28"/>
          <w:lang w:val="uk-UA"/>
        </w:rPr>
        <w:t xml:space="preserve"> -</w:t>
      </w:r>
      <w:r w:rsidRPr="00035E48">
        <w:rPr>
          <w:color w:val="000000"/>
          <w:sz w:val="28"/>
          <w:szCs w:val="28"/>
        </w:rPr>
        <w:t xml:space="preserve"> на Першому з'їзді народних депутатів РРФСР була прийнята Декларація про державний суверенітет Російської Федерації. Відповідно до неї органи влади РФ отримали право вирішувати всі питання державного і суспільного життя, за винятком тих, які добровільно передавалися РФ у відання Союзу РСР. При цьому в Декларації говорилося про рішучість Росії Створити демократична правова держава в складі оновленого Союзу РСР. </w:t>
      </w:r>
    </w:p>
    <w:p w:rsidR="00905E97" w:rsidRDefault="00905E97" w:rsidP="00905E97">
      <w:pPr>
        <w:pStyle w:val="ac"/>
        <w:spacing w:before="0" w:beforeAutospacing="0" w:after="0" w:afterAutospacing="0" w:line="360" w:lineRule="auto"/>
        <w:ind w:right="150" w:firstLine="567"/>
        <w:jc w:val="both"/>
        <w:rPr>
          <w:color w:val="000000"/>
          <w:sz w:val="28"/>
          <w:szCs w:val="28"/>
          <w:lang w:val="uk-UA"/>
        </w:rPr>
      </w:pPr>
      <w:r w:rsidRPr="00905E97">
        <w:rPr>
          <w:b/>
          <w:bCs/>
          <w:color w:val="000000"/>
          <w:sz w:val="28"/>
          <w:szCs w:val="28"/>
          <w:lang w:val="uk-UA"/>
        </w:rPr>
        <w:t>Б</w:t>
      </w:r>
      <w:r w:rsidR="00035E48" w:rsidRPr="00905E97">
        <w:rPr>
          <w:b/>
          <w:bCs/>
          <w:color w:val="000000"/>
          <w:sz w:val="28"/>
          <w:szCs w:val="28"/>
        </w:rPr>
        <w:t>ерез</w:t>
      </w:r>
      <w:r w:rsidRPr="00905E97">
        <w:rPr>
          <w:b/>
          <w:bCs/>
          <w:color w:val="000000"/>
          <w:sz w:val="28"/>
          <w:szCs w:val="28"/>
          <w:lang w:val="uk-UA"/>
        </w:rPr>
        <w:t>е</w:t>
      </w:r>
      <w:r w:rsidR="00035E48" w:rsidRPr="00905E97">
        <w:rPr>
          <w:b/>
          <w:bCs/>
          <w:color w:val="000000"/>
          <w:sz w:val="28"/>
          <w:szCs w:val="28"/>
        </w:rPr>
        <w:t>н</w:t>
      </w:r>
      <w:r w:rsidRPr="00905E97">
        <w:rPr>
          <w:b/>
          <w:bCs/>
          <w:color w:val="000000"/>
          <w:sz w:val="28"/>
          <w:szCs w:val="28"/>
          <w:lang w:val="uk-UA"/>
        </w:rPr>
        <w:t>ь</w:t>
      </w:r>
      <w:r w:rsidR="00035E48" w:rsidRPr="00905E97">
        <w:rPr>
          <w:b/>
          <w:bCs/>
          <w:color w:val="000000"/>
          <w:sz w:val="28"/>
          <w:szCs w:val="28"/>
        </w:rPr>
        <w:t xml:space="preserve"> 1991</w:t>
      </w:r>
      <w:r w:rsidRPr="00905E97">
        <w:rPr>
          <w:b/>
          <w:bCs/>
          <w:color w:val="000000"/>
          <w:sz w:val="28"/>
          <w:szCs w:val="28"/>
          <w:lang w:val="uk-UA"/>
        </w:rPr>
        <w:t xml:space="preserve"> р.</w:t>
      </w:r>
      <w:r>
        <w:rPr>
          <w:color w:val="000000"/>
          <w:sz w:val="28"/>
          <w:szCs w:val="28"/>
          <w:lang w:val="uk-UA"/>
        </w:rPr>
        <w:t xml:space="preserve"> -</w:t>
      </w:r>
      <w:r w:rsidR="00035E48" w:rsidRPr="00035E48">
        <w:rPr>
          <w:color w:val="000000"/>
          <w:sz w:val="28"/>
          <w:szCs w:val="28"/>
        </w:rPr>
        <w:t xml:space="preserve"> був проведений референдум з проблеми збереження СРСР. У ньому взяли участь дев'ять республік (відмовилися брати участь три прибалтійські республіки, Грузія, Вірменія і Молдова). Понад три чверті голосуючих висловилися за збереження Союзу. Були спроби підписання нового Союзного Договору, який був вироблений в ході переговорів представників республік в Ново-Огарьово (на урядовій дачі під Москвою). За цим договором республіки, що увійшли до нового Союзу, повинні були отримати значно більше прав. Центр з керуючого перетворювався в координуючий. </w:t>
      </w:r>
    </w:p>
    <w:p w:rsidR="0027461A" w:rsidRDefault="00905E97" w:rsidP="0027461A">
      <w:pPr>
        <w:pStyle w:val="ac"/>
        <w:spacing w:before="0" w:beforeAutospacing="0" w:after="0" w:afterAutospacing="0" w:line="360" w:lineRule="auto"/>
        <w:ind w:right="150" w:firstLine="567"/>
        <w:jc w:val="both"/>
        <w:rPr>
          <w:color w:val="000000"/>
          <w:sz w:val="28"/>
          <w:szCs w:val="28"/>
          <w:lang w:val="uk-UA"/>
        </w:rPr>
      </w:pPr>
      <w:r w:rsidRPr="00905E97">
        <w:rPr>
          <w:b/>
          <w:bCs/>
          <w:color w:val="000000"/>
          <w:sz w:val="28"/>
          <w:szCs w:val="28"/>
        </w:rPr>
        <w:t>19 серпня 1991</w:t>
      </w:r>
      <w:r w:rsidRPr="00905E97">
        <w:rPr>
          <w:b/>
          <w:bCs/>
          <w:color w:val="000000"/>
          <w:sz w:val="28"/>
          <w:szCs w:val="28"/>
          <w:lang w:val="uk-UA"/>
        </w:rPr>
        <w:t xml:space="preserve"> р.</w:t>
      </w:r>
      <w:r>
        <w:rPr>
          <w:color w:val="000000"/>
          <w:sz w:val="28"/>
          <w:szCs w:val="28"/>
          <w:lang w:val="uk-UA"/>
        </w:rPr>
        <w:t xml:space="preserve"> - п</w:t>
      </w:r>
      <w:r w:rsidR="00035E48" w:rsidRPr="00035E48">
        <w:rPr>
          <w:color w:val="000000"/>
          <w:sz w:val="28"/>
          <w:szCs w:val="28"/>
        </w:rPr>
        <w:t xml:space="preserve">роти такого рішення, напередодні підписання договору, виступила частина вищого партійно-державного керівництва країни, яка оголосила про створення Державного комітету з надзвичайного стану (ГКЧП). Його постановами в ряді регіонів країни, головним чином в Росії, вводився режим надзвичайного стану, заборонялися мітинги, маніфестації, припинялася діяльність демократичних партій і організацій, встановлювався контроль за засобами масової інформації. </w:t>
      </w:r>
    </w:p>
    <w:p w:rsidR="0027461A" w:rsidRDefault="00035E48" w:rsidP="0027461A">
      <w:pPr>
        <w:pStyle w:val="ac"/>
        <w:spacing w:before="0" w:beforeAutospacing="0" w:after="0" w:afterAutospacing="0" w:line="360" w:lineRule="auto"/>
        <w:ind w:right="150" w:firstLine="567"/>
        <w:jc w:val="both"/>
        <w:rPr>
          <w:color w:val="000000"/>
          <w:sz w:val="28"/>
          <w:szCs w:val="28"/>
          <w:lang w:val="uk-UA"/>
        </w:rPr>
      </w:pPr>
      <w:r w:rsidRPr="0027461A">
        <w:rPr>
          <w:b/>
          <w:bCs/>
          <w:color w:val="000000"/>
          <w:sz w:val="28"/>
          <w:szCs w:val="28"/>
        </w:rPr>
        <w:t>8 грудня 1991</w:t>
      </w:r>
      <w:r w:rsidR="0027461A" w:rsidRPr="0027461A">
        <w:rPr>
          <w:b/>
          <w:bCs/>
          <w:color w:val="000000"/>
          <w:sz w:val="28"/>
          <w:szCs w:val="28"/>
          <w:lang w:val="uk-UA"/>
        </w:rPr>
        <w:t xml:space="preserve"> р.</w:t>
      </w:r>
      <w:r w:rsidR="0027461A">
        <w:rPr>
          <w:color w:val="000000"/>
          <w:sz w:val="28"/>
          <w:szCs w:val="28"/>
          <w:lang w:val="uk-UA"/>
        </w:rPr>
        <w:t xml:space="preserve"> -</w:t>
      </w:r>
      <w:r w:rsidRPr="00035E48">
        <w:rPr>
          <w:color w:val="000000"/>
          <w:sz w:val="28"/>
          <w:szCs w:val="28"/>
        </w:rPr>
        <w:t xml:space="preserve"> у Біловезькій Пущі під Брестом керівники Білорусії -С.</w:t>
      </w:r>
      <w:r w:rsidR="0027461A">
        <w:rPr>
          <w:color w:val="000000"/>
          <w:sz w:val="28"/>
          <w:szCs w:val="28"/>
          <w:lang w:val="uk-UA"/>
        </w:rPr>
        <w:t> </w:t>
      </w:r>
      <w:r w:rsidRPr="00035E48">
        <w:rPr>
          <w:color w:val="000000"/>
          <w:sz w:val="28"/>
          <w:szCs w:val="28"/>
        </w:rPr>
        <w:t xml:space="preserve">Шушкевич. Російської Федерації - Б. Єльцин, Україна - Л. Кравчук підписали угоду про створення Співдружності Незалежних Держав (СНД). Пізніше на зустрічі в Алма-Аті до Співдружності приєдналося ще вісім республік. </w:t>
      </w:r>
    </w:p>
    <w:p w:rsidR="00035E48" w:rsidRDefault="00035E48" w:rsidP="0027461A">
      <w:pPr>
        <w:pStyle w:val="ac"/>
        <w:spacing w:before="0" w:beforeAutospacing="0" w:after="0" w:afterAutospacing="0" w:line="360" w:lineRule="auto"/>
        <w:ind w:right="150" w:firstLine="567"/>
        <w:jc w:val="both"/>
        <w:rPr>
          <w:color w:val="000000"/>
          <w:sz w:val="28"/>
          <w:szCs w:val="28"/>
          <w:lang w:val="uk-UA"/>
        </w:rPr>
      </w:pPr>
      <w:r w:rsidRPr="0027461A">
        <w:rPr>
          <w:b/>
          <w:bCs/>
          <w:color w:val="000000"/>
          <w:sz w:val="28"/>
          <w:szCs w:val="28"/>
        </w:rPr>
        <w:t>25 грудня 1991</w:t>
      </w:r>
      <w:r w:rsidR="0027461A" w:rsidRPr="0027461A">
        <w:rPr>
          <w:b/>
          <w:bCs/>
          <w:color w:val="000000"/>
          <w:sz w:val="28"/>
          <w:szCs w:val="28"/>
          <w:lang w:val="uk-UA"/>
        </w:rPr>
        <w:t xml:space="preserve"> р.</w:t>
      </w:r>
      <w:r w:rsidR="0027461A">
        <w:rPr>
          <w:color w:val="000000"/>
          <w:sz w:val="28"/>
          <w:szCs w:val="28"/>
          <w:lang w:val="uk-UA"/>
        </w:rPr>
        <w:t xml:space="preserve"> -</w:t>
      </w:r>
      <w:r w:rsidRPr="00035E48">
        <w:rPr>
          <w:color w:val="000000"/>
          <w:sz w:val="28"/>
          <w:szCs w:val="28"/>
        </w:rPr>
        <w:t xml:space="preserve"> </w:t>
      </w:r>
      <w:r w:rsidR="0027461A">
        <w:rPr>
          <w:color w:val="000000"/>
          <w:sz w:val="28"/>
          <w:szCs w:val="28"/>
          <w:lang w:val="uk-UA"/>
        </w:rPr>
        <w:t>п</w:t>
      </w:r>
      <w:r w:rsidRPr="00035E48">
        <w:rPr>
          <w:color w:val="000000"/>
          <w:sz w:val="28"/>
          <w:szCs w:val="28"/>
        </w:rPr>
        <w:t>резидент СРСР М.С. Горбачов у зв'язку з припиненням існування Союзу РСР склав свої повноваження.</w:t>
      </w:r>
    </w:p>
    <w:p w:rsidR="002012D1" w:rsidRDefault="002012D1" w:rsidP="002012D1">
      <w:pPr>
        <w:pStyle w:val="ac"/>
        <w:spacing w:before="0" w:beforeAutospacing="0" w:after="0" w:afterAutospacing="0" w:line="360" w:lineRule="auto"/>
        <w:ind w:right="150" w:firstLine="567"/>
        <w:jc w:val="both"/>
        <w:rPr>
          <w:color w:val="000000"/>
          <w:sz w:val="28"/>
          <w:szCs w:val="28"/>
          <w:lang w:val="uk-UA"/>
        </w:rPr>
      </w:pPr>
      <w:r w:rsidRPr="002012D1">
        <w:rPr>
          <w:b/>
          <w:bCs/>
          <w:color w:val="000000"/>
          <w:sz w:val="28"/>
          <w:szCs w:val="28"/>
          <w:lang w:val="uk-UA"/>
        </w:rPr>
        <w:t>Т</w:t>
      </w:r>
      <w:r w:rsidRPr="002012D1">
        <w:rPr>
          <w:b/>
          <w:bCs/>
          <w:color w:val="000000"/>
          <w:sz w:val="28"/>
          <w:szCs w:val="28"/>
        </w:rPr>
        <w:t>равень 1990</w:t>
      </w:r>
      <w:r w:rsidRPr="002012D1">
        <w:rPr>
          <w:b/>
          <w:bCs/>
          <w:color w:val="000000"/>
          <w:sz w:val="28"/>
          <w:szCs w:val="28"/>
          <w:lang w:val="uk-UA"/>
        </w:rPr>
        <w:t xml:space="preserve"> р.</w:t>
      </w:r>
      <w:r>
        <w:rPr>
          <w:color w:val="000000"/>
          <w:sz w:val="28"/>
          <w:szCs w:val="28"/>
          <w:lang w:val="uk-UA"/>
        </w:rPr>
        <w:t xml:space="preserve"> -</w:t>
      </w:r>
      <w:r w:rsidRPr="002012D1">
        <w:rPr>
          <w:color w:val="000000"/>
          <w:sz w:val="28"/>
          <w:szCs w:val="28"/>
        </w:rPr>
        <w:t xml:space="preserve"> </w:t>
      </w:r>
      <w:r>
        <w:rPr>
          <w:color w:val="000000"/>
          <w:sz w:val="28"/>
          <w:szCs w:val="28"/>
          <w:lang w:val="uk-UA"/>
        </w:rPr>
        <w:t>п</w:t>
      </w:r>
      <w:r w:rsidRPr="002012D1">
        <w:rPr>
          <w:color w:val="000000"/>
          <w:sz w:val="28"/>
          <w:szCs w:val="28"/>
        </w:rPr>
        <w:t>очаток змін в політичній систем</w:t>
      </w:r>
      <w:r>
        <w:rPr>
          <w:color w:val="000000"/>
          <w:sz w:val="28"/>
          <w:szCs w:val="28"/>
        </w:rPr>
        <w:t>і Росії пов'язано з обранням Б.</w:t>
      </w:r>
      <w:r>
        <w:rPr>
          <w:color w:val="000000"/>
          <w:sz w:val="28"/>
          <w:szCs w:val="28"/>
          <w:lang w:val="uk-UA"/>
        </w:rPr>
        <w:t>М</w:t>
      </w:r>
      <w:r w:rsidRPr="002012D1">
        <w:rPr>
          <w:color w:val="000000"/>
          <w:sz w:val="28"/>
          <w:szCs w:val="28"/>
        </w:rPr>
        <w:t>. .Ельціна Головою Верховної Ради та прийняттям Декларації про державний суверенітет Росі</w:t>
      </w:r>
      <w:r>
        <w:rPr>
          <w:color w:val="000000"/>
          <w:sz w:val="28"/>
          <w:szCs w:val="28"/>
        </w:rPr>
        <w:t>йської Федерації (</w:t>
      </w:r>
      <w:r w:rsidRPr="002012D1">
        <w:rPr>
          <w:b/>
          <w:bCs/>
          <w:color w:val="000000"/>
          <w:sz w:val="28"/>
          <w:szCs w:val="28"/>
        </w:rPr>
        <w:t xml:space="preserve">червень 1990 </w:t>
      </w:r>
      <w:r w:rsidRPr="002012D1">
        <w:rPr>
          <w:b/>
          <w:bCs/>
          <w:color w:val="000000"/>
          <w:sz w:val="28"/>
          <w:szCs w:val="28"/>
          <w:lang w:val="uk-UA"/>
        </w:rPr>
        <w:t>р</w:t>
      </w:r>
      <w:r w:rsidRPr="002012D1">
        <w:rPr>
          <w:b/>
          <w:bCs/>
          <w:color w:val="000000"/>
          <w:sz w:val="28"/>
          <w:szCs w:val="28"/>
        </w:rPr>
        <w:t>.</w:t>
      </w:r>
      <w:r w:rsidRPr="002012D1">
        <w:rPr>
          <w:color w:val="000000"/>
          <w:sz w:val="28"/>
          <w:szCs w:val="28"/>
        </w:rPr>
        <w:t xml:space="preserve">), що на ділі </w:t>
      </w:r>
      <w:r w:rsidRPr="002012D1">
        <w:rPr>
          <w:color w:val="000000"/>
          <w:sz w:val="28"/>
          <w:szCs w:val="28"/>
        </w:rPr>
        <w:lastRenderedPageBreak/>
        <w:t xml:space="preserve">означало виникнення в країні двовладдя. До цього часу народ все більше відмовляв в довірі, М.С. Горбачову, стрімко падав авторитет КПРС. Перебудова, що грунтувалася на ідеях демократичного соціалізму, зазнала невдачі. </w:t>
      </w:r>
    </w:p>
    <w:p w:rsidR="002012D1" w:rsidRDefault="002012D1" w:rsidP="002012D1">
      <w:pPr>
        <w:pStyle w:val="ac"/>
        <w:spacing w:before="0" w:beforeAutospacing="0" w:after="0" w:afterAutospacing="0" w:line="360" w:lineRule="auto"/>
        <w:ind w:right="150" w:firstLine="567"/>
        <w:jc w:val="both"/>
        <w:rPr>
          <w:color w:val="000000"/>
          <w:sz w:val="28"/>
          <w:szCs w:val="28"/>
          <w:lang w:val="uk-UA"/>
        </w:rPr>
      </w:pPr>
      <w:r w:rsidRPr="002012D1">
        <w:rPr>
          <w:b/>
          <w:bCs/>
          <w:color w:val="000000"/>
          <w:sz w:val="28"/>
          <w:szCs w:val="28"/>
        </w:rPr>
        <w:t>12 червня 1991 р</w:t>
      </w:r>
      <w:r w:rsidRPr="002012D1">
        <w:rPr>
          <w:b/>
          <w:bCs/>
          <w:color w:val="000000"/>
          <w:sz w:val="28"/>
          <w:szCs w:val="28"/>
          <w:lang w:val="uk-UA"/>
        </w:rPr>
        <w:t>.</w:t>
      </w:r>
      <w:r w:rsidRPr="002012D1">
        <w:rPr>
          <w:color w:val="000000"/>
          <w:sz w:val="28"/>
          <w:szCs w:val="28"/>
        </w:rPr>
        <w:t xml:space="preserve"> </w:t>
      </w:r>
      <w:r>
        <w:rPr>
          <w:color w:val="000000"/>
          <w:sz w:val="28"/>
          <w:szCs w:val="28"/>
          <w:lang w:val="uk-UA"/>
        </w:rPr>
        <w:t>- п</w:t>
      </w:r>
      <w:r w:rsidRPr="002012D1">
        <w:rPr>
          <w:color w:val="000000"/>
          <w:sz w:val="28"/>
          <w:szCs w:val="28"/>
        </w:rPr>
        <w:t>ереконлива перемога Єльцина на президентських виборах в Росії свідчила про розхитуванн</w:t>
      </w:r>
      <w:r>
        <w:rPr>
          <w:color w:val="000000"/>
          <w:sz w:val="28"/>
          <w:szCs w:val="28"/>
          <w:lang w:val="uk-UA"/>
        </w:rPr>
        <w:t>я</w:t>
      </w:r>
      <w:r w:rsidRPr="002012D1">
        <w:rPr>
          <w:color w:val="000000"/>
          <w:sz w:val="28"/>
          <w:szCs w:val="28"/>
        </w:rPr>
        <w:t xml:space="preserve"> основ старої державної влади. </w:t>
      </w:r>
    </w:p>
    <w:p w:rsidR="002012D1" w:rsidRDefault="002012D1" w:rsidP="002012D1">
      <w:pPr>
        <w:pStyle w:val="ac"/>
        <w:spacing w:before="0" w:beforeAutospacing="0" w:after="0" w:afterAutospacing="0" w:line="360" w:lineRule="auto"/>
        <w:ind w:right="150" w:firstLine="567"/>
        <w:jc w:val="both"/>
        <w:rPr>
          <w:color w:val="000000"/>
          <w:sz w:val="28"/>
          <w:szCs w:val="28"/>
          <w:lang w:val="uk-UA"/>
        </w:rPr>
      </w:pPr>
      <w:r w:rsidRPr="002012D1">
        <w:rPr>
          <w:b/>
          <w:bCs/>
          <w:color w:val="000000"/>
          <w:sz w:val="28"/>
          <w:szCs w:val="28"/>
        </w:rPr>
        <w:t>Серп</w:t>
      </w:r>
      <w:r w:rsidRPr="002012D1">
        <w:rPr>
          <w:b/>
          <w:bCs/>
          <w:color w:val="000000"/>
          <w:sz w:val="28"/>
          <w:szCs w:val="28"/>
          <w:lang w:val="uk-UA"/>
        </w:rPr>
        <w:t>е</w:t>
      </w:r>
      <w:r w:rsidRPr="002012D1">
        <w:rPr>
          <w:b/>
          <w:bCs/>
          <w:color w:val="000000"/>
          <w:sz w:val="28"/>
          <w:szCs w:val="28"/>
        </w:rPr>
        <w:t>н</w:t>
      </w:r>
      <w:r w:rsidRPr="002012D1">
        <w:rPr>
          <w:b/>
          <w:bCs/>
          <w:color w:val="000000"/>
          <w:sz w:val="28"/>
          <w:szCs w:val="28"/>
          <w:lang w:val="uk-UA"/>
        </w:rPr>
        <w:t>ь 1991 р.</w:t>
      </w:r>
      <w:r>
        <w:rPr>
          <w:color w:val="000000"/>
          <w:sz w:val="28"/>
          <w:szCs w:val="28"/>
          <w:lang w:val="uk-UA"/>
        </w:rPr>
        <w:t xml:space="preserve"> -</w:t>
      </w:r>
      <w:r w:rsidRPr="002012D1">
        <w:rPr>
          <w:color w:val="000000"/>
          <w:sz w:val="28"/>
          <w:szCs w:val="28"/>
        </w:rPr>
        <w:t xml:space="preserve"> події привели до кардинальної зміни ситуації в Росії. Всі органи виконавчої влади Союзу РСР, що діяли на її території, перейшли у безпосереднє підпорядкування російському президенту. </w:t>
      </w:r>
    </w:p>
    <w:p w:rsidR="002012D1" w:rsidRDefault="002012D1" w:rsidP="002012D1">
      <w:pPr>
        <w:pStyle w:val="ac"/>
        <w:spacing w:before="0" w:beforeAutospacing="0" w:after="0" w:afterAutospacing="0" w:line="360" w:lineRule="auto"/>
        <w:ind w:right="150" w:firstLine="567"/>
        <w:jc w:val="both"/>
        <w:rPr>
          <w:color w:val="000000"/>
          <w:sz w:val="28"/>
          <w:szCs w:val="28"/>
          <w:lang w:val="uk-UA"/>
        </w:rPr>
      </w:pPr>
      <w:r w:rsidRPr="002012D1">
        <w:rPr>
          <w:b/>
          <w:bCs/>
          <w:color w:val="000000"/>
          <w:sz w:val="28"/>
          <w:szCs w:val="28"/>
          <w:lang w:val="uk-UA"/>
        </w:rPr>
        <w:t>В</w:t>
      </w:r>
      <w:r w:rsidRPr="002012D1">
        <w:rPr>
          <w:b/>
          <w:bCs/>
          <w:color w:val="000000"/>
          <w:sz w:val="28"/>
          <w:szCs w:val="28"/>
        </w:rPr>
        <w:t>осени 1991 р</w:t>
      </w:r>
      <w:r w:rsidRPr="002012D1">
        <w:rPr>
          <w:b/>
          <w:bCs/>
          <w:color w:val="000000"/>
          <w:sz w:val="28"/>
          <w:szCs w:val="28"/>
          <w:lang w:val="uk-UA"/>
        </w:rPr>
        <w:t xml:space="preserve">. </w:t>
      </w:r>
      <w:r>
        <w:rPr>
          <w:color w:val="000000"/>
          <w:sz w:val="28"/>
          <w:szCs w:val="28"/>
          <w:lang w:val="uk-UA"/>
        </w:rPr>
        <w:t>-</w:t>
      </w:r>
      <w:r w:rsidRPr="002012D1">
        <w:rPr>
          <w:color w:val="000000"/>
          <w:sz w:val="28"/>
          <w:szCs w:val="28"/>
        </w:rPr>
        <w:t xml:space="preserve"> всі основні законодавчі акти вводилися в дію не постановами парламенту, а його указами. </w:t>
      </w:r>
    </w:p>
    <w:p w:rsidR="002012D1" w:rsidRDefault="002012D1" w:rsidP="002012D1">
      <w:pPr>
        <w:pStyle w:val="ac"/>
        <w:spacing w:before="0" w:beforeAutospacing="0" w:after="0" w:afterAutospacing="0" w:line="360" w:lineRule="auto"/>
        <w:ind w:right="150" w:firstLine="567"/>
        <w:jc w:val="both"/>
        <w:rPr>
          <w:color w:val="000000"/>
          <w:sz w:val="28"/>
          <w:szCs w:val="28"/>
          <w:lang w:val="uk-UA"/>
        </w:rPr>
      </w:pPr>
      <w:r w:rsidRPr="002012D1">
        <w:rPr>
          <w:b/>
          <w:bCs/>
          <w:color w:val="000000"/>
          <w:sz w:val="28"/>
          <w:szCs w:val="28"/>
        </w:rPr>
        <w:t>До весни 1992 р</w:t>
      </w:r>
      <w:r w:rsidRPr="002012D1">
        <w:rPr>
          <w:b/>
          <w:bCs/>
          <w:color w:val="000000"/>
          <w:sz w:val="28"/>
          <w:szCs w:val="28"/>
          <w:lang w:val="uk-UA"/>
        </w:rPr>
        <w:t>.</w:t>
      </w:r>
      <w:r>
        <w:rPr>
          <w:color w:val="000000"/>
          <w:sz w:val="28"/>
          <w:szCs w:val="28"/>
          <w:lang w:val="uk-UA"/>
        </w:rPr>
        <w:t xml:space="preserve"> -</w:t>
      </w:r>
      <w:r w:rsidRPr="002012D1">
        <w:rPr>
          <w:color w:val="000000"/>
          <w:sz w:val="28"/>
          <w:szCs w:val="28"/>
        </w:rPr>
        <w:t xml:space="preserve"> різко змінилося співвідношення політичних сил</w:t>
      </w:r>
      <w:r>
        <w:rPr>
          <w:color w:val="000000"/>
          <w:sz w:val="28"/>
          <w:szCs w:val="28"/>
        </w:rPr>
        <w:t>. Виникла в парламенті опозиція</w:t>
      </w:r>
      <w:r>
        <w:rPr>
          <w:color w:val="000000"/>
          <w:sz w:val="28"/>
          <w:szCs w:val="28"/>
          <w:lang w:val="uk-UA"/>
        </w:rPr>
        <w:t xml:space="preserve">, яка </w:t>
      </w:r>
      <w:r w:rsidRPr="002012D1">
        <w:rPr>
          <w:color w:val="000000"/>
          <w:sz w:val="28"/>
          <w:szCs w:val="28"/>
        </w:rPr>
        <w:t xml:space="preserve">прагнула до ослаблення президентських структур, встановленню контролю над урядом. </w:t>
      </w:r>
    </w:p>
    <w:p w:rsidR="007D5B61" w:rsidRDefault="002012D1" w:rsidP="007D5B61">
      <w:pPr>
        <w:pStyle w:val="ac"/>
        <w:spacing w:before="0" w:beforeAutospacing="0" w:after="0" w:afterAutospacing="0" w:line="360" w:lineRule="auto"/>
        <w:ind w:right="150" w:firstLine="567"/>
        <w:jc w:val="both"/>
        <w:rPr>
          <w:color w:val="000000"/>
          <w:sz w:val="28"/>
          <w:szCs w:val="28"/>
          <w:lang w:val="uk-UA"/>
        </w:rPr>
      </w:pPr>
      <w:r w:rsidRPr="002012D1">
        <w:rPr>
          <w:b/>
          <w:bCs/>
          <w:color w:val="000000"/>
          <w:sz w:val="28"/>
          <w:szCs w:val="28"/>
        </w:rPr>
        <w:t>25 лютого</w:t>
      </w:r>
      <w:r>
        <w:rPr>
          <w:color w:val="000000"/>
          <w:sz w:val="28"/>
          <w:szCs w:val="28"/>
          <w:lang w:val="uk-UA"/>
        </w:rPr>
        <w:t xml:space="preserve"> </w:t>
      </w:r>
      <w:r w:rsidRPr="002012D1">
        <w:rPr>
          <w:b/>
          <w:bCs/>
          <w:color w:val="000000"/>
          <w:sz w:val="28"/>
          <w:szCs w:val="28"/>
        </w:rPr>
        <w:t>1992 р</w:t>
      </w:r>
      <w:r w:rsidRPr="002012D1">
        <w:rPr>
          <w:b/>
          <w:bCs/>
          <w:color w:val="000000"/>
          <w:sz w:val="28"/>
          <w:szCs w:val="28"/>
          <w:lang w:val="uk-UA"/>
        </w:rPr>
        <w:t>.</w:t>
      </w:r>
      <w:r>
        <w:rPr>
          <w:color w:val="000000"/>
          <w:sz w:val="28"/>
          <w:szCs w:val="28"/>
          <w:lang w:val="uk-UA"/>
        </w:rPr>
        <w:t xml:space="preserve"> -</w:t>
      </w:r>
      <w:r w:rsidRPr="002012D1">
        <w:rPr>
          <w:color w:val="000000"/>
          <w:sz w:val="28"/>
          <w:szCs w:val="28"/>
        </w:rPr>
        <w:t xml:space="preserve"> було призначено референдум про довіру президенту, і його проекту конституцій. Хоча референдум зміцнив позиції президе</w:t>
      </w:r>
      <w:r w:rsidR="007D5B61">
        <w:rPr>
          <w:color w:val="000000"/>
          <w:sz w:val="28"/>
          <w:szCs w:val="28"/>
        </w:rPr>
        <w:t>нта, конституційний криза не бу</w:t>
      </w:r>
      <w:r w:rsidR="007D5B61">
        <w:rPr>
          <w:color w:val="000000"/>
          <w:sz w:val="28"/>
          <w:szCs w:val="28"/>
          <w:lang w:val="uk-UA"/>
        </w:rPr>
        <w:t>ла</w:t>
      </w:r>
      <w:r w:rsidR="007D5B61">
        <w:rPr>
          <w:color w:val="000000"/>
          <w:sz w:val="28"/>
          <w:szCs w:val="28"/>
        </w:rPr>
        <w:t xml:space="preserve"> подолан</w:t>
      </w:r>
      <w:r w:rsidR="007D5B61">
        <w:rPr>
          <w:color w:val="000000"/>
          <w:sz w:val="28"/>
          <w:szCs w:val="28"/>
          <w:lang w:val="uk-UA"/>
        </w:rPr>
        <w:t>а</w:t>
      </w:r>
      <w:r w:rsidR="007D5B61">
        <w:rPr>
          <w:color w:val="000000"/>
          <w:sz w:val="28"/>
          <w:szCs w:val="28"/>
        </w:rPr>
        <w:t xml:space="preserve">. Навпаки, </w:t>
      </w:r>
      <w:r w:rsidR="007D5B61">
        <w:rPr>
          <w:color w:val="000000"/>
          <w:sz w:val="28"/>
          <w:szCs w:val="28"/>
          <w:lang w:val="uk-UA"/>
        </w:rPr>
        <w:t>набирала</w:t>
      </w:r>
      <w:r w:rsidRPr="002012D1">
        <w:rPr>
          <w:color w:val="000000"/>
          <w:sz w:val="28"/>
          <w:szCs w:val="28"/>
        </w:rPr>
        <w:t xml:space="preserve"> все більш загрозливого характеру. Опозиція не приховувала свого наміру обмежити владу і повноваження президента. </w:t>
      </w:r>
    </w:p>
    <w:p w:rsidR="007D5B61" w:rsidRDefault="007D5B61" w:rsidP="007D5B61">
      <w:pPr>
        <w:pStyle w:val="ac"/>
        <w:spacing w:before="0" w:beforeAutospacing="0" w:after="0" w:afterAutospacing="0" w:line="360" w:lineRule="auto"/>
        <w:ind w:right="150" w:firstLine="567"/>
        <w:jc w:val="both"/>
        <w:rPr>
          <w:color w:val="000000"/>
          <w:sz w:val="28"/>
          <w:szCs w:val="28"/>
          <w:lang w:val="uk-UA"/>
        </w:rPr>
      </w:pPr>
      <w:r w:rsidRPr="007D5B61">
        <w:rPr>
          <w:b/>
          <w:bCs/>
          <w:color w:val="000000"/>
          <w:sz w:val="28"/>
          <w:szCs w:val="28"/>
        </w:rPr>
        <w:t xml:space="preserve">21 вересня 1993 </w:t>
      </w:r>
      <w:r w:rsidRPr="007D5B61">
        <w:rPr>
          <w:b/>
          <w:bCs/>
          <w:color w:val="000000"/>
          <w:sz w:val="28"/>
          <w:szCs w:val="28"/>
          <w:lang w:val="uk-UA"/>
        </w:rPr>
        <w:t>р.</w:t>
      </w:r>
      <w:r>
        <w:rPr>
          <w:color w:val="000000"/>
          <w:sz w:val="28"/>
          <w:szCs w:val="28"/>
          <w:lang w:val="uk-UA"/>
        </w:rPr>
        <w:t xml:space="preserve"> - </w:t>
      </w:r>
      <w:r w:rsidR="002012D1" w:rsidRPr="002012D1">
        <w:rPr>
          <w:color w:val="000000"/>
          <w:sz w:val="28"/>
          <w:szCs w:val="28"/>
        </w:rPr>
        <w:t>президент указом "Про поетапну конституційну реформу в Росії" оголосив про розпуск З'їзду народних депутатів і Верховної Ради і проведення 12 грудня референдуму з питання прийняття нової Конституції і проведення виборів в двопалатні Федеральні Збори (</w:t>
      </w:r>
      <w:r>
        <w:rPr>
          <w:color w:val="000000"/>
          <w:sz w:val="28"/>
          <w:szCs w:val="28"/>
        </w:rPr>
        <w:t>Державну Думу і Раду Федерації)</w:t>
      </w:r>
      <w:r w:rsidR="002012D1" w:rsidRPr="002012D1">
        <w:rPr>
          <w:color w:val="000000"/>
          <w:sz w:val="28"/>
          <w:szCs w:val="28"/>
        </w:rPr>
        <w:t xml:space="preserve">. Наступне за цим протистояння президента і парламенту закінчилося трагічними подіями жовтня 1993 року в Москві, що потрясли всю Росію. </w:t>
      </w:r>
    </w:p>
    <w:p w:rsidR="007D5B61" w:rsidRPr="007D5B61" w:rsidRDefault="007D5B61" w:rsidP="007D5B61">
      <w:pPr>
        <w:pStyle w:val="ac"/>
        <w:spacing w:before="0" w:beforeAutospacing="0" w:after="0" w:afterAutospacing="0" w:line="360" w:lineRule="auto"/>
        <w:ind w:right="150" w:firstLine="567"/>
        <w:jc w:val="both"/>
        <w:rPr>
          <w:sz w:val="28"/>
          <w:szCs w:val="28"/>
          <w:lang w:val="uk-UA"/>
        </w:rPr>
      </w:pPr>
      <w:r w:rsidRPr="007D5B61">
        <w:rPr>
          <w:b/>
          <w:bCs/>
          <w:sz w:val="28"/>
          <w:szCs w:val="28"/>
          <w:lang w:val="uk-UA"/>
        </w:rPr>
        <w:t>26 липня - 7 серпня 1993 р.</w:t>
      </w:r>
      <w:r>
        <w:rPr>
          <w:sz w:val="28"/>
          <w:szCs w:val="28"/>
          <w:lang w:val="uk-UA"/>
        </w:rPr>
        <w:t xml:space="preserve"> - в</w:t>
      </w:r>
      <w:r w:rsidRPr="007D5B61">
        <w:rPr>
          <w:sz w:val="28"/>
          <w:szCs w:val="28"/>
          <w:lang w:val="uk-UA"/>
        </w:rPr>
        <w:t xml:space="preserve"> Росії була проведена конфіскаційних грошова реформа, в ході якої з грошового обігу Росії були вилучені казначейські білети Держбанку СРСР. Реформа також вирішувала завдання з розділення грошових систем Росії і інших країн СНД, які використовували рубль як платіжний засіб у внутрішньому грошовому обороті.</w:t>
      </w:r>
    </w:p>
    <w:p w:rsidR="007D5B61" w:rsidRPr="007D5B61" w:rsidRDefault="007D5B61" w:rsidP="007D5B61">
      <w:pPr>
        <w:pStyle w:val="ac"/>
        <w:spacing w:line="360" w:lineRule="auto"/>
        <w:ind w:right="150" w:firstLine="567"/>
        <w:jc w:val="both"/>
        <w:rPr>
          <w:sz w:val="28"/>
          <w:szCs w:val="28"/>
          <w:lang w:val="uk-UA"/>
        </w:rPr>
      </w:pPr>
    </w:p>
    <w:p w:rsidR="007D5B61" w:rsidRDefault="007D5B61" w:rsidP="007D5B61">
      <w:pPr>
        <w:pStyle w:val="ac"/>
        <w:spacing w:before="0" w:beforeAutospacing="0" w:after="0" w:afterAutospacing="0" w:line="360" w:lineRule="auto"/>
        <w:ind w:right="150" w:firstLine="567"/>
        <w:jc w:val="both"/>
        <w:rPr>
          <w:sz w:val="28"/>
          <w:szCs w:val="28"/>
          <w:lang w:val="uk-UA"/>
        </w:rPr>
      </w:pPr>
      <w:r w:rsidRPr="007D5B61">
        <w:rPr>
          <w:b/>
          <w:bCs/>
          <w:sz w:val="28"/>
          <w:szCs w:val="28"/>
          <w:lang w:val="uk-UA"/>
        </w:rPr>
        <w:lastRenderedPageBreak/>
        <w:t>3 - 4 жовтня 1993 р.</w:t>
      </w:r>
      <w:r>
        <w:rPr>
          <w:sz w:val="28"/>
          <w:szCs w:val="28"/>
          <w:lang w:val="uk-UA"/>
        </w:rPr>
        <w:t xml:space="preserve"> - в</w:t>
      </w:r>
      <w:r w:rsidRPr="007D5B61">
        <w:rPr>
          <w:sz w:val="28"/>
          <w:szCs w:val="28"/>
          <w:lang w:val="uk-UA"/>
        </w:rPr>
        <w:t xml:space="preserve"> Москві стався розгін Верховної Ради Росії. Цій події передувало взаємне вираження недовіри між През</w:t>
      </w:r>
      <w:r>
        <w:rPr>
          <w:sz w:val="28"/>
          <w:szCs w:val="28"/>
          <w:lang w:val="uk-UA"/>
        </w:rPr>
        <w:t>идентом Російської Федерації Б.</w:t>
      </w:r>
      <w:r w:rsidRPr="007D5B61">
        <w:rPr>
          <w:sz w:val="28"/>
          <w:szCs w:val="28"/>
          <w:lang w:val="uk-UA"/>
        </w:rPr>
        <w:t xml:space="preserve">М. Єльциним і Верховною Радою. </w:t>
      </w:r>
    </w:p>
    <w:p w:rsidR="007D5B61" w:rsidRDefault="007D5B61" w:rsidP="007D5B61">
      <w:pPr>
        <w:pStyle w:val="ac"/>
        <w:spacing w:before="0" w:beforeAutospacing="0" w:after="0" w:afterAutospacing="0" w:line="360" w:lineRule="auto"/>
        <w:ind w:right="150" w:firstLine="567"/>
        <w:jc w:val="both"/>
        <w:rPr>
          <w:sz w:val="28"/>
          <w:szCs w:val="28"/>
          <w:lang w:val="uk-UA"/>
        </w:rPr>
      </w:pPr>
      <w:r w:rsidRPr="007D5B61">
        <w:rPr>
          <w:b/>
          <w:bCs/>
          <w:sz w:val="28"/>
          <w:szCs w:val="28"/>
          <w:lang w:val="uk-UA"/>
        </w:rPr>
        <w:t xml:space="preserve">9 жовтня 1993 р. </w:t>
      </w:r>
      <w:r>
        <w:rPr>
          <w:sz w:val="28"/>
          <w:szCs w:val="28"/>
          <w:lang w:val="uk-UA"/>
        </w:rPr>
        <w:t>- п</w:t>
      </w:r>
      <w:r w:rsidRPr="007D5B61">
        <w:rPr>
          <w:sz w:val="28"/>
          <w:szCs w:val="28"/>
          <w:lang w:val="uk-UA"/>
        </w:rPr>
        <w:t xml:space="preserve">резидент припиняє повноваження Рад усіх рівнів, а 25 грудня набуває чинності Конституція, союзна республіка РРФСР де-юре стала незалежною державою Російська Федерація. Єльцин був наділений повноваженнями глави держави після розпаду СРСР. </w:t>
      </w:r>
    </w:p>
    <w:p w:rsidR="007D5B61" w:rsidRDefault="007D5B61" w:rsidP="007D5B61">
      <w:pPr>
        <w:pStyle w:val="ac"/>
        <w:spacing w:before="0" w:beforeAutospacing="0" w:after="0" w:afterAutospacing="0" w:line="360" w:lineRule="auto"/>
        <w:ind w:right="150" w:firstLine="567"/>
        <w:jc w:val="both"/>
        <w:rPr>
          <w:sz w:val="28"/>
          <w:szCs w:val="28"/>
          <w:lang w:val="uk-UA"/>
        </w:rPr>
      </w:pPr>
      <w:r w:rsidRPr="007D5B61">
        <w:rPr>
          <w:b/>
          <w:bCs/>
          <w:sz w:val="28"/>
          <w:szCs w:val="28"/>
          <w:lang w:val="uk-UA"/>
        </w:rPr>
        <w:t xml:space="preserve">Жовтень-грудень 1993 р. </w:t>
      </w:r>
      <w:r>
        <w:rPr>
          <w:sz w:val="28"/>
          <w:szCs w:val="28"/>
          <w:lang w:val="uk-UA"/>
        </w:rPr>
        <w:t>- п</w:t>
      </w:r>
      <w:r w:rsidRPr="007D5B61">
        <w:rPr>
          <w:sz w:val="28"/>
          <w:szCs w:val="28"/>
          <w:lang w:val="uk-UA"/>
        </w:rPr>
        <w:t xml:space="preserve">одії завершили розпад СРСР і 76-річний радянський </w:t>
      </w:r>
      <w:r>
        <w:rPr>
          <w:sz w:val="28"/>
          <w:szCs w:val="28"/>
          <w:lang w:val="uk-UA"/>
        </w:rPr>
        <w:t>період в історії Росії</w:t>
      </w:r>
      <w:r w:rsidRPr="007D5B61">
        <w:rPr>
          <w:sz w:val="28"/>
          <w:szCs w:val="28"/>
          <w:lang w:val="uk-UA"/>
        </w:rPr>
        <w:t>.</w:t>
      </w:r>
      <w:r>
        <w:rPr>
          <w:sz w:val="28"/>
          <w:szCs w:val="28"/>
          <w:lang w:val="uk-UA"/>
        </w:rPr>
        <w:t xml:space="preserve"> </w:t>
      </w:r>
    </w:p>
    <w:p w:rsidR="007D5B61" w:rsidRDefault="007D5B61" w:rsidP="007D5B61">
      <w:pPr>
        <w:pStyle w:val="ac"/>
        <w:spacing w:before="0" w:beforeAutospacing="0" w:after="0" w:afterAutospacing="0" w:line="360" w:lineRule="auto"/>
        <w:ind w:right="150" w:firstLine="567"/>
        <w:jc w:val="both"/>
        <w:rPr>
          <w:sz w:val="28"/>
          <w:szCs w:val="28"/>
          <w:lang w:val="uk-UA"/>
        </w:rPr>
      </w:pPr>
      <w:r w:rsidRPr="007D5B61">
        <w:rPr>
          <w:b/>
          <w:bCs/>
          <w:sz w:val="28"/>
          <w:szCs w:val="28"/>
          <w:lang w:val="uk-UA"/>
        </w:rPr>
        <w:t>Вересень 1993 р.</w:t>
      </w:r>
      <w:r>
        <w:rPr>
          <w:sz w:val="28"/>
          <w:szCs w:val="28"/>
          <w:lang w:val="uk-UA"/>
        </w:rPr>
        <w:t xml:space="preserve"> -</w:t>
      </w:r>
      <w:r w:rsidRPr="007D5B61">
        <w:rPr>
          <w:sz w:val="28"/>
          <w:szCs w:val="28"/>
          <w:lang w:val="uk-UA"/>
        </w:rPr>
        <w:t xml:space="preserve"> </w:t>
      </w:r>
      <w:r>
        <w:rPr>
          <w:sz w:val="28"/>
          <w:szCs w:val="28"/>
          <w:lang w:val="uk-UA"/>
        </w:rPr>
        <w:t>указом президента ліквідована</w:t>
      </w:r>
      <w:r w:rsidRPr="007D5B61">
        <w:rPr>
          <w:sz w:val="28"/>
          <w:szCs w:val="28"/>
          <w:lang w:val="uk-UA"/>
        </w:rPr>
        <w:t xml:space="preserve"> Верховна Рада Російської Федерації (див. Розпуск Верховної Ради) і розпущені органи радянської влади.</w:t>
      </w:r>
    </w:p>
    <w:p w:rsidR="007D5B61" w:rsidRDefault="007D5B61" w:rsidP="007D5B61">
      <w:pPr>
        <w:pStyle w:val="ac"/>
        <w:spacing w:before="0" w:beforeAutospacing="0" w:after="0" w:afterAutospacing="0" w:line="360" w:lineRule="auto"/>
        <w:ind w:right="150" w:firstLine="567"/>
        <w:jc w:val="both"/>
        <w:rPr>
          <w:sz w:val="28"/>
          <w:szCs w:val="28"/>
          <w:lang w:val="uk-UA"/>
        </w:rPr>
      </w:pPr>
      <w:r w:rsidRPr="007D5B61">
        <w:rPr>
          <w:b/>
          <w:bCs/>
          <w:sz w:val="28"/>
          <w:szCs w:val="28"/>
          <w:lang w:val="uk-UA"/>
        </w:rPr>
        <w:t>1990 - 1991 рр.</w:t>
      </w:r>
      <w:r w:rsidRPr="007D5B61">
        <w:rPr>
          <w:sz w:val="28"/>
          <w:szCs w:val="28"/>
          <w:lang w:val="uk-UA"/>
        </w:rPr>
        <w:t xml:space="preserve"> </w:t>
      </w:r>
      <w:r>
        <w:rPr>
          <w:sz w:val="28"/>
          <w:szCs w:val="28"/>
          <w:lang w:val="uk-UA"/>
        </w:rPr>
        <w:t>- с</w:t>
      </w:r>
      <w:r w:rsidRPr="007D5B61">
        <w:rPr>
          <w:sz w:val="28"/>
          <w:szCs w:val="28"/>
          <w:lang w:val="uk-UA"/>
        </w:rPr>
        <w:t>татус суб'єктів Російської Федерації, які проголосили суверенітет був оформлений Федеративним договором, укладеним 31 березня 1992</w:t>
      </w:r>
      <w:r>
        <w:rPr>
          <w:sz w:val="28"/>
          <w:szCs w:val="28"/>
          <w:lang w:val="uk-UA"/>
        </w:rPr>
        <w:t xml:space="preserve"> р. </w:t>
      </w:r>
      <w:r w:rsidRPr="007D5B61">
        <w:rPr>
          <w:sz w:val="28"/>
          <w:szCs w:val="28"/>
          <w:lang w:val="uk-UA"/>
        </w:rPr>
        <w:t>федеральною владою Росії і майже всіма її суб'єктами (крім Татарстану і Чечні) і включений 10 квітня 1992</w:t>
      </w:r>
      <w:r>
        <w:rPr>
          <w:sz w:val="28"/>
          <w:szCs w:val="28"/>
          <w:lang w:val="uk-UA"/>
        </w:rPr>
        <w:t xml:space="preserve"> р.</w:t>
      </w:r>
      <w:r w:rsidRPr="007D5B61">
        <w:rPr>
          <w:sz w:val="28"/>
          <w:szCs w:val="28"/>
          <w:lang w:val="uk-UA"/>
        </w:rPr>
        <w:t xml:space="preserve"> у Конституцію РРФСР.</w:t>
      </w:r>
      <w:r>
        <w:rPr>
          <w:sz w:val="28"/>
          <w:szCs w:val="28"/>
          <w:lang w:val="uk-UA"/>
        </w:rPr>
        <w:t xml:space="preserve"> </w:t>
      </w:r>
    </w:p>
    <w:p w:rsidR="007D5B61" w:rsidRDefault="007D5B61" w:rsidP="007D5B61">
      <w:pPr>
        <w:pStyle w:val="ac"/>
        <w:spacing w:before="0" w:beforeAutospacing="0" w:after="0" w:afterAutospacing="0" w:line="360" w:lineRule="auto"/>
        <w:ind w:right="150" w:firstLine="567"/>
        <w:jc w:val="both"/>
        <w:rPr>
          <w:sz w:val="28"/>
          <w:szCs w:val="28"/>
          <w:lang w:val="uk-UA"/>
        </w:rPr>
      </w:pPr>
      <w:r w:rsidRPr="007D5B61">
        <w:rPr>
          <w:b/>
          <w:bCs/>
          <w:sz w:val="28"/>
          <w:szCs w:val="28"/>
          <w:lang w:val="uk-UA"/>
        </w:rPr>
        <w:t>1991 р.</w:t>
      </w:r>
      <w:r>
        <w:rPr>
          <w:sz w:val="28"/>
          <w:szCs w:val="28"/>
          <w:lang w:val="uk-UA"/>
        </w:rPr>
        <w:t xml:space="preserve"> -</w:t>
      </w:r>
      <w:r w:rsidRPr="007D5B61">
        <w:rPr>
          <w:sz w:val="28"/>
          <w:szCs w:val="28"/>
          <w:lang w:val="uk-UA"/>
        </w:rPr>
        <w:t xml:space="preserve"> незалежність Чечні (Ічкерії) після введення федеральних військ в республіку вони переросли в кровопролитну війну (див. Чеченський конфлікт). </w:t>
      </w:r>
    </w:p>
    <w:p w:rsidR="007D5B61" w:rsidRDefault="007D5B61" w:rsidP="007D5B61">
      <w:pPr>
        <w:pStyle w:val="ac"/>
        <w:spacing w:before="0" w:beforeAutospacing="0" w:after="0" w:afterAutospacing="0" w:line="360" w:lineRule="auto"/>
        <w:ind w:right="150" w:firstLine="567"/>
        <w:jc w:val="both"/>
        <w:rPr>
          <w:sz w:val="28"/>
          <w:szCs w:val="28"/>
          <w:lang w:val="uk-UA"/>
        </w:rPr>
      </w:pPr>
      <w:r w:rsidRPr="007D5B61">
        <w:rPr>
          <w:b/>
          <w:bCs/>
          <w:sz w:val="28"/>
          <w:szCs w:val="28"/>
          <w:lang w:val="uk-UA"/>
        </w:rPr>
        <w:t xml:space="preserve">2 квітня 1997 р. </w:t>
      </w:r>
      <w:r>
        <w:rPr>
          <w:sz w:val="28"/>
          <w:szCs w:val="28"/>
          <w:lang w:val="uk-UA"/>
        </w:rPr>
        <w:t>-</w:t>
      </w:r>
      <w:r w:rsidRPr="007D5B61">
        <w:rPr>
          <w:sz w:val="28"/>
          <w:szCs w:val="28"/>
          <w:lang w:val="uk-UA"/>
        </w:rPr>
        <w:t xml:space="preserve"> Росі</w:t>
      </w:r>
      <w:r>
        <w:rPr>
          <w:sz w:val="28"/>
          <w:szCs w:val="28"/>
          <w:lang w:val="uk-UA"/>
        </w:rPr>
        <w:t>я і Білорусія вступили в Союз (з</w:t>
      </w:r>
      <w:r w:rsidRPr="007D5B61">
        <w:rPr>
          <w:sz w:val="28"/>
          <w:szCs w:val="28"/>
          <w:lang w:val="uk-UA"/>
        </w:rPr>
        <w:t xml:space="preserve"> 8 грудня 1999</w:t>
      </w:r>
      <w:r>
        <w:rPr>
          <w:sz w:val="28"/>
          <w:szCs w:val="28"/>
          <w:lang w:val="uk-UA"/>
        </w:rPr>
        <w:t xml:space="preserve"> р.</w:t>
      </w:r>
      <w:r w:rsidRPr="007D5B61">
        <w:rPr>
          <w:sz w:val="28"/>
          <w:szCs w:val="28"/>
          <w:lang w:val="uk-UA"/>
        </w:rPr>
        <w:t xml:space="preserve"> - Союзна Держава Росії та Білорусії), поетапно що перетворюється з конфедеративного союзу в майбутню м'яку федерацію по типу С</w:t>
      </w:r>
      <w:r>
        <w:rPr>
          <w:sz w:val="28"/>
          <w:szCs w:val="28"/>
          <w:lang w:val="uk-UA"/>
        </w:rPr>
        <w:t>Н</w:t>
      </w:r>
      <w:r w:rsidRPr="007D5B61">
        <w:rPr>
          <w:sz w:val="28"/>
          <w:szCs w:val="28"/>
          <w:lang w:val="uk-UA"/>
        </w:rPr>
        <w:t>Д.</w:t>
      </w:r>
    </w:p>
    <w:p w:rsidR="00886AD6" w:rsidRDefault="007D5B61" w:rsidP="00886AD6">
      <w:pPr>
        <w:pStyle w:val="ac"/>
        <w:spacing w:before="0" w:beforeAutospacing="0" w:after="0" w:afterAutospacing="0" w:line="360" w:lineRule="auto"/>
        <w:ind w:right="150" w:firstLine="567"/>
        <w:jc w:val="both"/>
        <w:rPr>
          <w:sz w:val="28"/>
          <w:szCs w:val="28"/>
          <w:lang w:val="uk-UA"/>
        </w:rPr>
      </w:pPr>
      <w:r w:rsidRPr="007D5B61">
        <w:rPr>
          <w:b/>
          <w:bCs/>
          <w:sz w:val="28"/>
          <w:szCs w:val="28"/>
          <w:lang w:val="uk-UA"/>
        </w:rPr>
        <w:t>2 січня 1992 р.</w:t>
      </w:r>
      <w:r>
        <w:rPr>
          <w:sz w:val="28"/>
          <w:szCs w:val="28"/>
          <w:lang w:val="uk-UA"/>
        </w:rPr>
        <w:t xml:space="preserve"> -</w:t>
      </w:r>
      <w:r w:rsidRPr="007D5B61">
        <w:rPr>
          <w:sz w:val="28"/>
          <w:szCs w:val="28"/>
          <w:lang w:val="uk-UA"/>
        </w:rPr>
        <w:t xml:space="preserve"> з лібералізації цін починається радикальна економічна реформа. Уже в перші місяці року ринок почав наповнюватися споживчими товарами, але при гіперінфляції рівень життя різко впав.</w:t>
      </w:r>
    </w:p>
    <w:p w:rsidR="00886AD6" w:rsidRDefault="00886AD6" w:rsidP="00886AD6">
      <w:pPr>
        <w:pStyle w:val="ac"/>
        <w:spacing w:before="0" w:beforeAutospacing="0" w:after="0" w:afterAutospacing="0" w:line="360" w:lineRule="auto"/>
        <w:ind w:right="150" w:firstLine="567"/>
        <w:jc w:val="both"/>
        <w:rPr>
          <w:sz w:val="28"/>
          <w:szCs w:val="28"/>
          <w:lang w:val="uk-UA"/>
        </w:rPr>
      </w:pPr>
      <w:r w:rsidRPr="00886AD6">
        <w:rPr>
          <w:b/>
          <w:bCs/>
          <w:sz w:val="28"/>
          <w:szCs w:val="28"/>
          <w:lang w:val="uk-UA"/>
        </w:rPr>
        <w:t>Л</w:t>
      </w:r>
      <w:r w:rsidR="007D5B61" w:rsidRPr="00886AD6">
        <w:rPr>
          <w:b/>
          <w:bCs/>
          <w:sz w:val="28"/>
          <w:szCs w:val="28"/>
          <w:lang w:val="uk-UA"/>
        </w:rPr>
        <w:t>ип</w:t>
      </w:r>
      <w:r w:rsidRPr="00886AD6">
        <w:rPr>
          <w:b/>
          <w:bCs/>
          <w:sz w:val="28"/>
          <w:szCs w:val="28"/>
          <w:lang w:val="uk-UA"/>
        </w:rPr>
        <w:t>е</w:t>
      </w:r>
      <w:r w:rsidR="007D5B61" w:rsidRPr="00886AD6">
        <w:rPr>
          <w:b/>
          <w:bCs/>
          <w:sz w:val="28"/>
          <w:szCs w:val="28"/>
          <w:lang w:val="uk-UA"/>
        </w:rPr>
        <w:t>н</w:t>
      </w:r>
      <w:r w:rsidRPr="00886AD6">
        <w:rPr>
          <w:b/>
          <w:bCs/>
          <w:sz w:val="28"/>
          <w:szCs w:val="28"/>
          <w:lang w:val="uk-UA"/>
        </w:rPr>
        <w:t>ь</w:t>
      </w:r>
      <w:r w:rsidR="007D5B61" w:rsidRPr="00886AD6">
        <w:rPr>
          <w:b/>
          <w:bCs/>
          <w:sz w:val="28"/>
          <w:szCs w:val="28"/>
          <w:lang w:val="uk-UA"/>
        </w:rPr>
        <w:t xml:space="preserve"> 1993</w:t>
      </w:r>
      <w:r w:rsidRPr="00886AD6">
        <w:rPr>
          <w:b/>
          <w:bCs/>
          <w:sz w:val="28"/>
          <w:szCs w:val="28"/>
          <w:lang w:val="uk-UA"/>
        </w:rPr>
        <w:t xml:space="preserve"> р.</w:t>
      </w:r>
      <w:r>
        <w:rPr>
          <w:sz w:val="28"/>
          <w:szCs w:val="28"/>
          <w:lang w:val="uk-UA"/>
        </w:rPr>
        <w:t xml:space="preserve"> -</w:t>
      </w:r>
      <w:r w:rsidR="007D5B61" w:rsidRPr="007D5B61">
        <w:rPr>
          <w:sz w:val="28"/>
          <w:szCs w:val="28"/>
          <w:lang w:val="uk-UA"/>
        </w:rPr>
        <w:t xml:space="preserve"> під гаслом боротьби з інфляцією в Росії була проведена конфіскаційн</w:t>
      </w:r>
      <w:r>
        <w:rPr>
          <w:sz w:val="28"/>
          <w:szCs w:val="28"/>
          <w:lang w:val="uk-UA"/>
        </w:rPr>
        <w:t>а</w:t>
      </w:r>
      <w:r w:rsidR="007D5B61" w:rsidRPr="007D5B61">
        <w:rPr>
          <w:sz w:val="28"/>
          <w:szCs w:val="28"/>
          <w:lang w:val="uk-UA"/>
        </w:rPr>
        <w:t xml:space="preserve"> грошова реформа, в ході якої з грошового обігу Росії були вилучені казначейські білети Держбанку СРСР.</w:t>
      </w:r>
      <w:r>
        <w:rPr>
          <w:sz w:val="28"/>
          <w:szCs w:val="28"/>
          <w:lang w:val="uk-UA"/>
        </w:rPr>
        <w:t xml:space="preserve"> </w:t>
      </w:r>
    </w:p>
    <w:p w:rsidR="00886AD6" w:rsidRDefault="007D5B61" w:rsidP="00886AD6">
      <w:pPr>
        <w:pStyle w:val="ac"/>
        <w:spacing w:before="0" w:beforeAutospacing="0" w:after="0" w:afterAutospacing="0" w:line="360" w:lineRule="auto"/>
        <w:ind w:right="150" w:firstLine="567"/>
        <w:jc w:val="both"/>
        <w:rPr>
          <w:sz w:val="28"/>
          <w:szCs w:val="28"/>
          <w:lang w:val="uk-UA"/>
        </w:rPr>
      </w:pPr>
      <w:r w:rsidRPr="00886AD6">
        <w:rPr>
          <w:b/>
          <w:bCs/>
          <w:sz w:val="28"/>
          <w:szCs w:val="28"/>
          <w:lang w:val="uk-UA"/>
        </w:rPr>
        <w:t>З початку 1990-х</w:t>
      </w:r>
      <w:r w:rsidR="00886AD6" w:rsidRPr="00886AD6">
        <w:rPr>
          <w:b/>
          <w:bCs/>
          <w:sz w:val="28"/>
          <w:szCs w:val="28"/>
          <w:lang w:val="uk-UA"/>
        </w:rPr>
        <w:t xml:space="preserve"> </w:t>
      </w:r>
      <w:r w:rsidR="00886AD6">
        <w:rPr>
          <w:sz w:val="28"/>
          <w:szCs w:val="28"/>
          <w:lang w:val="uk-UA"/>
        </w:rPr>
        <w:t>-</w:t>
      </w:r>
      <w:r w:rsidRPr="007D5B61">
        <w:rPr>
          <w:sz w:val="28"/>
          <w:szCs w:val="28"/>
          <w:lang w:val="uk-UA"/>
        </w:rPr>
        <w:t xml:space="preserve"> в країні спостерігається природне зменшення населення.</w:t>
      </w:r>
      <w:r w:rsidR="00886AD6">
        <w:rPr>
          <w:sz w:val="28"/>
          <w:szCs w:val="28"/>
          <w:lang w:val="uk-UA"/>
        </w:rPr>
        <w:t xml:space="preserve"> </w:t>
      </w:r>
    </w:p>
    <w:p w:rsidR="00886AD6" w:rsidRDefault="00886AD6" w:rsidP="00886AD6">
      <w:pPr>
        <w:pStyle w:val="ac"/>
        <w:spacing w:before="0" w:beforeAutospacing="0" w:after="0" w:afterAutospacing="0" w:line="360" w:lineRule="auto"/>
        <w:ind w:right="150" w:firstLine="567"/>
        <w:jc w:val="both"/>
        <w:rPr>
          <w:sz w:val="28"/>
          <w:szCs w:val="28"/>
          <w:lang w:val="uk-UA"/>
        </w:rPr>
      </w:pPr>
      <w:r w:rsidRPr="00886AD6">
        <w:rPr>
          <w:b/>
          <w:bCs/>
          <w:sz w:val="28"/>
          <w:szCs w:val="28"/>
          <w:lang w:val="uk-UA"/>
        </w:rPr>
        <w:t>Середина</w:t>
      </w:r>
      <w:r w:rsidRPr="00886AD6">
        <w:rPr>
          <w:b/>
          <w:bCs/>
          <w:sz w:val="28"/>
          <w:szCs w:val="28"/>
          <w:lang w:val="uk-UA"/>
        </w:rPr>
        <w:t xml:space="preserve"> </w:t>
      </w:r>
      <w:r w:rsidRPr="00886AD6">
        <w:rPr>
          <w:b/>
          <w:bCs/>
          <w:sz w:val="28"/>
          <w:szCs w:val="28"/>
          <w:lang w:val="uk-UA"/>
        </w:rPr>
        <w:t>19</w:t>
      </w:r>
      <w:r w:rsidRPr="00886AD6">
        <w:rPr>
          <w:b/>
          <w:bCs/>
          <w:sz w:val="28"/>
          <w:szCs w:val="28"/>
          <w:lang w:val="uk-UA"/>
        </w:rPr>
        <w:t>90-х</w:t>
      </w:r>
      <w:r>
        <w:rPr>
          <w:sz w:val="28"/>
          <w:szCs w:val="28"/>
          <w:lang w:val="uk-UA"/>
        </w:rPr>
        <w:t xml:space="preserve"> -</w:t>
      </w:r>
      <w:r w:rsidRPr="007D5B61">
        <w:rPr>
          <w:sz w:val="28"/>
          <w:szCs w:val="28"/>
          <w:lang w:val="uk-UA"/>
        </w:rPr>
        <w:t xml:space="preserve"> </w:t>
      </w:r>
      <w:r>
        <w:rPr>
          <w:sz w:val="28"/>
          <w:szCs w:val="28"/>
          <w:lang w:val="uk-UA"/>
        </w:rPr>
        <w:t>в</w:t>
      </w:r>
      <w:r w:rsidR="007D5B61" w:rsidRPr="007D5B61">
        <w:rPr>
          <w:sz w:val="28"/>
          <w:szCs w:val="28"/>
          <w:lang w:val="uk-UA"/>
        </w:rPr>
        <w:t xml:space="preserve"> процесі приватизації відбулося значне розшарування суспільства. </w:t>
      </w:r>
    </w:p>
    <w:p w:rsidR="00886AD6" w:rsidRDefault="007D5B61" w:rsidP="00886AD6">
      <w:pPr>
        <w:pStyle w:val="ac"/>
        <w:spacing w:before="0" w:beforeAutospacing="0" w:after="0" w:afterAutospacing="0" w:line="360" w:lineRule="auto"/>
        <w:ind w:right="150" w:firstLine="567"/>
        <w:jc w:val="both"/>
        <w:rPr>
          <w:sz w:val="28"/>
          <w:szCs w:val="28"/>
          <w:lang w:val="uk-UA"/>
        </w:rPr>
      </w:pPr>
      <w:r w:rsidRPr="00886AD6">
        <w:rPr>
          <w:b/>
          <w:bCs/>
          <w:sz w:val="28"/>
          <w:szCs w:val="28"/>
          <w:lang w:val="uk-UA"/>
        </w:rPr>
        <w:lastRenderedPageBreak/>
        <w:t xml:space="preserve">1991 </w:t>
      </w:r>
      <w:r w:rsidR="00886AD6" w:rsidRPr="00886AD6">
        <w:rPr>
          <w:b/>
          <w:bCs/>
          <w:sz w:val="28"/>
          <w:szCs w:val="28"/>
          <w:lang w:val="uk-UA"/>
        </w:rPr>
        <w:t>–</w:t>
      </w:r>
      <w:r w:rsidRPr="00886AD6">
        <w:rPr>
          <w:b/>
          <w:bCs/>
          <w:sz w:val="28"/>
          <w:szCs w:val="28"/>
          <w:lang w:val="uk-UA"/>
        </w:rPr>
        <w:t xml:space="preserve"> 1998</w:t>
      </w:r>
      <w:r w:rsidR="00886AD6" w:rsidRPr="00886AD6">
        <w:rPr>
          <w:b/>
          <w:bCs/>
          <w:sz w:val="28"/>
          <w:szCs w:val="28"/>
          <w:lang w:val="uk-UA"/>
        </w:rPr>
        <w:t xml:space="preserve"> рр.</w:t>
      </w:r>
      <w:r w:rsidR="00886AD6">
        <w:rPr>
          <w:sz w:val="28"/>
          <w:szCs w:val="28"/>
          <w:lang w:val="uk-UA"/>
        </w:rPr>
        <w:t xml:space="preserve"> -</w:t>
      </w:r>
      <w:r w:rsidRPr="007D5B61">
        <w:rPr>
          <w:sz w:val="28"/>
          <w:szCs w:val="28"/>
          <w:lang w:val="uk-UA"/>
        </w:rPr>
        <w:t xml:space="preserve"> ВВП і промислове виробництво впали більш ніж на 40%, рівень життя більшої частини населення різко знизився.</w:t>
      </w:r>
      <w:r w:rsidR="00886AD6">
        <w:rPr>
          <w:sz w:val="28"/>
          <w:szCs w:val="28"/>
          <w:lang w:val="uk-UA"/>
        </w:rPr>
        <w:t xml:space="preserve"> </w:t>
      </w:r>
    </w:p>
    <w:p w:rsidR="00886AD6" w:rsidRDefault="00886AD6" w:rsidP="00886AD6">
      <w:pPr>
        <w:pStyle w:val="ac"/>
        <w:spacing w:before="0" w:beforeAutospacing="0" w:after="0" w:afterAutospacing="0" w:line="360" w:lineRule="auto"/>
        <w:ind w:right="150" w:firstLine="567"/>
        <w:jc w:val="both"/>
        <w:rPr>
          <w:sz w:val="28"/>
          <w:szCs w:val="28"/>
          <w:lang w:val="uk-UA"/>
        </w:rPr>
      </w:pPr>
      <w:r w:rsidRPr="00886AD6">
        <w:rPr>
          <w:b/>
          <w:bCs/>
          <w:sz w:val="28"/>
          <w:szCs w:val="28"/>
          <w:lang w:val="uk-UA"/>
        </w:rPr>
        <w:t>1998 р</w:t>
      </w:r>
      <w:r w:rsidRPr="00886AD6">
        <w:rPr>
          <w:b/>
          <w:bCs/>
          <w:sz w:val="28"/>
          <w:szCs w:val="28"/>
          <w:lang w:val="uk-UA"/>
        </w:rPr>
        <w:t>.</w:t>
      </w:r>
      <w:r w:rsidRPr="00886AD6">
        <w:rPr>
          <w:sz w:val="28"/>
          <w:szCs w:val="28"/>
          <w:lang w:val="uk-UA"/>
        </w:rPr>
        <w:t xml:space="preserve"> </w:t>
      </w:r>
      <w:r>
        <w:rPr>
          <w:sz w:val="28"/>
          <w:szCs w:val="28"/>
          <w:lang w:val="uk-UA"/>
        </w:rPr>
        <w:t>- рубіжною</w:t>
      </w:r>
      <w:r w:rsidRPr="00886AD6">
        <w:rPr>
          <w:sz w:val="28"/>
          <w:szCs w:val="28"/>
          <w:lang w:val="uk-UA"/>
        </w:rPr>
        <w:t xml:space="preserve"> точкою в розвитку Росії став дефолт</w:t>
      </w:r>
      <w:r>
        <w:rPr>
          <w:sz w:val="28"/>
          <w:szCs w:val="28"/>
          <w:lang w:val="uk-UA"/>
        </w:rPr>
        <w:t>. Викликавши політичну</w:t>
      </w:r>
      <w:r w:rsidRPr="00886AD6">
        <w:rPr>
          <w:sz w:val="28"/>
          <w:szCs w:val="28"/>
          <w:lang w:val="uk-UA"/>
        </w:rPr>
        <w:t xml:space="preserve"> криза (за 1998 - 1999 роки змінилося 5 прем'єрів), проте він ознаменував закінчення спаду і початок підйому в економіці, причиною якого стало ослаблення грошово-кредитної політики і наступне за ним зниження реального курсу рубля, а також посилення бюджетної політики, що дозволило різко скоротити неплатежі і бартерні розрахунки. </w:t>
      </w:r>
    </w:p>
    <w:p w:rsidR="00886AD6" w:rsidRDefault="00886AD6" w:rsidP="00886AD6">
      <w:pPr>
        <w:pStyle w:val="ac"/>
        <w:spacing w:before="0" w:beforeAutospacing="0" w:after="0" w:afterAutospacing="0" w:line="360" w:lineRule="auto"/>
        <w:ind w:right="150" w:firstLine="567"/>
        <w:jc w:val="both"/>
        <w:rPr>
          <w:sz w:val="28"/>
          <w:szCs w:val="28"/>
          <w:lang w:val="uk-UA"/>
        </w:rPr>
      </w:pPr>
      <w:r w:rsidRPr="00886AD6">
        <w:rPr>
          <w:b/>
          <w:bCs/>
          <w:sz w:val="28"/>
          <w:szCs w:val="28"/>
          <w:lang w:val="uk-UA"/>
        </w:rPr>
        <w:t>1999 р</w:t>
      </w:r>
      <w:r w:rsidRPr="00886AD6">
        <w:rPr>
          <w:b/>
          <w:bCs/>
          <w:sz w:val="28"/>
          <w:szCs w:val="28"/>
          <w:lang w:val="uk-UA"/>
        </w:rPr>
        <w:t xml:space="preserve">. </w:t>
      </w:r>
      <w:r>
        <w:rPr>
          <w:sz w:val="28"/>
          <w:szCs w:val="28"/>
          <w:lang w:val="uk-UA"/>
        </w:rPr>
        <w:t>-</w:t>
      </w:r>
      <w:r w:rsidRPr="00886AD6">
        <w:rPr>
          <w:sz w:val="28"/>
          <w:szCs w:val="28"/>
          <w:lang w:val="uk-UA"/>
        </w:rPr>
        <w:t xml:space="preserve"> вперше за роки реформ динаміка інвестицій придб</w:t>
      </w:r>
      <w:r>
        <w:rPr>
          <w:sz w:val="28"/>
          <w:szCs w:val="28"/>
          <w:lang w:val="uk-UA"/>
        </w:rPr>
        <w:t>ала позитивну спрямованість</w:t>
      </w:r>
      <w:r w:rsidRPr="00886AD6">
        <w:rPr>
          <w:sz w:val="28"/>
          <w:szCs w:val="28"/>
          <w:lang w:val="uk-UA"/>
        </w:rPr>
        <w:t>.</w:t>
      </w:r>
      <w:r>
        <w:rPr>
          <w:sz w:val="28"/>
          <w:szCs w:val="28"/>
          <w:lang w:val="uk-UA"/>
        </w:rPr>
        <w:t xml:space="preserve"> </w:t>
      </w:r>
    </w:p>
    <w:p w:rsidR="00886AD6" w:rsidRDefault="00886AD6" w:rsidP="00886AD6">
      <w:pPr>
        <w:pStyle w:val="ac"/>
        <w:spacing w:before="0" w:beforeAutospacing="0" w:after="0" w:afterAutospacing="0" w:line="360" w:lineRule="auto"/>
        <w:ind w:right="150" w:firstLine="567"/>
        <w:jc w:val="both"/>
        <w:rPr>
          <w:sz w:val="28"/>
          <w:szCs w:val="28"/>
          <w:lang w:val="uk-UA"/>
        </w:rPr>
      </w:pPr>
      <w:r w:rsidRPr="00886AD6">
        <w:rPr>
          <w:b/>
          <w:bCs/>
          <w:sz w:val="28"/>
          <w:szCs w:val="28"/>
          <w:lang w:val="uk-UA"/>
        </w:rPr>
        <w:t>31 грудня 1999</w:t>
      </w:r>
      <w:r w:rsidRPr="00886AD6">
        <w:rPr>
          <w:b/>
          <w:bCs/>
          <w:sz w:val="28"/>
          <w:szCs w:val="28"/>
          <w:lang w:val="uk-UA"/>
        </w:rPr>
        <w:t xml:space="preserve"> р.</w:t>
      </w:r>
      <w:r>
        <w:rPr>
          <w:sz w:val="28"/>
          <w:szCs w:val="28"/>
          <w:lang w:val="uk-UA"/>
        </w:rPr>
        <w:t xml:space="preserve"> -</w:t>
      </w:r>
      <w:r w:rsidRPr="00886AD6">
        <w:rPr>
          <w:sz w:val="28"/>
          <w:szCs w:val="28"/>
          <w:lang w:val="uk-UA"/>
        </w:rPr>
        <w:t xml:space="preserve"> Б.</w:t>
      </w:r>
      <w:r>
        <w:rPr>
          <w:sz w:val="28"/>
          <w:szCs w:val="28"/>
          <w:lang w:val="uk-UA"/>
        </w:rPr>
        <w:t>М</w:t>
      </w:r>
      <w:r w:rsidRPr="00886AD6">
        <w:rPr>
          <w:sz w:val="28"/>
          <w:szCs w:val="28"/>
          <w:lang w:val="uk-UA"/>
        </w:rPr>
        <w:t>. Єльцин оголошує про д</w:t>
      </w:r>
      <w:r>
        <w:rPr>
          <w:sz w:val="28"/>
          <w:szCs w:val="28"/>
          <w:lang w:val="uk-UA"/>
        </w:rPr>
        <w:t>остроковий</w:t>
      </w:r>
      <w:r w:rsidRPr="00886AD6">
        <w:rPr>
          <w:sz w:val="28"/>
          <w:szCs w:val="28"/>
          <w:lang w:val="uk-UA"/>
        </w:rPr>
        <w:t xml:space="preserve"> відхід у відставку і вступ у виконання обов'язків прези</w:t>
      </w:r>
      <w:r>
        <w:rPr>
          <w:sz w:val="28"/>
          <w:szCs w:val="28"/>
          <w:lang w:val="uk-UA"/>
        </w:rPr>
        <w:t>дента Росії прем'єр-міністра В.В. Путіна. В.</w:t>
      </w:r>
      <w:r w:rsidRPr="00886AD6">
        <w:rPr>
          <w:sz w:val="28"/>
          <w:szCs w:val="28"/>
          <w:lang w:val="uk-UA"/>
        </w:rPr>
        <w:t>В.</w:t>
      </w:r>
      <w:r>
        <w:rPr>
          <w:sz w:val="28"/>
          <w:szCs w:val="28"/>
          <w:lang w:val="uk-UA"/>
        </w:rPr>
        <w:t> </w:t>
      </w:r>
      <w:r w:rsidRPr="00886AD6">
        <w:rPr>
          <w:sz w:val="28"/>
          <w:szCs w:val="28"/>
          <w:lang w:val="uk-UA"/>
        </w:rPr>
        <w:t>Путін виграє</w:t>
      </w:r>
      <w:r>
        <w:rPr>
          <w:sz w:val="28"/>
          <w:szCs w:val="28"/>
          <w:lang w:val="uk-UA"/>
        </w:rPr>
        <w:t xml:space="preserve"> на виборах, що</w:t>
      </w:r>
      <w:r w:rsidRPr="00886AD6">
        <w:rPr>
          <w:sz w:val="28"/>
          <w:szCs w:val="28"/>
          <w:lang w:val="uk-UA"/>
        </w:rPr>
        <w:t xml:space="preserve"> пройшли в березні 2000 року і стає другим президентом Росії. </w:t>
      </w:r>
    </w:p>
    <w:p w:rsidR="00886AD6" w:rsidRDefault="00886AD6" w:rsidP="00886AD6">
      <w:pPr>
        <w:pStyle w:val="ac"/>
        <w:spacing w:before="0" w:beforeAutospacing="0" w:after="0" w:afterAutospacing="0" w:line="360" w:lineRule="auto"/>
        <w:ind w:right="150" w:firstLine="567"/>
        <w:jc w:val="both"/>
        <w:rPr>
          <w:sz w:val="28"/>
          <w:szCs w:val="28"/>
          <w:lang w:val="uk-UA"/>
        </w:rPr>
      </w:pPr>
      <w:r w:rsidRPr="00886AD6">
        <w:rPr>
          <w:b/>
          <w:bCs/>
          <w:sz w:val="28"/>
          <w:szCs w:val="28"/>
          <w:lang w:val="uk-UA"/>
        </w:rPr>
        <w:t>2000-</w:t>
      </w:r>
      <w:r w:rsidRPr="00886AD6">
        <w:rPr>
          <w:b/>
          <w:bCs/>
          <w:sz w:val="28"/>
          <w:szCs w:val="28"/>
          <w:lang w:val="uk-UA"/>
        </w:rPr>
        <w:t>т</w:t>
      </w:r>
      <w:r w:rsidRPr="00886AD6">
        <w:rPr>
          <w:b/>
          <w:bCs/>
          <w:sz w:val="28"/>
          <w:szCs w:val="28"/>
          <w:lang w:val="uk-UA"/>
        </w:rPr>
        <w:t>і р</w:t>
      </w:r>
      <w:r w:rsidRPr="00886AD6">
        <w:rPr>
          <w:b/>
          <w:bCs/>
          <w:sz w:val="28"/>
          <w:szCs w:val="28"/>
          <w:lang w:val="uk-UA"/>
        </w:rPr>
        <w:t>р.</w:t>
      </w:r>
      <w:r>
        <w:rPr>
          <w:sz w:val="28"/>
          <w:szCs w:val="28"/>
          <w:lang w:val="uk-UA"/>
        </w:rPr>
        <w:t xml:space="preserve"> -</w:t>
      </w:r>
      <w:r w:rsidRPr="00886AD6">
        <w:rPr>
          <w:sz w:val="28"/>
          <w:szCs w:val="28"/>
          <w:lang w:val="uk-UA"/>
        </w:rPr>
        <w:t xml:space="preserve"> був проведений ряд соціально-економічних реформ: податкова, земельна, пенсійна, банківська, монетизація пільг, реформи трудових відносин, електроенергетики і з</w:t>
      </w:r>
      <w:r>
        <w:rPr>
          <w:sz w:val="28"/>
          <w:szCs w:val="28"/>
          <w:lang w:val="uk-UA"/>
        </w:rPr>
        <w:t>алізничного транспорту</w:t>
      </w:r>
      <w:r w:rsidRPr="00886AD6">
        <w:rPr>
          <w:sz w:val="28"/>
          <w:szCs w:val="28"/>
          <w:lang w:val="uk-UA"/>
        </w:rPr>
        <w:t>. В цей час в еконо</w:t>
      </w:r>
      <w:r>
        <w:rPr>
          <w:sz w:val="28"/>
          <w:szCs w:val="28"/>
          <w:lang w:val="uk-UA"/>
        </w:rPr>
        <w:t>міці Росії відзначався стабільний</w:t>
      </w:r>
      <w:r w:rsidRPr="00886AD6">
        <w:rPr>
          <w:sz w:val="28"/>
          <w:szCs w:val="28"/>
          <w:lang w:val="uk-UA"/>
        </w:rPr>
        <w:t xml:space="preserve"> профіцит бюджету, зростання ВВП, промислового та сільськогосподарського виробництва, будівництва, реальних доходів населення, а також зниження інфляції. Також спостерігалося зміцнення вертикалі виконавчої влади в країні і виділення правлячої партії, що вийшла в результаті злиття політичних блоків в "Єдину Росію", яка за підсумками думських виборів 2003 і 2007 рр. зайняла більшість місць у Державній Думі і підтримувала ключові рішення президента і уряду.</w:t>
      </w:r>
    </w:p>
    <w:p w:rsidR="00886AD6" w:rsidRDefault="00886AD6" w:rsidP="00886AD6">
      <w:pPr>
        <w:pStyle w:val="ac"/>
        <w:spacing w:before="0" w:beforeAutospacing="0" w:after="0" w:afterAutospacing="0" w:line="360" w:lineRule="auto"/>
        <w:ind w:right="150" w:firstLine="567"/>
        <w:jc w:val="both"/>
        <w:rPr>
          <w:sz w:val="28"/>
          <w:szCs w:val="28"/>
          <w:lang w:val="uk-UA"/>
        </w:rPr>
      </w:pPr>
      <w:r w:rsidRPr="00886AD6">
        <w:rPr>
          <w:b/>
          <w:bCs/>
          <w:sz w:val="28"/>
          <w:szCs w:val="28"/>
          <w:lang w:val="uk-UA"/>
        </w:rPr>
        <w:t>П</w:t>
      </w:r>
      <w:r w:rsidRPr="00886AD6">
        <w:rPr>
          <w:b/>
          <w:bCs/>
          <w:sz w:val="28"/>
          <w:szCs w:val="28"/>
          <w:lang w:val="uk-UA"/>
        </w:rPr>
        <w:t>ерше десятиліття XXI ст</w:t>
      </w:r>
      <w:r w:rsidRPr="00886AD6">
        <w:rPr>
          <w:b/>
          <w:bCs/>
          <w:sz w:val="28"/>
          <w:szCs w:val="28"/>
          <w:lang w:val="uk-UA"/>
        </w:rPr>
        <w:t>.</w:t>
      </w:r>
      <w:r w:rsidRPr="00886AD6">
        <w:rPr>
          <w:b/>
          <w:bCs/>
          <w:sz w:val="28"/>
          <w:szCs w:val="28"/>
          <w:lang w:val="uk-UA"/>
        </w:rPr>
        <w:t xml:space="preserve"> </w:t>
      </w:r>
      <w:r>
        <w:rPr>
          <w:sz w:val="28"/>
          <w:szCs w:val="28"/>
          <w:lang w:val="uk-UA"/>
        </w:rPr>
        <w:t>- с</w:t>
      </w:r>
      <w:r w:rsidRPr="00886AD6">
        <w:rPr>
          <w:sz w:val="28"/>
          <w:szCs w:val="28"/>
          <w:lang w:val="uk-UA"/>
        </w:rPr>
        <w:t>формована в російська політична система, на думку деяких політологів є різновидом імітаційної демократії (псевдодемократії) з елементами бюрократичного авторитаризму, тоді як розвиток країни має здійснюватися з великим урахуванням історичних, соціокультурни</w:t>
      </w:r>
      <w:r>
        <w:rPr>
          <w:sz w:val="28"/>
          <w:szCs w:val="28"/>
          <w:lang w:val="uk-UA"/>
        </w:rPr>
        <w:t xml:space="preserve">х і геополітичних традицій. </w:t>
      </w:r>
    </w:p>
    <w:p w:rsidR="00886AD6" w:rsidRDefault="00886AD6" w:rsidP="00886AD6">
      <w:pPr>
        <w:pStyle w:val="ac"/>
        <w:spacing w:before="0" w:beforeAutospacing="0" w:after="0" w:afterAutospacing="0" w:line="360" w:lineRule="auto"/>
        <w:ind w:right="150" w:firstLine="567"/>
        <w:jc w:val="both"/>
        <w:rPr>
          <w:sz w:val="28"/>
          <w:szCs w:val="28"/>
          <w:lang w:val="uk-UA"/>
        </w:rPr>
      </w:pPr>
      <w:r w:rsidRPr="00886AD6">
        <w:rPr>
          <w:b/>
          <w:bCs/>
          <w:sz w:val="28"/>
          <w:szCs w:val="28"/>
          <w:lang w:val="uk-UA"/>
        </w:rPr>
        <w:lastRenderedPageBreak/>
        <w:t>Т</w:t>
      </w:r>
      <w:r w:rsidRPr="00886AD6">
        <w:rPr>
          <w:b/>
          <w:bCs/>
          <w:sz w:val="28"/>
          <w:szCs w:val="28"/>
          <w:lang w:val="uk-UA"/>
        </w:rPr>
        <w:t>рав</w:t>
      </w:r>
      <w:r w:rsidRPr="00886AD6">
        <w:rPr>
          <w:b/>
          <w:bCs/>
          <w:sz w:val="28"/>
          <w:szCs w:val="28"/>
          <w:lang w:val="uk-UA"/>
        </w:rPr>
        <w:t>е</w:t>
      </w:r>
      <w:r w:rsidRPr="00886AD6">
        <w:rPr>
          <w:b/>
          <w:bCs/>
          <w:sz w:val="28"/>
          <w:szCs w:val="28"/>
          <w:lang w:val="uk-UA"/>
        </w:rPr>
        <w:t>н</w:t>
      </w:r>
      <w:r w:rsidRPr="00886AD6">
        <w:rPr>
          <w:b/>
          <w:bCs/>
          <w:sz w:val="28"/>
          <w:szCs w:val="28"/>
          <w:lang w:val="uk-UA"/>
        </w:rPr>
        <w:t>ь</w:t>
      </w:r>
      <w:r w:rsidRPr="00886AD6">
        <w:rPr>
          <w:b/>
          <w:bCs/>
          <w:sz w:val="28"/>
          <w:szCs w:val="28"/>
          <w:lang w:val="uk-UA"/>
        </w:rPr>
        <w:t xml:space="preserve"> 2008 р</w:t>
      </w:r>
      <w:r w:rsidRPr="00886AD6">
        <w:rPr>
          <w:b/>
          <w:bCs/>
          <w:sz w:val="28"/>
          <w:szCs w:val="28"/>
          <w:lang w:val="uk-UA"/>
        </w:rPr>
        <w:t xml:space="preserve">. </w:t>
      </w:r>
      <w:r>
        <w:rPr>
          <w:sz w:val="28"/>
          <w:szCs w:val="28"/>
          <w:lang w:val="uk-UA"/>
        </w:rPr>
        <w:t>-</w:t>
      </w:r>
      <w:r w:rsidRPr="00886AD6">
        <w:rPr>
          <w:sz w:val="28"/>
          <w:szCs w:val="28"/>
          <w:lang w:val="uk-UA"/>
        </w:rPr>
        <w:t xml:space="preserve"> перший </w:t>
      </w:r>
      <w:r>
        <w:rPr>
          <w:sz w:val="28"/>
          <w:szCs w:val="28"/>
          <w:lang w:val="uk-UA"/>
        </w:rPr>
        <w:t>віце-прем'єр Д.О</w:t>
      </w:r>
      <w:r w:rsidRPr="00886AD6">
        <w:rPr>
          <w:sz w:val="28"/>
          <w:szCs w:val="28"/>
          <w:lang w:val="uk-UA"/>
        </w:rPr>
        <w:t xml:space="preserve">. Медведєв був </w:t>
      </w:r>
      <w:r>
        <w:rPr>
          <w:sz w:val="28"/>
          <w:szCs w:val="28"/>
          <w:lang w:val="uk-UA"/>
        </w:rPr>
        <w:t>обраний президентом Росії, а В.</w:t>
      </w:r>
      <w:r w:rsidRPr="00886AD6">
        <w:rPr>
          <w:sz w:val="28"/>
          <w:szCs w:val="28"/>
          <w:lang w:val="uk-UA"/>
        </w:rPr>
        <w:t xml:space="preserve">В. Путін, згідно передвиборної домовленості, зайняв пост прем'єра. </w:t>
      </w:r>
    </w:p>
    <w:p w:rsidR="00886AD6" w:rsidRDefault="00886AD6" w:rsidP="00637D77">
      <w:pPr>
        <w:pStyle w:val="ac"/>
        <w:spacing w:before="0" w:beforeAutospacing="0" w:after="0" w:afterAutospacing="0" w:line="360" w:lineRule="auto"/>
        <w:ind w:right="150" w:firstLine="567"/>
        <w:jc w:val="both"/>
        <w:rPr>
          <w:sz w:val="28"/>
          <w:szCs w:val="28"/>
          <w:lang w:val="uk-UA"/>
        </w:rPr>
      </w:pPr>
      <w:r w:rsidRPr="00637D77">
        <w:rPr>
          <w:b/>
          <w:bCs/>
          <w:sz w:val="28"/>
          <w:szCs w:val="28"/>
          <w:lang w:val="uk-UA"/>
        </w:rPr>
        <w:t>З другої половини 2008 р</w:t>
      </w:r>
      <w:r w:rsidR="00637D77" w:rsidRPr="00637D77">
        <w:rPr>
          <w:b/>
          <w:bCs/>
          <w:sz w:val="28"/>
          <w:szCs w:val="28"/>
          <w:lang w:val="uk-UA"/>
        </w:rPr>
        <w:t xml:space="preserve">. </w:t>
      </w:r>
      <w:r w:rsidR="00637D77">
        <w:rPr>
          <w:sz w:val="28"/>
          <w:szCs w:val="28"/>
          <w:lang w:val="uk-UA"/>
        </w:rPr>
        <w:t>-</w:t>
      </w:r>
      <w:r w:rsidRPr="00886AD6">
        <w:rPr>
          <w:sz w:val="28"/>
          <w:szCs w:val="28"/>
          <w:lang w:val="uk-UA"/>
        </w:rPr>
        <w:t xml:space="preserve"> в Росії спостеріга</w:t>
      </w:r>
      <w:r>
        <w:rPr>
          <w:sz w:val="28"/>
          <w:szCs w:val="28"/>
          <w:lang w:val="uk-UA"/>
        </w:rPr>
        <w:t>ла</w:t>
      </w:r>
      <w:r w:rsidRPr="00886AD6">
        <w:rPr>
          <w:sz w:val="28"/>
          <w:szCs w:val="28"/>
          <w:lang w:val="uk-UA"/>
        </w:rPr>
        <w:t>ся економічна криза, активна фаза яко</w:t>
      </w:r>
      <w:r w:rsidR="00637D77">
        <w:rPr>
          <w:sz w:val="28"/>
          <w:szCs w:val="28"/>
          <w:lang w:val="uk-UA"/>
        </w:rPr>
        <w:t>ї</w:t>
      </w:r>
      <w:r w:rsidRPr="00886AD6">
        <w:rPr>
          <w:sz w:val="28"/>
          <w:szCs w:val="28"/>
          <w:lang w:val="uk-UA"/>
        </w:rPr>
        <w:t xml:space="preserve"> зійшла нанівець до кінця 2009 р. За підсумками першого кварталу 2010 року, за темпами зростання промислового виробництва (5,8%) Росія вийшла на 2-е місце се</w:t>
      </w:r>
      <w:r w:rsidR="00637D77">
        <w:rPr>
          <w:sz w:val="28"/>
          <w:szCs w:val="28"/>
          <w:lang w:val="uk-UA"/>
        </w:rPr>
        <w:t>ред країн "Великої вісімки"</w:t>
      </w:r>
      <w:r w:rsidRPr="00886AD6">
        <w:rPr>
          <w:sz w:val="28"/>
          <w:szCs w:val="28"/>
          <w:lang w:val="uk-UA"/>
        </w:rPr>
        <w:t>.</w:t>
      </w:r>
    </w:p>
    <w:p w:rsidR="00556006" w:rsidRDefault="00556006">
      <w:pPr>
        <w:rPr>
          <w:rFonts w:asciiTheme="majorBidi" w:hAnsiTheme="majorBidi" w:cstheme="majorBidi"/>
          <w:b/>
          <w:bCs/>
          <w:szCs w:val="28"/>
          <w:lang w:val="uk-UA"/>
        </w:rPr>
      </w:pPr>
      <w:r>
        <w:rPr>
          <w:rFonts w:asciiTheme="majorBidi" w:hAnsiTheme="majorBidi" w:cstheme="majorBidi"/>
          <w:b/>
          <w:bCs/>
          <w:szCs w:val="28"/>
          <w:lang w:val="uk-UA"/>
        </w:rPr>
        <w:br w:type="page"/>
      </w:r>
    </w:p>
    <w:p w:rsidR="00556006" w:rsidRDefault="00556006" w:rsidP="00556006">
      <w:pPr>
        <w:spacing w:line="360" w:lineRule="auto"/>
        <w:ind w:firstLine="567"/>
        <w:jc w:val="both"/>
        <w:rPr>
          <w:rFonts w:asciiTheme="majorBidi" w:hAnsiTheme="majorBidi" w:cstheme="majorBidi"/>
          <w:b/>
          <w:bCs/>
          <w:szCs w:val="28"/>
          <w:lang w:val="uk-UA"/>
        </w:rPr>
      </w:pPr>
    </w:p>
    <w:p w:rsidR="00556006" w:rsidRPr="009C419A" w:rsidRDefault="00556006" w:rsidP="00556006">
      <w:pPr>
        <w:spacing w:line="360" w:lineRule="auto"/>
        <w:ind w:firstLine="567"/>
        <w:jc w:val="both"/>
        <w:rPr>
          <w:rFonts w:asciiTheme="majorBidi" w:hAnsiTheme="majorBidi" w:cstheme="majorBidi"/>
          <w:b/>
          <w:bCs/>
          <w:szCs w:val="28"/>
          <w:lang w:val="uk-UA"/>
        </w:rPr>
      </w:pPr>
    </w:p>
    <w:p w:rsidR="002B5AAF" w:rsidRDefault="002B5AAF" w:rsidP="00A21E18">
      <w:pPr>
        <w:spacing w:line="360" w:lineRule="auto"/>
        <w:ind w:firstLine="567"/>
        <w:jc w:val="center"/>
        <w:rPr>
          <w:b/>
          <w:bCs/>
          <w:szCs w:val="28"/>
          <w:lang w:val="uk-UA"/>
        </w:rPr>
      </w:pPr>
    </w:p>
    <w:p w:rsidR="002B5AAF" w:rsidRDefault="002B5AAF" w:rsidP="00A21E18">
      <w:pPr>
        <w:spacing w:line="360" w:lineRule="auto"/>
        <w:ind w:firstLine="567"/>
        <w:jc w:val="center"/>
        <w:rPr>
          <w:b/>
          <w:bCs/>
          <w:szCs w:val="28"/>
          <w:lang w:val="uk-UA"/>
        </w:rPr>
      </w:pPr>
    </w:p>
    <w:p w:rsidR="00A21E18" w:rsidRPr="001672A1" w:rsidRDefault="00A21E18" w:rsidP="00A21E18">
      <w:pPr>
        <w:spacing w:line="360" w:lineRule="auto"/>
        <w:ind w:firstLine="567"/>
        <w:jc w:val="center"/>
        <w:rPr>
          <w:b/>
          <w:szCs w:val="28"/>
          <w:lang w:val="uk-UA"/>
        </w:rPr>
      </w:pPr>
      <w:r w:rsidRPr="001672A1">
        <w:rPr>
          <w:b/>
          <w:szCs w:val="28"/>
          <w:lang w:val="uk-UA"/>
        </w:rPr>
        <w:t>МЕТОДИ НАВЧАННЯ</w:t>
      </w:r>
    </w:p>
    <w:p w:rsidR="00A21E18" w:rsidRPr="001672A1" w:rsidRDefault="00A21E18" w:rsidP="00A21E18">
      <w:pPr>
        <w:spacing w:line="360" w:lineRule="auto"/>
        <w:ind w:firstLine="567"/>
        <w:jc w:val="both"/>
        <w:rPr>
          <w:szCs w:val="28"/>
          <w:shd w:val="clear" w:color="auto" w:fill="FFFFFF"/>
          <w:lang w:val="uk-UA"/>
        </w:rPr>
      </w:pPr>
      <w:r w:rsidRPr="001672A1">
        <w:rPr>
          <w:rFonts w:eastAsia="Arial Unicode MS"/>
          <w:szCs w:val="28"/>
          <w:lang w:val="uk-UA"/>
        </w:rPr>
        <w:t xml:space="preserve">Методи навчання: традиційні – пояснювально-ілюстративні , репродуктивні, проблемні, частково-пошукові, дослідницькі; активні та інтерактивні, </w:t>
      </w:r>
      <w:r w:rsidRPr="001672A1">
        <w:rPr>
          <w:iCs/>
          <w:szCs w:val="28"/>
          <w:shd w:val="clear" w:color="auto" w:fill="FFFFFF"/>
          <w:lang w:val="uk-UA"/>
        </w:rPr>
        <w:t xml:space="preserve">словесні, наочні, практичні, контрольні, самостійні </w:t>
      </w:r>
      <w:r w:rsidRPr="001672A1">
        <w:rPr>
          <w:szCs w:val="28"/>
          <w:shd w:val="clear" w:color="auto" w:fill="FFFFFF"/>
          <w:lang w:val="uk-UA"/>
        </w:rPr>
        <w:t xml:space="preserve">тощо. </w:t>
      </w:r>
    </w:p>
    <w:p w:rsidR="00A21E18" w:rsidRPr="001672A1" w:rsidRDefault="00A21E18" w:rsidP="00A21E18">
      <w:pPr>
        <w:spacing w:line="360" w:lineRule="auto"/>
        <w:ind w:firstLine="567"/>
        <w:jc w:val="both"/>
        <w:rPr>
          <w:szCs w:val="28"/>
          <w:lang w:val="uk-UA"/>
        </w:rPr>
      </w:pPr>
      <w:r w:rsidRPr="001672A1">
        <w:rPr>
          <w:szCs w:val="28"/>
          <w:u w:val="single"/>
          <w:lang w:val="uk-UA"/>
        </w:rPr>
        <w:t>пояснювально-ілюстративний метод</w:t>
      </w:r>
      <w:r w:rsidRPr="001672A1">
        <w:rPr>
          <w:szCs w:val="28"/>
          <w:lang w:val="uk-UA"/>
        </w:rPr>
        <w:t xml:space="preserve"> – студенти отримують знання на лекції, з навчальної або методичної літератури, через екранний посібник в "готовому" вигляді. Сприймаючи й осмислюючи факти, оцінки, висновки, студенти залишаються в рамках репродуктивного (відтворюючого) мислення. Застосовується для передачі великого масиву інформації.</w:t>
      </w:r>
    </w:p>
    <w:p w:rsidR="00A21E18" w:rsidRPr="001672A1" w:rsidRDefault="00A21E18" w:rsidP="00A21E18">
      <w:pPr>
        <w:spacing w:line="360" w:lineRule="auto"/>
        <w:ind w:firstLine="567"/>
        <w:jc w:val="both"/>
        <w:rPr>
          <w:szCs w:val="28"/>
          <w:lang w:val="uk-UA"/>
        </w:rPr>
      </w:pPr>
      <w:r w:rsidRPr="001672A1">
        <w:rPr>
          <w:szCs w:val="28"/>
          <w:u w:val="single"/>
          <w:lang w:val="uk-UA"/>
        </w:rPr>
        <w:t>репродуктивний метод</w:t>
      </w:r>
      <w:r w:rsidRPr="001672A1">
        <w:rPr>
          <w:szCs w:val="28"/>
          <w:lang w:val="uk-UA"/>
        </w:rPr>
        <w:t xml:space="preserve"> – застосування вивченого на основі зразка або правила. Діяльність студентів носить алгоритмічний характер, тобто дія виконується на основі інструкцій, приписів, правил в аналогічних, подібних з показаним зразком ситуаціях.</w:t>
      </w:r>
    </w:p>
    <w:p w:rsidR="00A21E18" w:rsidRPr="001672A1" w:rsidRDefault="00A21E18" w:rsidP="00A21E18">
      <w:pPr>
        <w:spacing w:line="360" w:lineRule="auto"/>
        <w:ind w:firstLine="567"/>
        <w:jc w:val="both"/>
        <w:rPr>
          <w:szCs w:val="28"/>
          <w:lang w:val="uk-UA"/>
        </w:rPr>
      </w:pPr>
      <w:r w:rsidRPr="001672A1">
        <w:rPr>
          <w:szCs w:val="28"/>
          <w:u w:val="single"/>
          <w:lang w:val="uk-UA"/>
        </w:rPr>
        <w:t>метод проблемного викладу</w:t>
      </w:r>
      <w:r w:rsidRPr="001672A1">
        <w:rPr>
          <w:szCs w:val="28"/>
          <w:lang w:val="uk-UA"/>
        </w:rPr>
        <w:t xml:space="preserve"> – використовуючи різноманітніджерела й засоби, педагог, перш ніж викладати матеріал, ставить проблему, формулює пізнавальне завдання, а потім, розкриваючи систему доказів, порівнюючи точки зору, різні підходи, показує спосіб рішення поставленого завдання. Студенти як би стають свідками й співучасниками наукового пошуку. </w:t>
      </w:r>
    </w:p>
    <w:p w:rsidR="00A21E18" w:rsidRPr="001672A1" w:rsidRDefault="00A21E18" w:rsidP="00A21E18">
      <w:pPr>
        <w:spacing w:line="360" w:lineRule="auto"/>
        <w:ind w:firstLine="567"/>
        <w:jc w:val="both"/>
        <w:rPr>
          <w:szCs w:val="28"/>
          <w:lang w:val="uk-UA"/>
        </w:rPr>
      </w:pPr>
      <w:r w:rsidRPr="001672A1">
        <w:rPr>
          <w:szCs w:val="28"/>
          <w:u w:val="single"/>
          <w:lang w:val="uk-UA"/>
        </w:rPr>
        <w:t>частково-пошуковий, або евристичний, метод</w:t>
      </w:r>
      <w:r w:rsidRPr="001672A1">
        <w:rPr>
          <w:szCs w:val="28"/>
          <w:lang w:val="uk-UA"/>
        </w:rPr>
        <w:t xml:space="preserve"> – організація активного пошуку рішення висунутих у навчанні (або самостійно сформульованих) пізнавальних завдань або під керівництвом педагога, або на основі евристичних програм і вказівок. Процес мислення набуває продуктивного характеру, але при цьому поетапно направляється й контролюється педагогом або самими студентами на основі роботи над програмами (у тому числі й комп'ютерними) і навчальними посібниками. Найчастіше застосовується як спосіб активізації мислення, порушення інтересу до пізнання на семінарах і колоквіумах.</w:t>
      </w:r>
    </w:p>
    <w:p w:rsidR="00A21E18" w:rsidRPr="001672A1" w:rsidRDefault="00A21E18" w:rsidP="00A21E18">
      <w:pPr>
        <w:spacing w:line="360" w:lineRule="auto"/>
        <w:ind w:firstLine="567"/>
        <w:jc w:val="both"/>
        <w:rPr>
          <w:szCs w:val="28"/>
          <w:lang w:val="uk-UA"/>
        </w:rPr>
      </w:pPr>
      <w:r w:rsidRPr="001672A1">
        <w:rPr>
          <w:szCs w:val="28"/>
          <w:u w:val="single"/>
          <w:lang w:val="uk-UA"/>
        </w:rPr>
        <w:lastRenderedPageBreak/>
        <w:t>дослідницький метод</w:t>
      </w:r>
      <w:r w:rsidRPr="001672A1">
        <w:rPr>
          <w:szCs w:val="28"/>
          <w:lang w:val="uk-UA"/>
        </w:rPr>
        <w:t xml:space="preserve"> – після аналізу матеріалу, постановки проблем і завдань і короткого усного або письмового інструктажу студенти самостійно вивчають літературу, джерела, ведуть спостереження й вимірювання й виконують інші дії пошукового характеру. Ініціатива, самостійність, творчий пошук проявляються в дослідницькій діяльності найбільше повно. </w:t>
      </w:r>
    </w:p>
    <w:p w:rsidR="00A21E18" w:rsidRPr="001672A1" w:rsidRDefault="00A21E18" w:rsidP="00A21E18">
      <w:pPr>
        <w:pStyle w:val="ac"/>
        <w:spacing w:before="0" w:beforeAutospacing="0" w:after="0" w:afterAutospacing="0" w:line="360" w:lineRule="auto"/>
        <w:ind w:firstLine="567"/>
        <w:jc w:val="both"/>
        <w:rPr>
          <w:rStyle w:val="ad"/>
          <w:i w:val="0"/>
          <w:sz w:val="28"/>
          <w:szCs w:val="28"/>
          <w:lang w:val="uk-UA"/>
        </w:rPr>
      </w:pPr>
      <w:r w:rsidRPr="001672A1">
        <w:rPr>
          <w:sz w:val="28"/>
          <w:szCs w:val="28"/>
          <w:lang w:val="uk-UA"/>
        </w:rPr>
        <w:t xml:space="preserve">Широко використовуються </w:t>
      </w:r>
      <w:r w:rsidRPr="001672A1">
        <w:rPr>
          <w:rStyle w:val="ad"/>
          <w:i w:val="0"/>
          <w:sz w:val="28"/>
          <w:szCs w:val="28"/>
          <w:u w:val="single"/>
          <w:lang w:val="uk-UA"/>
        </w:rPr>
        <w:t>методи відео й комп'ютерної комунікації</w:t>
      </w:r>
      <w:r w:rsidRPr="001672A1">
        <w:rPr>
          <w:rStyle w:val="ad"/>
          <w:i w:val="0"/>
          <w:sz w:val="28"/>
          <w:szCs w:val="28"/>
          <w:lang w:val="uk-UA"/>
        </w:rPr>
        <w:t>.</w:t>
      </w:r>
    </w:p>
    <w:p w:rsidR="00A21E18" w:rsidRPr="001672A1" w:rsidRDefault="00A21E18" w:rsidP="00A21E18">
      <w:pPr>
        <w:spacing w:line="360" w:lineRule="auto"/>
        <w:ind w:firstLine="567"/>
        <w:jc w:val="both"/>
        <w:rPr>
          <w:szCs w:val="28"/>
          <w:shd w:val="clear" w:color="auto" w:fill="FFFFFF"/>
          <w:lang w:val="uk-UA"/>
        </w:rPr>
      </w:pPr>
      <w:r w:rsidRPr="001672A1">
        <w:rPr>
          <w:szCs w:val="28"/>
          <w:shd w:val="clear" w:color="auto" w:fill="FFFFFF"/>
          <w:lang w:val="uk-UA"/>
        </w:rPr>
        <w:t>М</w:t>
      </w:r>
      <w:r w:rsidRPr="001672A1">
        <w:rPr>
          <w:iCs/>
          <w:szCs w:val="28"/>
          <w:shd w:val="clear" w:color="auto" w:fill="FFFFFF"/>
          <w:lang w:val="uk-UA"/>
        </w:rPr>
        <w:t>етодами активізації навчально-пізнавальних дій.</w:t>
      </w:r>
      <w:r w:rsidRPr="001672A1">
        <w:rPr>
          <w:rStyle w:val="apple-converted-space"/>
          <w:szCs w:val="28"/>
          <w:shd w:val="clear" w:color="auto" w:fill="FFFFFF"/>
          <w:lang w:val="uk-UA"/>
        </w:rPr>
        <w:t xml:space="preserve"> </w:t>
      </w:r>
      <w:r w:rsidRPr="001672A1">
        <w:rPr>
          <w:szCs w:val="28"/>
          <w:shd w:val="clear" w:color="auto" w:fill="FFFFFF"/>
          <w:lang w:val="uk-UA"/>
        </w:rPr>
        <w:t xml:space="preserve">Використовуються з метою активізації пізнавальної діяльності суб'єктів учіння за допомогою спеціальних прийомів і способів: аналіз конкретної ситуації, інтелектуальна розминка, сократичний метод, «мозковий штурм», навчально-тематична дискусія, ділова гра, професійна гра, професійна консультація, організаційно-діяльна гра тощо. </w:t>
      </w:r>
      <w:r w:rsidRPr="001672A1">
        <w:rPr>
          <w:rStyle w:val="submenu-table"/>
          <w:iCs/>
          <w:szCs w:val="28"/>
          <w:shd w:val="clear" w:color="auto" w:fill="FFFFFF"/>
          <w:lang w:val="uk-UA"/>
        </w:rPr>
        <w:t>Словесні методи навчання, коли н</w:t>
      </w:r>
      <w:r w:rsidRPr="001672A1">
        <w:rPr>
          <w:szCs w:val="28"/>
          <w:shd w:val="clear" w:color="auto" w:fill="FFFFFF"/>
          <w:lang w:val="uk-UA"/>
        </w:rPr>
        <w:t xml:space="preserve">авчання відбувається за допомогою різних засобів. Особливе місце серед них посідає слово. Методи, які реалізуються за допомогою слова, називаються </w:t>
      </w:r>
      <w:r w:rsidRPr="001672A1">
        <w:rPr>
          <w:iCs/>
          <w:szCs w:val="28"/>
          <w:shd w:val="clear" w:color="auto" w:fill="FFFFFF"/>
          <w:lang w:val="uk-UA"/>
        </w:rPr>
        <w:t>вербальними</w:t>
      </w:r>
      <w:r w:rsidRPr="001672A1">
        <w:rPr>
          <w:szCs w:val="28"/>
          <w:shd w:val="clear" w:color="auto" w:fill="FFFFFF"/>
          <w:lang w:val="uk-UA"/>
        </w:rPr>
        <w:t xml:space="preserve"> (від лат.</w:t>
      </w:r>
      <w:r w:rsidRPr="001672A1">
        <w:rPr>
          <w:rStyle w:val="apple-converted-space"/>
          <w:iCs/>
          <w:szCs w:val="28"/>
          <w:shd w:val="clear" w:color="auto" w:fill="FFFFFF"/>
          <w:lang w:val="uk-UA"/>
        </w:rPr>
        <w:t xml:space="preserve"> </w:t>
      </w:r>
      <w:r w:rsidRPr="001672A1">
        <w:rPr>
          <w:iCs/>
          <w:szCs w:val="28"/>
          <w:shd w:val="clear" w:color="auto" w:fill="FFFFFF"/>
          <w:lang w:val="uk-UA"/>
        </w:rPr>
        <w:t>—</w:t>
      </w:r>
      <w:r w:rsidRPr="001672A1">
        <w:rPr>
          <w:rStyle w:val="apple-converted-space"/>
          <w:szCs w:val="28"/>
          <w:shd w:val="clear" w:color="auto" w:fill="FFFFFF"/>
          <w:lang w:val="uk-UA"/>
        </w:rPr>
        <w:t xml:space="preserve"> </w:t>
      </w:r>
      <w:r w:rsidRPr="001672A1">
        <w:rPr>
          <w:szCs w:val="28"/>
          <w:shd w:val="clear" w:color="auto" w:fill="FFFFFF"/>
          <w:lang w:val="uk-UA"/>
        </w:rPr>
        <w:t>усний, словесний). Процес викладання-учіння не може проходити без вербального спілкування, а інші методи, наприклад наочні, виконують тільки допоміжні функції.</w:t>
      </w:r>
      <w:r w:rsidRPr="001672A1">
        <w:rPr>
          <w:rStyle w:val="butback"/>
          <w:iCs/>
          <w:szCs w:val="28"/>
          <w:shd w:val="clear" w:color="auto" w:fill="FFFFFF"/>
          <w:lang w:val="uk-UA"/>
        </w:rPr>
        <w:t xml:space="preserve"> </w:t>
      </w:r>
      <w:r w:rsidRPr="001672A1">
        <w:rPr>
          <w:rStyle w:val="submenu-table"/>
          <w:iCs/>
          <w:szCs w:val="28"/>
          <w:shd w:val="clear" w:color="auto" w:fill="FFFFFF"/>
          <w:lang w:val="uk-UA"/>
        </w:rPr>
        <w:t>Основні складові цього методу —</w:t>
      </w:r>
      <w:r w:rsidRPr="001672A1">
        <w:rPr>
          <w:rStyle w:val="apple-converted-space"/>
          <w:szCs w:val="28"/>
          <w:shd w:val="clear" w:color="auto" w:fill="FFFFFF"/>
          <w:lang w:val="uk-UA"/>
        </w:rPr>
        <w:t xml:space="preserve"> </w:t>
      </w:r>
      <w:r w:rsidRPr="001672A1">
        <w:rPr>
          <w:szCs w:val="28"/>
          <w:shd w:val="clear" w:color="auto" w:fill="FFFFFF"/>
          <w:lang w:val="uk-UA"/>
        </w:rPr>
        <w:t>розповідь, пояснення, лекція та їхні різновиди, які використовуються з метою повідомлення студентам нових знань, пояснення порядку виконання тих чи інших дій, ознайомлення з новими фактами, подіями тощо.</w:t>
      </w:r>
    </w:p>
    <w:p w:rsidR="00A21E18" w:rsidRPr="001672A1" w:rsidRDefault="00A21E18" w:rsidP="00A21E18">
      <w:pPr>
        <w:spacing w:line="360" w:lineRule="auto"/>
        <w:ind w:firstLine="567"/>
        <w:jc w:val="both"/>
        <w:rPr>
          <w:szCs w:val="28"/>
          <w:shd w:val="clear" w:color="auto" w:fill="FFFFFF"/>
          <w:lang w:val="uk-UA"/>
        </w:rPr>
      </w:pPr>
      <w:r w:rsidRPr="001672A1">
        <w:rPr>
          <w:szCs w:val="28"/>
          <w:shd w:val="clear" w:color="auto" w:fill="FFFFFF"/>
          <w:lang w:val="uk-UA"/>
        </w:rPr>
        <w:t>— Одним з найпростіших і водночас найпоширеніших методів у процесі навчання є розповідь.</w:t>
      </w:r>
      <w:r w:rsidRPr="001672A1">
        <w:rPr>
          <w:rStyle w:val="butback"/>
          <w:iCs/>
          <w:szCs w:val="28"/>
          <w:shd w:val="clear" w:color="auto" w:fill="FFFFFF"/>
          <w:lang w:val="uk-UA"/>
        </w:rPr>
        <w:t xml:space="preserve"> </w:t>
      </w:r>
      <w:r w:rsidRPr="001672A1">
        <w:rPr>
          <w:rStyle w:val="submenu-table"/>
          <w:iCs/>
          <w:szCs w:val="28"/>
          <w:shd w:val="clear" w:color="auto" w:fill="FFFFFF"/>
          <w:lang w:val="uk-UA"/>
        </w:rPr>
        <w:t>Метод розповіді передбачає усний живий і образний, емоційний і послідовний виклад переважно фактичного матеріалу в пояснювальній чи оповідальній формі.</w:t>
      </w:r>
      <w:r w:rsidRPr="001672A1">
        <w:rPr>
          <w:rStyle w:val="apple-converted-space"/>
          <w:szCs w:val="28"/>
          <w:shd w:val="clear" w:color="auto" w:fill="FFFFFF"/>
          <w:lang w:val="uk-UA"/>
        </w:rPr>
        <w:t xml:space="preserve"> </w:t>
      </w:r>
      <w:r w:rsidRPr="001672A1">
        <w:rPr>
          <w:szCs w:val="28"/>
          <w:shd w:val="clear" w:color="auto" w:fill="FFFFFF"/>
          <w:lang w:val="uk-UA"/>
        </w:rPr>
        <w:t>Він використовується на всіх етапах навчання. Змінюється лише характер розповіді, її обсяг і час. У навчанні студентів розповідь переважно застосовується під час вивчення історичних подій, явищ суспільного життя тощо. Основні різновиди розповіді такі:</w:t>
      </w:r>
    </w:p>
    <w:p w:rsidR="00A21E18" w:rsidRPr="001672A1" w:rsidRDefault="00A21E18" w:rsidP="00A21E18">
      <w:pPr>
        <w:spacing w:line="360" w:lineRule="auto"/>
        <w:ind w:firstLine="567"/>
        <w:jc w:val="both"/>
        <w:rPr>
          <w:szCs w:val="28"/>
          <w:shd w:val="clear" w:color="auto" w:fill="FFFFFF"/>
          <w:lang w:val="uk-UA"/>
        </w:rPr>
      </w:pPr>
      <w:r w:rsidRPr="001672A1">
        <w:rPr>
          <w:szCs w:val="28"/>
          <w:shd w:val="clear" w:color="auto" w:fill="FFFFFF"/>
          <w:lang w:val="uk-UA"/>
        </w:rPr>
        <w:t>— науково-популярна розповідь (ґрунтується на аналізі фактичного матеріалу);</w:t>
      </w:r>
    </w:p>
    <w:p w:rsidR="00A21E18" w:rsidRPr="001672A1" w:rsidRDefault="00A21E18" w:rsidP="00A21E18">
      <w:pPr>
        <w:spacing w:line="360" w:lineRule="auto"/>
        <w:ind w:firstLine="567"/>
        <w:jc w:val="both"/>
        <w:rPr>
          <w:szCs w:val="28"/>
          <w:shd w:val="clear" w:color="auto" w:fill="FFFFFF"/>
          <w:lang w:val="uk-UA"/>
        </w:rPr>
      </w:pPr>
      <w:r w:rsidRPr="001672A1">
        <w:rPr>
          <w:szCs w:val="28"/>
          <w:shd w:val="clear" w:color="auto" w:fill="FFFFFF"/>
          <w:lang w:val="uk-UA"/>
        </w:rPr>
        <w:t>— художня розповідь (образний переказ різноманітних фактів, подій, вчинків тощо);</w:t>
      </w:r>
    </w:p>
    <w:p w:rsidR="00A21E18" w:rsidRPr="001672A1" w:rsidRDefault="00A21E18" w:rsidP="00A21E18">
      <w:pPr>
        <w:spacing w:line="360" w:lineRule="auto"/>
        <w:ind w:firstLine="567"/>
        <w:jc w:val="both"/>
        <w:rPr>
          <w:szCs w:val="28"/>
          <w:shd w:val="clear" w:color="auto" w:fill="FFFFFF"/>
          <w:lang w:val="uk-UA"/>
        </w:rPr>
      </w:pPr>
      <w:r w:rsidRPr="001672A1">
        <w:rPr>
          <w:szCs w:val="28"/>
          <w:shd w:val="clear" w:color="auto" w:fill="FFFFFF"/>
          <w:lang w:val="uk-UA"/>
        </w:rPr>
        <w:lastRenderedPageBreak/>
        <w:t>— розповідь-опис чи оповідання (послідовний виклад основних ознак, особливостей предметів і явищ довкілля, наприклад опис історичних подій).</w:t>
      </w:r>
      <w:r w:rsidRPr="001672A1">
        <w:rPr>
          <w:rStyle w:val="butback"/>
          <w:iCs/>
          <w:szCs w:val="28"/>
          <w:shd w:val="clear" w:color="auto" w:fill="FFFFFF"/>
          <w:lang w:val="uk-UA"/>
        </w:rPr>
        <w:t xml:space="preserve"> </w:t>
      </w:r>
      <w:r w:rsidRPr="001672A1">
        <w:rPr>
          <w:rStyle w:val="submenu-table"/>
          <w:iCs/>
          <w:szCs w:val="28"/>
          <w:shd w:val="clear" w:color="auto" w:fill="FFFFFF"/>
          <w:lang w:val="uk-UA"/>
        </w:rPr>
        <w:t>Основні педагогічні вимоги до розповіді:</w:t>
      </w:r>
      <w:r w:rsidRPr="001672A1">
        <w:rPr>
          <w:rStyle w:val="apple-converted-space"/>
          <w:szCs w:val="28"/>
          <w:shd w:val="clear" w:color="auto" w:fill="FFFFFF"/>
          <w:lang w:val="uk-UA"/>
        </w:rPr>
        <w:t xml:space="preserve"> </w:t>
      </w:r>
      <w:r w:rsidRPr="001672A1">
        <w:rPr>
          <w:szCs w:val="28"/>
          <w:shd w:val="clear" w:color="auto" w:fill="FFFFFF"/>
          <w:lang w:val="uk-UA"/>
        </w:rPr>
        <w:t>пізнавальна та виховна спрямованість; достовірність та наукова обґрунтованість фактів; достатня кількість яскравих прикладів, які доводять викладені положення; чітка логіка і довідність викладу; образність й емоційна забарвленість; наявність елементів особистої оцінки і ставлення педагога до змісту матеріалу, який вивчається; висока культура мовлення педагога (чіткість, доступність, правильність, особистісна забарвленість).</w:t>
      </w:r>
    </w:p>
    <w:p w:rsidR="00A21E18" w:rsidRPr="001672A1" w:rsidRDefault="00A21E18" w:rsidP="00A21E18">
      <w:pPr>
        <w:spacing w:line="360" w:lineRule="auto"/>
        <w:ind w:firstLine="567"/>
        <w:jc w:val="both"/>
        <w:rPr>
          <w:szCs w:val="28"/>
          <w:shd w:val="clear" w:color="auto" w:fill="FFFFFF"/>
          <w:lang w:val="uk-UA" w:eastAsia="uk-UA"/>
        </w:rPr>
      </w:pPr>
      <w:r w:rsidRPr="001672A1">
        <w:rPr>
          <w:szCs w:val="28"/>
          <w:shd w:val="clear" w:color="auto" w:fill="FFFFFF"/>
          <w:lang w:val="uk-UA"/>
        </w:rPr>
        <w:t xml:space="preserve">— У навчальній практиці дуже часто разом із розповіддю або окремо використовується </w:t>
      </w:r>
      <w:r w:rsidRPr="001672A1">
        <w:rPr>
          <w:bCs/>
          <w:iCs/>
          <w:szCs w:val="28"/>
          <w:shd w:val="clear" w:color="auto" w:fill="FFFFFF"/>
          <w:lang w:val="uk-UA" w:eastAsia="uk-UA"/>
        </w:rPr>
        <w:t>пояснення</w:t>
      </w:r>
      <w:r w:rsidRPr="001672A1">
        <w:rPr>
          <w:iCs/>
          <w:szCs w:val="28"/>
          <w:shd w:val="clear" w:color="auto" w:fill="FFFFFF"/>
          <w:lang w:val="uk-UA" w:eastAsia="uk-UA"/>
        </w:rPr>
        <w:t xml:space="preserve"> — переважно монологічна форма викладу навчального матеріалу, коли є необхідність доведення або обґрунтування певного положення (закону, принципу), розкриття основи певного явища, сутності різних явищ, аналізу актуальних міжнародних відносин та іншої інформації. </w:t>
      </w:r>
      <w:r w:rsidRPr="001672A1">
        <w:rPr>
          <w:szCs w:val="28"/>
          <w:shd w:val="clear" w:color="auto" w:fill="FFFFFF"/>
          <w:lang w:val="uk-UA" w:eastAsia="uk-UA"/>
        </w:rPr>
        <w:t xml:space="preserve">Пояснення виконує свою навчально-виховну функцію тільки тоді, коли педагог постійно пам'ятає про такі його елементи: пізнавальний, рефлексивний, емоційний і нормативний. Певна модуляція голосу, правильне мовлення і слушно вибрані слова, які відповідають рівневі розвитку учнів, відіграють суттєву роль у поясненні. Воно має впливати на емоційно-почуттєву сферу особистості студента, і тому викладачі повинні емоційно забарвлювати зміст матеріалу, що вивчається. Для підсилення ефекту пояснення можна також використовувати різні наочні та мультимедійні засоби. З практики дидактично-виховної роботи відомо, що надмірне збільшення часу на пояснення викликає стомлюваність і зниження уваги студентів. Цей недолік можна компенсувати епізодичним уведенням до пояснення елементів дискусії, опитування, розповіді та різноманітних прийомів проблемного навчання. Отже, </w:t>
      </w:r>
      <w:r w:rsidRPr="001672A1">
        <w:rPr>
          <w:iCs/>
          <w:szCs w:val="28"/>
          <w:shd w:val="clear" w:color="auto" w:fill="FFFFFF"/>
          <w:lang w:val="uk-UA" w:eastAsia="uk-UA"/>
        </w:rPr>
        <w:t>ефективне використання методу пояснення вимагає:</w:t>
      </w:r>
      <w:r w:rsidRPr="001672A1">
        <w:rPr>
          <w:szCs w:val="28"/>
          <w:lang w:val="uk-UA" w:eastAsia="uk-UA"/>
        </w:rPr>
        <w:t xml:space="preserve"> 1) докладного й чіткого формулювання навчального завдання, сутності проблеми, яка вивчається; 2) послідовного розкриття причинно-наслідкових зв'язків; 3) наявності переконливих прикладів, аргументів і доказів; 4) використання порівняння, зіставлення, аналогії, бездоганної логіки викладу тощо. </w:t>
      </w:r>
      <w:r w:rsidRPr="001672A1">
        <w:rPr>
          <w:szCs w:val="28"/>
          <w:shd w:val="clear" w:color="auto" w:fill="FFFFFF"/>
          <w:lang w:val="uk-UA" w:eastAsia="uk-UA"/>
        </w:rPr>
        <w:t xml:space="preserve">Пояснення як самостійний метод викладу навчального </w:t>
      </w:r>
      <w:r w:rsidRPr="001672A1">
        <w:rPr>
          <w:szCs w:val="28"/>
          <w:shd w:val="clear" w:color="auto" w:fill="FFFFFF"/>
          <w:lang w:val="uk-UA" w:eastAsia="uk-UA"/>
        </w:rPr>
        <w:lastRenderedPageBreak/>
        <w:t xml:space="preserve">матеріалу може становити суттєвий прийом інших методів навчання, наприклад лекції, показу, практичного заняття. </w:t>
      </w:r>
    </w:p>
    <w:p w:rsidR="00A21E18" w:rsidRPr="001672A1" w:rsidRDefault="00A21E18" w:rsidP="00A21E18">
      <w:pPr>
        <w:spacing w:line="360" w:lineRule="auto"/>
        <w:ind w:firstLine="567"/>
        <w:jc w:val="both"/>
        <w:rPr>
          <w:szCs w:val="28"/>
          <w:shd w:val="clear" w:color="auto" w:fill="FFFFFF"/>
          <w:lang w:val="uk-UA" w:eastAsia="uk-UA"/>
        </w:rPr>
      </w:pPr>
      <w:r w:rsidRPr="001672A1">
        <w:rPr>
          <w:szCs w:val="28"/>
          <w:shd w:val="clear" w:color="auto" w:fill="FFFFFF"/>
          <w:lang w:val="uk-UA" w:eastAsia="uk-UA"/>
        </w:rPr>
        <w:t>Широке застосування в навчальних закладах різних рівнів акредитації має</w:t>
      </w:r>
      <w:r w:rsidRPr="001672A1">
        <w:rPr>
          <w:bCs/>
          <w:szCs w:val="28"/>
          <w:shd w:val="clear" w:color="auto" w:fill="FFFFFF"/>
          <w:lang w:val="uk-UA" w:eastAsia="uk-UA"/>
        </w:rPr>
        <w:t xml:space="preserve"> </w:t>
      </w:r>
      <w:r w:rsidRPr="001672A1">
        <w:rPr>
          <w:bCs/>
          <w:iCs/>
          <w:szCs w:val="28"/>
          <w:shd w:val="clear" w:color="auto" w:fill="FFFFFF"/>
          <w:lang w:val="uk-UA" w:eastAsia="uk-UA"/>
        </w:rPr>
        <w:t xml:space="preserve">лекція, </w:t>
      </w:r>
      <w:r w:rsidRPr="001672A1">
        <w:rPr>
          <w:szCs w:val="28"/>
          <w:shd w:val="clear" w:color="auto" w:fill="FFFFFF"/>
          <w:lang w:val="uk-UA" w:eastAsia="uk-UA"/>
        </w:rPr>
        <w:t xml:space="preserve">яка відрізняється від розповіді та пояснення тим, що </w:t>
      </w:r>
      <w:r w:rsidRPr="001672A1">
        <w:rPr>
          <w:iCs/>
          <w:szCs w:val="28"/>
          <w:shd w:val="clear" w:color="auto" w:fill="FFFFFF"/>
          <w:lang w:val="uk-UA" w:eastAsia="uk-UA"/>
        </w:rPr>
        <w:t xml:space="preserve">використовується для розгорнутого теоретичного повідомлення, наукового аналізу та обґрунтування складних і об'ємних наукових проблем. </w:t>
      </w:r>
      <w:r w:rsidRPr="001672A1">
        <w:rPr>
          <w:szCs w:val="28"/>
          <w:shd w:val="clear" w:color="auto" w:fill="FFFFFF"/>
          <w:lang w:val="uk-UA" w:eastAsia="uk-UA"/>
        </w:rPr>
        <w:t xml:space="preserve">Її типові ознаки — системність, логічна послідовність, строга структурність, наукова обґрунтованість, які полегшують її сприйняття і розуміння; тривалість; запис плану і рекомендованої літератури; введення і характеристика певних загальних і наукових аспектів; розкриття й деталізація навчальної проблеми; завершальні висновки педагога; відповіді на запитання учнів. Розрізняють кілька </w:t>
      </w:r>
      <w:r w:rsidRPr="001672A1">
        <w:rPr>
          <w:iCs/>
          <w:szCs w:val="28"/>
          <w:shd w:val="clear" w:color="auto" w:fill="FFFFFF"/>
          <w:lang w:val="uk-UA" w:eastAsia="uk-UA"/>
        </w:rPr>
        <w:t>типів навчальних лекцій.</w:t>
      </w:r>
      <w:r w:rsidRPr="001672A1">
        <w:rPr>
          <w:szCs w:val="28"/>
          <w:shd w:val="clear" w:color="auto" w:fill="FFFFFF"/>
          <w:lang w:val="uk-UA" w:eastAsia="uk-UA"/>
        </w:rPr>
        <w:t xml:space="preserve"> Наприклад, В. Оконь їх розподіляє на традиційні (зміст матеріалу дається в готовому для запам'ятовування вигляді), проблемні (аналізується певна наукова або практична проблема) і розмовні (ґрунтується на переплетенні розмовних фрагментів лекції з відповідями слухачів або виконанням ними певних теоретичних чи практичних завдань). В дидактичній практиці передусім використовуються традиційні і проблемні лекції. Добір виду лекції залежить від багатьох факторів. Педагог повинен враховувати рівень освіти студентів, наявність у них певних навичок і вмінь, зміст і особливості навчальної дисципліни тощо. Особливість лекції-бесіди полягає в тому, що педагог, висуваючи навчальні проблеми, обмірковує вголос, наводить докази та антидокази, надає можливість учням відповідати на поставлені запитання і обмінюватися думками, допомагає їм самостійно робити висновки для практичної діяльності. Прийнявши рішення проводити лекцію, педагог повинен досконало визначити її вид і зміст. Робота над змістом лекції включає добір і опрацювання матеріалу відповідно до рівня розумового розвитку більшості учнів. На справі її читання вимагає вміння подавати навчальний матеріал, певної інтонації, темпу мовлення, міміки і жестикуляції.</w:t>
      </w:r>
    </w:p>
    <w:p w:rsidR="00A21E18" w:rsidRPr="001672A1" w:rsidRDefault="00A21E18" w:rsidP="00A21E18">
      <w:pPr>
        <w:spacing w:line="360" w:lineRule="auto"/>
        <w:ind w:firstLine="567"/>
        <w:jc w:val="both"/>
        <w:rPr>
          <w:iCs/>
          <w:szCs w:val="28"/>
          <w:shd w:val="clear" w:color="auto" w:fill="FFFFFF"/>
          <w:lang w:val="uk-UA"/>
        </w:rPr>
      </w:pPr>
      <w:r w:rsidRPr="001672A1">
        <w:rPr>
          <w:bCs/>
          <w:iCs/>
          <w:szCs w:val="28"/>
          <w:shd w:val="clear" w:color="auto" w:fill="FFFFFF"/>
          <w:lang w:val="uk-UA"/>
        </w:rPr>
        <w:t>Дискусія</w:t>
      </w:r>
      <w:r w:rsidRPr="001672A1">
        <w:rPr>
          <w:rStyle w:val="apple-converted-space"/>
          <w:iCs/>
          <w:szCs w:val="28"/>
          <w:shd w:val="clear" w:color="auto" w:fill="FFFFFF"/>
          <w:lang w:val="uk-UA"/>
        </w:rPr>
        <w:t xml:space="preserve"> </w:t>
      </w:r>
      <w:r w:rsidRPr="001672A1">
        <w:rPr>
          <w:iCs/>
          <w:szCs w:val="28"/>
          <w:shd w:val="clear" w:color="auto" w:fill="FFFFFF"/>
          <w:lang w:val="uk-UA"/>
        </w:rPr>
        <w:t>— дієвий метод обговорення питання, що вивчається. Вона передбачає колективне обговорення якоїсь спірної проблеми, під час якого пізнається істина.</w:t>
      </w:r>
    </w:p>
    <w:p w:rsidR="00A21E18" w:rsidRPr="001672A1" w:rsidRDefault="00A21E18" w:rsidP="00A21E18">
      <w:pPr>
        <w:spacing w:line="360" w:lineRule="auto"/>
        <w:ind w:firstLine="567"/>
        <w:jc w:val="both"/>
        <w:rPr>
          <w:szCs w:val="28"/>
          <w:shd w:val="clear" w:color="auto" w:fill="FFFFFF"/>
          <w:lang w:val="uk-UA"/>
        </w:rPr>
      </w:pPr>
      <w:r w:rsidRPr="001672A1">
        <w:rPr>
          <w:bCs/>
          <w:iCs/>
          <w:szCs w:val="28"/>
          <w:shd w:val="clear" w:color="auto" w:fill="FFFFFF"/>
          <w:lang w:val="uk-UA"/>
        </w:rPr>
        <w:lastRenderedPageBreak/>
        <w:t>Бесіда</w:t>
      </w:r>
      <w:r w:rsidRPr="001672A1">
        <w:rPr>
          <w:rStyle w:val="apple-converted-space"/>
          <w:iCs/>
          <w:szCs w:val="28"/>
          <w:shd w:val="clear" w:color="auto" w:fill="FFFFFF"/>
          <w:lang w:val="uk-UA"/>
        </w:rPr>
        <w:t xml:space="preserve"> </w:t>
      </w:r>
      <w:r w:rsidRPr="001672A1">
        <w:rPr>
          <w:iCs/>
          <w:szCs w:val="28"/>
          <w:shd w:val="clear" w:color="auto" w:fill="FFFFFF"/>
          <w:lang w:val="uk-UA"/>
        </w:rPr>
        <w:t>— метод словесного обговорення матеріалу, що вивчається, —</w:t>
      </w:r>
      <w:r w:rsidRPr="001672A1">
        <w:rPr>
          <w:szCs w:val="28"/>
          <w:shd w:val="clear" w:color="auto" w:fill="FFFFFF"/>
          <w:lang w:val="uk-UA"/>
        </w:rPr>
        <w:t>найпоширеніший в навчанні. Її завдання полягає в тому, щоб, по-перше, за допомогою цілеспрямованих і вміло поставлених запитань актуалізувати відомі студентам знання, по-друге, досягти засвоєння ними нових знань шляхом самостійних обмірковувань, узагальнень та інших розумових операцій.</w:t>
      </w:r>
    </w:p>
    <w:p w:rsidR="00A21E18" w:rsidRPr="001672A1" w:rsidRDefault="00A21E18" w:rsidP="00A21E18">
      <w:pPr>
        <w:spacing w:line="360" w:lineRule="auto"/>
        <w:ind w:firstLine="567"/>
        <w:jc w:val="both"/>
        <w:rPr>
          <w:rStyle w:val="butback"/>
          <w:iCs/>
          <w:szCs w:val="28"/>
          <w:shd w:val="clear" w:color="auto" w:fill="FFFFFF"/>
          <w:lang w:val="uk-UA"/>
        </w:rPr>
      </w:pPr>
      <w:r w:rsidRPr="001672A1">
        <w:rPr>
          <w:rStyle w:val="submenu-table"/>
          <w:iCs/>
          <w:szCs w:val="28"/>
          <w:shd w:val="clear" w:color="auto" w:fill="FFFFFF"/>
          <w:lang w:val="uk-UA"/>
        </w:rPr>
        <w:t>Семінарське заняття</w:t>
      </w:r>
      <w:r w:rsidRPr="001672A1">
        <w:rPr>
          <w:rStyle w:val="apple-converted-space"/>
          <w:szCs w:val="28"/>
          <w:shd w:val="clear" w:color="auto" w:fill="FFFFFF"/>
          <w:lang w:val="uk-UA"/>
        </w:rPr>
        <w:t xml:space="preserve"> </w:t>
      </w:r>
      <w:r w:rsidRPr="001672A1">
        <w:rPr>
          <w:szCs w:val="28"/>
          <w:shd w:val="clear" w:color="auto" w:fill="FFFFFF"/>
          <w:lang w:val="uk-UA"/>
        </w:rPr>
        <w:t>багато в чому подібне до бесіди. Проте проблеми теоретичного й практичного характеру обговорюються більш ґрунтовно, всебічно і глибоко.</w:t>
      </w:r>
      <w:r w:rsidRPr="001672A1">
        <w:rPr>
          <w:rStyle w:val="apple-converted-space"/>
          <w:szCs w:val="28"/>
          <w:shd w:val="clear" w:color="auto" w:fill="FFFFFF"/>
          <w:lang w:val="uk-UA"/>
        </w:rPr>
        <w:t xml:space="preserve"> </w:t>
      </w:r>
      <w:r w:rsidRPr="001672A1">
        <w:rPr>
          <w:iCs/>
          <w:szCs w:val="28"/>
          <w:shd w:val="clear" w:color="auto" w:fill="FFFFFF"/>
          <w:lang w:val="uk-UA"/>
        </w:rPr>
        <w:t>Це колективний науковий пошук певної навчальної проблеми і шляхів її ефективного розв'язання.</w:t>
      </w:r>
      <w:r w:rsidRPr="001672A1">
        <w:rPr>
          <w:rStyle w:val="apple-converted-space"/>
          <w:szCs w:val="28"/>
          <w:shd w:val="clear" w:color="auto" w:fill="FFFFFF"/>
          <w:lang w:val="uk-UA"/>
        </w:rPr>
        <w:t xml:space="preserve"> </w:t>
      </w:r>
      <w:r w:rsidRPr="001672A1">
        <w:rPr>
          <w:szCs w:val="28"/>
          <w:shd w:val="clear" w:color="auto" w:fill="FFFFFF"/>
          <w:lang w:val="uk-UA"/>
        </w:rPr>
        <w:t>Учасники заняття аналізують проблему, виявляють причинно-наслідкові зв'язки, висувають шляхи її оптимального вирішення, відповідають на запитання і дискутують. Умовно можна сказати, що семінар — це творче поєднання позитивних властивостей бесіди й дискусії, але на більш високому методичному, науковому й теоретичному рівні, що передбачає відповідну підготовленість суб'єктів учіння. Проводиться, як правило, зі студентами, які мають відповідну підготовку й досвід самостійного вивчення складних наукових і практичних проблем. Для забезпечення дієвості семінару необхідно:</w:t>
      </w:r>
      <w:r w:rsidRPr="001672A1">
        <w:rPr>
          <w:rStyle w:val="butback"/>
          <w:iCs/>
          <w:szCs w:val="28"/>
          <w:shd w:val="clear" w:color="auto" w:fill="FFFFFF"/>
          <w:lang w:val="uk-UA"/>
        </w:rPr>
        <w:t xml:space="preserve"> </w:t>
      </w:r>
    </w:p>
    <w:p w:rsidR="00A21E18" w:rsidRPr="001672A1" w:rsidRDefault="00A21E18" w:rsidP="00A21E18">
      <w:pPr>
        <w:spacing w:line="360" w:lineRule="auto"/>
        <w:ind w:firstLine="567"/>
        <w:jc w:val="both"/>
        <w:rPr>
          <w:rStyle w:val="butback"/>
          <w:iCs/>
          <w:szCs w:val="28"/>
          <w:shd w:val="clear" w:color="auto" w:fill="FFFFFF"/>
          <w:lang w:val="uk-UA"/>
        </w:rPr>
      </w:pPr>
      <w:r w:rsidRPr="001672A1">
        <w:rPr>
          <w:rStyle w:val="submenu-table"/>
          <w:iCs/>
          <w:szCs w:val="28"/>
          <w:shd w:val="clear" w:color="auto" w:fill="FFFFFF"/>
          <w:lang w:val="uk-UA"/>
        </w:rPr>
        <w:t>Ефективність семінару</w:t>
      </w:r>
      <w:r w:rsidRPr="001672A1">
        <w:rPr>
          <w:rStyle w:val="apple-converted-space"/>
          <w:szCs w:val="28"/>
          <w:shd w:val="clear" w:color="auto" w:fill="FFFFFF"/>
          <w:lang w:val="uk-UA"/>
        </w:rPr>
        <w:t xml:space="preserve"> </w:t>
      </w:r>
      <w:r w:rsidRPr="001672A1">
        <w:rPr>
          <w:szCs w:val="28"/>
          <w:shd w:val="clear" w:color="auto" w:fill="FFFFFF"/>
          <w:lang w:val="uk-UA"/>
        </w:rPr>
        <w:t>залежить від попередньої роботи педагога (організаційно-технічний, теоретичний і методичний напрями якої найбільш оптимальні) й студентів, їх активної і творчої взаємодії.</w:t>
      </w:r>
    </w:p>
    <w:p w:rsidR="00A21E18" w:rsidRPr="001672A1" w:rsidRDefault="00A21E18" w:rsidP="00A21E18">
      <w:pPr>
        <w:spacing w:line="360" w:lineRule="auto"/>
        <w:ind w:firstLine="567"/>
        <w:jc w:val="both"/>
        <w:rPr>
          <w:rStyle w:val="submenu-table"/>
          <w:iCs/>
          <w:szCs w:val="28"/>
          <w:shd w:val="clear" w:color="auto" w:fill="FFFFFF"/>
          <w:lang w:val="uk-UA"/>
        </w:rPr>
      </w:pPr>
      <w:r w:rsidRPr="001672A1">
        <w:rPr>
          <w:rStyle w:val="submenu-table"/>
          <w:iCs/>
          <w:szCs w:val="28"/>
          <w:shd w:val="clear" w:color="auto" w:fill="FFFFFF"/>
          <w:lang w:val="uk-UA"/>
        </w:rPr>
        <w:t>Підготовка педагога до семінару включає:</w:t>
      </w:r>
    </w:p>
    <w:p w:rsidR="00A21E18" w:rsidRPr="001672A1" w:rsidRDefault="00A21E18" w:rsidP="00A21E18">
      <w:pPr>
        <w:spacing w:line="360" w:lineRule="auto"/>
        <w:ind w:firstLine="567"/>
        <w:jc w:val="both"/>
        <w:rPr>
          <w:szCs w:val="28"/>
          <w:shd w:val="clear" w:color="auto" w:fill="FFFFFF"/>
          <w:lang w:val="uk-UA"/>
        </w:rPr>
      </w:pPr>
      <w:r w:rsidRPr="001672A1">
        <w:rPr>
          <w:szCs w:val="28"/>
          <w:shd w:val="clear" w:color="auto" w:fill="FFFFFF"/>
          <w:lang w:val="uk-UA"/>
        </w:rPr>
        <w:t>— складання плану семінару з визначенням основної та додаткової літератури;</w:t>
      </w:r>
    </w:p>
    <w:p w:rsidR="00A21E18" w:rsidRPr="001672A1" w:rsidRDefault="00A21E18" w:rsidP="00A21E18">
      <w:pPr>
        <w:spacing w:line="360" w:lineRule="auto"/>
        <w:ind w:firstLine="567"/>
        <w:jc w:val="both"/>
        <w:rPr>
          <w:szCs w:val="28"/>
          <w:shd w:val="clear" w:color="auto" w:fill="FFFFFF"/>
          <w:lang w:val="uk-UA"/>
        </w:rPr>
      </w:pPr>
      <w:r w:rsidRPr="001672A1">
        <w:rPr>
          <w:szCs w:val="28"/>
          <w:shd w:val="clear" w:color="auto" w:fill="FFFFFF"/>
          <w:lang w:val="uk-UA"/>
        </w:rPr>
        <w:t>— опрацювання методичних вказівок для учнів;</w:t>
      </w:r>
    </w:p>
    <w:p w:rsidR="00A21E18" w:rsidRPr="001672A1" w:rsidRDefault="00A21E18" w:rsidP="00A21E18">
      <w:pPr>
        <w:spacing w:line="360" w:lineRule="auto"/>
        <w:ind w:firstLine="567"/>
        <w:jc w:val="both"/>
        <w:rPr>
          <w:szCs w:val="28"/>
          <w:shd w:val="clear" w:color="auto" w:fill="FFFFFF"/>
          <w:lang w:val="uk-UA"/>
        </w:rPr>
      </w:pPr>
      <w:r w:rsidRPr="001672A1">
        <w:rPr>
          <w:szCs w:val="28"/>
          <w:shd w:val="clear" w:color="auto" w:fill="FFFFFF"/>
          <w:lang w:val="uk-UA"/>
        </w:rPr>
        <w:t xml:space="preserve">— аналіз дидактичних, виховних і методичних підсумків попередніх семінарів і роботу над їх удосконаленням; </w:t>
      </w:r>
    </w:p>
    <w:p w:rsidR="00A21E18" w:rsidRPr="001672A1" w:rsidRDefault="00A21E18" w:rsidP="00A21E18">
      <w:pPr>
        <w:spacing w:line="360" w:lineRule="auto"/>
        <w:ind w:firstLine="567"/>
        <w:jc w:val="both"/>
        <w:rPr>
          <w:szCs w:val="28"/>
          <w:shd w:val="clear" w:color="auto" w:fill="FFFFFF"/>
          <w:lang w:val="uk-UA"/>
        </w:rPr>
      </w:pPr>
      <w:r w:rsidRPr="001672A1">
        <w:rPr>
          <w:szCs w:val="28"/>
          <w:shd w:val="clear" w:color="auto" w:fill="FFFFFF"/>
          <w:lang w:val="uk-UA"/>
        </w:rPr>
        <w:t>— підготовку методично обґрунтованого робочого плану семінару;</w:t>
      </w:r>
    </w:p>
    <w:p w:rsidR="00A21E18" w:rsidRPr="001672A1" w:rsidRDefault="00A21E18" w:rsidP="00A21E18">
      <w:pPr>
        <w:spacing w:line="360" w:lineRule="auto"/>
        <w:ind w:firstLine="567"/>
        <w:jc w:val="both"/>
        <w:rPr>
          <w:szCs w:val="28"/>
          <w:shd w:val="clear" w:color="auto" w:fill="FFFFFF"/>
          <w:lang w:val="uk-UA"/>
        </w:rPr>
      </w:pPr>
      <w:r w:rsidRPr="001672A1">
        <w:rPr>
          <w:szCs w:val="28"/>
          <w:shd w:val="clear" w:color="auto" w:fill="FFFFFF"/>
          <w:lang w:val="uk-UA"/>
        </w:rPr>
        <w:t>— вивчення рівня ознайомленості студентів з проблемами семінару і визначення змісту їх самостійної роботи;</w:t>
      </w:r>
    </w:p>
    <w:p w:rsidR="00A21E18" w:rsidRPr="001672A1" w:rsidRDefault="00A21E18" w:rsidP="00A21E18">
      <w:pPr>
        <w:spacing w:line="360" w:lineRule="auto"/>
        <w:ind w:firstLine="567"/>
        <w:jc w:val="both"/>
        <w:rPr>
          <w:szCs w:val="28"/>
          <w:shd w:val="clear" w:color="auto" w:fill="FFFFFF"/>
          <w:lang w:val="uk-UA"/>
        </w:rPr>
      </w:pPr>
      <w:r w:rsidRPr="001672A1">
        <w:rPr>
          <w:szCs w:val="28"/>
          <w:shd w:val="clear" w:color="auto" w:fill="FFFFFF"/>
          <w:lang w:val="uk-UA"/>
        </w:rPr>
        <w:t>— організацію індивідуальних і колективних консультацій зі студентами;</w:t>
      </w:r>
    </w:p>
    <w:p w:rsidR="00A21E18" w:rsidRPr="001672A1" w:rsidRDefault="00A21E18" w:rsidP="00A21E18">
      <w:pPr>
        <w:spacing w:line="360" w:lineRule="auto"/>
        <w:ind w:firstLine="567"/>
        <w:jc w:val="both"/>
        <w:rPr>
          <w:szCs w:val="28"/>
          <w:shd w:val="clear" w:color="auto" w:fill="FFFFFF"/>
          <w:lang w:val="uk-UA"/>
        </w:rPr>
      </w:pPr>
      <w:r w:rsidRPr="001672A1">
        <w:rPr>
          <w:szCs w:val="28"/>
          <w:shd w:val="clear" w:color="auto" w:fill="FFFFFF"/>
          <w:lang w:val="uk-UA"/>
        </w:rPr>
        <w:t>— надання допомоги студенти у самостійній роботі з літературою;</w:t>
      </w:r>
    </w:p>
    <w:p w:rsidR="00A21E18" w:rsidRPr="001672A1" w:rsidRDefault="00A21E18" w:rsidP="00A21E18">
      <w:pPr>
        <w:spacing w:line="360" w:lineRule="auto"/>
        <w:ind w:firstLine="567"/>
        <w:jc w:val="both"/>
        <w:rPr>
          <w:szCs w:val="28"/>
          <w:shd w:val="clear" w:color="auto" w:fill="FFFFFF"/>
          <w:lang w:val="uk-UA"/>
        </w:rPr>
      </w:pPr>
      <w:r w:rsidRPr="001672A1">
        <w:rPr>
          <w:szCs w:val="28"/>
          <w:shd w:val="clear" w:color="auto" w:fill="FFFFFF"/>
          <w:lang w:val="uk-UA"/>
        </w:rPr>
        <w:lastRenderedPageBreak/>
        <w:t>— підготовку виставки літератури, наочних посібників та інших засобів забезпечення семінару;</w:t>
      </w:r>
    </w:p>
    <w:p w:rsidR="00A21E18" w:rsidRPr="001672A1" w:rsidRDefault="00A21E18" w:rsidP="00A21E18">
      <w:pPr>
        <w:spacing w:line="360" w:lineRule="auto"/>
        <w:ind w:firstLine="567"/>
        <w:jc w:val="both"/>
        <w:rPr>
          <w:szCs w:val="28"/>
          <w:shd w:val="clear" w:color="auto" w:fill="FFFFFF"/>
          <w:lang w:val="uk-UA"/>
        </w:rPr>
      </w:pPr>
      <w:r w:rsidRPr="001672A1">
        <w:rPr>
          <w:szCs w:val="28"/>
          <w:shd w:val="clear" w:color="auto" w:fill="FFFFFF"/>
          <w:lang w:val="uk-UA"/>
        </w:rPr>
        <w:t>— інструктаж доповідачів і допомогу їм у написанні доповідей;</w:t>
      </w:r>
    </w:p>
    <w:p w:rsidR="00A21E18" w:rsidRPr="001672A1" w:rsidRDefault="00A21E18" w:rsidP="00A21E18">
      <w:pPr>
        <w:spacing w:line="360" w:lineRule="auto"/>
        <w:ind w:firstLine="567"/>
        <w:jc w:val="both"/>
        <w:rPr>
          <w:rStyle w:val="butback"/>
          <w:iCs/>
          <w:szCs w:val="28"/>
          <w:shd w:val="clear" w:color="auto" w:fill="FFFFFF"/>
          <w:lang w:val="uk-UA"/>
        </w:rPr>
      </w:pPr>
      <w:r w:rsidRPr="001672A1">
        <w:rPr>
          <w:szCs w:val="28"/>
          <w:shd w:val="clear" w:color="auto" w:fill="FFFFFF"/>
          <w:lang w:val="uk-UA"/>
        </w:rPr>
        <w:t>— підготовку місця проведення семінару тощо.</w:t>
      </w:r>
      <w:r w:rsidRPr="001672A1">
        <w:rPr>
          <w:rStyle w:val="butback"/>
          <w:iCs/>
          <w:szCs w:val="28"/>
          <w:shd w:val="clear" w:color="auto" w:fill="FFFFFF"/>
          <w:lang w:val="uk-UA"/>
        </w:rPr>
        <w:t xml:space="preserve"> </w:t>
      </w:r>
    </w:p>
    <w:p w:rsidR="00A21E18" w:rsidRPr="001672A1" w:rsidRDefault="00A21E18" w:rsidP="00A21E18">
      <w:pPr>
        <w:spacing w:line="360" w:lineRule="auto"/>
        <w:ind w:firstLine="567"/>
        <w:jc w:val="both"/>
        <w:rPr>
          <w:rStyle w:val="submenu-table"/>
          <w:iCs/>
          <w:szCs w:val="28"/>
          <w:shd w:val="clear" w:color="auto" w:fill="FFFFFF"/>
          <w:lang w:val="uk-UA"/>
        </w:rPr>
      </w:pPr>
      <w:r w:rsidRPr="001672A1">
        <w:rPr>
          <w:rStyle w:val="submenu-table"/>
          <w:iCs/>
          <w:szCs w:val="28"/>
          <w:shd w:val="clear" w:color="auto" w:fill="FFFFFF"/>
          <w:lang w:val="uk-UA"/>
        </w:rPr>
        <w:t>Готуючись до семінару, студенти повинні:</w:t>
      </w:r>
    </w:p>
    <w:p w:rsidR="00A21E18" w:rsidRPr="001672A1" w:rsidRDefault="00A21E18" w:rsidP="00A21E18">
      <w:pPr>
        <w:spacing w:line="360" w:lineRule="auto"/>
        <w:ind w:firstLine="567"/>
        <w:jc w:val="both"/>
        <w:rPr>
          <w:szCs w:val="28"/>
          <w:shd w:val="clear" w:color="auto" w:fill="FFFFFF"/>
          <w:lang w:val="uk-UA"/>
        </w:rPr>
      </w:pPr>
      <w:r w:rsidRPr="001672A1">
        <w:rPr>
          <w:szCs w:val="28"/>
          <w:shd w:val="clear" w:color="auto" w:fill="FFFFFF"/>
          <w:lang w:val="uk-UA"/>
        </w:rPr>
        <w:t>— ознайомитися з планом семінару, основною і додатковою літературою;</w:t>
      </w:r>
    </w:p>
    <w:p w:rsidR="00A21E18" w:rsidRPr="001672A1" w:rsidRDefault="00A21E18" w:rsidP="00A21E18">
      <w:pPr>
        <w:spacing w:line="360" w:lineRule="auto"/>
        <w:ind w:firstLine="567"/>
        <w:jc w:val="both"/>
        <w:rPr>
          <w:szCs w:val="28"/>
          <w:shd w:val="clear" w:color="auto" w:fill="FFFFFF"/>
          <w:lang w:val="uk-UA"/>
        </w:rPr>
      </w:pPr>
      <w:r w:rsidRPr="001672A1">
        <w:rPr>
          <w:szCs w:val="28"/>
          <w:shd w:val="clear" w:color="auto" w:fill="FFFFFF"/>
          <w:lang w:val="uk-UA"/>
        </w:rPr>
        <w:t>— розробити проблеми, які вимагають додаткового вивчення;</w:t>
      </w:r>
    </w:p>
    <w:p w:rsidR="00A21E18" w:rsidRPr="001672A1" w:rsidRDefault="00A21E18" w:rsidP="00A21E18">
      <w:pPr>
        <w:spacing w:line="360" w:lineRule="auto"/>
        <w:ind w:firstLine="567"/>
        <w:jc w:val="both"/>
        <w:rPr>
          <w:szCs w:val="28"/>
          <w:shd w:val="clear" w:color="auto" w:fill="FFFFFF"/>
          <w:lang w:val="uk-UA"/>
        </w:rPr>
      </w:pPr>
      <w:r w:rsidRPr="001672A1">
        <w:rPr>
          <w:szCs w:val="28"/>
          <w:shd w:val="clear" w:color="auto" w:fill="FFFFFF"/>
          <w:lang w:val="uk-UA"/>
        </w:rPr>
        <w:t>— визначити план підготовки до семінару;</w:t>
      </w:r>
    </w:p>
    <w:p w:rsidR="00A21E18" w:rsidRPr="001672A1" w:rsidRDefault="00A21E18" w:rsidP="00A21E18">
      <w:pPr>
        <w:spacing w:line="360" w:lineRule="auto"/>
        <w:ind w:firstLine="567"/>
        <w:jc w:val="both"/>
        <w:rPr>
          <w:szCs w:val="28"/>
          <w:shd w:val="clear" w:color="auto" w:fill="FFFFFF"/>
          <w:lang w:val="uk-UA"/>
        </w:rPr>
      </w:pPr>
      <w:r w:rsidRPr="001672A1">
        <w:rPr>
          <w:szCs w:val="28"/>
          <w:shd w:val="clear" w:color="auto" w:fill="FFFFFF"/>
          <w:lang w:val="uk-UA"/>
        </w:rPr>
        <w:t>— отримати консультації у керівника семінару;</w:t>
      </w:r>
    </w:p>
    <w:p w:rsidR="00A21E18" w:rsidRPr="001672A1" w:rsidRDefault="00A21E18" w:rsidP="00A21E18">
      <w:pPr>
        <w:spacing w:line="360" w:lineRule="auto"/>
        <w:ind w:firstLine="567"/>
        <w:jc w:val="both"/>
        <w:rPr>
          <w:szCs w:val="28"/>
          <w:shd w:val="clear" w:color="auto" w:fill="FFFFFF"/>
          <w:lang w:val="uk-UA"/>
        </w:rPr>
      </w:pPr>
      <w:r w:rsidRPr="001672A1">
        <w:rPr>
          <w:szCs w:val="28"/>
          <w:shd w:val="clear" w:color="auto" w:fill="FFFFFF"/>
          <w:lang w:val="uk-UA"/>
        </w:rPr>
        <w:t>— занотувати основні положення, що стосуються розв'язання навчальної проблеми;</w:t>
      </w:r>
    </w:p>
    <w:p w:rsidR="00A21E18" w:rsidRPr="001672A1" w:rsidRDefault="00A21E18" w:rsidP="00A21E18">
      <w:pPr>
        <w:spacing w:line="360" w:lineRule="auto"/>
        <w:ind w:firstLine="567"/>
        <w:jc w:val="both"/>
        <w:rPr>
          <w:szCs w:val="28"/>
          <w:shd w:val="clear" w:color="auto" w:fill="FFFFFF"/>
          <w:lang w:val="uk-UA"/>
        </w:rPr>
      </w:pPr>
      <w:r w:rsidRPr="001672A1">
        <w:rPr>
          <w:szCs w:val="28"/>
          <w:shd w:val="clear" w:color="auto" w:fill="FFFFFF"/>
          <w:lang w:val="uk-UA"/>
        </w:rPr>
        <w:t>— підготувати реферати, доповіді тощо.</w:t>
      </w:r>
    </w:p>
    <w:p w:rsidR="00A21E18" w:rsidRPr="001672A1" w:rsidRDefault="00A21E18" w:rsidP="00A21E18">
      <w:pPr>
        <w:spacing w:line="360" w:lineRule="auto"/>
        <w:ind w:firstLine="567"/>
        <w:jc w:val="both"/>
        <w:rPr>
          <w:rStyle w:val="butback"/>
          <w:iCs/>
          <w:szCs w:val="28"/>
          <w:shd w:val="clear" w:color="auto" w:fill="FFFFFF"/>
          <w:lang w:val="uk-UA"/>
        </w:rPr>
      </w:pPr>
      <w:r w:rsidRPr="001672A1">
        <w:rPr>
          <w:szCs w:val="28"/>
          <w:shd w:val="clear" w:color="auto" w:fill="FFFFFF"/>
          <w:lang w:val="uk-UA"/>
        </w:rPr>
        <w:t>Добре підготовлений і проведений семінар виконує свої основні функції —</w:t>
      </w:r>
      <w:r w:rsidRPr="001672A1">
        <w:rPr>
          <w:rStyle w:val="apple-converted-space"/>
          <w:szCs w:val="28"/>
          <w:shd w:val="clear" w:color="auto" w:fill="FFFFFF"/>
          <w:lang w:val="uk-UA"/>
        </w:rPr>
        <w:t xml:space="preserve"> </w:t>
      </w:r>
      <w:r w:rsidRPr="001672A1">
        <w:rPr>
          <w:iCs/>
          <w:szCs w:val="28"/>
          <w:shd w:val="clear" w:color="auto" w:fill="FFFFFF"/>
          <w:lang w:val="uk-UA"/>
        </w:rPr>
        <w:t>пізнавальну</w:t>
      </w:r>
      <w:r w:rsidRPr="001672A1">
        <w:rPr>
          <w:rStyle w:val="apple-converted-space"/>
          <w:szCs w:val="28"/>
          <w:shd w:val="clear" w:color="auto" w:fill="FFFFFF"/>
          <w:lang w:val="uk-UA"/>
        </w:rPr>
        <w:t xml:space="preserve"> </w:t>
      </w:r>
      <w:r w:rsidRPr="001672A1">
        <w:rPr>
          <w:szCs w:val="28"/>
          <w:shd w:val="clear" w:color="auto" w:fill="FFFFFF"/>
          <w:lang w:val="uk-UA"/>
        </w:rPr>
        <w:t>і</w:t>
      </w:r>
      <w:r w:rsidRPr="001672A1">
        <w:rPr>
          <w:rStyle w:val="apple-converted-space"/>
          <w:szCs w:val="28"/>
          <w:shd w:val="clear" w:color="auto" w:fill="FFFFFF"/>
          <w:lang w:val="uk-UA"/>
        </w:rPr>
        <w:t xml:space="preserve"> </w:t>
      </w:r>
      <w:r w:rsidRPr="001672A1">
        <w:rPr>
          <w:iCs/>
          <w:szCs w:val="28"/>
          <w:shd w:val="clear" w:color="auto" w:fill="FFFFFF"/>
          <w:lang w:val="uk-UA"/>
        </w:rPr>
        <w:t>виховну.</w:t>
      </w:r>
      <w:r w:rsidRPr="001672A1">
        <w:rPr>
          <w:rStyle w:val="apple-converted-space"/>
          <w:szCs w:val="28"/>
          <w:shd w:val="clear" w:color="auto" w:fill="FFFFFF"/>
          <w:lang w:val="uk-UA"/>
        </w:rPr>
        <w:t xml:space="preserve"> </w:t>
      </w:r>
      <w:r w:rsidRPr="001672A1">
        <w:rPr>
          <w:szCs w:val="28"/>
          <w:shd w:val="clear" w:color="auto" w:fill="FFFFFF"/>
          <w:lang w:val="uk-UA"/>
        </w:rPr>
        <w:t xml:space="preserve">Він також має допоміжну функцію — </w:t>
      </w:r>
      <w:r w:rsidRPr="001672A1">
        <w:rPr>
          <w:iCs/>
          <w:szCs w:val="28"/>
          <w:shd w:val="clear" w:color="auto" w:fill="FFFFFF"/>
          <w:lang w:val="uk-UA"/>
        </w:rPr>
        <w:t xml:space="preserve">контрольну, </w:t>
      </w:r>
      <w:r w:rsidRPr="001672A1">
        <w:rPr>
          <w:szCs w:val="28"/>
          <w:shd w:val="clear" w:color="auto" w:fill="FFFFFF"/>
          <w:lang w:val="uk-UA"/>
        </w:rPr>
        <w:t xml:space="preserve">яка дає змогу оцінити рівень опанування учнями програмного матеріалу, внести в дидактичний процес певні корективи. Отже, семінар — це основний вид занять для поглиблення і закріплення знань, формування переконань та розвитку особистості учня. </w:t>
      </w:r>
    </w:p>
    <w:p w:rsidR="00A21E18" w:rsidRPr="001672A1" w:rsidRDefault="00A21E18" w:rsidP="00A21E18">
      <w:pPr>
        <w:spacing w:line="360" w:lineRule="auto"/>
        <w:ind w:firstLine="567"/>
        <w:jc w:val="both"/>
        <w:rPr>
          <w:szCs w:val="28"/>
          <w:shd w:val="clear" w:color="auto" w:fill="FFFFFF"/>
          <w:lang w:val="uk-UA"/>
        </w:rPr>
      </w:pPr>
      <w:r w:rsidRPr="001672A1">
        <w:rPr>
          <w:rStyle w:val="submenu-table"/>
          <w:iCs/>
          <w:szCs w:val="28"/>
          <w:shd w:val="clear" w:color="auto" w:fill="FFFFFF"/>
          <w:lang w:val="uk-UA"/>
        </w:rPr>
        <w:t>Основні вимоги</w:t>
      </w:r>
      <w:r w:rsidRPr="001672A1">
        <w:rPr>
          <w:rStyle w:val="apple-converted-space"/>
          <w:szCs w:val="28"/>
          <w:shd w:val="clear" w:color="auto" w:fill="FFFFFF"/>
          <w:lang w:val="uk-UA"/>
        </w:rPr>
        <w:t xml:space="preserve"> </w:t>
      </w:r>
      <w:r w:rsidRPr="001672A1">
        <w:rPr>
          <w:szCs w:val="28"/>
          <w:shd w:val="clear" w:color="auto" w:fill="FFFFFF"/>
          <w:lang w:val="uk-UA"/>
        </w:rPr>
        <w:t>до семінару: 1) продуманість змісту теми, її проблем та методики обговорення; 2) визначення цілей, дидактичних і виховних завдань заняття; 3) проблемна постановка запитань; 4) увага до стрижневих питань та логіки їх розкриття; 5) постійне керування перебігом семінару, створення атмосфери невимушеності, полемічності й творчої активності; 6) стимулювання дискусії; 7) забезпечення всебічного розгляду й аналізу навчальних проблем, об'єктивна оцінка виступів і відповідей, своєчасне їх коригування; 8) орієнтація учнів на подальшу самостійну роботу над навчальним матеріалом тощо.</w:t>
      </w:r>
    </w:p>
    <w:p w:rsidR="00A21E18" w:rsidRPr="001672A1" w:rsidRDefault="00A21E18" w:rsidP="00A21E18">
      <w:pPr>
        <w:spacing w:line="360" w:lineRule="auto"/>
        <w:ind w:firstLine="567"/>
        <w:jc w:val="both"/>
        <w:rPr>
          <w:rStyle w:val="submenu-table"/>
          <w:iCs/>
          <w:szCs w:val="28"/>
          <w:shd w:val="clear" w:color="auto" w:fill="FFFFFF"/>
          <w:lang w:val="uk-UA"/>
        </w:rPr>
      </w:pPr>
      <w:r w:rsidRPr="001672A1">
        <w:rPr>
          <w:rStyle w:val="submenu-table"/>
          <w:iCs/>
          <w:szCs w:val="28"/>
          <w:shd w:val="clear" w:color="auto" w:fill="FFFFFF"/>
          <w:lang w:val="uk-UA"/>
        </w:rPr>
        <w:t>Наочні методи навчання:</w:t>
      </w:r>
    </w:p>
    <w:p w:rsidR="00A21E18" w:rsidRPr="001672A1" w:rsidRDefault="00A21E18" w:rsidP="00A21E18">
      <w:pPr>
        <w:spacing w:line="360" w:lineRule="auto"/>
        <w:ind w:firstLine="567"/>
        <w:jc w:val="both"/>
        <w:rPr>
          <w:rStyle w:val="apple-converted-space"/>
          <w:szCs w:val="28"/>
          <w:shd w:val="clear" w:color="auto" w:fill="FFFFFF"/>
          <w:lang w:val="uk-UA"/>
        </w:rPr>
      </w:pPr>
      <w:r w:rsidRPr="001672A1">
        <w:rPr>
          <w:bCs/>
          <w:iCs/>
          <w:szCs w:val="28"/>
          <w:shd w:val="clear" w:color="auto" w:fill="FFFFFF"/>
          <w:lang w:val="uk-UA"/>
        </w:rPr>
        <w:t>Показ —</w:t>
      </w:r>
      <w:r w:rsidRPr="001672A1">
        <w:rPr>
          <w:rStyle w:val="apple-converted-space"/>
          <w:iCs/>
          <w:szCs w:val="28"/>
          <w:shd w:val="clear" w:color="auto" w:fill="FFFFFF"/>
          <w:lang w:val="uk-UA"/>
        </w:rPr>
        <w:t xml:space="preserve"> </w:t>
      </w:r>
      <w:r w:rsidRPr="001672A1">
        <w:rPr>
          <w:iCs/>
          <w:szCs w:val="28"/>
          <w:shd w:val="clear" w:color="auto" w:fill="FFFFFF"/>
          <w:lang w:val="uk-UA"/>
        </w:rPr>
        <w:t>це навчальний метод, що являє собою сукупність прийомів, дій і засобів, за допомогою яких в учнів створюється наочний образ предмета, котрий вивчається, формується конкретне уявлення про нього.</w:t>
      </w:r>
    </w:p>
    <w:p w:rsidR="00A21E18" w:rsidRPr="001672A1" w:rsidRDefault="00A21E18" w:rsidP="00A21E18">
      <w:pPr>
        <w:spacing w:line="360" w:lineRule="auto"/>
        <w:ind w:firstLine="567"/>
        <w:jc w:val="both"/>
        <w:rPr>
          <w:iCs/>
          <w:szCs w:val="28"/>
          <w:shd w:val="clear" w:color="auto" w:fill="FFFFFF"/>
          <w:lang w:val="uk-UA" w:eastAsia="uk-UA"/>
        </w:rPr>
      </w:pPr>
      <w:r w:rsidRPr="001672A1">
        <w:rPr>
          <w:iCs/>
          <w:szCs w:val="28"/>
          <w:shd w:val="clear" w:color="auto" w:fill="FFFFFF"/>
          <w:lang w:val="uk-UA" w:eastAsia="uk-UA"/>
        </w:rPr>
        <w:lastRenderedPageBreak/>
        <w:t>Самостійна робота студентів</w:t>
      </w:r>
    </w:p>
    <w:p w:rsidR="00A21E18" w:rsidRPr="001672A1" w:rsidRDefault="00A21E18" w:rsidP="00A21E18">
      <w:pPr>
        <w:spacing w:line="360" w:lineRule="auto"/>
        <w:ind w:firstLine="567"/>
        <w:jc w:val="both"/>
        <w:rPr>
          <w:szCs w:val="28"/>
          <w:shd w:val="clear" w:color="auto" w:fill="FFFFFF"/>
          <w:lang w:val="uk-UA" w:eastAsia="uk-UA"/>
        </w:rPr>
      </w:pPr>
      <w:r w:rsidRPr="001672A1">
        <w:rPr>
          <w:szCs w:val="28"/>
          <w:shd w:val="clear" w:color="auto" w:fill="FFFFFF"/>
          <w:lang w:val="uk-UA" w:eastAsia="uk-UA"/>
        </w:rPr>
        <w:t>У навчанні особливе місце посідає самостійна студентів над матеріалом, що вивчається. Формування особистості студента відбувається не тільки під впливом організованих навчально-виховних заходів, а й завдяки індивідуальним намаганням самих студентів. Відомо, що ніхто просто так не отримує певну сукупність знань, навичок і вмінь; їх можна</w:t>
      </w:r>
      <w:r w:rsidRPr="001672A1">
        <w:rPr>
          <w:szCs w:val="28"/>
          <w:shd w:val="clear" w:color="auto" w:fill="FFFFFF"/>
          <w:vertAlign w:val="superscript"/>
          <w:lang w:val="uk-UA" w:eastAsia="uk-UA"/>
        </w:rPr>
        <w:t xml:space="preserve"> </w:t>
      </w:r>
      <w:r w:rsidRPr="001672A1">
        <w:rPr>
          <w:szCs w:val="28"/>
          <w:shd w:val="clear" w:color="auto" w:fill="FFFFFF"/>
          <w:lang w:val="uk-UA" w:eastAsia="uk-UA"/>
        </w:rPr>
        <w:t>здобути, тільки доклавши чималих зусиль.</w:t>
      </w:r>
    </w:p>
    <w:p w:rsidR="00A21E18" w:rsidRPr="001672A1" w:rsidRDefault="00A21E18" w:rsidP="00A21E18">
      <w:pPr>
        <w:spacing w:line="360" w:lineRule="auto"/>
        <w:ind w:firstLine="567"/>
        <w:jc w:val="both"/>
        <w:rPr>
          <w:szCs w:val="28"/>
          <w:shd w:val="clear" w:color="auto" w:fill="FFFFFF"/>
          <w:lang w:val="uk-UA" w:eastAsia="uk-UA"/>
        </w:rPr>
      </w:pPr>
      <w:r w:rsidRPr="001672A1">
        <w:rPr>
          <w:szCs w:val="28"/>
          <w:shd w:val="clear" w:color="auto" w:fill="FFFFFF"/>
          <w:lang w:val="uk-UA" w:eastAsia="uk-UA"/>
        </w:rPr>
        <w:t>Практика свідчить, що найбільш ефективним є навчальний процес у тих освітніх системах, де він спирається на змістовну самостійну роботу студентів. Тому сучасна дидактика більше уваги має приділяти обґрунтуванню методики самостійного опанування учнями теоретичних знань, практичних навичок та вмінь.</w:t>
      </w:r>
    </w:p>
    <w:p w:rsidR="00A21E18" w:rsidRPr="001672A1" w:rsidRDefault="00A21E18" w:rsidP="00A21E18">
      <w:pPr>
        <w:spacing w:line="360" w:lineRule="auto"/>
        <w:ind w:firstLine="567"/>
        <w:jc w:val="both"/>
        <w:rPr>
          <w:szCs w:val="28"/>
          <w:shd w:val="clear" w:color="auto" w:fill="FFFFFF"/>
          <w:lang w:val="uk-UA" w:eastAsia="uk-UA"/>
        </w:rPr>
      </w:pPr>
      <w:r w:rsidRPr="001672A1">
        <w:rPr>
          <w:bCs/>
          <w:iCs/>
          <w:szCs w:val="28"/>
          <w:shd w:val="clear" w:color="auto" w:fill="FFFFFF"/>
          <w:lang w:val="uk-UA" w:eastAsia="uk-UA"/>
        </w:rPr>
        <w:t>Самостійна робота студентів</w:t>
      </w:r>
      <w:r w:rsidRPr="001672A1">
        <w:rPr>
          <w:iCs/>
          <w:szCs w:val="28"/>
          <w:shd w:val="clear" w:color="auto" w:fill="FFFFFF"/>
          <w:lang w:val="uk-UA" w:eastAsia="uk-UA"/>
        </w:rPr>
        <w:t xml:space="preserve"> — це сукупність різноманітних</w:t>
      </w:r>
      <w:r w:rsidRPr="001672A1">
        <w:rPr>
          <w:szCs w:val="28"/>
          <w:shd w:val="clear" w:color="auto" w:fill="FFFFFF"/>
          <w:lang w:val="uk-UA" w:eastAsia="uk-UA"/>
        </w:rPr>
        <w:t xml:space="preserve"> </w:t>
      </w:r>
      <w:r w:rsidRPr="001672A1">
        <w:rPr>
          <w:iCs/>
          <w:szCs w:val="28"/>
          <w:shd w:val="clear" w:color="auto" w:fill="FFFFFF"/>
          <w:lang w:val="uk-UA" w:eastAsia="uk-UA"/>
        </w:rPr>
        <w:t>навчальних прийомів і дій, за допомогою яких вони самостійно закріплюють і поглиблюють раніше набуті теоретичні знання, практичні навички й уміння, а також оволодівають новими.</w:t>
      </w:r>
      <w:r w:rsidRPr="001672A1">
        <w:rPr>
          <w:szCs w:val="28"/>
          <w:shd w:val="clear" w:color="auto" w:fill="FFFFFF"/>
          <w:lang w:val="uk-UA" w:eastAsia="uk-UA"/>
        </w:rPr>
        <w:t xml:space="preserve"> Вона має надзвичайно важливе значення для формування й удосконалення знань, мислення й переконань. </w:t>
      </w:r>
      <w:r w:rsidRPr="001672A1">
        <w:rPr>
          <w:bCs/>
          <w:szCs w:val="28"/>
          <w:shd w:val="clear" w:color="auto" w:fill="FFFFFF"/>
          <w:lang w:val="uk-UA" w:eastAsia="uk-UA"/>
        </w:rPr>
        <w:t xml:space="preserve">Тому </w:t>
      </w:r>
      <w:r w:rsidRPr="001672A1">
        <w:rPr>
          <w:szCs w:val="28"/>
          <w:shd w:val="clear" w:color="auto" w:fill="FFFFFF"/>
          <w:lang w:val="uk-UA" w:eastAsia="uk-UA"/>
        </w:rPr>
        <w:t>цей метод є внутрішньою основою будь-якого іншого методу навчання і необхідною передумовою дидактичного зв'язку різних методів навчання між собою. Сучасні освітні процеси і науково-технічна революція роблять метод самостійної роботи одним із основних.</w:t>
      </w:r>
    </w:p>
    <w:p w:rsidR="00A21E18" w:rsidRPr="001672A1" w:rsidRDefault="00A21E18" w:rsidP="00A21E18">
      <w:pPr>
        <w:spacing w:line="360" w:lineRule="auto"/>
        <w:ind w:firstLine="567"/>
        <w:jc w:val="both"/>
        <w:rPr>
          <w:szCs w:val="28"/>
          <w:lang w:val="uk-UA" w:eastAsia="uk-UA"/>
        </w:rPr>
      </w:pPr>
      <w:r w:rsidRPr="001672A1">
        <w:rPr>
          <w:szCs w:val="28"/>
          <w:shd w:val="clear" w:color="auto" w:fill="FFFFFF"/>
          <w:lang w:val="uk-UA" w:eastAsia="uk-UA"/>
        </w:rPr>
        <w:t>У різних освітніх системах є свої сприятливі умови для самоосвіти студентів. Тому для викладача важливо уміло її організувати і методично забезпечити. Завдання самостійної роботи включають:</w:t>
      </w:r>
    </w:p>
    <w:p w:rsidR="00A21E18" w:rsidRPr="001672A1" w:rsidRDefault="00A21E18" w:rsidP="00A21E18">
      <w:pPr>
        <w:numPr>
          <w:ilvl w:val="0"/>
          <w:numId w:val="4"/>
        </w:numPr>
        <w:shd w:val="clear" w:color="auto" w:fill="FFFFFF"/>
        <w:spacing w:before="100" w:beforeAutospacing="1" w:after="100" w:afterAutospacing="1" w:line="360" w:lineRule="auto"/>
        <w:ind w:left="0" w:firstLine="567"/>
        <w:jc w:val="both"/>
        <w:rPr>
          <w:szCs w:val="28"/>
          <w:lang w:val="uk-UA" w:eastAsia="uk-UA"/>
        </w:rPr>
      </w:pPr>
      <w:r w:rsidRPr="001672A1">
        <w:rPr>
          <w:szCs w:val="28"/>
          <w:lang w:val="uk-UA" w:eastAsia="uk-UA"/>
        </w:rPr>
        <w:t>засвоєння нового матеріалу за підручником;</w:t>
      </w:r>
    </w:p>
    <w:p w:rsidR="00A21E18" w:rsidRPr="001672A1" w:rsidRDefault="00A21E18" w:rsidP="00A21E18">
      <w:pPr>
        <w:numPr>
          <w:ilvl w:val="0"/>
          <w:numId w:val="4"/>
        </w:numPr>
        <w:shd w:val="clear" w:color="auto" w:fill="FFFFFF"/>
        <w:spacing w:before="100" w:beforeAutospacing="1" w:after="100" w:afterAutospacing="1" w:line="360" w:lineRule="auto"/>
        <w:ind w:left="0" w:firstLine="567"/>
        <w:jc w:val="both"/>
        <w:rPr>
          <w:szCs w:val="28"/>
          <w:lang w:val="uk-UA" w:eastAsia="uk-UA"/>
        </w:rPr>
      </w:pPr>
      <w:r w:rsidRPr="001672A1">
        <w:rPr>
          <w:szCs w:val="28"/>
          <w:lang w:val="uk-UA" w:eastAsia="uk-UA"/>
        </w:rPr>
        <w:t>виконання творчих робіт;</w:t>
      </w:r>
    </w:p>
    <w:p w:rsidR="00A21E18" w:rsidRPr="001672A1" w:rsidRDefault="00A21E18" w:rsidP="00A21E18">
      <w:pPr>
        <w:numPr>
          <w:ilvl w:val="0"/>
          <w:numId w:val="4"/>
        </w:numPr>
        <w:shd w:val="clear" w:color="auto" w:fill="FFFFFF"/>
        <w:spacing w:before="100" w:beforeAutospacing="1" w:after="100" w:afterAutospacing="1" w:line="360" w:lineRule="auto"/>
        <w:ind w:left="0" w:firstLine="567"/>
        <w:jc w:val="both"/>
        <w:rPr>
          <w:szCs w:val="28"/>
          <w:lang w:val="uk-UA" w:eastAsia="uk-UA"/>
        </w:rPr>
      </w:pPr>
      <w:r w:rsidRPr="001672A1">
        <w:rPr>
          <w:szCs w:val="28"/>
          <w:lang w:val="uk-UA" w:eastAsia="uk-UA"/>
        </w:rPr>
        <w:t>виготовлення таблиць та схем;</w:t>
      </w:r>
    </w:p>
    <w:p w:rsidR="00A21E18" w:rsidRPr="001672A1" w:rsidRDefault="00A21E18" w:rsidP="00A21E18">
      <w:pPr>
        <w:numPr>
          <w:ilvl w:val="0"/>
          <w:numId w:val="4"/>
        </w:numPr>
        <w:shd w:val="clear" w:color="auto" w:fill="FFFFFF"/>
        <w:spacing w:before="100" w:beforeAutospacing="1" w:after="100" w:afterAutospacing="1" w:line="360" w:lineRule="auto"/>
        <w:ind w:left="0" w:firstLine="567"/>
        <w:jc w:val="both"/>
        <w:rPr>
          <w:szCs w:val="28"/>
          <w:lang w:val="uk-UA" w:eastAsia="uk-UA"/>
        </w:rPr>
      </w:pPr>
      <w:r w:rsidRPr="001672A1">
        <w:rPr>
          <w:szCs w:val="28"/>
          <w:lang w:val="uk-UA" w:eastAsia="uk-UA"/>
        </w:rPr>
        <w:t>самостійний перегляд кінофільмів, телепередач, прослуховування радіопередач тощо.</w:t>
      </w:r>
    </w:p>
    <w:p w:rsidR="00A21E18" w:rsidRPr="001672A1" w:rsidRDefault="00A21E18" w:rsidP="00A21E18">
      <w:pPr>
        <w:spacing w:line="360" w:lineRule="auto"/>
        <w:ind w:firstLine="567"/>
        <w:jc w:val="both"/>
        <w:rPr>
          <w:szCs w:val="28"/>
          <w:shd w:val="clear" w:color="auto" w:fill="FFFFFF"/>
          <w:lang w:val="uk-UA" w:eastAsia="uk-UA"/>
        </w:rPr>
      </w:pPr>
      <w:r w:rsidRPr="001672A1">
        <w:rPr>
          <w:iCs/>
          <w:szCs w:val="28"/>
          <w:shd w:val="clear" w:color="auto" w:fill="FFFFFF"/>
          <w:lang w:val="uk-UA" w:eastAsia="uk-UA"/>
        </w:rPr>
        <w:t>Правила організації самостійної роботи студентів: 1)</w:t>
      </w:r>
      <w:r w:rsidRPr="001672A1">
        <w:rPr>
          <w:szCs w:val="28"/>
          <w:shd w:val="clear" w:color="auto" w:fill="FFFFFF"/>
          <w:lang w:val="uk-UA" w:eastAsia="uk-UA"/>
        </w:rPr>
        <w:t xml:space="preserve"> докладне визначення завдань з відповідних навчальних дисциплін як для окремих учнів, так і для всього класу; 2) конкретне формулювання певних проблемних завдань для вирішення під </w:t>
      </w:r>
      <w:r w:rsidRPr="001672A1">
        <w:rPr>
          <w:szCs w:val="28"/>
          <w:shd w:val="clear" w:color="auto" w:fill="FFFFFF"/>
          <w:lang w:val="uk-UA" w:eastAsia="uk-UA"/>
        </w:rPr>
        <w:lastRenderedPageBreak/>
        <w:t>час самостійної роботи; 3) забезпечення студентів в достатній кількості навчальною літературою, посібниками; 4) створення належних організаційно-методичних умов для самостійної роботи; 5) всебічне врахування індивідуально-психічних особливостей учнів, їх здібностей, інтересів, нахилів; 6) систематичний контроль і дійова допомога студентам під час самостійної роботи. Отже, щоб самостійна робота студентів у повному обсязі реалізувала свої освітні та виховні функції, вона має бути планомірною, систематичною та змістовною. Таким чином, ми використовуємо цілу низку, як загальних, так і специфічних методів навчання. Під час їх використання необхідно враховувати закономірності навчального процесу, сучасні організаційні, методологічні та методичні вимоги до нього, характер і зміст навчальної дисципліни, вимоги до підготовки відповідних фахівців, наявність дидактичної інфраструктури, рівень підготовленості педагогів і студентів та інші об'єктивні і суб'єктивні умови. Зрозуміло, ніякий окремо взятий метод не розв'язує всіх проблем, якщо не використовується творчо, у взаємозв'язку з іншими методами.</w:t>
      </w:r>
    </w:p>
    <w:p w:rsidR="00150DB6" w:rsidRPr="001672A1" w:rsidRDefault="00150DB6" w:rsidP="00150DB6">
      <w:pPr>
        <w:spacing w:line="360" w:lineRule="auto"/>
        <w:ind w:firstLine="567"/>
        <w:jc w:val="center"/>
        <w:rPr>
          <w:szCs w:val="28"/>
          <w:shd w:val="clear" w:color="auto" w:fill="FFFFFF"/>
          <w:lang w:val="uk-UA" w:eastAsia="uk-UA"/>
        </w:rPr>
      </w:pPr>
      <w:r w:rsidRPr="001672A1">
        <w:rPr>
          <w:szCs w:val="28"/>
          <w:shd w:val="clear" w:color="auto" w:fill="FFFFFF"/>
          <w:lang w:val="uk-UA" w:eastAsia="uk-UA"/>
        </w:rPr>
        <w:br w:type="page"/>
      </w:r>
    </w:p>
    <w:p w:rsidR="00150DB6" w:rsidRPr="001672A1" w:rsidRDefault="00150DB6" w:rsidP="00150DB6">
      <w:pPr>
        <w:spacing w:line="360" w:lineRule="auto"/>
        <w:ind w:firstLine="567"/>
        <w:jc w:val="center"/>
        <w:rPr>
          <w:szCs w:val="28"/>
          <w:shd w:val="clear" w:color="auto" w:fill="FFFFFF"/>
          <w:lang w:val="uk-UA" w:eastAsia="uk-UA"/>
        </w:rPr>
      </w:pPr>
    </w:p>
    <w:p w:rsidR="00150DB6" w:rsidRPr="001672A1" w:rsidRDefault="00150DB6" w:rsidP="00150DB6">
      <w:pPr>
        <w:spacing w:line="360" w:lineRule="auto"/>
        <w:ind w:firstLine="567"/>
        <w:jc w:val="center"/>
        <w:rPr>
          <w:szCs w:val="28"/>
          <w:shd w:val="clear" w:color="auto" w:fill="FFFFFF"/>
          <w:lang w:val="uk-UA" w:eastAsia="uk-UA"/>
        </w:rPr>
      </w:pPr>
    </w:p>
    <w:p w:rsidR="00150DB6" w:rsidRPr="001672A1" w:rsidRDefault="00150DB6" w:rsidP="00150DB6">
      <w:pPr>
        <w:spacing w:line="360" w:lineRule="auto"/>
        <w:ind w:firstLine="567"/>
        <w:jc w:val="center"/>
        <w:rPr>
          <w:szCs w:val="28"/>
          <w:shd w:val="clear" w:color="auto" w:fill="FFFFFF"/>
          <w:lang w:val="uk-UA" w:eastAsia="uk-UA"/>
        </w:rPr>
      </w:pPr>
    </w:p>
    <w:p w:rsidR="00150DB6" w:rsidRPr="001672A1" w:rsidRDefault="00150DB6" w:rsidP="00150DB6">
      <w:pPr>
        <w:spacing w:line="360" w:lineRule="auto"/>
        <w:ind w:firstLine="567"/>
        <w:jc w:val="center"/>
        <w:rPr>
          <w:b/>
          <w:bCs/>
          <w:szCs w:val="28"/>
          <w:shd w:val="clear" w:color="auto" w:fill="FFFFFF"/>
          <w:lang w:val="uk-UA" w:eastAsia="uk-UA"/>
        </w:rPr>
      </w:pPr>
      <w:r w:rsidRPr="001672A1">
        <w:rPr>
          <w:b/>
          <w:bCs/>
          <w:szCs w:val="28"/>
          <w:shd w:val="clear" w:color="auto" w:fill="FFFFFF"/>
          <w:lang w:val="uk-UA" w:eastAsia="uk-UA"/>
        </w:rPr>
        <w:t xml:space="preserve">МЕТОДИЧНІ РЕКОМЕНДАЦІЇ ДЛЯ ВИКОНАННЯ </w:t>
      </w:r>
    </w:p>
    <w:p w:rsidR="00150DB6" w:rsidRPr="001672A1" w:rsidRDefault="00150DB6" w:rsidP="00150DB6">
      <w:pPr>
        <w:spacing w:line="360" w:lineRule="auto"/>
        <w:ind w:firstLine="567"/>
        <w:jc w:val="center"/>
        <w:rPr>
          <w:b/>
          <w:bCs/>
          <w:szCs w:val="28"/>
          <w:shd w:val="clear" w:color="auto" w:fill="FFFFFF"/>
          <w:lang w:val="uk-UA" w:eastAsia="uk-UA"/>
        </w:rPr>
      </w:pPr>
      <w:r w:rsidRPr="001672A1">
        <w:rPr>
          <w:b/>
          <w:bCs/>
          <w:szCs w:val="28"/>
          <w:shd w:val="clear" w:color="auto" w:fill="FFFFFF"/>
          <w:lang w:val="uk-UA" w:eastAsia="uk-UA"/>
        </w:rPr>
        <w:t xml:space="preserve">СЕМІНАРСЬКИХ ТА САМОСТІЙНИХ РОБІТ </w:t>
      </w:r>
    </w:p>
    <w:p w:rsidR="00150DB6" w:rsidRPr="00575A49" w:rsidRDefault="00150DB6" w:rsidP="00150DB6">
      <w:pPr>
        <w:spacing w:line="360" w:lineRule="auto"/>
        <w:ind w:firstLine="567"/>
        <w:jc w:val="center"/>
        <w:rPr>
          <w:b/>
          <w:bCs/>
          <w:szCs w:val="28"/>
          <w:lang w:val="uk-UA"/>
        </w:rPr>
      </w:pPr>
    </w:p>
    <w:p w:rsidR="00F92FFD" w:rsidRPr="00575A49" w:rsidRDefault="00F92FFD" w:rsidP="00150DB6">
      <w:pPr>
        <w:spacing w:line="360" w:lineRule="auto"/>
        <w:ind w:firstLine="567"/>
        <w:jc w:val="center"/>
        <w:rPr>
          <w:b/>
          <w:bCs/>
          <w:szCs w:val="28"/>
          <w:lang w:val="uk-UA"/>
        </w:rPr>
      </w:pPr>
      <w:r w:rsidRPr="00575A49">
        <w:rPr>
          <w:b/>
          <w:bCs/>
          <w:szCs w:val="28"/>
          <w:lang w:val="uk-UA"/>
        </w:rPr>
        <w:t>Методичні рекомендації для виконання</w:t>
      </w:r>
    </w:p>
    <w:p w:rsidR="00F92FFD" w:rsidRPr="00575A49" w:rsidRDefault="00F92FFD" w:rsidP="00A21E18">
      <w:pPr>
        <w:pStyle w:val="ac"/>
        <w:spacing w:before="0" w:beforeAutospacing="0" w:after="0" w:afterAutospacing="0" w:line="360" w:lineRule="auto"/>
        <w:ind w:firstLine="567"/>
        <w:jc w:val="center"/>
        <w:rPr>
          <w:b/>
          <w:bCs/>
          <w:sz w:val="28"/>
          <w:szCs w:val="28"/>
          <w:lang w:val="uk-UA"/>
        </w:rPr>
      </w:pPr>
      <w:r w:rsidRPr="00575A49">
        <w:rPr>
          <w:b/>
          <w:bCs/>
          <w:sz w:val="28"/>
          <w:szCs w:val="28"/>
          <w:lang w:val="uk-UA"/>
        </w:rPr>
        <w:t>семінарських занять</w:t>
      </w:r>
    </w:p>
    <w:p w:rsidR="00A21E18" w:rsidRPr="00575A49" w:rsidRDefault="00A21E18" w:rsidP="00A21E18">
      <w:pPr>
        <w:pStyle w:val="ac"/>
        <w:spacing w:before="0" w:beforeAutospacing="0" w:after="0" w:afterAutospacing="0" w:line="360" w:lineRule="auto"/>
        <w:ind w:firstLine="567"/>
        <w:jc w:val="center"/>
        <w:rPr>
          <w:sz w:val="28"/>
          <w:szCs w:val="28"/>
          <w:lang w:val="uk-UA"/>
        </w:rPr>
      </w:pPr>
      <w:r w:rsidRPr="00575A49">
        <w:rPr>
          <w:b/>
          <w:bCs/>
          <w:sz w:val="28"/>
          <w:szCs w:val="28"/>
          <w:lang w:val="uk-UA"/>
        </w:rPr>
        <w:t>Організація роботи на семінарських заняттях</w:t>
      </w:r>
    </w:p>
    <w:p w:rsidR="00A21E18" w:rsidRPr="00575A49" w:rsidRDefault="00A21E18" w:rsidP="00A21E18">
      <w:pPr>
        <w:pStyle w:val="ac"/>
        <w:spacing w:before="0" w:beforeAutospacing="0" w:after="0" w:afterAutospacing="0" w:line="360" w:lineRule="auto"/>
        <w:ind w:firstLine="567"/>
        <w:jc w:val="both"/>
        <w:rPr>
          <w:sz w:val="28"/>
          <w:szCs w:val="28"/>
          <w:lang w:val="uk-UA"/>
        </w:rPr>
      </w:pPr>
      <w:r w:rsidRPr="00575A49">
        <w:rPr>
          <w:b/>
          <w:bCs/>
          <w:sz w:val="28"/>
          <w:szCs w:val="28"/>
          <w:u w:val="single"/>
          <w:lang w:val="uk-UA"/>
        </w:rPr>
        <w:t>Завдання семінарського заняття.</w:t>
      </w:r>
      <w:r w:rsidRPr="00575A49">
        <w:rPr>
          <w:sz w:val="28"/>
          <w:szCs w:val="28"/>
          <w:lang w:val="uk-UA"/>
        </w:rPr>
        <w:t xml:space="preserve"> Важливою складовою університетської освіти є семінарські заняття – форма навчального заняття, за якої викладач організовує дискусію навколо попередньо визначених тем, до котрих студенти готують тези виступів на підставі індивідуально виконаних завдань. Основне завдання семінарських занять з курсу «Історія слов’янських народів» полягає у обговоренні й засвоєнні сукупності сучасних принципів, методів, прийомів та технологій вивчення базових понять політичної, економічної, соціальної та культурної історії слов’янських етносів.</w:t>
      </w:r>
    </w:p>
    <w:p w:rsidR="00A21E18" w:rsidRPr="00575A49" w:rsidRDefault="00A21E18" w:rsidP="00A21E18">
      <w:pPr>
        <w:pStyle w:val="ac"/>
        <w:spacing w:before="0" w:beforeAutospacing="0" w:after="0" w:afterAutospacing="0" w:line="360" w:lineRule="auto"/>
        <w:ind w:firstLine="567"/>
        <w:jc w:val="both"/>
        <w:rPr>
          <w:sz w:val="28"/>
          <w:szCs w:val="28"/>
          <w:lang w:val="uk-UA"/>
        </w:rPr>
      </w:pPr>
      <w:r w:rsidRPr="00575A49">
        <w:rPr>
          <w:b/>
          <w:bCs/>
          <w:sz w:val="28"/>
          <w:szCs w:val="28"/>
          <w:u w:val="single"/>
          <w:lang w:val="uk-UA"/>
        </w:rPr>
        <w:t>Підготовка до семінарського заняття</w:t>
      </w:r>
      <w:r w:rsidRPr="00575A49">
        <w:rPr>
          <w:sz w:val="28"/>
          <w:szCs w:val="28"/>
          <w:u w:val="single"/>
          <w:lang w:val="uk-UA"/>
        </w:rPr>
        <w:t>.</w:t>
      </w:r>
      <w:r w:rsidRPr="00575A49">
        <w:rPr>
          <w:sz w:val="28"/>
          <w:szCs w:val="28"/>
          <w:lang w:val="uk-UA"/>
        </w:rPr>
        <w:t xml:space="preserve"> Під час підготовки до семінарських занять студенти повинні опанувати прийоми та методи самостійної роботи з джерелами інформації, засвоїти навички дослідної роботи.</w:t>
      </w:r>
    </w:p>
    <w:p w:rsidR="00A21E18" w:rsidRPr="00575A49" w:rsidRDefault="00A21E18" w:rsidP="00A21E18">
      <w:pPr>
        <w:pStyle w:val="ac"/>
        <w:spacing w:before="0" w:beforeAutospacing="0" w:after="0" w:afterAutospacing="0" w:line="360" w:lineRule="auto"/>
        <w:ind w:firstLine="567"/>
        <w:jc w:val="both"/>
        <w:rPr>
          <w:sz w:val="28"/>
          <w:szCs w:val="28"/>
          <w:lang w:val="uk-UA"/>
        </w:rPr>
      </w:pPr>
      <w:r w:rsidRPr="00575A49">
        <w:rPr>
          <w:sz w:val="28"/>
          <w:szCs w:val="28"/>
          <w:lang w:val="uk-UA"/>
        </w:rPr>
        <w:t>Готуючись до семінарського заняття, слід опрацювати монографічні дослідження та наукові статті (список літератури додається), скласти конспект опрацьованих джерел та тези відповідно до сформульованих проблем, докладний план виступу, а також контрольні запитання проблемного характеру на розуміння матеріалу семінарського заняття іншими студентами.</w:t>
      </w:r>
    </w:p>
    <w:p w:rsidR="00A21E18" w:rsidRPr="00575A49" w:rsidRDefault="00A21E18" w:rsidP="00A21E18">
      <w:pPr>
        <w:pStyle w:val="ac"/>
        <w:spacing w:before="0" w:beforeAutospacing="0" w:after="0" w:afterAutospacing="0" w:line="360" w:lineRule="auto"/>
        <w:ind w:firstLine="567"/>
        <w:jc w:val="both"/>
        <w:rPr>
          <w:sz w:val="28"/>
          <w:szCs w:val="28"/>
          <w:lang w:val="uk-UA"/>
        </w:rPr>
      </w:pPr>
      <w:r w:rsidRPr="00575A49">
        <w:rPr>
          <w:sz w:val="28"/>
          <w:szCs w:val="28"/>
          <w:lang w:val="uk-UA"/>
        </w:rPr>
        <w:t>Працюючи з науковою літературою, користуйтеся такими правилами роботи з джерелом інформації:</w:t>
      </w:r>
    </w:p>
    <w:p w:rsidR="00A21E18" w:rsidRPr="00575A49" w:rsidRDefault="00A21E18" w:rsidP="00A21E18">
      <w:pPr>
        <w:pStyle w:val="ac"/>
        <w:spacing w:before="0" w:beforeAutospacing="0" w:after="0" w:afterAutospacing="0" w:line="360" w:lineRule="auto"/>
        <w:ind w:firstLine="567"/>
        <w:jc w:val="both"/>
        <w:rPr>
          <w:sz w:val="28"/>
          <w:szCs w:val="28"/>
          <w:lang w:val="uk-UA"/>
        </w:rPr>
      </w:pPr>
      <w:r w:rsidRPr="00575A49">
        <w:rPr>
          <w:sz w:val="28"/>
          <w:szCs w:val="28"/>
          <w:lang w:val="uk-UA"/>
        </w:rPr>
        <w:t>1) здійсніть попередній огляд матеріалу: ознайомтесь із обсягом та проблематикою, структурними частинами;</w:t>
      </w:r>
    </w:p>
    <w:p w:rsidR="00A21E18" w:rsidRPr="00575A49" w:rsidRDefault="00A21E18" w:rsidP="00A21E18">
      <w:pPr>
        <w:pStyle w:val="ac"/>
        <w:spacing w:before="0" w:beforeAutospacing="0" w:after="0" w:afterAutospacing="0" w:line="360" w:lineRule="auto"/>
        <w:ind w:firstLine="567"/>
        <w:jc w:val="both"/>
        <w:rPr>
          <w:sz w:val="28"/>
          <w:szCs w:val="28"/>
          <w:lang w:val="uk-UA"/>
        </w:rPr>
      </w:pPr>
      <w:r w:rsidRPr="00575A49">
        <w:rPr>
          <w:sz w:val="28"/>
          <w:szCs w:val="28"/>
          <w:lang w:val="uk-UA"/>
        </w:rPr>
        <w:lastRenderedPageBreak/>
        <w:t>2) сформулюйте запитання до джерела: дуже часто проста трансформація назви дає можливість сформулювати адекватні запитання;</w:t>
      </w:r>
    </w:p>
    <w:p w:rsidR="00A21E18" w:rsidRPr="00575A49" w:rsidRDefault="00A21E18" w:rsidP="00A21E18">
      <w:pPr>
        <w:pStyle w:val="ac"/>
        <w:spacing w:before="0" w:beforeAutospacing="0" w:after="0" w:afterAutospacing="0" w:line="360" w:lineRule="auto"/>
        <w:ind w:firstLine="567"/>
        <w:jc w:val="both"/>
        <w:rPr>
          <w:sz w:val="28"/>
          <w:szCs w:val="28"/>
          <w:lang w:val="uk-UA"/>
        </w:rPr>
      </w:pPr>
      <w:r w:rsidRPr="00575A49">
        <w:rPr>
          <w:sz w:val="28"/>
          <w:szCs w:val="28"/>
          <w:lang w:val="uk-UA"/>
        </w:rPr>
        <w:t>3) прочитайте текст, шукаючи відповіді на сформульовані запитання;</w:t>
      </w:r>
    </w:p>
    <w:p w:rsidR="00A21E18" w:rsidRPr="00575A49" w:rsidRDefault="00A21E18" w:rsidP="00A21E18">
      <w:pPr>
        <w:pStyle w:val="ac"/>
        <w:spacing w:before="0" w:beforeAutospacing="0" w:after="0" w:afterAutospacing="0" w:line="360" w:lineRule="auto"/>
        <w:ind w:firstLine="567"/>
        <w:jc w:val="both"/>
        <w:rPr>
          <w:sz w:val="28"/>
          <w:szCs w:val="28"/>
          <w:lang w:val="uk-UA"/>
        </w:rPr>
      </w:pPr>
      <w:r w:rsidRPr="00575A49">
        <w:rPr>
          <w:sz w:val="28"/>
          <w:szCs w:val="28"/>
          <w:lang w:val="uk-UA"/>
        </w:rPr>
        <w:t>4) осмисліть прочитане, тобто встановіть зв’язки між новою інформацією і тією, що вже відома, спробуйте підібрати приклади до нових ідей;</w:t>
      </w:r>
    </w:p>
    <w:p w:rsidR="00A21E18" w:rsidRPr="00575A49" w:rsidRDefault="00A21E18" w:rsidP="00A21E18">
      <w:pPr>
        <w:pStyle w:val="ac"/>
        <w:spacing w:before="0" w:beforeAutospacing="0" w:after="0" w:afterAutospacing="0" w:line="360" w:lineRule="auto"/>
        <w:ind w:firstLine="567"/>
        <w:jc w:val="both"/>
        <w:rPr>
          <w:sz w:val="28"/>
          <w:szCs w:val="28"/>
          <w:lang w:val="uk-UA"/>
        </w:rPr>
      </w:pPr>
      <w:r w:rsidRPr="00575A49">
        <w:rPr>
          <w:sz w:val="28"/>
          <w:szCs w:val="28"/>
          <w:lang w:val="uk-UA"/>
        </w:rPr>
        <w:t>5) перекажіть основний матеріал, відповідаючи на запитання, що були сформульовані перед читанням;</w:t>
      </w:r>
    </w:p>
    <w:p w:rsidR="00A21E18" w:rsidRPr="00575A49" w:rsidRDefault="00A21E18" w:rsidP="00A21E18">
      <w:pPr>
        <w:pStyle w:val="ac"/>
        <w:spacing w:before="0" w:beforeAutospacing="0" w:after="0" w:afterAutospacing="0" w:line="360" w:lineRule="auto"/>
        <w:ind w:firstLine="567"/>
        <w:jc w:val="both"/>
        <w:rPr>
          <w:sz w:val="28"/>
          <w:szCs w:val="28"/>
          <w:lang w:val="uk-UA"/>
        </w:rPr>
      </w:pPr>
      <w:r w:rsidRPr="00575A49">
        <w:rPr>
          <w:sz w:val="28"/>
          <w:szCs w:val="28"/>
          <w:lang w:val="uk-UA"/>
        </w:rPr>
        <w:t>6) зробіть підсумковий огляд, пригадайте основні ідеї тексту та чітко сформулюйте відповіді на запитання.</w:t>
      </w:r>
    </w:p>
    <w:p w:rsidR="00A21E18" w:rsidRPr="00575A49" w:rsidRDefault="00A21E18" w:rsidP="009955EB">
      <w:pPr>
        <w:pStyle w:val="ac"/>
        <w:spacing w:before="0" w:beforeAutospacing="0" w:after="0" w:afterAutospacing="0" w:line="360" w:lineRule="auto"/>
        <w:ind w:firstLine="567"/>
        <w:jc w:val="both"/>
        <w:rPr>
          <w:sz w:val="28"/>
          <w:szCs w:val="28"/>
          <w:lang w:val="uk-UA"/>
        </w:rPr>
      </w:pPr>
      <w:r w:rsidRPr="00575A49">
        <w:rPr>
          <w:b/>
          <w:bCs/>
          <w:sz w:val="28"/>
          <w:szCs w:val="28"/>
          <w:u w:val="single"/>
          <w:lang w:val="uk-UA"/>
        </w:rPr>
        <w:t>Порядок роботи на семінарському занятті</w:t>
      </w:r>
      <w:r w:rsidRPr="00575A49">
        <w:rPr>
          <w:sz w:val="28"/>
          <w:szCs w:val="28"/>
          <w:lang w:val="uk-UA"/>
        </w:rPr>
        <w:t>. Семінарські заняття проводяться у інтерактивних формах, передбачають дискусію з вузлових питань теми. На виступ студента з доповіддю на семінарському занятті відводиться до 7 хвилин. Доповідь повинна бути логічно завершеним, обґрунтованим і систематизованим викладом наукового питання, тобто необхідно чітко зазначити методичну проблему, сформулювати 2-3 проблемні запитання до аудиторії, зазначити способи розв’язання методичної проблеми, дату оцінку ефективності способів розв’язання.</w:t>
      </w:r>
    </w:p>
    <w:p w:rsidR="00A21E18" w:rsidRPr="00575A49" w:rsidRDefault="00A21E18" w:rsidP="009955EB">
      <w:pPr>
        <w:pStyle w:val="ac"/>
        <w:spacing w:before="0" w:beforeAutospacing="0" w:after="0" w:afterAutospacing="0" w:line="360" w:lineRule="auto"/>
        <w:ind w:firstLine="567"/>
        <w:jc w:val="both"/>
        <w:rPr>
          <w:sz w:val="28"/>
          <w:szCs w:val="28"/>
          <w:lang w:val="uk-UA"/>
        </w:rPr>
      </w:pPr>
      <w:r w:rsidRPr="00575A49">
        <w:rPr>
          <w:sz w:val="28"/>
          <w:szCs w:val="28"/>
          <w:lang w:val="uk-UA"/>
        </w:rPr>
        <w:t>Будь-яке твердження повинно бути обов'язково доведене, спиратися на аргументи. Виступ із доповіддю підлягає обговоренню у студентській групі та рецензуванню. Для реалізації даного порядку роботи студенти повинні підготувати дискусійні запитання доповідачу, брати участь в обговоренні, рецензувати доповідь.</w:t>
      </w:r>
    </w:p>
    <w:p w:rsidR="00A21E18" w:rsidRPr="00575A49" w:rsidRDefault="00A21E18" w:rsidP="009F3405">
      <w:pPr>
        <w:pStyle w:val="ac"/>
        <w:spacing w:before="0" w:beforeAutospacing="0" w:after="0" w:afterAutospacing="0" w:line="360" w:lineRule="auto"/>
        <w:ind w:firstLine="567"/>
        <w:jc w:val="both"/>
        <w:rPr>
          <w:sz w:val="28"/>
          <w:szCs w:val="28"/>
          <w:lang w:val="uk-UA"/>
        </w:rPr>
      </w:pPr>
      <w:r w:rsidRPr="00575A49">
        <w:rPr>
          <w:b/>
          <w:bCs/>
          <w:i/>
          <w:iCs/>
          <w:sz w:val="28"/>
          <w:szCs w:val="28"/>
          <w:lang w:val="uk-UA"/>
        </w:rPr>
        <w:t>Отримані</w:t>
      </w:r>
      <w:r w:rsidRPr="00575A49">
        <w:rPr>
          <w:sz w:val="28"/>
          <w:szCs w:val="28"/>
          <w:lang w:val="uk-UA"/>
        </w:rPr>
        <w:t xml:space="preserve"> студентами </w:t>
      </w:r>
      <w:r w:rsidRPr="00575A49">
        <w:rPr>
          <w:b/>
          <w:bCs/>
          <w:i/>
          <w:iCs/>
          <w:sz w:val="28"/>
          <w:szCs w:val="28"/>
          <w:lang w:val="uk-UA"/>
        </w:rPr>
        <w:t>оцінки</w:t>
      </w:r>
      <w:r w:rsidRPr="00575A49">
        <w:rPr>
          <w:sz w:val="28"/>
          <w:szCs w:val="28"/>
          <w:lang w:val="uk-UA"/>
        </w:rPr>
        <w:t xml:space="preserve"> за окремі семінарські заняття </w:t>
      </w:r>
      <w:r w:rsidRPr="00575A49">
        <w:rPr>
          <w:b/>
          <w:bCs/>
          <w:i/>
          <w:iCs/>
          <w:sz w:val="28"/>
          <w:szCs w:val="28"/>
          <w:lang w:val="uk-UA"/>
        </w:rPr>
        <w:t xml:space="preserve">враховуються </w:t>
      </w:r>
      <w:r w:rsidRPr="00575A49">
        <w:rPr>
          <w:sz w:val="28"/>
          <w:szCs w:val="28"/>
          <w:lang w:val="uk-UA"/>
        </w:rPr>
        <w:t xml:space="preserve">при виставленні </w:t>
      </w:r>
      <w:r w:rsidRPr="00575A49">
        <w:rPr>
          <w:b/>
          <w:bCs/>
          <w:i/>
          <w:iCs/>
          <w:sz w:val="28"/>
          <w:szCs w:val="28"/>
          <w:lang w:val="uk-UA"/>
        </w:rPr>
        <w:t>підсумкової оцінки</w:t>
      </w:r>
      <w:r w:rsidRPr="00575A49">
        <w:rPr>
          <w:sz w:val="28"/>
          <w:szCs w:val="28"/>
          <w:lang w:val="uk-UA"/>
        </w:rPr>
        <w:t xml:space="preserve"> з даної навчальної дисципліни. Опанування матеріалом семінарських занять у повному обсязі є обов’язковим для кожного студента. У випадку неготовності або пропуску семінару (незалежно від причин) студент зобов'язаний самостійно опрацювати відповідну тему.</w:t>
      </w:r>
    </w:p>
    <w:p w:rsidR="00A21E18" w:rsidRPr="00575A49" w:rsidRDefault="00A21E18" w:rsidP="009F3405">
      <w:pPr>
        <w:pStyle w:val="ac"/>
        <w:spacing w:before="0" w:beforeAutospacing="0" w:after="0" w:afterAutospacing="0" w:line="360" w:lineRule="auto"/>
        <w:ind w:firstLine="567"/>
        <w:rPr>
          <w:sz w:val="28"/>
          <w:szCs w:val="28"/>
          <w:lang w:val="uk-UA"/>
        </w:rPr>
      </w:pPr>
      <w:r w:rsidRPr="00575A49">
        <w:rPr>
          <w:sz w:val="28"/>
          <w:szCs w:val="28"/>
          <w:u w:val="single"/>
          <w:lang w:val="uk-UA"/>
        </w:rPr>
        <w:t>Форма поточного контролю</w:t>
      </w:r>
      <w:r w:rsidRPr="00575A49">
        <w:rPr>
          <w:sz w:val="28"/>
          <w:szCs w:val="28"/>
          <w:lang w:val="uk-UA"/>
        </w:rPr>
        <w:t xml:space="preserve"> – усне опитування, тестування на семінарських заняттях, виконання індивідуальних навчально-дослідних завдань.</w:t>
      </w:r>
    </w:p>
    <w:p w:rsidR="00A21E18" w:rsidRPr="00575A49" w:rsidRDefault="00A21E18" w:rsidP="009F3405">
      <w:pPr>
        <w:pStyle w:val="ac"/>
        <w:spacing w:before="0" w:beforeAutospacing="0" w:after="0" w:afterAutospacing="0" w:line="360" w:lineRule="auto"/>
        <w:ind w:firstLine="567"/>
        <w:rPr>
          <w:sz w:val="28"/>
          <w:szCs w:val="28"/>
          <w:lang w:val="uk-UA"/>
        </w:rPr>
      </w:pPr>
      <w:r w:rsidRPr="00575A49">
        <w:rPr>
          <w:sz w:val="28"/>
          <w:szCs w:val="28"/>
          <w:u w:val="single"/>
          <w:lang w:val="uk-UA"/>
        </w:rPr>
        <w:t>Періодична форма контролю</w:t>
      </w:r>
      <w:r w:rsidRPr="00575A49">
        <w:rPr>
          <w:sz w:val="28"/>
          <w:szCs w:val="28"/>
          <w:lang w:val="uk-UA"/>
        </w:rPr>
        <w:t xml:space="preserve"> – виконання модульних контрольних робіт, розробка проектів, самостійні роботи.</w:t>
      </w:r>
    </w:p>
    <w:p w:rsidR="00A21E18" w:rsidRPr="00575A49" w:rsidRDefault="00A21E18" w:rsidP="009F3405">
      <w:pPr>
        <w:pStyle w:val="ac"/>
        <w:spacing w:before="0" w:beforeAutospacing="0" w:after="0" w:afterAutospacing="0" w:line="360" w:lineRule="auto"/>
        <w:ind w:firstLine="567"/>
        <w:rPr>
          <w:sz w:val="28"/>
          <w:szCs w:val="28"/>
          <w:lang w:val="uk-UA"/>
        </w:rPr>
      </w:pPr>
      <w:r w:rsidRPr="00575A49">
        <w:rPr>
          <w:sz w:val="28"/>
          <w:szCs w:val="28"/>
          <w:u w:val="single"/>
          <w:lang w:val="uk-UA"/>
        </w:rPr>
        <w:lastRenderedPageBreak/>
        <w:t>Форма підсумкового контролю</w:t>
      </w:r>
      <w:r w:rsidRPr="00575A49">
        <w:rPr>
          <w:sz w:val="28"/>
          <w:szCs w:val="28"/>
          <w:lang w:val="uk-UA"/>
        </w:rPr>
        <w:t xml:space="preserve"> – залік (1-2 семестри) на основі суми балів набраних за кожний модуль.</w:t>
      </w:r>
    </w:p>
    <w:p w:rsidR="009F3405" w:rsidRPr="001672A1" w:rsidRDefault="009F3405" w:rsidP="00F92FFD">
      <w:pPr>
        <w:pStyle w:val="ac"/>
        <w:spacing w:before="0" w:beforeAutospacing="0" w:after="0" w:afterAutospacing="0" w:line="360" w:lineRule="auto"/>
        <w:jc w:val="center"/>
        <w:rPr>
          <w:sz w:val="28"/>
          <w:szCs w:val="28"/>
          <w:lang w:val="uk-UA"/>
        </w:rPr>
      </w:pPr>
      <w:r w:rsidRPr="001672A1">
        <w:rPr>
          <w:b/>
          <w:bCs/>
          <w:i/>
          <w:iCs/>
          <w:sz w:val="28"/>
          <w:szCs w:val="28"/>
          <w:lang w:val="uk-UA"/>
        </w:rPr>
        <w:t>Рейтингова шкала додаткових заходів поточного контролю:</w:t>
      </w:r>
    </w:p>
    <w:p w:rsidR="009F3405" w:rsidRPr="001672A1" w:rsidRDefault="009F3405" w:rsidP="00575A49">
      <w:pPr>
        <w:numPr>
          <w:ilvl w:val="0"/>
          <w:numId w:val="107"/>
        </w:numPr>
        <w:spacing w:line="360" w:lineRule="auto"/>
        <w:rPr>
          <w:szCs w:val="28"/>
          <w:lang w:val="uk-UA"/>
        </w:rPr>
      </w:pPr>
      <w:r w:rsidRPr="001672A1">
        <w:rPr>
          <w:szCs w:val="28"/>
          <w:lang w:val="uk-UA"/>
        </w:rPr>
        <w:t>відповідь на семінарі - 0 - 15 балів;</w:t>
      </w:r>
    </w:p>
    <w:p w:rsidR="009F3405" w:rsidRPr="001672A1" w:rsidRDefault="009F3405" w:rsidP="00575A49">
      <w:pPr>
        <w:numPr>
          <w:ilvl w:val="0"/>
          <w:numId w:val="107"/>
        </w:numPr>
        <w:spacing w:line="360" w:lineRule="auto"/>
        <w:rPr>
          <w:szCs w:val="28"/>
          <w:lang w:val="uk-UA"/>
        </w:rPr>
      </w:pPr>
      <w:r w:rsidRPr="001672A1">
        <w:rPr>
          <w:szCs w:val="28"/>
          <w:lang w:val="uk-UA"/>
        </w:rPr>
        <w:t>доповнення - 0 - 2 бали.</w:t>
      </w:r>
    </w:p>
    <w:p w:rsidR="00150DB6" w:rsidRPr="00575A49" w:rsidRDefault="00150DB6" w:rsidP="00F92FFD">
      <w:pPr>
        <w:spacing w:line="360" w:lineRule="auto"/>
        <w:ind w:firstLine="709"/>
        <w:jc w:val="center"/>
        <w:rPr>
          <w:b/>
          <w:szCs w:val="28"/>
          <w:lang w:val="uk-UA"/>
        </w:rPr>
      </w:pPr>
    </w:p>
    <w:p w:rsidR="00F92FFD" w:rsidRPr="00575A49" w:rsidRDefault="00F92FFD" w:rsidP="00F92FFD">
      <w:pPr>
        <w:spacing w:line="360" w:lineRule="auto"/>
        <w:ind w:firstLine="709"/>
        <w:jc w:val="center"/>
        <w:rPr>
          <w:b/>
          <w:szCs w:val="28"/>
          <w:lang w:val="uk-UA"/>
        </w:rPr>
      </w:pPr>
      <w:r w:rsidRPr="00575A49">
        <w:rPr>
          <w:b/>
          <w:szCs w:val="28"/>
          <w:lang w:val="uk-UA"/>
        </w:rPr>
        <w:t xml:space="preserve">Методичні рекомендації щодо організації </w:t>
      </w:r>
    </w:p>
    <w:p w:rsidR="00F92FFD" w:rsidRPr="00575A49" w:rsidRDefault="00F92FFD" w:rsidP="00F92FFD">
      <w:pPr>
        <w:spacing w:line="360" w:lineRule="auto"/>
        <w:ind w:firstLine="709"/>
        <w:jc w:val="center"/>
        <w:rPr>
          <w:szCs w:val="28"/>
          <w:lang w:val="uk-UA"/>
        </w:rPr>
      </w:pPr>
      <w:r w:rsidRPr="00575A49">
        <w:rPr>
          <w:b/>
          <w:szCs w:val="28"/>
          <w:lang w:val="uk-UA"/>
        </w:rPr>
        <w:t xml:space="preserve">самостійної роботи студентів </w:t>
      </w:r>
    </w:p>
    <w:p w:rsidR="00F92FFD" w:rsidRPr="00575A49" w:rsidRDefault="00F92FFD" w:rsidP="00F92FFD">
      <w:pPr>
        <w:spacing w:line="360" w:lineRule="auto"/>
        <w:ind w:firstLine="709"/>
        <w:jc w:val="both"/>
        <w:rPr>
          <w:szCs w:val="28"/>
          <w:lang w:val="uk-UA"/>
        </w:rPr>
      </w:pPr>
      <w:r w:rsidRPr="00575A49">
        <w:rPr>
          <w:szCs w:val="28"/>
          <w:lang w:val="uk-UA"/>
        </w:rPr>
        <w:t>Навчальна лекція є одним з основних видів навчальних занять і, водночас, методів навчання у вищій школі. Вона покликана формувати в студентів основи знань з певної навчальної дисципліни, а також визначити напрямок, основний зміст і характер усіх інших видів навчальних занять, самостійної роботи студентів. Студенту важливо навчитися активно слухати лекцію, вести змістовний конспект. У конспекті лекції повинні бути записані:</w:t>
      </w:r>
    </w:p>
    <w:p w:rsidR="00F92FFD" w:rsidRPr="00575A49" w:rsidRDefault="00F92FFD" w:rsidP="00575A49">
      <w:pPr>
        <w:pStyle w:val="a9"/>
        <w:numPr>
          <w:ilvl w:val="0"/>
          <w:numId w:val="108"/>
        </w:numPr>
        <w:spacing w:after="0" w:line="360" w:lineRule="auto"/>
        <w:ind w:left="284" w:hanging="284"/>
        <w:jc w:val="both"/>
        <w:rPr>
          <w:rFonts w:ascii="Times New Roman" w:hAnsi="Times New Roman"/>
          <w:sz w:val="28"/>
          <w:szCs w:val="28"/>
          <w:lang w:val="uk-UA"/>
        </w:rPr>
      </w:pPr>
      <w:r w:rsidRPr="00575A49">
        <w:rPr>
          <w:rFonts w:ascii="Times New Roman" w:hAnsi="Times New Roman"/>
          <w:sz w:val="28"/>
          <w:szCs w:val="28"/>
          <w:lang w:val="uk-UA"/>
        </w:rPr>
        <w:t>тема лекції, план;</w:t>
      </w:r>
    </w:p>
    <w:p w:rsidR="00F92FFD" w:rsidRPr="00575A49" w:rsidRDefault="00F92FFD" w:rsidP="00575A49">
      <w:pPr>
        <w:pStyle w:val="a9"/>
        <w:numPr>
          <w:ilvl w:val="0"/>
          <w:numId w:val="108"/>
        </w:numPr>
        <w:spacing w:after="0" w:line="360" w:lineRule="auto"/>
        <w:ind w:left="284" w:hanging="284"/>
        <w:jc w:val="both"/>
        <w:rPr>
          <w:rFonts w:ascii="Times New Roman" w:hAnsi="Times New Roman"/>
          <w:sz w:val="28"/>
          <w:szCs w:val="28"/>
          <w:lang w:val="uk-UA"/>
        </w:rPr>
      </w:pPr>
      <w:r w:rsidRPr="00575A49">
        <w:rPr>
          <w:rFonts w:ascii="Times New Roman" w:hAnsi="Times New Roman"/>
          <w:sz w:val="28"/>
          <w:szCs w:val="28"/>
          <w:lang w:val="uk-UA"/>
        </w:rPr>
        <w:t>література;</w:t>
      </w:r>
    </w:p>
    <w:p w:rsidR="00F92FFD" w:rsidRPr="00575A49" w:rsidRDefault="00F92FFD" w:rsidP="00575A49">
      <w:pPr>
        <w:pStyle w:val="a9"/>
        <w:numPr>
          <w:ilvl w:val="0"/>
          <w:numId w:val="108"/>
        </w:numPr>
        <w:spacing w:after="0" w:line="360" w:lineRule="auto"/>
        <w:ind w:left="284" w:hanging="284"/>
        <w:jc w:val="both"/>
        <w:rPr>
          <w:rFonts w:ascii="Times New Roman" w:hAnsi="Times New Roman"/>
          <w:sz w:val="28"/>
          <w:szCs w:val="28"/>
          <w:lang w:val="uk-UA"/>
        </w:rPr>
      </w:pPr>
      <w:r w:rsidRPr="00575A49">
        <w:rPr>
          <w:rFonts w:ascii="Times New Roman" w:hAnsi="Times New Roman"/>
          <w:sz w:val="28"/>
          <w:szCs w:val="28"/>
          <w:lang w:val="uk-UA"/>
        </w:rPr>
        <w:t>найбільш важливі визначення (терміни, поняття, категорії, прізвища, дати, приклади, назви джерел та їхні основні ідеї тощо);</w:t>
      </w:r>
    </w:p>
    <w:p w:rsidR="00F92FFD" w:rsidRPr="00575A49" w:rsidRDefault="00F92FFD" w:rsidP="00575A49">
      <w:pPr>
        <w:pStyle w:val="a9"/>
        <w:numPr>
          <w:ilvl w:val="0"/>
          <w:numId w:val="108"/>
        </w:numPr>
        <w:spacing w:after="0" w:line="360" w:lineRule="auto"/>
        <w:ind w:left="284" w:hanging="284"/>
        <w:jc w:val="both"/>
        <w:rPr>
          <w:rFonts w:ascii="Times New Roman" w:hAnsi="Times New Roman"/>
          <w:sz w:val="28"/>
          <w:szCs w:val="28"/>
          <w:lang w:val="uk-UA"/>
        </w:rPr>
      </w:pPr>
      <w:r w:rsidRPr="00575A49">
        <w:rPr>
          <w:rFonts w:ascii="Times New Roman" w:hAnsi="Times New Roman"/>
          <w:sz w:val="28"/>
          <w:szCs w:val="28"/>
          <w:lang w:val="uk-UA"/>
        </w:rPr>
        <w:t>тези (основні думки, факти, події тощо).</w:t>
      </w:r>
    </w:p>
    <w:p w:rsidR="00F92FFD" w:rsidRPr="00575A49" w:rsidRDefault="00F92FFD" w:rsidP="00F92FFD">
      <w:pPr>
        <w:spacing w:line="360" w:lineRule="auto"/>
        <w:ind w:firstLine="709"/>
        <w:jc w:val="both"/>
        <w:rPr>
          <w:b/>
          <w:i/>
          <w:szCs w:val="28"/>
          <w:lang w:val="uk-UA"/>
        </w:rPr>
      </w:pPr>
      <w:r w:rsidRPr="00575A49">
        <w:rPr>
          <w:b/>
          <w:i/>
          <w:szCs w:val="28"/>
          <w:lang w:val="uk-UA"/>
        </w:rPr>
        <w:t>Складання тез:</w:t>
      </w:r>
    </w:p>
    <w:p w:rsidR="00F92FFD" w:rsidRPr="00575A49" w:rsidRDefault="00F92FFD" w:rsidP="00F92FFD">
      <w:pPr>
        <w:spacing w:line="360" w:lineRule="auto"/>
        <w:ind w:firstLine="709"/>
        <w:jc w:val="both"/>
        <w:rPr>
          <w:szCs w:val="28"/>
          <w:lang w:val="uk-UA"/>
        </w:rPr>
      </w:pPr>
      <w:r w:rsidRPr="00575A49">
        <w:rPr>
          <w:szCs w:val="28"/>
          <w:lang w:val="uk-UA"/>
        </w:rPr>
        <w:t>Тези — коротко сформульовані основні положення статті, лекції, повідомлення, доповіді. Це короткий письмовий виклад основних думок без пояснень, ілюстрацій та посилань. У тезах переважають загальні положення. Складаючи тези, слід дотримуватися таких порад:</w:t>
      </w:r>
    </w:p>
    <w:p w:rsidR="00F92FFD" w:rsidRPr="00575A49" w:rsidRDefault="00F92FFD" w:rsidP="00F92FFD">
      <w:pPr>
        <w:spacing w:line="360" w:lineRule="auto"/>
        <w:ind w:left="284" w:hanging="284"/>
        <w:jc w:val="both"/>
        <w:rPr>
          <w:szCs w:val="28"/>
          <w:lang w:val="uk-UA"/>
        </w:rPr>
      </w:pPr>
      <w:r w:rsidRPr="00575A49">
        <w:rPr>
          <w:szCs w:val="28"/>
          <w:lang w:val="uk-UA"/>
        </w:rPr>
        <w:t>1. Уважно слухайте (читайте) текст, на основі якого треба скласти тези.</w:t>
      </w:r>
    </w:p>
    <w:p w:rsidR="00F92FFD" w:rsidRPr="00575A49" w:rsidRDefault="00F92FFD" w:rsidP="00F92FFD">
      <w:pPr>
        <w:spacing w:line="360" w:lineRule="auto"/>
        <w:ind w:left="284" w:hanging="284"/>
        <w:jc w:val="both"/>
        <w:rPr>
          <w:szCs w:val="28"/>
          <w:lang w:val="uk-UA"/>
        </w:rPr>
      </w:pPr>
      <w:r w:rsidRPr="00575A49">
        <w:rPr>
          <w:szCs w:val="28"/>
          <w:lang w:val="uk-UA"/>
        </w:rPr>
        <w:t>2. З'ясуйте значення незрозумілих вам слів і термінів.</w:t>
      </w:r>
    </w:p>
    <w:p w:rsidR="00F92FFD" w:rsidRPr="00575A49" w:rsidRDefault="00F92FFD" w:rsidP="00F92FFD">
      <w:pPr>
        <w:spacing w:line="360" w:lineRule="auto"/>
        <w:ind w:left="284" w:hanging="284"/>
        <w:jc w:val="both"/>
        <w:rPr>
          <w:szCs w:val="28"/>
          <w:lang w:val="uk-UA"/>
        </w:rPr>
      </w:pPr>
      <w:r w:rsidRPr="00575A49">
        <w:rPr>
          <w:szCs w:val="28"/>
          <w:lang w:val="uk-UA"/>
        </w:rPr>
        <w:t>3. Починайте складати тези лише тоді, коли ви з'ясували зміст тексту загалом і його головну думку.</w:t>
      </w:r>
    </w:p>
    <w:p w:rsidR="00F92FFD" w:rsidRPr="00575A49" w:rsidRDefault="00F92FFD" w:rsidP="00F92FFD">
      <w:pPr>
        <w:spacing w:line="360" w:lineRule="auto"/>
        <w:ind w:left="284" w:hanging="284"/>
        <w:jc w:val="both"/>
        <w:rPr>
          <w:szCs w:val="28"/>
          <w:lang w:val="uk-UA"/>
        </w:rPr>
      </w:pPr>
      <w:r w:rsidRPr="00575A49">
        <w:rPr>
          <w:szCs w:val="28"/>
          <w:lang w:val="uk-UA"/>
        </w:rPr>
        <w:t>4. Визначте у тексті основні положення, що є ланками логічного ланцюжка, за допомогою якого послідовно розкривається думка.</w:t>
      </w:r>
    </w:p>
    <w:p w:rsidR="00F92FFD" w:rsidRPr="00575A49" w:rsidRDefault="00F92FFD" w:rsidP="00F92FFD">
      <w:pPr>
        <w:spacing w:line="360" w:lineRule="auto"/>
        <w:ind w:left="284" w:hanging="284"/>
        <w:jc w:val="both"/>
        <w:rPr>
          <w:szCs w:val="28"/>
          <w:lang w:val="uk-UA"/>
        </w:rPr>
      </w:pPr>
      <w:r w:rsidRPr="00575A49">
        <w:rPr>
          <w:szCs w:val="28"/>
          <w:lang w:val="uk-UA"/>
        </w:rPr>
        <w:lastRenderedPageBreak/>
        <w:t>5. Сформулюйте їх своїми словами (це сприяє кращому розумінню тексту) і запишіть.</w:t>
      </w:r>
    </w:p>
    <w:p w:rsidR="00F92FFD" w:rsidRPr="00575A49" w:rsidRDefault="00F92FFD" w:rsidP="00F92FFD">
      <w:pPr>
        <w:spacing w:line="360" w:lineRule="auto"/>
        <w:ind w:firstLine="709"/>
        <w:jc w:val="both"/>
        <w:rPr>
          <w:szCs w:val="28"/>
          <w:lang w:val="uk-UA"/>
        </w:rPr>
      </w:pPr>
      <w:r w:rsidRPr="00575A49">
        <w:rPr>
          <w:szCs w:val="28"/>
          <w:lang w:val="uk-UA"/>
        </w:rPr>
        <w:t>В ході самостійної роботи студент може в кінці конспекту відповідної лекції додати інформацію, отриману з підручника, посібника та інших джерел.</w:t>
      </w:r>
    </w:p>
    <w:p w:rsidR="00F92FFD" w:rsidRDefault="00F92FFD" w:rsidP="00F92FFD">
      <w:pPr>
        <w:spacing w:line="360" w:lineRule="auto"/>
        <w:ind w:firstLine="709"/>
        <w:jc w:val="both"/>
        <w:rPr>
          <w:szCs w:val="28"/>
          <w:lang w:val="uk-UA"/>
        </w:rPr>
      </w:pPr>
      <w:r w:rsidRPr="00575A49">
        <w:rPr>
          <w:szCs w:val="28"/>
          <w:lang w:val="uk-UA"/>
        </w:rPr>
        <w:t>У зошиті студента з дисципліни повинні бути записані всі теми занять. Засвоєння конспекту полегшує розуміння матеріалу, а хороший конспект — надійний помічник при підготовці студента до семінару, заліку, екзамену.</w:t>
      </w:r>
    </w:p>
    <w:p w:rsidR="009955EB" w:rsidRPr="009955EB" w:rsidRDefault="009955EB" w:rsidP="00F92FFD">
      <w:pPr>
        <w:spacing w:line="360" w:lineRule="auto"/>
        <w:ind w:firstLine="709"/>
        <w:jc w:val="both"/>
        <w:rPr>
          <w:b/>
          <w:bCs/>
          <w:szCs w:val="28"/>
          <w:lang w:val="uk-UA"/>
        </w:rPr>
      </w:pPr>
      <w:r w:rsidRPr="009955EB">
        <w:rPr>
          <w:b/>
          <w:bCs/>
          <w:szCs w:val="28"/>
          <w:lang w:val="uk-UA"/>
        </w:rPr>
        <w:t>Підготовка до семінарського та індивідуального заняття.</w:t>
      </w:r>
    </w:p>
    <w:p w:rsidR="00F92FFD" w:rsidRPr="00575A49" w:rsidRDefault="00F92FFD" w:rsidP="00F92FFD">
      <w:pPr>
        <w:spacing w:line="360" w:lineRule="auto"/>
        <w:ind w:firstLine="709"/>
        <w:jc w:val="both"/>
        <w:rPr>
          <w:szCs w:val="28"/>
          <w:lang w:val="uk-UA"/>
        </w:rPr>
      </w:pPr>
      <w:r w:rsidRPr="00575A49">
        <w:rPr>
          <w:szCs w:val="28"/>
          <w:lang w:val="uk-UA"/>
        </w:rPr>
        <w:t>Важливою складовою університетської освіти є семінарські заняття – форма навчального заняття, при якій викладач організовує дискусію навколо попередньо визначених тем, до котрих студенти готують тези виступів на підставі індивідуально виконаних завдань. Основне завдання семінарських занять з методики навчання історії полягає у обговоренні й засвоєнні закономірностей процесу навчання історії, оволодінні культурою наукового аналізу методичних проблем, тобто сукупністю сучасних принципів, методів, прийомів та технологій навчання історії.</w:t>
      </w:r>
    </w:p>
    <w:p w:rsidR="00F92FFD" w:rsidRPr="00575A49" w:rsidRDefault="00F92FFD" w:rsidP="00F92FFD">
      <w:pPr>
        <w:spacing w:line="360" w:lineRule="auto"/>
        <w:ind w:firstLine="709"/>
        <w:jc w:val="both"/>
        <w:rPr>
          <w:szCs w:val="28"/>
          <w:lang w:val="uk-UA"/>
        </w:rPr>
      </w:pPr>
      <w:r w:rsidRPr="00575A49">
        <w:rPr>
          <w:szCs w:val="28"/>
          <w:lang w:val="uk-UA"/>
        </w:rPr>
        <w:t>Під час підготовки до семінарських занять студенти повинні опанувати прийоми та методи самостійної роботи з джерелами інформації, засвоїти навички дослідної роботи.</w:t>
      </w:r>
    </w:p>
    <w:p w:rsidR="00F92FFD" w:rsidRPr="00575A49" w:rsidRDefault="00F92FFD" w:rsidP="00F92FFD">
      <w:pPr>
        <w:spacing w:line="360" w:lineRule="auto"/>
        <w:ind w:firstLine="709"/>
        <w:jc w:val="both"/>
        <w:rPr>
          <w:szCs w:val="28"/>
          <w:lang w:val="uk-UA"/>
        </w:rPr>
      </w:pPr>
      <w:r w:rsidRPr="00575A49">
        <w:rPr>
          <w:szCs w:val="28"/>
          <w:lang w:val="uk-UA"/>
        </w:rPr>
        <w:t>Саме семінарське заняття в повній мірі сприяє розвитку пізнавальної діяльності і самостійності студента, є одним з ефективних засобів активізації самостійної роботи студентів.</w:t>
      </w:r>
    </w:p>
    <w:p w:rsidR="00F92FFD" w:rsidRPr="00575A49" w:rsidRDefault="00F92FFD" w:rsidP="00F92FFD">
      <w:pPr>
        <w:spacing w:line="360" w:lineRule="auto"/>
        <w:ind w:firstLine="709"/>
        <w:jc w:val="both"/>
        <w:rPr>
          <w:szCs w:val="28"/>
          <w:lang w:val="uk-UA"/>
        </w:rPr>
      </w:pPr>
      <w:r w:rsidRPr="00575A49">
        <w:rPr>
          <w:szCs w:val="28"/>
          <w:lang w:val="uk-UA"/>
        </w:rPr>
        <w:t>Воно може проводитися у традиційній формі та з використанням інтерактивних технологій і методів навчання. На семінарі проводиться обговорення студентами питань з попередньо визначених тем робочою навчальною програмою.</w:t>
      </w:r>
    </w:p>
    <w:p w:rsidR="00F92FFD" w:rsidRPr="00575A49" w:rsidRDefault="00F92FFD" w:rsidP="00F92FFD">
      <w:pPr>
        <w:spacing w:line="360" w:lineRule="auto"/>
        <w:ind w:firstLine="709"/>
        <w:jc w:val="both"/>
        <w:rPr>
          <w:szCs w:val="28"/>
          <w:lang w:val="uk-UA"/>
        </w:rPr>
      </w:pPr>
      <w:r w:rsidRPr="00575A49">
        <w:rPr>
          <w:szCs w:val="28"/>
          <w:lang w:val="uk-UA"/>
        </w:rPr>
        <w:t>При підготовці до семінару студент не лише закріплює свої знання, але й розширює, поглиблює їх, навчається творчо мислити.</w:t>
      </w:r>
    </w:p>
    <w:p w:rsidR="00F92FFD" w:rsidRPr="00575A49" w:rsidRDefault="00F92FFD" w:rsidP="00F92FFD">
      <w:pPr>
        <w:spacing w:line="360" w:lineRule="auto"/>
        <w:ind w:firstLine="709"/>
        <w:jc w:val="both"/>
        <w:rPr>
          <w:b/>
          <w:szCs w:val="28"/>
          <w:lang w:val="uk-UA"/>
        </w:rPr>
      </w:pPr>
      <w:r w:rsidRPr="00575A49">
        <w:rPr>
          <w:b/>
          <w:szCs w:val="28"/>
          <w:lang w:val="uk-UA"/>
        </w:rPr>
        <w:t>Якісна підготовка до семінарського заняття передбачає:</w:t>
      </w:r>
    </w:p>
    <w:p w:rsidR="00F92FFD" w:rsidRPr="00575A49" w:rsidRDefault="00F92FFD" w:rsidP="00575A49">
      <w:pPr>
        <w:pStyle w:val="a9"/>
        <w:numPr>
          <w:ilvl w:val="0"/>
          <w:numId w:val="109"/>
        </w:numPr>
        <w:spacing w:after="0" w:line="360" w:lineRule="auto"/>
        <w:ind w:left="426" w:hanging="426"/>
        <w:jc w:val="both"/>
        <w:rPr>
          <w:rFonts w:ascii="Times New Roman" w:hAnsi="Times New Roman"/>
          <w:sz w:val="28"/>
          <w:szCs w:val="28"/>
          <w:lang w:val="uk-UA"/>
        </w:rPr>
      </w:pPr>
      <w:r w:rsidRPr="00575A49">
        <w:rPr>
          <w:rFonts w:ascii="Times New Roman" w:hAnsi="Times New Roman"/>
          <w:sz w:val="28"/>
          <w:szCs w:val="28"/>
          <w:lang w:val="uk-UA"/>
        </w:rPr>
        <w:t>врахування методичних вказівок викладача щодо виду та форми проведення семінару;</w:t>
      </w:r>
    </w:p>
    <w:p w:rsidR="00F92FFD" w:rsidRPr="00575A49" w:rsidRDefault="00F92FFD" w:rsidP="00575A49">
      <w:pPr>
        <w:pStyle w:val="a9"/>
        <w:numPr>
          <w:ilvl w:val="0"/>
          <w:numId w:val="109"/>
        </w:numPr>
        <w:spacing w:after="0" w:line="360" w:lineRule="auto"/>
        <w:ind w:left="426" w:hanging="426"/>
        <w:jc w:val="both"/>
        <w:rPr>
          <w:rFonts w:ascii="Times New Roman" w:hAnsi="Times New Roman"/>
          <w:sz w:val="28"/>
          <w:szCs w:val="28"/>
          <w:lang w:val="uk-UA"/>
        </w:rPr>
      </w:pPr>
      <w:r w:rsidRPr="00575A49">
        <w:rPr>
          <w:rFonts w:ascii="Times New Roman" w:hAnsi="Times New Roman"/>
          <w:sz w:val="28"/>
          <w:szCs w:val="28"/>
          <w:lang w:val="uk-UA"/>
        </w:rPr>
        <w:lastRenderedPageBreak/>
        <w:t>вивчення плану семінарського заняття, що означає усвідомлення суті основних питань заняття;</w:t>
      </w:r>
    </w:p>
    <w:p w:rsidR="00F92FFD" w:rsidRPr="00575A49" w:rsidRDefault="00F92FFD" w:rsidP="00575A49">
      <w:pPr>
        <w:pStyle w:val="a9"/>
        <w:numPr>
          <w:ilvl w:val="0"/>
          <w:numId w:val="109"/>
        </w:numPr>
        <w:spacing w:after="0" w:line="360" w:lineRule="auto"/>
        <w:ind w:left="426" w:hanging="426"/>
        <w:jc w:val="both"/>
        <w:rPr>
          <w:rFonts w:ascii="Times New Roman" w:hAnsi="Times New Roman"/>
          <w:sz w:val="28"/>
          <w:szCs w:val="28"/>
          <w:lang w:val="uk-UA"/>
        </w:rPr>
      </w:pPr>
      <w:r w:rsidRPr="00575A49">
        <w:rPr>
          <w:rFonts w:ascii="Times New Roman" w:hAnsi="Times New Roman"/>
          <w:sz w:val="28"/>
          <w:szCs w:val="28"/>
          <w:lang w:val="uk-UA"/>
        </w:rPr>
        <w:t>ознайомлення зі списком літератури;</w:t>
      </w:r>
    </w:p>
    <w:p w:rsidR="00F92FFD" w:rsidRPr="00575A49" w:rsidRDefault="00F92FFD" w:rsidP="00575A49">
      <w:pPr>
        <w:pStyle w:val="a9"/>
        <w:numPr>
          <w:ilvl w:val="0"/>
          <w:numId w:val="109"/>
        </w:numPr>
        <w:spacing w:after="0" w:line="360" w:lineRule="auto"/>
        <w:ind w:left="426" w:hanging="426"/>
        <w:jc w:val="both"/>
        <w:rPr>
          <w:rFonts w:ascii="Times New Roman" w:hAnsi="Times New Roman"/>
          <w:sz w:val="28"/>
          <w:szCs w:val="28"/>
          <w:lang w:val="uk-UA"/>
        </w:rPr>
      </w:pPr>
      <w:r w:rsidRPr="00575A49">
        <w:rPr>
          <w:rFonts w:ascii="Times New Roman" w:hAnsi="Times New Roman"/>
          <w:sz w:val="28"/>
          <w:szCs w:val="28"/>
          <w:lang w:val="uk-UA"/>
        </w:rPr>
        <w:t>опрацювання основних термінів, понять, категорій, персоналій, хронології до теми;</w:t>
      </w:r>
    </w:p>
    <w:p w:rsidR="00F92FFD" w:rsidRPr="00575A49" w:rsidRDefault="00F92FFD" w:rsidP="00575A49">
      <w:pPr>
        <w:pStyle w:val="a9"/>
        <w:numPr>
          <w:ilvl w:val="0"/>
          <w:numId w:val="109"/>
        </w:numPr>
        <w:spacing w:after="0" w:line="360" w:lineRule="auto"/>
        <w:ind w:left="426" w:hanging="426"/>
        <w:jc w:val="both"/>
        <w:rPr>
          <w:rFonts w:ascii="Times New Roman" w:hAnsi="Times New Roman"/>
          <w:sz w:val="28"/>
          <w:szCs w:val="28"/>
          <w:lang w:val="uk-UA"/>
        </w:rPr>
      </w:pPr>
      <w:r w:rsidRPr="00575A49">
        <w:rPr>
          <w:rFonts w:ascii="Times New Roman" w:hAnsi="Times New Roman"/>
          <w:sz w:val="28"/>
          <w:szCs w:val="28"/>
          <w:lang w:val="uk-UA"/>
        </w:rPr>
        <w:t>ознайомлення із завданнями для самоперевірки знань, ведення дискусії, можливими темами рефератів;</w:t>
      </w:r>
    </w:p>
    <w:p w:rsidR="00F92FFD" w:rsidRPr="00575A49" w:rsidRDefault="00F92FFD" w:rsidP="00575A49">
      <w:pPr>
        <w:pStyle w:val="a9"/>
        <w:numPr>
          <w:ilvl w:val="0"/>
          <w:numId w:val="109"/>
        </w:numPr>
        <w:spacing w:after="0" w:line="360" w:lineRule="auto"/>
        <w:ind w:left="426" w:hanging="426"/>
        <w:jc w:val="both"/>
        <w:rPr>
          <w:rFonts w:ascii="Times New Roman" w:hAnsi="Times New Roman"/>
          <w:sz w:val="28"/>
          <w:szCs w:val="28"/>
          <w:lang w:val="uk-UA"/>
        </w:rPr>
      </w:pPr>
      <w:r w:rsidRPr="00575A49">
        <w:rPr>
          <w:rFonts w:ascii="Times New Roman" w:hAnsi="Times New Roman"/>
          <w:sz w:val="28"/>
          <w:szCs w:val="28"/>
          <w:lang w:val="uk-UA"/>
        </w:rPr>
        <w:t>опрацювання конспекту лекції з даної теми;</w:t>
      </w:r>
    </w:p>
    <w:p w:rsidR="00F92FFD" w:rsidRPr="00575A49" w:rsidRDefault="00F92FFD" w:rsidP="00575A49">
      <w:pPr>
        <w:pStyle w:val="a9"/>
        <w:numPr>
          <w:ilvl w:val="0"/>
          <w:numId w:val="109"/>
        </w:numPr>
        <w:spacing w:after="0" w:line="360" w:lineRule="auto"/>
        <w:ind w:left="426" w:hanging="426"/>
        <w:jc w:val="both"/>
        <w:rPr>
          <w:rFonts w:ascii="Times New Roman" w:hAnsi="Times New Roman"/>
          <w:sz w:val="28"/>
          <w:szCs w:val="28"/>
          <w:lang w:val="uk-UA"/>
        </w:rPr>
      </w:pPr>
      <w:r w:rsidRPr="00575A49">
        <w:rPr>
          <w:rFonts w:ascii="Times New Roman" w:hAnsi="Times New Roman"/>
          <w:sz w:val="28"/>
          <w:szCs w:val="28"/>
          <w:lang w:val="uk-UA"/>
        </w:rPr>
        <w:t>написання тез відповідей на поставлені питання;</w:t>
      </w:r>
    </w:p>
    <w:p w:rsidR="00F92FFD" w:rsidRPr="00575A49" w:rsidRDefault="00F92FFD" w:rsidP="00575A49">
      <w:pPr>
        <w:pStyle w:val="a9"/>
        <w:numPr>
          <w:ilvl w:val="0"/>
          <w:numId w:val="109"/>
        </w:numPr>
        <w:spacing w:after="0" w:line="360" w:lineRule="auto"/>
        <w:ind w:left="426" w:hanging="426"/>
        <w:jc w:val="both"/>
        <w:rPr>
          <w:rFonts w:ascii="Times New Roman" w:hAnsi="Times New Roman"/>
          <w:sz w:val="28"/>
          <w:szCs w:val="28"/>
          <w:lang w:val="uk-UA"/>
        </w:rPr>
      </w:pPr>
      <w:r w:rsidRPr="00575A49">
        <w:rPr>
          <w:rFonts w:ascii="Times New Roman" w:hAnsi="Times New Roman"/>
          <w:sz w:val="28"/>
          <w:szCs w:val="28"/>
          <w:lang w:val="uk-UA"/>
        </w:rPr>
        <w:t>опрацювання відповідних джерел, розділів підручників та допоміжної літератури.</w:t>
      </w:r>
    </w:p>
    <w:p w:rsidR="00F92FFD" w:rsidRPr="00575A49" w:rsidRDefault="00F92FFD" w:rsidP="00F92FFD">
      <w:pPr>
        <w:spacing w:line="360" w:lineRule="auto"/>
        <w:ind w:firstLine="709"/>
        <w:jc w:val="both"/>
        <w:rPr>
          <w:szCs w:val="28"/>
          <w:lang w:val="uk-UA"/>
        </w:rPr>
      </w:pPr>
      <w:r w:rsidRPr="00575A49">
        <w:rPr>
          <w:szCs w:val="28"/>
          <w:lang w:val="uk-UA"/>
        </w:rPr>
        <w:t>На семінарські заняття студенти повинні приходити з конспектом лекцій, планом-конспектом (тезами) свого виступу, опрацьованими термінами, поняттями, категоріями з теми, конспектом інформаційних джерел, рефератом (при необхідності). На семінарі кожен студент повинен уважно слухати виступи товаришів і бути готовим доповнити відповідь або виступити з власною.</w:t>
      </w:r>
    </w:p>
    <w:p w:rsidR="00F92FFD" w:rsidRPr="00575A49" w:rsidRDefault="00F92FFD" w:rsidP="00F92FFD">
      <w:pPr>
        <w:spacing w:line="360" w:lineRule="auto"/>
        <w:ind w:firstLine="709"/>
        <w:jc w:val="both"/>
        <w:rPr>
          <w:b/>
          <w:szCs w:val="28"/>
          <w:lang w:val="uk-UA"/>
        </w:rPr>
      </w:pPr>
      <w:r w:rsidRPr="00575A49">
        <w:rPr>
          <w:b/>
          <w:szCs w:val="28"/>
          <w:lang w:val="uk-UA"/>
        </w:rPr>
        <w:t>Як опрацювати матеріал підручника:</w:t>
      </w:r>
    </w:p>
    <w:p w:rsidR="00F92FFD" w:rsidRPr="00575A49" w:rsidRDefault="00F92FFD" w:rsidP="00F92FFD">
      <w:pPr>
        <w:spacing w:line="360" w:lineRule="auto"/>
        <w:ind w:firstLine="709"/>
        <w:jc w:val="both"/>
        <w:rPr>
          <w:szCs w:val="28"/>
          <w:lang w:val="uk-UA"/>
        </w:rPr>
      </w:pPr>
      <w:r w:rsidRPr="00575A49">
        <w:rPr>
          <w:szCs w:val="28"/>
          <w:lang w:val="uk-UA"/>
        </w:rPr>
        <w:t>1. Відкрийте зміст в кінці/на початку підручника і визначте, з яких розділів (підрозділів, глав тощо) він складається. Знайдіть необхідний розділ, тему, параграф.</w:t>
      </w:r>
    </w:p>
    <w:p w:rsidR="00F92FFD" w:rsidRPr="00575A49" w:rsidRDefault="00F92FFD" w:rsidP="00F92FFD">
      <w:pPr>
        <w:spacing w:line="360" w:lineRule="auto"/>
        <w:ind w:firstLine="709"/>
        <w:jc w:val="both"/>
        <w:rPr>
          <w:szCs w:val="28"/>
          <w:lang w:val="uk-UA"/>
        </w:rPr>
      </w:pPr>
      <w:r w:rsidRPr="00575A49">
        <w:rPr>
          <w:szCs w:val="28"/>
          <w:lang w:val="uk-UA"/>
        </w:rPr>
        <w:t>2. Зверніть увагу, що кожний параграф поділений на пункти. У кожному пункті розглядається окреме питання. Знайдіть необхідний пункт (пункти).</w:t>
      </w:r>
    </w:p>
    <w:p w:rsidR="00F92FFD" w:rsidRPr="00575A49" w:rsidRDefault="00F92FFD" w:rsidP="00F92FFD">
      <w:pPr>
        <w:spacing w:line="360" w:lineRule="auto"/>
        <w:ind w:firstLine="709"/>
        <w:jc w:val="both"/>
        <w:rPr>
          <w:szCs w:val="28"/>
          <w:lang w:val="uk-UA"/>
        </w:rPr>
      </w:pPr>
      <w:r w:rsidRPr="00575A49">
        <w:rPr>
          <w:szCs w:val="28"/>
          <w:lang w:val="uk-UA"/>
        </w:rPr>
        <w:t>3. Зверніть увагу, що головне в тексті може виділятися напівжирним шрифтом, напівжирним курсивом або курсивом, може бути підкресленим.</w:t>
      </w:r>
    </w:p>
    <w:p w:rsidR="00F92FFD" w:rsidRPr="00575A49" w:rsidRDefault="00F92FFD" w:rsidP="00F92FFD">
      <w:pPr>
        <w:spacing w:line="360" w:lineRule="auto"/>
        <w:ind w:firstLine="709"/>
        <w:jc w:val="both"/>
        <w:rPr>
          <w:szCs w:val="28"/>
          <w:lang w:val="uk-UA"/>
        </w:rPr>
      </w:pPr>
      <w:r w:rsidRPr="00575A49">
        <w:rPr>
          <w:szCs w:val="28"/>
          <w:lang w:val="uk-UA"/>
        </w:rPr>
        <w:t>6. Якщо вам трапляються незнайомі слова, терміни — знайдіть їх визначення в словнику (довіднику, енциклопедії тощо) або запитайте у викладача.</w:t>
      </w:r>
    </w:p>
    <w:p w:rsidR="00F92FFD" w:rsidRPr="00575A49" w:rsidRDefault="00F92FFD" w:rsidP="00F92FFD">
      <w:pPr>
        <w:spacing w:line="360" w:lineRule="auto"/>
        <w:ind w:firstLine="709"/>
        <w:jc w:val="both"/>
        <w:rPr>
          <w:szCs w:val="28"/>
          <w:lang w:val="uk-UA"/>
        </w:rPr>
      </w:pPr>
      <w:r w:rsidRPr="00575A49">
        <w:rPr>
          <w:szCs w:val="28"/>
          <w:lang w:val="uk-UA"/>
        </w:rPr>
        <w:t>7. Розгляньте ілюстрації, схеми, таблиці тощо, які стосуються параграфу, пов'яжіть їх зі змістом тексту. Вони допоможуть вам краще зрозуміти матеріал.</w:t>
      </w:r>
    </w:p>
    <w:p w:rsidR="00F92FFD" w:rsidRPr="00575A49" w:rsidRDefault="00F92FFD" w:rsidP="00F92FFD">
      <w:pPr>
        <w:spacing w:line="360" w:lineRule="auto"/>
        <w:ind w:firstLine="709"/>
        <w:jc w:val="both"/>
        <w:rPr>
          <w:szCs w:val="28"/>
          <w:lang w:val="uk-UA"/>
        </w:rPr>
      </w:pPr>
      <w:r w:rsidRPr="00575A49">
        <w:rPr>
          <w:szCs w:val="28"/>
          <w:lang w:val="uk-UA"/>
        </w:rPr>
        <w:t>8. Прочитайте додатковий матеріал до параграфу. Він доповнить ваші знання з даної теми.</w:t>
      </w:r>
    </w:p>
    <w:p w:rsidR="00F92FFD" w:rsidRPr="00575A49" w:rsidRDefault="00F92FFD" w:rsidP="00F92FFD">
      <w:pPr>
        <w:spacing w:line="360" w:lineRule="auto"/>
        <w:ind w:firstLine="709"/>
        <w:jc w:val="both"/>
        <w:rPr>
          <w:szCs w:val="28"/>
          <w:lang w:val="uk-UA"/>
        </w:rPr>
      </w:pPr>
      <w:r w:rsidRPr="00575A49">
        <w:rPr>
          <w:szCs w:val="28"/>
          <w:lang w:val="uk-UA"/>
        </w:rPr>
        <w:lastRenderedPageBreak/>
        <w:t>9. Дайте усну відповідь на запитання до параграфу. Вони допоможуть глибше зрозуміти і краще запам'ятати вивчений матеріал.</w:t>
      </w:r>
    </w:p>
    <w:p w:rsidR="00F92FFD" w:rsidRPr="00575A49" w:rsidRDefault="00F92FFD" w:rsidP="00F92FFD">
      <w:pPr>
        <w:spacing w:line="360" w:lineRule="auto"/>
        <w:ind w:firstLine="709"/>
        <w:jc w:val="both"/>
        <w:rPr>
          <w:szCs w:val="28"/>
          <w:lang w:val="uk-UA"/>
        </w:rPr>
      </w:pPr>
      <w:r w:rsidRPr="00575A49">
        <w:rPr>
          <w:szCs w:val="28"/>
          <w:lang w:val="uk-UA"/>
        </w:rPr>
        <w:t>10. У кінці кожного розділу можуть подаватися висновки, в яких узагальнено його зміст. Це допоможе зосередити Вашу увагу на головному.</w:t>
      </w:r>
    </w:p>
    <w:p w:rsidR="00F92FFD" w:rsidRPr="00575A49" w:rsidRDefault="00F92FFD" w:rsidP="00F92FFD">
      <w:pPr>
        <w:spacing w:line="360" w:lineRule="auto"/>
        <w:ind w:firstLine="709"/>
        <w:jc w:val="both"/>
        <w:rPr>
          <w:szCs w:val="28"/>
          <w:lang w:val="uk-UA"/>
        </w:rPr>
      </w:pPr>
      <w:r w:rsidRPr="00575A49">
        <w:rPr>
          <w:b/>
          <w:szCs w:val="28"/>
          <w:lang w:val="uk-UA"/>
        </w:rPr>
        <w:t>Працюючи з науковою літературою</w:t>
      </w:r>
      <w:r w:rsidRPr="00575A49">
        <w:rPr>
          <w:szCs w:val="28"/>
          <w:lang w:val="uk-UA"/>
        </w:rPr>
        <w:t>, користуйтеся такими правилами роботи з джерелом інформації:</w:t>
      </w:r>
    </w:p>
    <w:p w:rsidR="00F92FFD" w:rsidRPr="00575A49" w:rsidRDefault="00F92FFD" w:rsidP="00575A49">
      <w:pPr>
        <w:numPr>
          <w:ilvl w:val="0"/>
          <w:numId w:val="110"/>
        </w:numPr>
        <w:autoSpaceDE w:val="0"/>
        <w:autoSpaceDN w:val="0"/>
        <w:spacing w:line="360" w:lineRule="auto"/>
        <w:ind w:left="284" w:hanging="284"/>
        <w:jc w:val="both"/>
        <w:rPr>
          <w:szCs w:val="28"/>
          <w:lang w:val="uk-UA"/>
        </w:rPr>
      </w:pPr>
      <w:r w:rsidRPr="00575A49">
        <w:rPr>
          <w:szCs w:val="28"/>
          <w:lang w:val="uk-UA"/>
        </w:rPr>
        <w:t>здійсніть попередній огляд матеріалу: ознайомтесь із обсягом та проблематикою, структурними частинами;</w:t>
      </w:r>
    </w:p>
    <w:p w:rsidR="00F92FFD" w:rsidRPr="00575A49" w:rsidRDefault="00F92FFD" w:rsidP="00575A49">
      <w:pPr>
        <w:numPr>
          <w:ilvl w:val="0"/>
          <w:numId w:val="110"/>
        </w:numPr>
        <w:autoSpaceDE w:val="0"/>
        <w:autoSpaceDN w:val="0"/>
        <w:spacing w:line="360" w:lineRule="auto"/>
        <w:ind w:left="284" w:hanging="284"/>
        <w:jc w:val="both"/>
        <w:rPr>
          <w:szCs w:val="28"/>
          <w:lang w:val="uk-UA"/>
        </w:rPr>
      </w:pPr>
      <w:r w:rsidRPr="00575A49">
        <w:rPr>
          <w:szCs w:val="28"/>
          <w:lang w:val="uk-UA"/>
        </w:rPr>
        <w:t>сформулюйте запитання до джерела: дуже часто проста трансформація назви дає можливість сформулювати адекватні запитання;</w:t>
      </w:r>
    </w:p>
    <w:p w:rsidR="00F92FFD" w:rsidRPr="00575A49" w:rsidRDefault="00F92FFD" w:rsidP="00575A49">
      <w:pPr>
        <w:numPr>
          <w:ilvl w:val="0"/>
          <w:numId w:val="110"/>
        </w:numPr>
        <w:autoSpaceDE w:val="0"/>
        <w:autoSpaceDN w:val="0"/>
        <w:spacing w:line="360" w:lineRule="auto"/>
        <w:ind w:left="284" w:hanging="284"/>
        <w:jc w:val="both"/>
        <w:rPr>
          <w:szCs w:val="28"/>
          <w:lang w:val="uk-UA"/>
        </w:rPr>
      </w:pPr>
      <w:r w:rsidRPr="00575A49">
        <w:rPr>
          <w:szCs w:val="28"/>
          <w:lang w:val="uk-UA"/>
        </w:rPr>
        <w:t>прочитайте текст, шукаючи відповіді на сформульовані запитання;</w:t>
      </w:r>
    </w:p>
    <w:p w:rsidR="00F92FFD" w:rsidRPr="00575A49" w:rsidRDefault="00F92FFD" w:rsidP="00575A49">
      <w:pPr>
        <w:numPr>
          <w:ilvl w:val="0"/>
          <w:numId w:val="110"/>
        </w:numPr>
        <w:autoSpaceDE w:val="0"/>
        <w:autoSpaceDN w:val="0"/>
        <w:spacing w:line="360" w:lineRule="auto"/>
        <w:ind w:left="284" w:hanging="284"/>
        <w:jc w:val="both"/>
        <w:rPr>
          <w:szCs w:val="28"/>
          <w:lang w:val="uk-UA"/>
        </w:rPr>
      </w:pPr>
      <w:r w:rsidRPr="00575A49">
        <w:rPr>
          <w:szCs w:val="28"/>
          <w:lang w:val="uk-UA"/>
        </w:rPr>
        <w:t>осмисліть прочитане, тобто встановіть зв’язки між новою інформацією і тією, що вже відома, спробуйте підібрати приклади до нових ідей;</w:t>
      </w:r>
    </w:p>
    <w:p w:rsidR="00F92FFD" w:rsidRPr="00575A49" w:rsidRDefault="00F92FFD" w:rsidP="00575A49">
      <w:pPr>
        <w:numPr>
          <w:ilvl w:val="0"/>
          <w:numId w:val="110"/>
        </w:numPr>
        <w:autoSpaceDE w:val="0"/>
        <w:autoSpaceDN w:val="0"/>
        <w:spacing w:line="360" w:lineRule="auto"/>
        <w:ind w:left="284" w:hanging="284"/>
        <w:jc w:val="both"/>
        <w:rPr>
          <w:szCs w:val="28"/>
          <w:lang w:val="uk-UA"/>
        </w:rPr>
      </w:pPr>
      <w:r w:rsidRPr="00575A49">
        <w:rPr>
          <w:szCs w:val="28"/>
          <w:lang w:val="uk-UA"/>
        </w:rPr>
        <w:t>перекажіть основний матеріал, відповідаючи на запитання, що були сформульовані перед читанням;</w:t>
      </w:r>
    </w:p>
    <w:p w:rsidR="00F92FFD" w:rsidRPr="00575A49" w:rsidRDefault="00F92FFD" w:rsidP="00575A49">
      <w:pPr>
        <w:numPr>
          <w:ilvl w:val="0"/>
          <w:numId w:val="110"/>
        </w:numPr>
        <w:autoSpaceDE w:val="0"/>
        <w:autoSpaceDN w:val="0"/>
        <w:spacing w:line="360" w:lineRule="auto"/>
        <w:ind w:left="284" w:hanging="284"/>
        <w:jc w:val="both"/>
        <w:rPr>
          <w:szCs w:val="28"/>
          <w:lang w:val="uk-UA"/>
        </w:rPr>
      </w:pPr>
      <w:r w:rsidRPr="00575A49">
        <w:rPr>
          <w:szCs w:val="28"/>
          <w:lang w:val="uk-UA"/>
        </w:rPr>
        <w:t>зробіть підсумковий огляд, пригадайте основні ідеї тексту та чітко сформулюйте відповіді на запитання.</w:t>
      </w:r>
    </w:p>
    <w:p w:rsidR="00F92FFD" w:rsidRPr="00575A49" w:rsidRDefault="00F92FFD" w:rsidP="00F92FFD">
      <w:pPr>
        <w:spacing w:line="360" w:lineRule="auto"/>
        <w:ind w:firstLine="567"/>
        <w:jc w:val="both"/>
        <w:rPr>
          <w:szCs w:val="28"/>
          <w:lang w:val="uk-UA"/>
        </w:rPr>
      </w:pPr>
      <w:r w:rsidRPr="00575A49">
        <w:rPr>
          <w:b/>
          <w:szCs w:val="28"/>
          <w:lang w:val="uk-UA"/>
        </w:rPr>
        <w:t>Робота над складанням плану-конспекту та плану доповіді</w:t>
      </w:r>
      <w:r w:rsidRPr="00575A49">
        <w:rPr>
          <w:szCs w:val="28"/>
          <w:lang w:val="uk-UA"/>
        </w:rPr>
        <w:t xml:space="preserve"> потребує ретельної праці з боку студента, вимагаючи залучення певних прийомів обробки інформації. Осмислене навчання потребує використання систематичних процесів для кодування та зберігання інформації у довготривалій пам’яті і для вилучення її звідти. Ці процеси називаються "метакогнітивними", тому що вони представляють собою способи набуття думок, а не самі думки.</w:t>
      </w:r>
    </w:p>
    <w:p w:rsidR="00F92FFD" w:rsidRPr="00575A49" w:rsidRDefault="00F92FFD" w:rsidP="00F92FFD">
      <w:pPr>
        <w:spacing w:line="360" w:lineRule="auto"/>
        <w:ind w:firstLine="567"/>
        <w:jc w:val="both"/>
        <w:rPr>
          <w:szCs w:val="28"/>
          <w:lang w:val="uk-UA"/>
        </w:rPr>
      </w:pPr>
      <w:r w:rsidRPr="00575A49">
        <w:rPr>
          <w:szCs w:val="28"/>
          <w:lang w:val="uk-UA"/>
        </w:rPr>
        <w:t xml:space="preserve">До таких способів відносяться: резюмування (узагальнення); уточнення (конкретизація); схематизація та організація. Резюмування – це спосіб вилучення основної ідеї частини або цілого тексту. Уточнення є протилежним процесом, оскільки збагачує абстрактне положення конкретними прикладами, ілюстраціями, кресленням, аналогією та ін. Схематизація уявляє собою рамки або код для структурування інформації для того, щоб її можна було і зрозуміти, і зберегти у </w:t>
      </w:r>
      <w:r w:rsidRPr="00575A49">
        <w:rPr>
          <w:szCs w:val="28"/>
          <w:lang w:val="uk-UA"/>
        </w:rPr>
        <w:lastRenderedPageBreak/>
        <w:t>пам’яті. Організація як метакогнітивний процес передбачає надання матеріалу певної структури, а не знаходження вже існуючої структури у самому матеріалі.</w:t>
      </w:r>
    </w:p>
    <w:p w:rsidR="00F92FFD" w:rsidRPr="00575A49" w:rsidRDefault="00F92FFD" w:rsidP="008A4867">
      <w:pPr>
        <w:spacing w:line="360" w:lineRule="auto"/>
        <w:ind w:firstLine="567"/>
        <w:jc w:val="both"/>
        <w:rPr>
          <w:szCs w:val="28"/>
          <w:lang w:val="uk-UA"/>
        </w:rPr>
      </w:pPr>
      <w:r w:rsidRPr="00575A49">
        <w:rPr>
          <w:szCs w:val="28"/>
          <w:lang w:val="uk-UA"/>
        </w:rPr>
        <w:t xml:space="preserve">Потужним засобом засвоєння навчального матеріалу виступають графічні систематизатори (інколи їх називають "понятійними схемами") – це просторові побудови, що вимагають від читача виявлення глибинної структури матеріалу, що вивчається. Інколи найкращим способом зрозуміти певну тему є представлення інформації у вигляді лінійної послідовності. Цей спосіб слід використовувати, коли структура поданої інформації наближається до лінійної. Наприклад, формування умінь здійснюється у певній послідовності: 1) інформація про новий спосіб діяльності (мета та порядок дій); 2) виконання </w:t>
      </w:r>
      <w:r w:rsidR="008A4867">
        <w:rPr>
          <w:szCs w:val="28"/>
          <w:lang w:val="uk-UA"/>
        </w:rPr>
        <w:t>викладача</w:t>
      </w:r>
      <w:r w:rsidRPr="00575A49">
        <w:rPr>
          <w:szCs w:val="28"/>
          <w:lang w:val="uk-UA"/>
        </w:rPr>
        <w:t xml:space="preserve"> разом з</w:t>
      </w:r>
      <w:r w:rsidR="008A4867">
        <w:rPr>
          <w:szCs w:val="28"/>
          <w:lang w:val="uk-UA"/>
        </w:rPr>
        <w:t>і</w:t>
      </w:r>
      <w:r w:rsidRPr="00575A49">
        <w:rPr>
          <w:szCs w:val="28"/>
          <w:lang w:val="uk-UA"/>
        </w:rPr>
        <w:t xml:space="preserve"> </w:t>
      </w:r>
      <w:r w:rsidR="008A4867">
        <w:rPr>
          <w:szCs w:val="28"/>
          <w:lang w:val="uk-UA"/>
        </w:rPr>
        <w:t>студентами</w:t>
      </w:r>
      <w:r w:rsidRPr="00575A49">
        <w:rPr>
          <w:szCs w:val="28"/>
          <w:lang w:val="uk-UA"/>
        </w:rPr>
        <w:t xml:space="preserve"> нового способу діяльності; 3) самостійне виконання </w:t>
      </w:r>
      <w:r w:rsidR="008A4867">
        <w:rPr>
          <w:szCs w:val="28"/>
          <w:lang w:val="uk-UA"/>
        </w:rPr>
        <w:t>студентами</w:t>
      </w:r>
      <w:r w:rsidRPr="00575A49">
        <w:rPr>
          <w:szCs w:val="28"/>
          <w:lang w:val="uk-UA"/>
        </w:rPr>
        <w:t xml:space="preserve"> нового способу діяльності; 4) систематичне тренування. Цей алгоритм діяльності вчителя є не що інше, як ряд подій, що слідують одна за одною в суворо упорядкованій часовій послідовності. Просте лінійне представлення цих подій адекватно відбиває усю необхідну інформацію: Інформація про новий спосіб діяльності </w:t>
      </w:r>
      <w:r w:rsidR="008A4867">
        <w:rPr>
          <w:szCs w:val="28"/>
          <w:lang w:val="uk-UA"/>
        </w:rPr>
        <w:t>-</w:t>
      </w:r>
      <w:r w:rsidRPr="00575A49">
        <w:rPr>
          <w:szCs w:val="28"/>
          <w:lang w:val="uk-UA"/>
        </w:rPr>
        <w:t xml:space="preserve"> </w:t>
      </w:r>
      <w:r w:rsidR="008A4867">
        <w:rPr>
          <w:szCs w:val="28"/>
          <w:lang w:val="uk-UA"/>
        </w:rPr>
        <w:t>с</w:t>
      </w:r>
      <w:r w:rsidRPr="00575A49">
        <w:rPr>
          <w:szCs w:val="28"/>
          <w:lang w:val="uk-UA"/>
        </w:rPr>
        <w:t xml:space="preserve">умісне виконання </w:t>
      </w:r>
      <w:r w:rsidR="008A4867">
        <w:rPr>
          <w:szCs w:val="28"/>
          <w:lang w:val="uk-UA"/>
        </w:rPr>
        <w:t>викладача</w:t>
      </w:r>
      <w:r w:rsidRPr="00575A49">
        <w:rPr>
          <w:szCs w:val="28"/>
          <w:lang w:val="uk-UA"/>
        </w:rPr>
        <w:t xml:space="preserve"> і </w:t>
      </w:r>
      <w:r w:rsidR="008A4867">
        <w:rPr>
          <w:szCs w:val="28"/>
          <w:lang w:val="uk-UA"/>
        </w:rPr>
        <w:t>студентів</w:t>
      </w:r>
      <w:r w:rsidRPr="00575A49">
        <w:rPr>
          <w:szCs w:val="28"/>
          <w:lang w:val="uk-UA"/>
        </w:rPr>
        <w:t xml:space="preserve"> нового способу діяльності </w:t>
      </w:r>
      <w:r w:rsidR="008A4867">
        <w:rPr>
          <w:szCs w:val="28"/>
          <w:lang w:val="uk-UA"/>
        </w:rPr>
        <w:t>-</w:t>
      </w:r>
      <w:r w:rsidRPr="00575A49">
        <w:rPr>
          <w:szCs w:val="28"/>
          <w:lang w:val="uk-UA"/>
        </w:rPr>
        <w:t xml:space="preserve"> </w:t>
      </w:r>
      <w:r w:rsidR="008A4867">
        <w:rPr>
          <w:szCs w:val="28"/>
          <w:lang w:val="uk-UA"/>
        </w:rPr>
        <w:t>с</w:t>
      </w:r>
      <w:r w:rsidRPr="00575A49">
        <w:rPr>
          <w:szCs w:val="28"/>
          <w:lang w:val="uk-UA"/>
        </w:rPr>
        <w:t xml:space="preserve">амостійне виконання </w:t>
      </w:r>
      <w:r w:rsidR="008A4867">
        <w:rPr>
          <w:szCs w:val="28"/>
          <w:lang w:val="uk-UA"/>
        </w:rPr>
        <w:t>студентами</w:t>
      </w:r>
      <w:r w:rsidRPr="00575A49">
        <w:rPr>
          <w:szCs w:val="28"/>
          <w:lang w:val="uk-UA"/>
        </w:rPr>
        <w:t xml:space="preserve"> нового способу діяльності</w:t>
      </w:r>
      <w:r w:rsidR="008A4867">
        <w:rPr>
          <w:szCs w:val="28"/>
          <w:lang w:val="uk-UA"/>
        </w:rPr>
        <w:t xml:space="preserve"> -</w:t>
      </w:r>
      <w:r w:rsidRPr="00575A49">
        <w:rPr>
          <w:szCs w:val="28"/>
          <w:lang w:val="uk-UA"/>
        </w:rPr>
        <w:t xml:space="preserve"> </w:t>
      </w:r>
      <w:r w:rsidR="008A4867">
        <w:rPr>
          <w:szCs w:val="28"/>
          <w:lang w:val="uk-UA"/>
        </w:rPr>
        <w:t>с</w:t>
      </w:r>
      <w:r w:rsidRPr="00575A49">
        <w:rPr>
          <w:szCs w:val="28"/>
          <w:lang w:val="uk-UA"/>
        </w:rPr>
        <w:t>истематичне тренування.</w:t>
      </w:r>
    </w:p>
    <w:p w:rsidR="00F92FFD" w:rsidRPr="00575A49" w:rsidRDefault="00F92FFD" w:rsidP="00F92FFD">
      <w:pPr>
        <w:spacing w:line="360" w:lineRule="auto"/>
        <w:ind w:firstLine="567"/>
        <w:jc w:val="both"/>
        <w:rPr>
          <w:szCs w:val="28"/>
          <w:lang w:val="uk-UA"/>
        </w:rPr>
      </w:pPr>
      <w:r w:rsidRPr="00575A49">
        <w:rPr>
          <w:szCs w:val="28"/>
          <w:lang w:val="uk-UA"/>
        </w:rPr>
        <w:t>Інформація, з якою доводиться мати справу, найчастіше більш складна, ніж прості лінійні ланцюжки. Альтернативним способом представлення інформації виступає зображення її у формі ієрархії, або ієрархічного дерева. У цьому випадку інформація упорядковується відповідно до правил класифікації. Правила класифікації визначають, частиною, або різновидом чого є даний об’єкт.</w:t>
      </w:r>
    </w:p>
    <w:p w:rsidR="00F92FFD" w:rsidRDefault="00F92FFD" w:rsidP="00F92FFD">
      <w:pPr>
        <w:spacing w:line="360" w:lineRule="auto"/>
        <w:ind w:firstLine="567"/>
        <w:jc w:val="both"/>
        <w:rPr>
          <w:szCs w:val="28"/>
          <w:lang w:val="uk-UA"/>
        </w:rPr>
      </w:pPr>
      <w:r w:rsidRPr="00575A49">
        <w:rPr>
          <w:szCs w:val="28"/>
          <w:lang w:val="uk-UA"/>
        </w:rPr>
        <w:t>Такий спосіб підготовки до семінарського заняття дозволить усвідомити логічну структуру навчального матеріалу, сприятиме повному, міцному, свідомому та глибокому засвоєнню змісту курсу.</w:t>
      </w:r>
    </w:p>
    <w:p w:rsidR="008A4867" w:rsidRPr="008A4867" w:rsidRDefault="008A4867" w:rsidP="00F92FFD">
      <w:pPr>
        <w:spacing w:line="360" w:lineRule="auto"/>
        <w:ind w:firstLine="567"/>
        <w:jc w:val="both"/>
        <w:rPr>
          <w:b/>
          <w:bCs/>
          <w:szCs w:val="28"/>
          <w:lang w:val="uk-UA"/>
        </w:rPr>
      </w:pPr>
      <w:r w:rsidRPr="008A4867">
        <w:rPr>
          <w:b/>
          <w:bCs/>
          <w:szCs w:val="28"/>
          <w:lang w:val="uk-UA"/>
        </w:rPr>
        <w:t>Складання плану-конспекту (тез) прочитаного</w:t>
      </w:r>
    </w:p>
    <w:p w:rsidR="00F92FFD" w:rsidRPr="00575A49" w:rsidRDefault="00F92FFD" w:rsidP="00F92FFD">
      <w:pPr>
        <w:spacing w:line="360" w:lineRule="auto"/>
        <w:ind w:firstLine="709"/>
        <w:jc w:val="both"/>
        <w:rPr>
          <w:szCs w:val="28"/>
          <w:lang w:val="uk-UA"/>
        </w:rPr>
      </w:pPr>
      <w:r w:rsidRPr="00575A49">
        <w:rPr>
          <w:szCs w:val="28"/>
          <w:lang w:val="uk-UA"/>
        </w:rPr>
        <w:t>При всіх інноваційних формах і методах роботи на заняттях предметно-методичних дисциплін однією з провідних форм традиційно залишається робота з книгою — підручником, науковою літературою тощо.</w:t>
      </w:r>
    </w:p>
    <w:p w:rsidR="00F92FFD" w:rsidRPr="00575A49" w:rsidRDefault="00F92FFD" w:rsidP="00F92FFD">
      <w:pPr>
        <w:spacing w:line="360" w:lineRule="auto"/>
        <w:ind w:firstLine="709"/>
        <w:jc w:val="both"/>
        <w:rPr>
          <w:szCs w:val="28"/>
          <w:lang w:val="uk-UA"/>
        </w:rPr>
      </w:pPr>
      <w:r w:rsidRPr="00575A49">
        <w:rPr>
          <w:szCs w:val="28"/>
          <w:lang w:val="uk-UA"/>
        </w:rPr>
        <w:lastRenderedPageBreak/>
        <w:t>Прочитаний матеріал для його глибшого і повнішого засвоєння потребує фіксації на папері (або електронному носії, що не змінює суті процесу). Найпоширенішими способами фіксації почутого на лекції або прочитаного є план, тези, виписки, конспект. Такі способи роботи дисциплінують студента, змушують заглибитися у зміст прочитаного, привчають виділяти головне у матеріалі, сприяють засвоєнню, повторенню і закріпленню матеріалу.</w:t>
      </w:r>
    </w:p>
    <w:p w:rsidR="00F92FFD" w:rsidRPr="00575A49" w:rsidRDefault="00F92FFD" w:rsidP="00F92FFD">
      <w:pPr>
        <w:spacing w:line="360" w:lineRule="auto"/>
        <w:ind w:firstLine="709"/>
        <w:jc w:val="both"/>
        <w:rPr>
          <w:szCs w:val="28"/>
          <w:lang w:val="uk-UA"/>
        </w:rPr>
      </w:pPr>
      <w:r w:rsidRPr="00575A49">
        <w:rPr>
          <w:szCs w:val="28"/>
          <w:lang w:val="uk-UA"/>
        </w:rPr>
        <w:t xml:space="preserve">На жаль, в останні роки такі форми роботи відходять на задній план, що має своїм наслідком невміння частини студентів фіксувати прочитане, виділяти головне. </w:t>
      </w:r>
    </w:p>
    <w:p w:rsidR="00F92FFD" w:rsidRPr="00575A49" w:rsidRDefault="00F92FFD" w:rsidP="008A4867">
      <w:pPr>
        <w:spacing w:line="360" w:lineRule="auto"/>
        <w:ind w:firstLine="709"/>
        <w:jc w:val="both"/>
        <w:rPr>
          <w:szCs w:val="28"/>
          <w:lang w:val="uk-UA"/>
        </w:rPr>
      </w:pPr>
      <w:r w:rsidRPr="00575A49">
        <w:rPr>
          <w:szCs w:val="28"/>
          <w:lang w:val="uk-UA"/>
        </w:rPr>
        <w:t xml:space="preserve">Виділяти головне у змісті матеріалу, його головну проблему, акцентувати свою увагу на суттєвому матеріалі, аналізувати прочитане та його тематичну структуру — одні з провідних умінь та навичок студентів при вивченні </w:t>
      </w:r>
      <w:r w:rsidR="008A4867">
        <w:rPr>
          <w:szCs w:val="28"/>
          <w:lang w:val="uk-UA"/>
        </w:rPr>
        <w:t>історичних</w:t>
      </w:r>
      <w:r w:rsidRPr="00575A49">
        <w:rPr>
          <w:szCs w:val="28"/>
          <w:lang w:val="uk-UA"/>
        </w:rPr>
        <w:t xml:space="preserve"> дисциплін. Провідним методом в розвитку цих компетенцій є вміння поділяти текст на частини та складати план. Поділяючи навчальний матеріал на частини, студент тим самим аналізує його головні частини, а складаючи план — синтезує матеріал, виділяючи провідні думки, проблеми, факти тощо.</w:t>
      </w:r>
    </w:p>
    <w:p w:rsidR="00F92FFD" w:rsidRPr="00575A49" w:rsidRDefault="00F92FFD" w:rsidP="00F92FFD">
      <w:pPr>
        <w:spacing w:line="360" w:lineRule="auto"/>
        <w:ind w:firstLine="709"/>
        <w:rPr>
          <w:b/>
          <w:szCs w:val="28"/>
          <w:lang w:val="uk-UA"/>
        </w:rPr>
      </w:pPr>
      <w:r w:rsidRPr="00575A49">
        <w:rPr>
          <w:b/>
          <w:szCs w:val="28"/>
          <w:lang w:val="uk-UA"/>
        </w:rPr>
        <w:t>Складання простого або розгорнутого плану прочитаного:</w:t>
      </w:r>
    </w:p>
    <w:p w:rsidR="00F92FFD" w:rsidRPr="00575A49" w:rsidRDefault="00F92FFD" w:rsidP="00F92FFD">
      <w:pPr>
        <w:spacing w:line="360" w:lineRule="auto"/>
        <w:ind w:firstLine="709"/>
        <w:jc w:val="both"/>
        <w:rPr>
          <w:szCs w:val="28"/>
          <w:lang w:val="uk-UA"/>
        </w:rPr>
      </w:pPr>
      <w:r w:rsidRPr="00575A49">
        <w:rPr>
          <w:szCs w:val="28"/>
          <w:lang w:val="uk-UA"/>
        </w:rPr>
        <w:t>План є попередньою формою запису прочитаного, він передує тезам та конспекту. За формою плани поділяються на: простий план, складний (розгорнутий) план, план-тези, план-конспект.</w:t>
      </w:r>
    </w:p>
    <w:p w:rsidR="00F92FFD" w:rsidRPr="00575A49" w:rsidRDefault="00F92FFD" w:rsidP="00F92FFD">
      <w:pPr>
        <w:spacing w:line="360" w:lineRule="auto"/>
        <w:ind w:firstLine="709"/>
        <w:jc w:val="both"/>
        <w:rPr>
          <w:szCs w:val="28"/>
          <w:lang w:val="uk-UA"/>
        </w:rPr>
      </w:pPr>
      <w:r w:rsidRPr="00575A49">
        <w:rPr>
          <w:szCs w:val="28"/>
          <w:lang w:val="uk-UA"/>
        </w:rPr>
        <w:t xml:space="preserve">Загальний алгоритм для роботи над будь-яким планом може бути наступний. Спочатку йде прочитання матеріалу в цілому: необхідно уважно прочитати матеріал, над яким ви будете працювати — наприклад, підпункт параграфу, параграф підручника, декілька параграфів підручника (тему) тощо. При цьому рекомендується працювати олівцем (в жодному разі не ручкою, аби можна було витерти результати вашої роботи), підкреслюючи головне: факти, події, процеси, причинно-наслідкові зв’язки, висновки. </w:t>
      </w:r>
    </w:p>
    <w:p w:rsidR="00F92FFD" w:rsidRPr="00575A49" w:rsidRDefault="00F92FFD" w:rsidP="00F92FFD">
      <w:pPr>
        <w:spacing w:line="360" w:lineRule="auto"/>
        <w:ind w:firstLine="709"/>
        <w:jc w:val="both"/>
        <w:rPr>
          <w:szCs w:val="28"/>
          <w:lang w:val="uk-UA"/>
        </w:rPr>
      </w:pPr>
      <w:r w:rsidRPr="00575A49">
        <w:rPr>
          <w:szCs w:val="28"/>
          <w:lang w:val="uk-UA"/>
        </w:rPr>
        <w:t>Після цього йде аналіз прочитаного за абзацами. Кожен абзац можна узагальнити в окрему думку, виділивши головне. Можливий варіант, коли для виділення необхідної думки треба прочитати декілька абзаців.</w:t>
      </w:r>
    </w:p>
    <w:p w:rsidR="00F92FFD" w:rsidRPr="00575A49" w:rsidRDefault="00F92FFD" w:rsidP="00F92FFD">
      <w:pPr>
        <w:spacing w:line="360" w:lineRule="auto"/>
        <w:ind w:firstLine="709"/>
        <w:jc w:val="both"/>
        <w:rPr>
          <w:szCs w:val="28"/>
          <w:lang w:val="uk-UA"/>
        </w:rPr>
      </w:pPr>
      <w:r w:rsidRPr="00575A49">
        <w:rPr>
          <w:szCs w:val="28"/>
          <w:lang w:val="uk-UA"/>
        </w:rPr>
        <w:lastRenderedPageBreak/>
        <w:t>Головна думка формулюється як пункт плану. Пункт плану, як правило, формулюється стверджувальним реченням. Пункт плану не може складатися з одного слова або прізвища.</w:t>
      </w:r>
    </w:p>
    <w:p w:rsidR="00F92FFD" w:rsidRPr="00575A49" w:rsidRDefault="00F92FFD" w:rsidP="008A4867">
      <w:pPr>
        <w:spacing w:line="360" w:lineRule="auto"/>
        <w:ind w:firstLine="709"/>
        <w:jc w:val="both"/>
        <w:rPr>
          <w:szCs w:val="28"/>
          <w:lang w:val="uk-UA"/>
        </w:rPr>
      </w:pPr>
      <w:r w:rsidRPr="00575A49">
        <w:rPr>
          <w:szCs w:val="28"/>
          <w:lang w:val="uk-UA"/>
        </w:rPr>
        <w:t xml:space="preserve">Розглянемо види планів, які використовуються на заняттях </w:t>
      </w:r>
      <w:r w:rsidR="008A4867">
        <w:rPr>
          <w:szCs w:val="28"/>
          <w:lang w:val="uk-UA"/>
        </w:rPr>
        <w:t>історичних</w:t>
      </w:r>
      <w:r w:rsidRPr="00575A49">
        <w:rPr>
          <w:szCs w:val="28"/>
          <w:lang w:val="uk-UA"/>
        </w:rPr>
        <w:t xml:space="preserve"> дисциплін.</w:t>
      </w:r>
    </w:p>
    <w:p w:rsidR="00F92FFD" w:rsidRPr="00575A49" w:rsidRDefault="00F92FFD" w:rsidP="00F92FFD">
      <w:pPr>
        <w:spacing w:line="360" w:lineRule="auto"/>
        <w:ind w:firstLine="709"/>
        <w:jc w:val="both"/>
        <w:rPr>
          <w:szCs w:val="28"/>
          <w:lang w:val="uk-UA"/>
        </w:rPr>
      </w:pPr>
      <w:r w:rsidRPr="00575A49">
        <w:rPr>
          <w:szCs w:val="28"/>
          <w:lang w:val="uk-UA"/>
        </w:rPr>
        <w:t>Простим називається план, який нумерується арабськими літерами (1., 2., 3. і далі). В такому плані рекомендується від 3 до 6 пунктів (більша кількість пунктів плану використовуються в рефератах та інших, більш складних, письмових формах роботи).</w:t>
      </w:r>
    </w:p>
    <w:p w:rsidR="00F92FFD" w:rsidRPr="00575A49" w:rsidRDefault="00F92FFD" w:rsidP="00F92FFD">
      <w:pPr>
        <w:spacing w:line="360" w:lineRule="auto"/>
        <w:ind w:firstLine="709"/>
        <w:jc w:val="both"/>
        <w:rPr>
          <w:szCs w:val="28"/>
          <w:lang w:val="uk-UA"/>
        </w:rPr>
      </w:pPr>
      <w:r w:rsidRPr="00575A49">
        <w:rPr>
          <w:szCs w:val="28"/>
          <w:lang w:val="uk-UA"/>
        </w:rPr>
        <w:t>Якщо існує необхідність у більшій кількості пунктів, доцільніше скласти розгорнутий (складний) план.</w:t>
      </w:r>
    </w:p>
    <w:p w:rsidR="00F92FFD" w:rsidRPr="00575A49" w:rsidRDefault="00F92FFD" w:rsidP="00F92FFD">
      <w:pPr>
        <w:spacing w:line="360" w:lineRule="auto"/>
        <w:ind w:firstLine="709"/>
        <w:jc w:val="both"/>
        <w:rPr>
          <w:szCs w:val="28"/>
          <w:lang w:val="uk-UA"/>
        </w:rPr>
      </w:pPr>
      <w:r w:rsidRPr="00575A49">
        <w:rPr>
          <w:b/>
          <w:szCs w:val="28"/>
          <w:lang w:val="uk-UA"/>
        </w:rPr>
        <w:t>Складний (розгорнутий) план</w:t>
      </w:r>
      <w:r w:rsidRPr="00575A49">
        <w:rPr>
          <w:szCs w:val="28"/>
          <w:lang w:val="uk-UA"/>
        </w:rPr>
        <w:t xml:space="preserve"> передбачає, що пункти плану мають підпункти. Існують різні види нумерації пунктів плану. Можливий варіант, коли пункти нумеруються арабськими цифрами, а підпункти — літерами кириличного алфавіту (“а)”, “б)”, “в)” і далі). В іншому разі пункти нумеруються римськими цифрами (I., II., III., IV. і далі), а підпункти — арабськими цифрами. Можливий і складний план, який поєднує два попередніх — пункти плану нумеруються римськими цифрами, підпункти — арабськими, а останні, в свою, чергу, мають підпункти, що позначаються літерами алфавіту. Зловживати такими складними за структурою планами не треба.</w:t>
      </w:r>
    </w:p>
    <w:p w:rsidR="00F92FFD" w:rsidRPr="00575A49" w:rsidRDefault="00F92FFD" w:rsidP="00F92FFD">
      <w:pPr>
        <w:spacing w:line="360" w:lineRule="auto"/>
        <w:ind w:firstLine="709"/>
        <w:jc w:val="both"/>
        <w:rPr>
          <w:szCs w:val="28"/>
          <w:lang w:val="uk-UA"/>
        </w:rPr>
      </w:pPr>
      <w:r w:rsidRPr="00575A49">
        <w:rPr>
          <w:szCs w:val="28"/>
          <w:lang w:val="uk-UA"/>
        </w:rPr>
        <w:t>Останнім часом в фахових виданнях поширилася нумерація виключно арабськими цифрами (наприклад, пункт 1., підпункти 1.1., 1.2., 1.3., які мають підпункти 1.1.1., 1.1.2, 1.1.3. тощо).</w:t>
      </w:r>
    </w:p>
    <w:p w:rsidR="00F92FFD" w:rsidRPr="00575A49" w:rsidRDefault="00F92FFD" w:rsidP="00F92FFD">
      <w:pPr>
        <w:spacing w:line="360" w:lineRule="auto"/>
        <w:ind w:firstLine="709"/>
        <w:jc w:val="both"/>
        <w:rPr>
          <w:szCs w:val="28"/>
          <w:lang w:val="uk-UA"/>
        </w:rPr>
      </w:pPr>
      <w:r w:rsidRPr="00575A49">
        <w:rPr>
          <w:b/>
          <w:szCs w:val="28"/>
          <w:lang w:val="uk-UA"/>
        </w:rPr>
        <w:t>План-тези</w:t>
      </w:r>
      <w:r w:rsidRPr="00575A49">
        <w:rPr>
          <w:szCs w:val="28"/>
          <w:lang w:val="uk-UA"/>
        </w:rPr>
        <w:t xml:space="preserve"> — це поєднання плану з коротко сформульованими основними положеннями прочитаного тексту, що вбирають суть висловлювань. Існує два види тезувань — відбір авторських тез з тексту або формулювання основних положень статті чи розділу книжки власними словами.</w:t>
      </w:r>
    </w:p>
    <w:p w:rsidR="00F92FFD" w:rsidRPr="00575A49" w:rsidRDefault="00F92FFD" w:rsidP="00F92FFD">
      <w:pPr>
        <w:spacing w:line="360" w:lineRule="auto"/>
        <w:ind w:firstLine="709"/>
        <w:jc w:val="both"/>
        <w:rPr>
          <w:szCs w:val="28"/>
          <w:lang w:val="uk-UA"/>
        </w:rPr>
      </w:pPr>
      <w:r w:rsidRPr="00575A49">
        <w:rPr>
          <w:szCs w:val="28"/>
          <w:lang w:val="uk-UA"/>
        </w:rPr>
        <w:t>Тези формулюються розгорнутими реченнями, в яких виділяються головні факти, події, процеси, терміни та поняття, персоналії тощо. Як правило, необхідно уникати складних речень (складносурядних та складнопідрядних).</w:t>
      </w:r>
    </w:p>
    <w:p w:rsidR="00F92FFD" w:rsidRPr="00575A49" w:rsidRDefault="00F92FFD" w:rsidP="00F92FFD">
      <w:pPr>
        <w:spacing w:line="360" w:lineRule="auto"/>
        <w:ind w:firstLine="709"/>
        <w:jc w:val="both"/>
        <w:rPr>
          <w:szCs w:val="28"/>
          <w:lang w:val="uk-UA"/>
        </w:rPr>
      </w:pPr>
      <w:r w:rsidRPr="00575A49">
        <w:rPr>
          <w:b/>
          <w:szCs w:val="28"/>
          <w:lang w:val="uk-UA"/>
        </w:rPr>
        <w:lastRenderedPageBreak/>
        <w:t>План-конспект</w:t>
      </w:r>
      <w:r w:rsidRPr="00575A49">
        <w:rPr>
          <w:szCs w:val="28"/>
          <w:lang w:val="uk-UA"/>
        </w:rPr>
        <w:t xml:space="preserve"> — найбільш ускладнена форма плану, що поєднує пункти плану з розширеним викладом основних положень матеріалу, що опрацьовується. При цьому можливе окреслення в конспекті головних фактів, положень, причинно-наслідкових зв’язків, висновків тощо. Не вважається помилкою висловлення власних думок щодо прочитаного.</w:t>
      </w:r>
    </w:p>
    <w:p w:rsidR="00F92FFD" w:rsidRPr="00575A49" w:rsidRDefault="00F92FFD" w:rsidP="00F92FFD">
      <w:pPr>
        <w:spacing w:line="360" w:lineRule="auto"/>
        <w:ind w:firstLine="709"/>
        <w:jc w:val="both"/>
        <w:rPr>
          <w:b/>
          <w:szCs w:val="28"/>
          <w:lang w:val="uk-UA"/>
        </w:rPr>
      </w:pPr>
      <w:r w:rsidRPr="00575A49">
        <w:rPr>
          <w:b/>
          <w:szCs w:val="28"/>
          <w:lang w:val="uk-UA"/>
        </w:rPr>
        <w:t>Методичні рекомендації щодо складання плану прочитаного:</w:t>
      </w:r>
    </w:p>
    <w:p w:rsidR="00F92FFD" w:rsidRPr="00575A49" w:rsidRDefault="00F92FFD" w:rsidP="00F92FFD">
      <w:pPr>
        <w:spacing w:line="360" w:lineRule="auto"/>
        <w:ind w:left="284" w:hanging="284"/>
        <w:jc w:val="both"/>
        <w:rPr>
          <w:szCs w:val="28"/>
          <w:lang w:val="uk-UA"/>
        </w:rPr>
      </w:pPr>
      <w:r w:rsidRPr="00575A49">
        <w:rPr>
          <w:szCs w:val="28"/>
          <w:lang w:val="uk-UA"/>
        </w:rPr>
        <w:t>1. Зверніть увагу на тему, план до якої ви повинні скласти. Уважно прочитайте текст і виберіть з нього лише той матеріал, який відповідає темі.</w:t>
      </w:r>
    </w:p>
    <w:p w:rsidR="00F92FFD" w:rsidRPr="00575A49" w:rsidRDefault="00F92FFD" w:rsidP="00F92FFD">
      <w:pPr>
        <w:spacing w:line="360" w:lineRule="auto"/>
        <w:ind w:left="284" w:hanging="284"/>
        <w:jc w:val="both"/>
        <w:rPr>
          <w:szCs w:val="28"/>
          <w:lang w:val="uk-UA"/>
        </w:rPr>
      </w:pPr>
      <w:r w:rsidRPr="00575A49">
        <w:rPr>
          <w:szCs w:val="28"/>
          <w:lang w:val="uk-UA"/>
        </w:rPr>
        <w:t>2. Починайте складати план лише тоді, коли з'ясуєте зміст матеріалу загалом.</w:t>
      </w:r>
    </w:p>
    <w:p w:rsidR="00F92FFD" w:rsidRPr="00575A49" w:rsidRDefault="00F92FFD" w:rsidP="00F92FFD">
      <w:pPr>
        <w:spacing w:line="360" w:lineRule="auto"/>
        <w:ind w:left="284" w:hanging="284"/>
        <w:jc w:val="both"/>
        <w:rPr>
          <w:szCs w:val="28"/>
          <w:lang w:val="uk-UA"/>
        </w:rPr>
      </w:pPr>
      <w:r w:rsidRPr="00575A49">
        <w:rPr>
          <w:szCs w:val="28"/>
          <w:lang w:val="uk-UA"/>
        </w:rPr>
        <w:t>3. Залежно від того, який план (простий чи розгорнутий) необхідно скласти, оберіть один із двох запропонованих шляхів.</w:t>
      </w:r>
    </w:p>
    <w:p w:rsidR="00F92FFD" w:rsidRPr="00575A49" w:rsidRDefault="00F92FFD" w:rsidP="00F92FFD">
      <w:pPr>
        <w:spacing w:line="360" w:lineRule="auto"/>
        <w:ind w:left="709" w:hanging="425"/>
        <w:jc w:val="both"/>
        <w:rPr>
          <w:szCs w:val="28"/>
          <w:lang w:val="uk-UA"/>
        </w:rPr>
      </w:pPr>
      <w:r w:rsidRPr="00575A49">
        <w:rPr>
          <w:szCs w:val="28"/>
          <w:lang w:val="uk-UA"/>
        </w:rPr>
        <w:t>3.1. Якщо потрібно скласти простий план, поділіть текст на логічно завершені частини. Знайдіть у кожній з них головну думку, чітко і конкретно сформулюйте й запишіть її.</w:t>
      </w:r>
    </w:p>
    <w:p w:rsidR="00F92FFD" w:rsidRPr="00575A49" w:rsidRDefault="00F92FFD" w:rsidP="00F92FFD">
      <w:pPr>
        <w:spacing w:line="360" w:lineRule="auto"/>
        <w:ind w:left="709" w:hanging="425"/>
        <w:jc w:val="both"/>
        <w:rPr>
          <w:szCs w:val="28"/>
          <w:lang w:val="uk-UA"/>
        </w:rPr>
      </w:pPr>
      <w:r w:rsidRPr="00575A49">
        <w:rPr>
          <w:szCs w:val="28"/>
          <w:lang w:val="uk-UA"/>
        </w:rPr>
        <w:t>3.2. Якщо план розгорнутий, у кожній з логічно завершених частин тексту визначте кілька положень, які розкривають головну думку; сформулюйте і запишіть головні думки у вигляді пунктів плану, а положення, що їх розкривають, — як підпункти.</w:t>
      </w:r>
    </w:p>
    <w:p w:rsidR="00F92FFD" w:rsidRDefault="00F92FFD" w:rsidP="00F92FFD">
      <w:pPr>
        <w:spacing w:line="360" w:lineRule="auto"/>
        <w:ind w:left="284" w:hanging="284"/>
        <w:jc w:val="both"/>
        <w:rPr>
          <w:szCs w:val="28"/>
          <w:lang w:val="uk-UA"/>
        </w:rPr>
      </w:pPr>
      <w:r w:rsidRPr="00575A49">
        <w:rPr>
          <w:szCs w:val="28"/>
          <w:lang w:val="uk-UA"/>
        </w:rPr>
        <w:t>4. Перед тим як записати план, перевірте, чи всі головні ідеї тексту знайшли у ньому відображення.</w:t>
      </w:r>
    </w:p>
    <w:p w:rsidR="008A4867" w:rsidRPr="008A4867" w:rsidRDefault="008A4867" w:rsidP="008A4867">
      <w:pPr>
        <w:spacing w:line="360" w:lineRule="auto"/>
        <w:ind w:firstLine="709"/>
        <w:jc w:val="both"/>
        <w:rPr>
          <w:b/>
          <w:bCs/>
          <w:szCs w:val="28"/>
          <w:lang w:val="uk-UA"/>
        </w:rPr>
      </w:pPr>
      <w:r w:rsidRPr="008A4867">
        <w:rPr>
          <w:b/>
          <w:bCs/>
          <w:szCs w:val="28"/>
          <w:lang w:val="uk-UA"/>
        </w:rPr>
        <w:t>Конспектування джерел</w:t>
      </w:r>
    </w:p>
    <w:p w:rsidR="00F92FFD" w:rsidRPr="00575A49" w:rsidRDefault="00F92FFD" w:rsidP="00F92FFD">
      <w:pPr>
        <w:spacing w:line="360" w:lineRule="auto"/>
        <w:ind w:firstLine="709"/>
        <w:jc w:val="both"/>
        <w:rPr>
          <w:szCs w:val="28"/>
          <w:lang w:val="uk-UA"/>
        </w:rPr>
      </w:pPr>
      <w:r w:rsidRPr="00575A49">
        <w:rPr>
          <w:b/>
          <w:szCs w:val="28"/>
          <w:lang w:val="uk-UA"/>
        </w:rPr>
        <w:t>Конспектування</w:t>
      </w:r>
      <w:r w:rsidRPr="00575A49">
        <w:rPr>
          <w:szCs w:val="28"/>
          <w:lang w:val="uk-UA"/>
        </w:rPr>
        <w:t xml:space="preserve"> — стислий письмовий виклад основного змісту тексту з виокремленням його найважливіших положень. При конспектування джерела (документа, уривку з монографії, наукової статті) необхідно дотримуватися наступних порад:</w:t>
      </w:r>
    </w:p>
    <w:p w:rsidR="00F92FFD" w:rsidRPr="00575A49" w:rsidRDefault="00F92FFD" w:rsidP="00F92FFD">
      <w:pPr>
        <w:spacing w:line="360" w:lineRule="auto"/>
        <w:ind w:left="284" w:hanging="284"/>
        <w:jc w:val="both"/>
        <w:rPr>
          <w:szCs w:val="28"/>
          <w:lang w:val="uk-UA"/>
        </w:rPr>
      </w:pPr>
      <w:r w:rsidRPr="00575A49">
        <w:rPr>
          <w:szCs w:val="28"/>
          <w:lang w:val="uk-UA"/>
        </w:rPr>
        <w:t>1. Запишіть автора твору, його назву та вихідні дані.</w:t>
      </w:r>
    </w:p>
    <w:p w:rsidR="00F92FFD" w:rsidRPr="00575A49" w:rsidRDefault="00F92FFD" w:rsidP="00F92FFD">
      <w:pPr>
        <w:spacing w:line="360" w:lineRule="auto"/>
        <w:ind w:left="284" w:hanging="284"/>
        <w:jc w:val="both"/>
        <w:rPr>
          <w:szCs w:val="28"/>
          <w:lang w:val="uk-UA"/>
        </w:rPr>
      </w:pPr>
      <w:r w:rsidRPr="00575A49">
        <w:rPr>
          <w:szCs w:val="28"/>
          <w:lang w:val="uk-UA"/>
        </w:rPr>
        <w:t>2. Перед тим, як розпочати конспектування, необхідно ознайомитися з текстом загалом.</w:t>
      </w:r>
    </w:p>
    <w:p w:rsidR="00F92FFD" w:rsidRPr="00575A49" w:rsidRDefault="00F92FFD" w:rsidP="00F92FFD">
      <w:pPr>
        <w:spacing w:line="360" w:lineRule="auto"/>
        <w:ind w:left="284" w:hanging="284"/>
        <w:jc w:val="both"/>
        <w:rPr>
          <w:szCs w:val="28"/>
          <w:lang w:val="uk-UA"/>
        </w:rPr>
      </w:pPr>
      <w:r w:rsidRPr="00575A49">
        <w:rPr>
          <w:szCs w:val="28"/>
          <w:lang w:val="uk-UA"/>
        </w:rPr>
        <w:t>3. Визначте у тексті логічно завершені частини й у кожній з них знайдіть основну думку. Дайте їм назву. На основі цього складіть план.</w:t>
      </w:r>
    </w:p>
    <w:p w:rsidR="00F92FFD" w:rsidRPr="00575A49" w:rsidRDefault="00F92FFD" w:rsidP="00F92FFD">
      <w:pPr>
        <w:spacing w:line="360" w:lineRule="auto"/>
        <w:ind w:left="284" w:hanging="284"/>
        <w:jc w:val="both"/>
        <w:rPr>
          <w:szCs w:val="28"/>
          <w:lang w:val="uk-UA"/>
        </w:rPr>
      </w:pPr>
      <w:r w:rsidRPr="00575A49">
        <w:rPr>
          <w:szCs w:val="28"/>
          <w:lang w:val="uk-UA"/>
        </w:rPr>
        <w:lastRenderedPageBreak/>
        <w:t>4 Підготуйтеся до виконання завдання: поділіть сторінку зошиту на дві нерівні частини для запису плану (зліва) і конспекту (справа).</w:t>
      </w:r>
    </w:p>
    <w:p w:rsidR="00F92FFD" w:rsidRPr="00575A49" w:rsidRDefault="00F92FFD" w:rsidP="00F92FFD">
      <w:pPr>
        <w:spacing w:line="360" w:lineRule="auto"/>
        <w:ind w:left="284" w:hanging="284"/>
        <w:jc w:val="both"/>
        <w:rPr>
          <w:szCs w:val="28"/>
          <w:lang w:val="uk-UA"/>
        </w:rPr>
      </w:pPr>
      <w:r w:rsidRPr="00575A49">
        <w:rPr>
          <w:szCs w:val="28"/>
          <w:lang w:val="uk-UA"/>
        </w:rPr>
        <w:t>5. Складіть конспект змісту кожної логічно завершеної частини тексту відповідно до плану, дотримуючись наступних умов.</w:t>
      </w:r>
    </w:p>
    <w:p w:rsidR="00F92FFD" w:rsidRPr="00575A49" w:rsidRDefault="00F92FFD" w:rsidP="00F92FFD">
      <w:pPr>
        <w:spacing w:line="360" w:lineRule="auto"/>
        <w:ind w:left="851" w:hanging="567"/>
        <w:jc w:val="both"/>
        <w:rPr>
          <w:szCs w:val="28"/>
          <w:lang w:val="uk-UA"/>
        </w:rPr>
      </w:pPr>
      <w:r w:rsidRPr="00575A49">
        <w:rPr>
          <w:szCs w:val="28"/>
          <w:lang w:val="uk-UA"/>
        </w:rPr>
        <w:t>5.1. Основний зміст тексту викладається стисло.</w:t>
      </w:r>
    </w:p>
    <w:p w:rsidR="00F92FFD" w:rsidRPr="00575A49" w:rsidRDefault="00F92FFD" w:rsidP="00F92FFD">
      <w:pPr>
        <w:spacing w:line="360" w:lineRule="auto"/>
        <w:ind w:left="851" w:hanging="567"/>
        <w:jc w:val="both"/>
        <w:rPr>
          <w:szCs w:val="28"/>
          <w:lang w:val="uk-UA"/>
        </w:rPr>
      </w:pPr>
      <w:r w:rsidRPr="00575A49">
        <w:rPr>
          <w:szCs w:val="28"/>
          <w:lang w:val="uk-UA"/>
        </w:rPr>
        <w:t>5.2. Провідні думки, аргументи, висновки формулюйте детально.</w:t>
      </w:r>
    </w:p>
    <w:p w:rsidR="00F92FFD" w:rsidRPr="00575A49" w:rsidRDefault="00F92FFD" w:rsidP="00F92FFD">
      <w:pPr>
        <w:spacing w:line="360" w:lineRule="auto"/>
        <w:ind w:left="851" w:hanging="567"/>
        <w:jc w:val="both"/>
        <w:rPr>
          <w:szCs w:val="28"/>
          <w:lang w:val="uk-UA"/>
        </w:rPr>
      </w:pPr>
      <w:r w:rsidRPr="00575A49">
        <w:rPr>
          <w:szCs w:val="28"/>
          <w:lang w:val="uk-UA"/>
        </w:rPr>
        <w:t>5.3. Назви глав, розділів, параграфів наукової праці обов'язково вказуються точно.</w:t>
      </w:r>
    </w:p>
    <w:p w:rsidR="00F92FFD" w:rsidRPr="00575A49" w:rsidRDefault="00F92FFD" w:rsidP="00F92FFD">
      <w:pPr>
        <w:spacing w:line="360" w:lineRule="auto"/>
        <w:ind w:left="851" w:hanging="567"/>
        <w:jc w:val="both"/>
        <w:rPr>
          <w:szCs w:val="28"/>
          <w:lang w:val="uk-UA"/>
        </w:rPr>
      </w:pPr>
      <w:r w:rsidRPr="00575A49">
        <w:rPr>
          <w:szCs w:val="28"/>
          <w:lang w:val="uk-UA"/>
        </w:rPr>
        <w:t>5.4. У конспекті використовуються цитати. Дотримуйтеся правил цитування: необхідну цитату беріть у лапки, в дужках зазначайте джерело і сторінку.</w:t>
      </w:r>
    </w:p>
    <w:p w:rsidR="00F92FFD" w:rsidRPr="00575A49" w:rsidRDefault="00F92FFD" w:rsidP="00F92FFD">
      <w:pPr>
        <w:spacing w:line="360" w:lineRule="auto"/>
        <w:ind w:left="851" w:hanging="567"/>
        <w:jc w:val="both"/>
        <w:rPr>
          <w:szCs w:val="28"/>
          <w:lang w:val="uk-UA"/>
        </w:rPr>
      </w:pPr>
      <w:r w:rsidRPr="00575A49">
        <w:rPr>
          <w:szCs w:val="28"/>
          <w:lang w:val="uk-UA"/>
        </w:rPr>
        <w:t>5.5. Намагайтеся робити записи своїми словами, оскільки це сприяє кращому розумінню тексту.</w:t>
      </w:r>
    </w:p>
    <w:p w:rsidR="00F92FFD" w:rsidRPr="00575A49" w:rsidRDefault="00F92FFD" w:rsidP="00F92FFD">
      <w:pPr>
        <w:spacing w:line="360" w:lineRule="auto"/>
        <w:ind w:left="851" w:hanging="567"/>
        <w:jc w:val="both"/>
        <w:rPr>
          <w:szCs w:val="28"/>
          <w:lang w:val="uk-UA"/>
        </w:rPr>
      </w:pPr>
      <w:r w:rsidRPr="00575A49">
        <w:rPr>
          <w:szCs w:val="28"/>
          <w:lang w:val="uk-UA"/>
        </w:rPr>
        <w:t>5.6. Основні положення конспекту вказуються напроти відповідних пунктів плану.</w:t>
      </w:r>
    </w:p>
    <w:p w:rsidR="00F92FFD" w:rsidRPr="00575A49" w:rsidRDefault="00F92FFD" w:rsidP="00F92FFD">
      <w:pPr>
        <w:spacing w:line="360" w:lineRule="auto"/>
        <w:ind w:left="284" w:hanging="284"/>
        <w:jc w:val="both"/>
        <w:rPr>
          <w:szCs w:val="28"/>
          <w:lang w:val="uk-UA"/>
        </w:rPr>
      </w:pPr>
      <w:r w:rsidRPr="00575A49">
        <w:rPr>
          <w:szCs w:val="28"/>
          <w:lang w:val="uk-UA"/>
        </w:rPr>
        <w:t xml:space="preserve">6. Працюючи над конспектом, застосовуйте систему підкреслень, виділяйте найважливіше великими літерами, використовуйте умовні позначки. Вони допоможуть вам під час відповіді за конспектом. </w:t>
      </w:r>
    </w:p>
    <w:p w:rsidR="00F92FFD" w:rsidRPr="00575A49" w:rsidRDefault="00F92FFD" w:rsidP="00F92FFD">
      <w:pPr>
        <w:spacing w:line="360" w:lineRule="auto"/>
        <w:ind w:left="284" w:hanging="284"/>
        <w:jc w:val="both"/>
        <w:rPr>
          <w:szCs w:val="28"/>
          <w:lang w:val="uk-UA"/>
        </w:rPr>
      </w:pPr>
      <w:r w:rsidRPr="00575A49">
        <w:rPr>
          <w:szCs w:val="28"/>
          <w:lang w:val="uk-UA"/>
        </w:rPr>
        <w:t>7. У лівій частині конспекту крім плану можна також виписувати незнайомі імена і терміни, які потребують пояснення, необхідні доповнення, стислі висновки для себе, паралелі з явищами сьогодення тощо.</w:t>
      </w:r>
    </w:p>
    <w:p w:rsidR="00F92FFD" w:rsidRPr="00575A49" w:rsidRDefault="00F92FFD" w:rsidP="00F92FFD">
      <w:pPr>
        <w:spacing w:line="360" w:lineRule="auto"/>
        <w:ind w:left="284" w:hanging="284"/>
        <w:jc w:val="both"/>
        <w:rPr>
          <w:szCs w:val="28"/>
          <w:lang w:val="uk-UA"/>
        </w:rPr>
      </w:pPr>
      <w:r w:rsidRPr="00575A49">
        <w:rPr>
          <w:szCs w:val="28"/>
          <w:lang w:val="uk-UA"/>
        </w:rPr>
        <w:t>8. Перевірте виконану роботу. В разі необхідності виправте або уточніть пункти плану і зміст конспекту.</w:t>
      </w:r>
    </w:p>
    <w:p w:rsidR="00F92FFD" w:rsidRDefault="00F92FFD" w:rsidP="00F92FFD">
      <w:pPr>
        <w:spacing w:line="360" w:lineRule="auto"/>
        <w:ind w:left="284" w:hanging="284"/>
        <w:jc w:val="both"/>
        <w:rPr>
          <w:szCs w:val="28"/>
          <w:lang w:val="uk-UA"/>
        </w:rPr>
      </w:pPr>
      <w:r w:rsidRPr="00575A49">
        <w:rPr>
          <w:szCs w:val="28"/>
          <w:lang w:val="uk-UA"/>
        </w:rPr>
        <w:t>9. У випадку, коли необхідно скласти конспект на основі кількох джерел, спочатку визначте, який твір буде основним. Для цього прочитайте джерела і визначте, якою мірою в них розкрито проблему, що цікавить вас. Потім поділіть сторінку зошита на дві частини: у лівій частині запишіть конспект основного твору, в правій зробіть доповнення до нього за основними джерелами.</w:t>
      </w:r>
    </w:p>
    <w:p w:rsidR="006030F8" w:rsidRPr="006030F8" w:rsidRDefault="006030F8" w:rsidP="006030F8">
      <w:pPr>
        <w:spacing w:line="360" w:lineRule="auto"/>
        <w:ind w:firstLine="709"/>
        <w:jc w:val="both"/>
        <w:rPr>
          <w:b/>
          <w:bCs/>
          <w:szCs w:val="28"/>
          <w:lang w:val="uk-UA"/>
        </w:rPr>
      </w:pPr>
      <w:r w:rsidRPr="006030F8">
        <w:rPr>
          <w:b/>
          <w:bCs/>
          <w:szCs w:val="28"/>
          <w:lang w:val="uk-UA"/>
        </w:rPr>
        <w:t>Написання реферату</w:t>
      </w:r>
    </w:p>
    <w:p w:rsidR="00F92FFD" w:rsidRPr="00575A49" w:rsidRDefault="00F92FFD" w:rsidP="008E270B">
      <w:pPr>
        <w:spacing w:line="360" w:lineRule="auto"/>
        <w:ind w:firstLine="709"/>
        <w:jc w:val="both"/>
        <w:rPr>
          <w:b/>
          <w:szCs w:val="28"/>
          <w:lang w:val="uk-UA"/>
        </w:rPr>
      </w:pPr>
      <w:r w:rsidRPr="00575A49">
        <w:rPr>
          <w:b/>
          <w:szCs w:val="28"/>
          <w:lang w:val="uk-UA"/>
        </w:rPr>
        <w:t xml:space="preserve">Вибір теми. </w:t>
      </w:r>
      <w:r w:rsidRPr="00575A49">
        <w:rPr>
          <w:szCs w:val="28"/>
          <w:lang w:val="uk-UA"/>
        </w:rPr>
        <w:t xml:space="preserve">Студент повинен обирати тему, яка найбільш відповідає його особистим інтересам. При обиранні теми необхідно враховувати її забезпеченість </w:t>
      </w:r>
      <w:r w:rsidRPr="00575A49">
        <w:rPr>
          <w:szCs w:val="28"/>
          <w:lang w:val="uk-UA"/>
        </w:rPr>
        <w:lastRenderedPageBreak/>
        <w:t>науково-педагогічними джерелами і методичною літературою. Остаточно вибір теми фіксується викладачем. Довільна зміна теми студентом не дозволяється. Обравши тему, студент повинен чітко спланувати роботу над нею:</w:t>
      </w:r>
    </w:p>
    <w:p w:rsidR="00F92FFD" w:rsidRPr="00575A49" w:rsidRDefault="00F92FFD" w:rsidP="00575A49">
      <w:pPr>
        <w:numPr>
          <w:ilvl w:val="0"/>
          <w:numId w:val="111"/>
        </w:numPr>
        <w:spacing w:line="360" w:lineRule="auto"/>
        <w:ind w:left="770"/>
        <w:jc w:val="both"/>
        <w:rPr>
          <w:spacing w:val="-2"/>
          <w:kern w:val="16"/>
          <w:szCs w:val="28"/>
          <w:lang w:val="uk-UA"/>
        </w:rPr>
      </w:pPr>
      <w:r w:rsidRPr="00575A49">
        <w:rPr>
          <w:spacing w:val="-2"/>
          <w:kern w:val="16"/>
          <w:szCs w:val="28"/>
          <w:lang w:val="uk-UA"/>
        </w:rPr>
        <w:t>ознайомитесь з літературою;</w:t>
      </w:r>
    </w:p>
    <w:p w:rsidR="00F92FFD" w:rsidRPr="00575A49" w:rsidRDefault="00F92FFD" w:rsidP="00575A49">
      <w:pPr>
        <w:numPr>
          <w:ilvl w:val="0"/>
          <w:numId w:val="111"/>
        </w:numPr>
        <w:spacing w:line="360" w:lineRule="auto"/>
        <w:ind w:left="770"/>
        <w:jc w:val="both"/>
        <w:rPr>
          <w:spacing w:val="-2"/>
          <w:kern w:val="16"/>
          <w:szCs w:val="28"/>
          <w:lang w:val="uk-UA"/>
        </w:rPr>
      </w:pPr>
      <w:r w:rsidRPr="00575A49">
        <w:rPr>
          <w:spacing w:val="-2"/>
          <w:kern w:val="16"/>
          <w:szCs w:val="28"/>
          <w:lang w:val="uk-UA"/>
        </w:rPr>
        <w:t>зібрати матеріал;</w:t>
      </w:r>
    </w:p>
    <w:p w:rsidR="00F92FFD" w:rsidRPr="00575A49" w:rsidRDefault="00F92FFD" w:rsidP="00575A49">
      <w:pPr>
        <w:numPr>
          <w:ilvl w:val="0"/>
          <w:numId w:val="111"/>
        </w:numPr>
        <w:spacing w:line="360" w:lineRule="auto"/>
        <w:ind w:left="770"/>
        <w:jc w:val="both"/>
        <w:rPr>
          <w:spacing w:val="-2"/>
          <w:kern w:val="16"/>
          <w:szCs w:val="28"/>
          <w:lang w:val="uk-UA"/>
        </w:rPr>
      </w:pPr>
      <w:r w:rsidRPr="00575A49">
        <w:rPr>
          <w:spacing w:val="-2"/>
          <w:kern w:val="16"/>
          <w:szCs w:val="28"/>
          <w:lang w:val="uk-UA"/>
        </w:rPr>
        <w:t>скласти план роботи;</w:t>
      </w:r>
    </w:p>
    <w:p w:rsidR="00F92FFD" w:rsidRPr="00575A49" w:rsidRDefault="00F92FFD" w:rsidP="00575A49">
      <w:pPr>
        <w:numPr>
          <w:ilvl w:val="0"/>
          <w:numId w:val="111"/>
        </w:numPr>
        <w:spacing w:line="360" w:lineRule="auto"/>
        <w:ind w:left="770"/>
        <w:jc w:val="both"/>
        <w:rPr>
          <w:spacing w:val="-2"/>
          <w:kern w:val="16"/>
          <w:szCs w:val="28"/>
          <w:lang w:val="uk-UA"/>
        </w:rPr>
      </w:pPr>
      <w:r w:rsidRPr="00575A49">
        <w:rPr>
          <w:spacing w:val="-2"/>
          <w:kern w:val="16"/>
          <w:szCs w:val="28"/>
          <w:lang w:val="uk-UA"/>
        </w:rPr>
        <w:t>підготувати текст;</w:t>
      </w:r>
    </w:p>
    <w:p w:rsidR="00F92FFD" w:rsidRPr="00575A49" w:rsidRDefault="00F92FFD" w:rsidP="00575A49">
      <w:pPr>
        <w:numPr>
          <w:ilvl w:val="0"/>
          <w:numId w:val="111"/>
        </w:numPr>
        <w:spacing w:line="360" w:lineRule="auto"/>
        <w:ind w:left="770"/>
        <w:jc w:val="both"/>
        <w:rPr>
          <w:spacing w:val="-2"/>
          <w:kern w:val="16"/>
          <w:szCs w:val="28"/>
          <w:lang w:val="uk-UA"/>
        </w:rPr>
      </w:pPr>
      <w:r w:rsidRPr="00575A49">
        <w:rPr>
          <w:spacing w:val="-2"/>
          <w:kern w:val="16"/>
          <w:szCs w:val="28"/>
          <w:lang w:val="uk-UA"/>
        </w:rPr>
        <w:t>доопрацювати та перевірити готовий текст.</w:t>
      </w:r>
    </w:p>
    <w:p w:rsidR="00F92FFD" w:rsidRPr="00575A49" w:rsidRDefault="00150DB6" w:rsidP="00F92FFD">
      <w:pPr>
        <w:spacing w:line="360" w:lineRule="auto"/>
        <w:jc w:val="both"/>
        <w:rPr>
          <w:b/>
          <w:szCs w:val="28"/>
          <w:lang w:val="uk-UA"/>
        </w:rPr>
      </w:pPr>
      <w:r w:rsidRPr="00575A49">
        <w:rPr>
          <w:b/>
          <w:szCs w:val="28"/>
          <w:lang w:val="uk-UA"/>
        </w:rPr>
        <w:t>Підбі</w:t>
      </w:r>
      <w:r w:rsidR="00F92FFD" w:rsidRPr="00575A49">
        <w:rPr>
          <w:b/>
          <w:szCs w:val="28"/>
          <w:lang w:val="uk-UA"/>
        </w:rPr>
        <w:t xml:space="preserve">р літератури і джерел. </w:t>
      </w:r>
      <w:r w:rsidR="00F92FFD" w:rsidRPr="00575A49">
        <w:rPr>
          <w:spacing w:val="-2"/>
          <w:kern w:val="16"/>
          <w:szCs w:val="28"/>
          <w:lang w:val="uk-UA"/>
        </w:rPr>
        <w:t>Після обрання теми необхідно приступити до роботи над джерелами і літературою. Визначення кола необхідних для реферату джерел та літератури треба починати із складання списку опублікованих матеріалів. Для цього використовуються спеціальні бібліографічні покажчики, які можна знайти у бібліографічних відділах і каталогах бібліотек.</w:t>
      </w:r>
    </w:p>
    <w:p w:rsidR="00F92FFD" w:rsidRPr="00575A49" w:rsidRDefault="00F92FFD" w:rsidP="00F92FFD">
      <w:pPr>
        <w:pStyle w:val="31"/>
        <w:spacing w:line="360" w:lineRule="auto"/>
        <w:ind w:left="0" w:firstLine="540"/>
        <w:rPr>
          <w:spacing w:val="-2"/>
          <w:kern w:val="16"/>
          <w:sz w:val="28"/>
          <w:szCs w:val="28"/>
          <w:lang w:val="uk-UA"/>
        </w:rPr>
      </w:pPr>
      <w:r w:rsidRPr="00575A49">
        <w:rPr>
          <w:spacing w:val="-2"/>
          <w:kern w:val="16"/>
          <w:sz w:val="28"/>
          <w:szCs w:val="28"/>
          <w:lang w:val="uk-UA"/>
        </w:rPr>
        <w:t>Для написання реферату студент повинен використати спеціальну літературу, яка стосується його теми. Через обмеженість обсягу реферату залучити всю літературу по темі, яка існує, неможливо, та й не потрібно. Але необхідно ознайомитися як можливо із найбільш широким колом літератури до теми, проаналізувати її та відібрати найбільш важливі, на думку автора, твори.</w:t>
      </w:r>
    </w:p>
    <w:p w:rsidR="00F92FFD" w:rsidRPr="00575A49" w:rsidRDefault="00F92FFD" w:rsidP="00F92FFD">
      <w:pPr>
        <w:spacing w:line="360" w:lineRule="auto"/>
        <w:jc w:val="both"/>
        <w:rPr>
          <w:spacing w:val="-2"/>
          <w:kern w:val="16"/>
          <w:szCs w:val="28"/>
          <w:lang w:val="uk-UA"/>
        </w:rPr>
      </w:pPr>
      <w:r w:rsidRPr="00575A49">
        <w:rPr>
          <w:i/>
          <w:spacing w:val="-2"/>
          <w:kern w:val="16"/>
          <w:szCs w:val="28"/>
          <w:lang w:val="uk-UA"/>
        </w:rPr>
        <w:t>Спеціальна література представлена такими видами</w:t>
      </w:r>
      <w:r w:rsidRPr="00575A49">
        <w:rPr>
          <w:spacing w:val="-2"/>
          <w:kern w:val="16"/>
          <w:szCs w:val="28"/>
          <w:lang w:val="uk-UA"/>
        </w:rPr>
        <w:t>:</w:t>
      </w:r>
    </w:p>
    <w:p w:rsidR="00F92FFD" w:rsidRPr="00575A49" w:rsidRDefault="00F92FFD" w:rsidP="00575A49">
      <w:pPr>
        <w:numPr>
          <w:ilvl w:val="0"/>
          <w:numId w:val="112"/>
        </w:numPr>
        <w:spacing w:line="360" w:lineRule="auto"/>
        <w:ind w:left="357" w:hanging="357"/>
        <w:jc w:val="both"/>
        <w:rPr>
          <w:spacing w:val="-2"/>
          <w:kern w:val="16"/>
          <w:szCs w:val="28"/>
          <w:lang w:val="uk-UA"/>
        </w:rPr>
      </w:pPr>
      <w:r w:rsidRPr="00575A49">
        <w:rPr>
          <w:spacing w:val="-2"/>
          <w:kern w:val="16"/>
          <w:szCs w:val="28"/>
          <w:lang w:val="uk-UA"/>
        </w:rPr>
        <w:t>Державні документи.</w:t>
      </w:r>
    </w:p>
    <w:p w:rsidR="00F92FFD" w:rsidRPr="00575A49" w:rsidRDefault="00F92FFD" w:rsidP="00575A49">
      <w:pPr>
        <w:numPr>
          <w:ilvl w:val="0"/>
          <w:numId w:val="112"/>
        </w:numPr>
        <w:spacing w:line="360" w:lineRule="auto"/>
        <w:ind w:left="357" w:hanging="357"/>
        <w:jc w:val="both"/>
        <w:rPr>
          <w:spacing w:val="-2"/>
          <w:kern w:val="16"/>
          <w:szCs w:val="28"/>
          <w:lang w:val="uk-UA"/>
        </w:rPr>
      </w:pPr>
      <w:r w:rsidRPr="00575A49">
        <w:rPr>
          <w:spacing w:val="-2"/>
          <w:kern w:val="16"/>
          <w:szCs w:val="28"/>
          <w:lang w:val="uk-UA"/>
        </w:rPr>
        <w:t>Наукова література.</w:t>
      </w:r>
    </w:p>
    <w:p w:rsidR="00F92FFD" w:rsidRPr="00575A49" w:rsidRDefault="00F92FFD" w:rsidP="00575A49">
      <w:pPr>
        <w:numPr>
          <w:ilvl w:val="0"/>
          <w:numId w:val="112"/>
        </w:numPr>
        <w:spacing w:line="360" w:lineRule="auto"/>
        <w:ind w:left="357" w:hanging="357"/>
        <w:jc w:val="both"/>
        <w:rPr>
          <w:spacing w:val="-2"/>
          <w:kern w:val="16"/>
          <w:szCs w:val="28"/>
          <w:lang w:val="uk-UA"/>
        </w:rPr>
      </w:pPr>
      <w:r w:rsidRPr="00575A49">
        <w:rPr>
          <w:spacing w:val="-2"/>
          <w:kern w:val="16"/>
          <w:szCs w:val="28"/>
          <w:lang w:val="uk-UA"/>
        </w:rPr>
        <w:t>Довідкова література (словники, енциклопедії, довідники тощо).</w:t>
      </w:r>
    </w:p>
    <w:p w:rsidR="00F92FFD" w:rsidRPr="00575A49" w:rsidRDefault="00F92FFD" w:rsidP="00F92FFD">
      <w:pPr>
        <w:spacing w:line="360" w:lineRule="auto"/>
        <w:ind w:firstLine="720"/>
        <w:jc w:val="both"/>
        <w:rPr>
          <w:spacing w:val="-2"/>
          <w:kern w:val="16"/>
          <w:szCs w:val="28"/>
          <w:lang w:val="uk-UA"/>
        </w:rPr>
      </w:pPr>
      <w:r w:rsidRPr="00575A49">
        <w:rPr>
          <w:spacing w:val="-2"/>
          <w:kern w:val="16"/>
          <w:szCs w:val="28"/>
          <w:lang w:val="uk-UA"/>
        </w:rPr>
        <w:t>У першу чергу варто звернутись до новітніх видань, які містять оцінку того, що зроблено на цей час в тій чи іншій галузі педагогіки, методиці викладання, з того чи іншого питання, які нові погляди, методики, ідеї, технології презентуються. Разом з тим, ознайомлення з оцінками та поглядами спеціалістів ні в якому разі не виключає самостійного підходу до аналізу змісту і висновків щодо використаних праць.</w:t>
      </w:r>
    </w:p>
    <w:p w:rsidR="00F92FFD" w:rsidRPr="00575A49" w:rsidRDefault="00F92FFD" w:rsidP="00F92FFD">
      <w:pPr>
        <w:spacing w:line="360" w:lineRule="auto"/>
        <w:jc w:val="both"/>
        <w:rPr>
          <w:b/>
          <w:szCs w:val="28"/>
          <w:lang w:val="uk-UA"/>
        </w:rPr>
      </w:pPr>
      <w:r w:rsidRPr="00575A49">
        <w:rPr>
          <w:b/>
          <w:szCs w:val="28"/>
          <w:lang w:val="uk-UA"/>
        </w:rPr>
        <w:t>Складання плану. Характеристика роботи.</w:t>
      </w:r>
    </w:p>
    <w:p w:rsidR="00F92FFD" w:rsidRPr="00575A49" w:rsidRDefault="00F92FFD" w:rsidP="00F92FFD">
      <w:pPr>
        <w:spacing w:line="360" w:lineRule="auto"/>
        <w:jc w:val="both"/>
        <w:rPr>
          <w:spacing w:val="-2"/>
          <w:kern w:val="16"/>
          <w:szCs w:val="28"/>
          <w:lang w:val="uk-UA"/>
        </w:rPr>
      </w:pPr>
      <w:r w:rsidRPr="00575A49">
        <w:rPr>
          <w:b/>
          <w:spacing w:val="-2"/>
          <w:kern w:val="16"/>
          <w:szCs w:val="28"/>
          <w:lang w:val="uk-UA"/>
        </w:rPr>
        <w:tab/>
      </w:r>
      <w:r w:rsidRPr="00575A49">
        <w:rPr>
          <w:spacing w:val="-2"/>
          <w:kern w:val="16"/>
          <w:szCs w:val="28"/>
          <w:lang w:val="uk-UA"/>
        </w:rPr>
        <w:t>Реферат повинен включати такі структурні елементи:</w:t>
      </w:r>
    </w:p>
    <w:p w:rsidR="00F92FFD" w:rsidRPr="00575A49" w:rsidRDefault="00F92FFD" w:rsidP="00575A49">
      <w:pPr>
        <w:numPr>
          <w:ilvl w:val="0"/>
          <w:numId w:val="113"/>
        </w:numPr>
        <w:tabs>
          <w:tab w:val="num" w:pos="990"/>
        </w:tabs>
        <w:spacing w:line="360" w:lineRule="auto"/>
        <w:ind w:left="1100"/>
        <w:jc w:val="both"/>
        <w:rPr>
          <w:spacing w:val="-2"/>
          <w:kern w:val="16"/>
          <w:szCs w:val="28"/>
          <w:lang w:val="uk-UA"/>
        </w:rPr>
      </w:pPr>
      <w:r w:rsidRPr="00575A49">
        <w:rPr>
          <w:spacing w:val="-2"/>
          <w:kern w:val="16"/>
          <w:szCs w:val="28"/>
          <w:lang w:val="uk-UA"/>
        </w:rPr>
        <w:t>Титульна сторінка</w:t>
      </w:r>
    </w:p>
    <w:p w:rsidR="00F92FFD" w:rsidRPr="00575A49" w:rsidRDefault="00F92FFD" w:rsidP="00575A49">
      <w:pPr>
        <w:numPr>
          <w:ilvl w:val="0"/>
          <w:numId w:val="113"/>
        </w:numPr>
        <w:tabs>
          <w:tab w:val="num" w:pos="990"/>
        </w:tabs>
        <w:spacing w:line="360" w:lineRule="auto"/>
        <w:ind w:left="1100"/>
        <w:jc w:val="both"/>
        <w:rPr>
          <w:spacing w:val="-2"/>
          <w:kern w:val="16"/>
          <w:szCs w:val="28"/>
          <w:lang w:val="uk-UA"/>
        </w:rPr>
      </w:pPr>
      <w:r w:rsidRPr="00575A49">
        <w:rPr>
          <w:spacing w:val="-2"/>
          <w:kern w:val="16"/>
          <w:szCs w:val="28"/>
          <w:lang w:val="uk-UA"/>
        </w:rPr>
        <w:lastRenderedPageBreak/>
        <w:t>Зміст</w:t>
      </w:r>
    </w:p>
    <w:p w:rsidR="00F92FFD" w:rsidRPr="00575A49" w:rsidRDefault="00F92FFD" w:rsidP="00575A49">
      <w:pPr>
        <w:numPr>
          <w:ilvl w:val="0"/>
          <w:numId w:val="113"/>
        </w:numPr>
        <w:tabs>
          <w:tab w:val="num" w:pos="990"/>
        </w:tabs>
        <w:spacing w:line="360" w:lineRule="auto"/>
        <w:ind w:left="1100"/>
        <w:jc w:val="both"/>
        <w:rPr>
          <w:spacing w:val="-2"/>
          <w:kern w:val="16"/>
          <w:szCs w:val="28"/>
          <w:lang w:val="uk-UA"/>
        </w:rPr>
      </w:pPr>
      <w:r w:rsidRPr="00575A49">
        <w:rPr>
          <w:spacing w:val="-2"/>
          <w:kern w:val="16"/>
          <w:szCs w:val="28"/>
          <w:lang w:val="uk-UA"/>
        </w:rPr>
        <w:t>Вступ</w:t>
      </w:r>
    </w:p>
    <w:p w:rsidR="00F92FFD" w:rsidRPr="00575A49" w:rsidRDefault="00F92FFD" w:rsidP="00575A49">
      <w:pPr>
        <w:numPr>
          <w:ilvl w:val="0"/>
          <w:numId w:val="113"/>
        </w:numPr>
        <w:tabs>
          <w:tab w:val="num" w:pos="990"/>
        </w:tabs>
        <w:spacing w:line="360" w:lineRule="auto"/>
        <w:ind w:left="1100"/>
        <w:jc w:val="both"/>
        <w:rPr>
          <w:spacing w:val="-2"/>
          <w:kern w:val="16"/>
          <w:szCs w:val="28"/>
          <w:lang w:val="uk-UA"/>
        </w:rPr>
      </w:pPr>
      <w:r w:rsidRPr="00575A49">
        <w:rPr>
          <w:spacing w:val="-2"/>
          <w:kern w:val="16"/>
          <w:szCs w:val="28"/>
          <w:lang w:val="uk-UA"/>
        </w:rPr>
        <w:t>Основний текст</w:t>
      </w:r>
    </w:p>
    <w:p w:rsidR="00F92FFD" w:rsidRPr="00575A49" w:rsidRDefault="00F92FFD" w:rsidP="00575A49">
      <w:pPr>
        <w:numPr>
          <w:ilvl w:val="0"/>
          <w:numId w:val="113"/>
        </w:numPr>
        <w:tabs>
          <w:tab w:val="num" w:pos="990"/>
        </w:tabs>
        <w:spacing w:line="360" w:lineRule="auto"/>
        <w:ind w:left="1100"/>
        <w:jc w:val="both"/>
        <w:rPr>
          <w:spacing w:val="-2"/>
          <w:kern w:val="16"/>
          <w:szCs w:val="28"/>
          <w:lang w:val="uk-UA"/>
        </w:rPr>
      </w:pPr>
      <w:r w:rsidRPr="00575A49">
        <w:rPr>
          <w:spacing w:val="-2"/>
          <w:kern w:val="16"/>
          <w:szCs w:val="28"/>
          <w:lang w:val="uk-UA"/>
        </w:rPr>
        <w:t>Висновки</w:t>
      </w:r>
    </w:p>
    <w:p w:rsidR="00F92FFD" w:rsidRPr="00575A49" w:rsidRDefault="00F92FFD" w:rsidP="00575A49">
      <w:pPr>
        <w:numPr>
          <w:ilvl w:val="0"/>
          <w:numId w:val="113"/>
        </w:numPr>
        <w:tabs>
          <w:tab w:val="num" w:pos="990"/>
        </w:tabs>
        <w:spacing w:line="360" w:lineRule="auto"/>
        <w:ind w:left="1100"/>
        <w:jc w:val="both"/>
        <w:rPr>
          <w:spacing w:val="-2"/>
          <w:kern w:val="16"/>
          <w:szCs w:val="28"/>
          <w:lang w:val="uk-UA"/>
        </w:rPr>
      </w:pPr>
      <w:r w:rsidRPr="00575A49">
        <w:rPr>
          <w:spacing w:val="-2"/>
          <w:kern w:val="16"/>
          <w:szCs w:val="28"/>
          <w:lang w:val="uk-UA"/>
        </w:rPr>
        <w:t>Додатки (в разі потреби)</w:t>
      </w:r>
    </w:p>
    <w:p w:rsidR="00F92FFD" w:rsidRPr="00575A49" w:rsidRDefault="00F92FFD" w:rsidP="00575A49">
      <w:pPr>
        <w:numPr>
          <w:ilvl w:val="0"/>
          <w:numId w:val="113"/>
        </w:numPr>
        <w:tabs>
          <w:tab w:val="num" w:pos="990"/>
        </w:tabs>
        <w:spacing w:line="360" w:lineRule="auto"/>
        <w:ind w:left="1100"/>
        <w:jc w:val="both"/>
        <w:rPr>
          <w:spacing w:val="-2"/>
          <w:kern w:val="16"/>
          <w:szCs w:val="28"/>
          <w:lang w:val="uk-UA"/>
        </w:rPr>
      </w:pPr>
      <w:r w:rsidRPr="00575A49">
        <w:rPr>
          <w:spacing w:val="-2"/>
          <w:kern w:val="16"/>
          <w:szCs w:val="28"/>
          <w:lang w:val="uk-UA"/>
        </w:rPr>
        <w:t>Список джерел та літератури.</w:t>
      </w:r>
    </w:p>
    <w:p w:rsidR="00F92FFD" w:rsidRPr="00575A49" w:rsidRDefault="00F92FFD" w:rsidP="00F92FFD">
      <w:pPr>
        <w:spacing w:line="360" w:lineRule="auto"/>
        <w:ind w:firstLine="720"/>
        <w:jc w:val="both"/>
        <w:rPr>
          <w:spacing w:val="-2"/>
          <w:kern w:val="16"/>
          <w:szCs w:val="28"/>
          <w:lang w:val="uk-UA"/>
        </w:rPr>
      </w:pPr>
      <w:r w:rsidRPr="00575A49">
        <w:rPr>
          <w:spacing w:val="-2"/>
          <w:kern w:val="16"/>
          <w:szCs w:val="28"/>
          <w:lang w:val="uk-UA"/>
        </w:rPr>
        <w:t>Значною мірою успіх реферату залежить від добре складеного та до кінця продуманого плану. Під час роботи над темою поступово виявляються окремі частини плану, а, коли студент відібрав увесь матеріал і оволодів його змістом настільки, що ясно може уявити собі структуру роботи, він остаточно складає її план. Всі частини роботи розкривають конкретний аспект проблеми, але в той же час повинні складати єдине ціле.</w:t>
      </w:r>
    </w:p>
    <w:p w:rsidR="00F92FFD" w:rsidRPr="00575A49" w:rsidRDefault="00F92FFD" w:rsidP="00F92FFD">
      <w:pPr>
        <w:spacing w:line="360" w:lineRule="auto"/>
        <w:ind w:firstLine="720"/>
        <w:jc w:val="both"/>
        <w:rPr>
          <w:spacing w:val="-2"/>
          <w:kern w:val="16"/>
          <w:szCs w:val="28"/>
          <w:lang w:val="uk-UA"/>
        </w:rPr>
      </w:pPr>
      <w:r w:rsidRPr="005C0C28">
        <w:rPr>
          <w:bCs/>
          <w:spacing w:val="-2"/>
          <w:kern w:val="16"/>
          <w:szCs w:val="28"/>
          <w:lang w:val="uk-UA"/>
        </w:rPr>
        <w:t>ВСТУП</w:t>
      </w:r>
      <w:r w:rsidRPr="00575A49">
        <w:rPr>
          <w:spacing w:val="-2"/>
          <w:kern w:val="16"/>
          <w:szCs w:val="28"/>
          <w:lang w:val="uk-UA"/>
        </w:rPr>
        <w:t xml:space="preserve"> пишеться після складання тексту всієї роботи. В ньому дається постановка питання, висвітлюється актуальність теми в наш час, доцільність її вивчення. Після цього дається коротка характеристика вивчення теми в науковій літературі, робиться висновок про ступінь вивченості даної теми науковцями. На основі цих висновків студент визначає коло конкретних завдань, які він збирається розв'язати в своєму дослідженні, формулює його цілі. Без чіткої постановки проблеми дослідження приречене перетворитися в безсистемне нагромадження фактів. Визначивши мету і завдання дослідження, студент дає коротку характеристику джерел, робить висновок про цінність цих праць для даної роботи. </w:t>
      </w:r>
    </w:p>
    <w:p w:rsidR="00F92FFD" w:rsidRPr="00575A49" w:rsidRDefault="00F92FFD" w:rsidP="00F92FFD">
      <w:pPr>
        <w:spacing w:line="360" w:lineRule="auto"/>
        <w:ind w:firstLine="720"/>
        <w:jc w:val="both"/>
        <w:rPr>
          <w:spacing w:val="-2"/>
          <w:kern w:val="16"/>
          <w:szCs w:val="28"/>
          <w:lang w:val="uk-UA"/>
        </w:rPr>
      </w:pPr>
      <w:r w:rsidRPr="00575A49">
        <w:rPr>
          <w:spacing w:val="-2"/>
          <w:kern w:val="16"/>
          <w:szCs w:val="28"/>
          <w:lang w:val="uk-UA"/>
        </w:rPr>
        <w:t xml:space="preserve">Далі студент приступає до викладу матеріалу </w:t>
      </w:r>
      <w:r w:rsidRPr="00575A49">
        <w:rPr>
          <w:caps/>
          <w:spacing w:val="-2"/>
          <w:kern w:val="16"/>
          <w:szCs w:val="28"/>
          <w:lang w:val="uk-UA"/>
        </w:rPr>
        <w:t>основної частини</w:t>
      </w:r>
      <w:r w:rsidRPr="00575A49">
        <w:rPr>
          <w:spacing w:val="-2"/>
          <w:kern w:val="16"/>
          <w:szCs w:val="28"/>
          <w:lang w:val="uk-UA"/>
        </w:rPr>
        <w:t>. У ВИСНОВКАХ автор дослідження чітко формулює ті положення, до яких він прийшов внаслідок вивчення даної теми. Робиться це у вигляді коротких підсумкових тез за основними положеннями роботи.</w:t>
      </w:r>
    </w:p>
    <w:p w:rsidR="00F92FFD" w:rsidRPr="00575A49" w:rsidRDefault="00F92FFD" w:rsidP="00F92FFD">
      <w:pPr>
        <w:spacing w:line="360" w:lineRule="auto"/>
        <w:ind w:firstLine="720"/>
        <w:jc w:val="both"/>
        <w:rPr>
          <w:spacing w:val="-2"/>
          <w:kern w:val="16"/>
          <w:szCs w:val="28"/>
          <w:lang w:val="uk-UA"/>
        </w:rPr>
      </w:pPr>
      <w:r w:rsidRPr="00575A49">
        <w:rPr>
          <w:spacing w:val="-2"/>
          <w:kern w:val="16"/>
          <w:szCs w:val="28"/>
          <w:lang w:val="uk-UA"/>
        </w:rPr>
        <w:t>Відразу після висновків, в разі потреби, йдуть ДОДАТКИ, де студент може вмістити таблиці, конспекти, анкети, схеми тощо. На додатки, якщо вони є, обов'язково потрібно посилатися у тексті, кожен додаток повинен мати посилання на джерело.</w:t>
      </w:r>
    </w:p>
    <w:p w:rsidR="00F92FFD" w:rsidRPr="00575A49" w:rsidRDefault="00F92FFD" w:rsidP="00575A49">
      <w:pPr>
        <w:numPr>
          <w:ilvl w:val="0"/>
          <w:numId w:val="114"/>
        </w:numPr>
        <w:spacing w:line="360" w:lineRule="auto"/>
        <w:ind w:left="0"/>
        <w:jc w:val="both"/>
        <w:rPr>
          <w:spacing w:val="-2"/>
          <w:kern w:val="16"/>
          <w:szCs w:val="28"/>
          <w:lang w:val="uk-UA"/>
        </w:rPr>
      </w:pPr>
      <w:r w:rsidRPr="00575A49">
        <w:rPr>
          <w:spacing w:val="-2"/>
          <w:kern w:val="16"/>
          <w:szCs w:val="28"/>
          <w:lang w:val="uk-UA"/>
        </w:rPr>
        <w:t>Вступ  займає 1-3 сторінку друкованого тексту.</w:t>
      </w:r>
    </w:p>
    <w:p w:rsidR="00F92FFD" w:rsidRPr="00575A49" w:rsidRDefault="00F92FFD" w:rsidP="00575A49">
      <w:pPr>
        <w:numPr>
          <w:ilvl w:val="0"/>
          <w:numId w:val="114"/>
        </w:numPr>
        <w:spacing w:line="360" w:lineRule="auto"/>
        <w:ind w:left="0"/>
        <w:jc w:val="both"/>
        <w:rPr>
          <w:spacing w:val="-2"/>
          <w:kern w:val="16"/>
          <w:szCs w:val="28"/>
          <w:lang w:val="uk-UA"/>
        </w:rPr>
      </w:pPr>
      <w:r w:rsidRPr="00575A49">
        <w:rPr>
          <w:spacing w:val="-2"/>
          <w:kern w:val="16"/>
          <w:szCs w:val="28"/>
          <w:lang w:val="uk-UA"/>
        </w:rPr>
        <w:lastRenderedPageBreak/>
        <w:t>Висновки – 2-3 сторінки друкованого тексту.</w:t>
      </w:r>
    </w:p>
    <w:p w:rsidR="00F92FFD" w:rsidRPr="00575A49" w:rsidRDefault="00F92FFD" w:rsidP="000936CD">
      <w:pPr>
        <w:spacing w:line="360" w:lineRule="auto"/>
        <w:ind w:firstLine="360"/>
        <w:jc w:val="both"/>
        <w:rPr>
          <w:spacing w:val="-2"/>
          <w:kern w:val="16"/>
          <w:szCs w:val="28"/>
          <w:lang w:val="uk-UA"/>
        </w:rPr>
      </w:pPr>
      <w:r w:rsidRPr="00575A49">
        <w:rPr>
          <w:spacing w:val="-2"/>
          <w:kern w:val="16"/>
          <w:szCs w:val="28"/>
          <w:lang w:val="uk-UA"/>
        </w:rPr>
        <w:t>Зміст розміщується на початку роботи. Він містить назви всіх структурних частин роботи із зазначенням сторінок. На яких вони розміщуються.</w:t>
      </w:r>
    </w:p>
    <w:p w:rsidR="00F92FFD" w:rsidRPr="00575A49" w:rsidRDefault="00F92FFD" w:rsidP="000936CD">
      <w:pPr>
        <w:spacing w:line="360" w:lineRule="auto"/>
        <w:ind w:firstLine="440"/>
        <w:jc w:val="both"/>
        <w:rPr>
          <w:szCs w:val="28"/>
          <w:lang w:val="uk-UA"/>
        </w:rPr>
      </w:pPr>
      <w:r w:rsidRPr="00575A49">
        <w:rPr>
          <w:b/>
          <w:szCs w:val="28"/>
          <w:lang w:val="uk-UA"/>
        </w:rPr>
        <w:t xml:space="preserve">Складання списку джерел і літератури. </w:t>
      </w:r>
      <w:r w:rsidRPr="00575A49">
        <w:rPr>
          <w:szCs w:val="28"/>
          <w:lang w:val="uk-UA"/>
        </w:rPr>
        <w:t>Написання самостійного творчого дослідження, яким є реферат закінчується складанням списку джерел і літератури з дотриманням певних вимог і правил. Насамперед, до списку включається лише та література, яка реально використана студентом в процесі роботи.</w:t>
      </w:r>
      <w:r w:rsidRPr="00575A49">
        <w:rPr>
          <w:b/>
          <w:szCs w:val="28"/>
          <w:lang w:val="uk-UA"/>
        </w:rPr>
        <w:t xml:space="preserve"> </w:t>
      </w:r>
      <w:r w:rsidRPr="00575A49">
        <w:rPr>
          <w:szCs w:val="28"/>
          <w:lang w:val="uk-UA"/>
        </w:rPr>
        <w:t>Порядковий номер джерела у списку літератури повинен відповідати номеру посилань у тексті.</w:t>
      </w:r>
    </w:p>
    <w:p w:rsidR="00F92FFD" w:rsidRPr="00575A49" w:rsidRDefault="00F92FFD" w:rsidP="000936CD">
      <w:pPr>
        <w:spacing w:line="360" w:lineRule="auto"/>
        <w:ind w:firstLine="720"/>
        <w:jc w:val="both"/>
        <w:rPr>
          <w:szCs w:val="28"/>
          <w:lang w:val="uk-UA"/>
        </w:rPr>
      </w:pPr>
      <w:r w:rsidRPr="00575A49">
        <w:rPr>
          <w:szCs w:val="28"/>
          <w:lang w:val="uk-UA"/>
        </w:rPr>
        <w:t>Для захисту реферату студент готує виступ  на 5 - 7 хвилин. У ньому зазначаються мета і завдання дослідження, актуальність теми, короткий зміст основної частини, характеристика літератури та джерел, основні висновки.</w:t>
      </w:r>
    </w:p>
    <w:p w:rsidR="00F92FFD" w:rsidRPr="00575A49" w:rsidRDefault="00F92FFD" w:rsidP="000936CD">
      <w:pPr>
        <w:spacing w:line="360" w:lineRule="auto"/>
        <w:jc w:val="both"/>
        <w:rPr>
          <w:szCs w:val="28"/>
          <w:lang w:val="uk-UA"/>
        </w:rPr>
      </w:pPr>
      <w:r w:rsidRPr="00575A49">
        <w:rPr>
          <w:szCs w:val="28"/>
          <w:lang w:val="uk-UA"/>
        </w:rPr>
        <w:t>Студент відповідає на запитання, після цього йому повідомляється оцінка за роботу.</w:t>
      </w:r>
    </w:p>
    <w:p w:rsidR="005C0C28" w:rsidRPr="005C0C28" w:rsidRDefault="005C0C28" w:rsidP="000936CD">
      <w:pPr>
        <w:spacing w:line="360" w:lineRule="auto"/>
        <w:ind w:firstLine="720"/>
        <w:jc w:val="both"/>
        <w:rPr>
          <w:b/>
          <w:bCs/>
          <w:szCs w:val="28"/>
          <w:lang w:val="uk-UA"/>
        </w:rPr>
      </w:pPr>
      <w:r w:rsidRPr="005C0C28">
        <w:rPr>
          <w:b/>
          <w:bCs/>
          <w:szCs w:val="28"/>
          <w:lang w:val="uk-UA"/>
        </w:rPr>
        <w:t>Методичні рекомендації до написання курсових робіт</w:t>
      </w:r>
    </w:p>
    <w:p w:rsidR="000936CD" w:rsidRPr="00575A49" w:rsidRDefault="000936CD" w:rsidP="000936CD">
      <w:pPr>
        <w:spacing w:line="360" w:lineRule="auto"/>
        <w:ind w:firstLine="720"/>
        <w:jc w:val="both"/>
        <w:rPr>
          <w:szCs w:val="28"/>
          <w:lang w:val="uk-UA"/>
        </w:rPr>
      </w:pPr>
      <w:r w:rsidRPr="00575A49">
        <w:rPr>
          <w:szCs w:val="28"/>
          <w:lang w:val="uk-UA"/>
        </w:rPr>
        <w:t>Підготовка і захист курсових робіт є на сьогодні одним із найважливіших видів самостійної науково-дослідної роботи студентів у вищих закладах освіти.</w:t>
      </w:r>
    </w:p>
    <w:p w:rsidR="000936CD" w:rsidRPr="00575A49" w:rsidRDefault="000936CD" w:rsidP="000936CD">
      <w:pPr>
        <w:spacing w:line="360" w:lineRule="auto"/>
        <w:ind w:firstLine="720"/>
        <w:jc w:val="both"/>
        <w:rPr>
          <w:szCs w:val="28"/>
          <w:lang w:val="uk-UA"/>
        </w:rPr>
      </w:pPr>
      <w:r w:rsidRPr="00575A49">
        <w:rPr>
          <w:szCs w:val="28"/>
          <w:lang w:val="uk-UA"/>
        </w:rPr>
        <w:t>Цей процес передбачає формування у студентів-істориків вмінь аналізувати нормативну, наукову, методичну літературу, висвітлюючи результати власних науково-теоретичних і дослідницьких пошуків у курсовій роботі.</w:t>
      </w:r>
    </w:p>
    <w:p w:rsidR="000936CD" w:rsidRPr="00575A49" w:rsidRDefault="000936CD" w:rsidP="000936CD">
      <w:pPr>
        <w:spacing w:line="360" w:lineRule="auto"/>
        <w:ind w:firstLine="720"/>
        <w:jc w:val="both"/>
        <w:rPr>
          <w:szCs w:val="28"/>
          <w:lang w:val="uk-UA"/>
        </w:rPr>
      </w:pPr>
      <w:r w:rsidRPr="00575A49">
        <w:rPr>
          <w:szCs w:val="28"/>
          <w:lang w:val="uk-UA"/>
        </w:rPr>
        <w:t>Призначення курсової роботи – виявити рівень загальнонаукової і професійної підготовки студента, формувати у нього наукове мислення, виробити культуру наукових досліджень та норм наукової етики.</w:t>
      </w:r>
    </w:p>
    <w:p w:rsidR="000936CD" w:rsidRPr="00575A49" w:rsidRDefault="000936CD" w:rsidP="000936CD">
      <w:pPr>
        <w:spacing w:line="360" w:lineRule="auto"/>
        <w:ind w:firstLine="720"/>
        <w:jc w:val="both"/>
        <w:rPr>
          <w:szCs w:val="28"/>
          <w:lang w:val="uk-UA"/>
        </w:rPr>
      </w:pPr>
      <w:r w:rsidRPr="00575A49">
        <w:rPr>
          <w:szCs w:val="28"/>
          <w:lang w:val="uk-UA"/>
        </w:rPr>
        <w:t>Обираючи тему курсової роботи з тематики, запропонованої кафедрою, студент повинен орієнтуватися на те, щоб отримані у процесі роботи результати дослідження можна було використати у подальшій професійній діяльності.</w:t>
      </w:r>
    </w:p>
    <w:p w:rsidR="000936CD" w:rsidRPr="00575A49" w:rsidRDefault="000936CD" w:rsidP="000936CD">
      <w:pPr>
        <w:spacing w:line="360" w:lineRule="auto"/>
        <w:ind w:firstLine="720"/>
        <w:jc w:val="both"/>
        <w:rPr>
          <w:szCs w:val="28"/>
          <w:lang w:val="uk-UA"/>
        </w:rPr>
      </w:pPr>
      <w:r w:rsidRPr="00575A49">
        <w:rPr>
          <w:b/>
          <w:i/>
          <w:szCs w:val="28"/>
          <w:lang w:val="uk-UA"/>
        </w:rPr>
        <w:t xml:space="preserve">Назва роботи </w:t>
      </w:r>
      <w:r w:rsidRPr="00575A49">
        <w:rPr>
          <w:szCs w:val="28"/>
          <w:lang w:val="uk-UA"/>
        </w:rPr>
        <w:t>повинна бути коректною, відображати суть дослідження. Вона обов’язково погоджується з науковим керівником та затверджується на засіданні кафедри. Подальша зміна або корегування теми можливі за згодою наукового керівника. Обравши тему, студент повинен чітко спланувати роботу над нею:</w:t>
      </w:r>
    </w:p>
    <w:p w:rsidR="000936CD" w:rsidRPr="00575A49" w:rsidRDefault="000936CD" w:rsidP="00575A49">
      <w:pPr>
        <w:numPr>
          <w:ilvl w:val="0"/>
          <w:numId w:val="139"/>
        </w:numPr>
        <w:spacing w:line="360" w:lineRule="auto"/>
        <w:jc w:val="both"/>
        <w:rPr>
          <w:szCs w:val="28"/>
          <w:lang w:val="uk-UA"/>
        </w:rPr>
      </w:pPr>
      <w:r w:rsidRPr="00575A49">
        <w:rPr>
          <w:szCs w:val="28"/>
          <w:lang w:val="uk-UA"/>
        </w:rPr>
        <w:t>ознайомитесь з літературою, відібрати необхідний матеріал;</w:t>
      </w:r>
    </w:p>
    <w:p w:rsidR="000936CD" w:rsidRPr="00575A49" w:rsidRDefault="000936CD" w:rsidP="00575A49">
      <w:pPr>
        <w:numPr>
          <w:ilvl w:val="0"/>
          <w:numId w:val="139"/>
        </w:numPr>
        <w:spacing w:line="360" w:lineRule="auto"/>
        <w:jc w:val="both"/>
        <w:rPr>
          <w:szCs w:val="28"/>
          <w:lang w:val="uk-UA"/>
        </w:rPr>
      </w:pPr>
      <w:r w:rsidRPr="00575A49">
        <w:rPr>
          <w:szCs w:val="28"/>
          <w:lang w:val="uk-UA"/>
        </w:rPr>
        <w:t>скласти структуру і план роботи;</w:t>
      </w:r>
    </w:p>
    <w:p w:rsidR="000936CD" w:rsidRPr="00575A49" w:rsidRDefault="000936CD" w:rsidP="00575A49">
      <w:pPr>
        <w:numPr>
          <w:ilvl w:val="0"/>
          <w:numId w:val="139"/>
        </w:numPr>
        <w:spacing w:line="360" w:lineRule="auto"/>
        <w:jc w:val="both"/>
        <w:rPr>
          <w:szCs w:val="28"/>
          <w:lang w:val="uk-UA"/>
        </w:rPr>
      </w:pPr>
      <w:r w:rsidRPr="00575A49">
        <w:rPr>
          <w:szCs w:val="28"/>
          <w:lang w:val="uk-UA"/>
        </w:rPr>
        <w:lastRenderedPageBreak/>
        <w:t>оформити текст;</w:t>
      </w:r>
    </w:p>
    <w:p w:rsidR="000936CD" w:rsidRPr="00575A49" w:rsidRDefault="000936CD" w:rsidP="00575A49">
      <w:pPr>
        <w:numPr>
          <w:ilvl w:val="0"/>
          <w:numId w:val="139"/>
        </w:numPr>
        <w:spacing w:line="360" w:lineRule="auto"/>
        <w:jc w:val="both"/>
        <w:rPr>
          <w:szCs w:val="28"/>
          <w:lang w:val="uk-UA"/>
        </w:rPr>
      </w:pPr>
      <w:r w:rsidRPr="00575A49">
        <w:rPr>
          <w:szCs w:val="28"/>
          <w:lang w:val="uk-UA"/>
        </w:rPr>
        <w:t>доопрацювати та перевірити готовий текст;</w:t>
      </w:r>
    </w:p>
    <w:p w:rsidR="000936CD" w:rsidRPr="00575A49" w:rsidRDefault="000936CD" w:rsidP="00575A49">
      <w:pPr>
        <w:numPr>
          <w:ilvl w:val="0"/>
          <w:numId w:val="139"/>
        </w:numPr>
        <w:spacing w:line="360" w:lineRule="auto"/>
        <w:jc w:val="both"/>
        <w:rPr>
          <w:szCs w:val="28"/>
          <w:lang w:val="uk-UA"/>
        </w:rPr>
      </w:pPr>
      <w:r w:rsidRPr="00575A49">
        <w:rPr>
          <w:szCs w:val="28"/>
          <w:lang w:val="uk-UA"/>
        </w:rPr>
        <w:t>скласти список використаної літератури, оформити додатки.</w:t>
      </w:r>
    </w:p>
    <w:p w:rsidR="000936CD" w:rsidRPr="00575A49" w:rsidRDefault="000936CD" w:rsidP="000936CD">
      <w:pPr>
        <w:spacing w:line="360" w:lineRule="auto"/>
        <w:ind w:firstLine="720"/>
        <w:jc w:val="both"/>
        <w:rPr>
          <w:szCs w:val="28"/>
          <w:lang w:val="uk-UA"/>
        </w:rPr>
      </w:pPr>
      <w:r w:rsidRPr="00575A49">
        <w:rPr>
          <w:b/>
          <w:i/>
          <w:szCs w:val="28"/>
          <w:lang w:val="uk-UA"/>
        </w:rPr>
        <w:t xml:space="preserve">Відбір та вивчення джерел. </w:t>
      </w:r>
      <w:r w:rsidRPr="00575A49">
        <w:rPr>
          <w:szCs w:val="28"/>
          <w:lang w:val="uk-UA"/>
        </w:rPr>
        <w:t>Визначення кола необхідних для курсової роботи джерел та літератури треба починати із складання списку опублікованих матеріалів. Для цього використовуються спеціальні бібліографічні покажчики, які можна знайти у бібліографічних відділах і каталогах бібліотек, а також в електронній інформаційній мережі Інтернет.</w:t>
      </w:r>
    </w:p>
    <w:p w:rsidR="000936CD" w:rsidRPr="00575A49" w:rsidRDefault="000936CD" w:rsidP="000936CD">
      <w:pPr>
        <w:spacing w:line="360" w:lineRule="auto"/>
        <w:ind w:firstLine="720"/>
        <w:jc w:val="both"/>
        <w:rPr>
          <w:szCs w:val="28"/>
          <w:lang w:val="uk-UA"/>
        </w:rPr>
      </w:pPr>
      <w:r w:rsidRPr="00575A49">
        <w:rPr>
          <w:szCs w:val="28"/>
          <w:lang w:val="uk-UA"/>
        </w:rPr>
        <w:t xml:space="preserve">Для написання курсової роботи студент повинен використати спеціальну літературу, яка стосується його теми. Через обмеженість обсягу курсової роботи залучити всю літературу по темі, яка існує, неможливо, та й не потрібно. Але необхідно ознайомитися як можливо із найбільш широким колом літератури до теми, проаналізувати її та відібрати найбільш важливі, на думку автора, матеріали. </w:t>
      </w:r>
    </w:p>
    <w:p w:rsidR="000936CD" w:rsidRPr="00575A49" w:rsidRDefault="000936CD" w:rsidP="000936CD">
      <w:pPr>
        <w:spacing w:line="360" w:lineRule="auto"/>
        <w:ind w:firstLine="720"/>
        <w:jc w:val="both"/>
        <w:rPr>
          <w:szCs w:val="28"/>
          <w:lang w:val="uk-UA"/>
        </w:rPr>
      </w:pPr>
      <w:r w:rsidRPr="00575A49">
        <w:rPr>
          <w:i/>
          <w:szCs w:val="28"/>
          <w:lang w:val="uk-UA"/>
        </w:rPr>
        <w:t>Спеціальна література представлена такими видами:</w:t>
      </w:r>
      <w:r w:rsidRPr="00575A49">
        <w:rPr>
          <w:szCs w:val="28"/>
          <w:lang w:val="uk-UA"/>
        </w:rPr>
        <w:t xml:space="preserve"> Державні документи. Наукова література. Довідкова література (словники, енциклопедії, довідники тощо).</w:t>
      </w:r>
    </w:p>
    <w:p w:rsidR="000936CD" w:rsidRPr="00575A49" w:rsidRDefault="000936CD" w:rsidP="000936CD">
      <w:pPr>
        <w:spacing w:line="360" w:lineRule="auto"/>
        <w:ind w:firstLine="720"/>
        <w:jc w:val="both"/>
        <w:rPr>
          <w:szCs w:val="28"/>
          <w:lang w:val="uk-UA"/>
        </w:rPr>
      </w:pPr>
      <w:r w:rsidRPr="00575A49">
        <w:rPr>
          <w:szCs w:val="28"/>
          <w:lang w:val="uk-UA"/>
        </w:rPr>
        <w:t>У першу чергу варто звернутись до новітніх видань, які містять оцінку того, що зроблено на цей час у дидактиці, методиці викладання, з того чи іншого питання, які нові погляди, методики, ідеї, технології презентуються. Разом з тим, ознайомлення з оцінками та поглядами спеціалістів ні в якому разі не виключає самостійного підходу до аналізу змісту і висновків щодо використаних праць.</w:t>
      </w:r>
    </w:p>
    <w:p w:rsidR="000936CD" w:rsidRPr="00575A49" w:rsidRDefault="000936CD" w:rsidP="000936CD">
      <w:pPr>
        <w:spacing w:line="360" w:lineRule="auto"/>
        <w:ind w:firstLine="720"/>
        <w:jc w:val="both"/>
        <w:rPr>
          <w:szCs w:val="28"/>
          <w:lang w:val="uk-UA"/>
        </w:rPr>
      </w:pPr>
      <w:r w:rsidRPr="00575A49">
        <w:rPr>
          <w:szCs w:val="28"/>
          <w:lang w:val="uk-UA"/>
        </w:rPr>
        <w:t>Складений список літератури необхідно узгодити з науковим керівником. Бажано вивчати наукову літературу не лише українських, а й зарубіжних авторів. Опис кожного джерела має бути дуже ретельним та відповідати загальноприйнятим правилам:</w:t>
      </w:r>
    </w:p>
    <w:p w:rsidR="000936CD" w:rsidRPr="00575A49" w:rsidRDefault="000936CD" w:rsidP="000936CD">
      <w:pPr>
        <w:spacing w:line="360" w:lineRule="auto"/>
        <w:ind w:firstLine="720"/>
        <w:jc w:val="both"/>
        <w:rPr>
          <w:b/>
          <w:szCs w:val="28"/>
          <w:lang w:val="uk-UA"/>
        </w:rPr>
      </w:pPr>
      <w:r w:rsidRPr="00575A49">
        <w:rPr>
          <w:b/>
          <w:szCs w:val="28"/>
          <w:lang w:val="uk-UA"/>
        </w:rPr>
        <w:t>Зразки бібліографічного опису для списку використаної літератури до курсової роботи:</w:t>
      </w:r>
    </w:p>
    <w:p w:rsidR="000936CD" w:rsidRPr="00575A49" w:rsidRDefault="000936CD" w:rsidP="000936CD">
      <w:pPr>
        <w:spacing w:line="360" w:lineRule="auto"/>
        <w:ind w:firstLine="720"/>
        <w:jc w:val="both"/>
        <w:rPr>
          <w:b/>
          <w:szCs w:val="28"/>
          <w:lang w:val="uk-UA"/>
        </w:rPr>
      </w:pPr>
      <w:r w:rsidRPr="00575A49">
        <w:rPr>
          <w:b/>
          <w:szCs w:val="28"/>
          <w:lang w:val="uk-UA"/>
        </w:rPr>
        <w:t xml:space="preserve">Опис книги одного автора: </w:t>
      </w:r>
    </w:p>
    <w:p w:rsidR="00184042" w:rsidRPr="00184042" w:rsidRDefault="00184042" w:rsidP="00184042">
      <w:pPr>
        <w:shd w:val="clear" w:color="auto" w:fill="FFFFFF"/>
        <w:ind w:left="720"/>
        <w:jc w:val="both"/>
        <w:rPr>
          <w:bCs/>
          <w:spacing w:val="-6"/>
          <w:szCs w:val="28"/>
          <w:lang w:val="uk-UA"/>
        </w:rPr>
      </w:pPr>
      <w:r w:rsidRPr="00184042">
        <w:rPr>
          <w:bCs/>
          <w:spacing w:val="-6"/>
          <w:szCs w:val="28"/>
          <w:lang w:val="uk-UA"/>
        </w:rPr>
        <w:t>Чорній В.П. Історія Болгарії</w:t>
      </w:r>
      <w:r>
        <w:rPr>
          <w:bCs/>
          <w:spacing w:val="-6"/>
          <w:szCs w:val="28"/>
          <w:lang w:val="uk-UA"/>
        </w:rPr>
        <w:t xml:space="preserve"> / В.П. Чорний</w:t>
      </w:r>
      <w:r w:rsidRPr="00184042">
        <w:rPr>
          <w:bCs/>
          <w:spacing w:val="-6"/>
          <w:szCs w:val="28"/>
          <w:lang w:val="uk-UA"/>
        </w:rPr>
        <w:t>. – Львів: ПАІС, 2007. – 404 с.: іл., карти.</w:t>
      </w:r>
    </w:p>
    <w:p w:rsidR="000936CD" w:rsidRPr="00575A49" w:rsidRDefault="000936CD" w:rsidP="000936CD">
      <w:pPr>
        <w:spacing w:line="360" w:lineRule="auto"/>
        <w:ind w:firstLine="720"/>
        <w:jc w:val="both"/>
        <w:rPr>
          <w:szCs w:val="28"/>
          <w:lang w:val="uk-UA"/>
        </w:rPr>
      </w:pPr>
    </w:p>
    <w:p w:rsidR="000936CD" w:rsidRPr="00575A49" w:rsidRDefault="000936CD" w:rsidP="000936CD">
      <w:pPr>
        <w:spacing w:line="360" w:lineRule="auto"/>
        <w:ind w:firstLine="720"/>
        <w:jc w:val="both"/>
        <w:rPr>
          <w:b/>
          <w:szCs w:val="28"/>
          <w:lang w:val="uk-UA"/>
        </w:rPr>
      </w:pPr>
      <w:r w:rsidRPr="00575A49">
        <w:rPr>
          <w:b/>
          <w:szCs w:val="28"/>
          <w:lang w:val="uk-UA"/>
        </w:rPr>
        <w:lastRenderedPageBreak/>
        <w:t xml:space="preserve">Опис книги двох авторів: </w:t>
      </w:r>
    </w:p>
    <w:p w:rsidR="000936CD" w:rsidRPr="00184042" w:rsidRDefault="00184042" w:rsidP="00184042">
      <w:pPr>
        <w:spacing w:line="360" w:lineRule="auto"/>
        <w:ind w:firstLine="720"/>
        <w:jc w:val="both"/>
        <w:rPr>
          <w:szCs w:val="28"/>
          <w:lang w:val="uk-UA"/>
        </w:rPr>
      </w:pPr>
      <w:r w:rsidRPr="00184042">
        <w:rPr>
          <w:bCs/>
          <w:spacing w:val="-6"/>
          <w:szCs w:val="28"/>
          <w:lang w:val="uk-UA"/>
        </w:rPr>
        <w:t xml:space="preserve">Зашкільняк Л.О., Крикун М.Г. Історія Польщі. Від найдавніших часів до наших днів / Леонід Зашкільняк, Микола Крикун. - </w:t>
      </w:r>
      <w:r w:rsidRPr="00184042">
        <w:rPr>
          <w:color w:val="000000"/>
          <w:szCs w:val="28"/>
          <w:shd w:val="clear" w:color="auto" w:fill="FFFFFF"/>
          <w:lang w:val="uk-UA"/>
        </w:rPr>
        <w:t xml:space="preserve">Львів: Львівський національний університет ім. </w:t>
      </w:r>
      <w:r w:rsidRPr="00184042">
        <w:rPr>
          <w:color w:val="000000"/>
          <w:szCs w:val="28"/>
          <w:shd w:val="clear" w:color="auto" w:fill="FFFFFF"/>
        </w:rPr>
        <w:t>Івана Франка, 2002. – 759 с.</w:t>
      </w:r>
    </w:p>
    <w:p w:rsidR="000936CD" w:rsidRPr="00575A49" w:rsidRDefault="000936CD" w:rsidP="000936CD">
      <w:pPr>
        <w:spacing w:line="360" w:lineRule="auto"/>
        <w:ind w:firstLine="720"/>
        <w:jc w:val="both"/>
        <w:rPr>
          <w:b/>
          <w:szCs w:val="28"/>
          <w:lang w:val="uk-UA"/>
        </w:rPr>
      </w:pPr>
      <w:r w:rsidRPr="00575A49">
        <w:rPr>
          <w:b/>
          <w:szCs w:val="28"/>
          <w:lang w:val="uk-UA"/>
        </w:rPr>
        <w:t xml:space="preserve">Опис книги під заголовком: </w:t>
      </w:r>
    </w:p>
    <w:p w:rsidR="00184042" w:rsidRPr="00184042" w:rsidRDefault="00184042" w:rsidP="00184042">
      <w:pPr>
        <w:shd w:val="clear" w:color="auto" w:fill="FFFFFF"/>
        <w:spacing w:line="360" w:lineRule="auto"/>
        <w:ind w:firstLine="567"/>
        <w:jc w:val="both"/>
        <w:rPr>
          <w:bCs/>
          <w:spacing w:val="-6"/>
          <w:szCs w:val="28"/>
          <w:lang w:val="uk-UA"/>
        </w:rPr>
      </w:pPr>
      <w:r w:rsidRPr="00184042">
        <w:rPr>
          <w:bCs/>
          <w:spacing w:val="-6"/>
          <w:szCs w:val="28"/>
          <w:lang w:val="uk-UA"/>
        </w:rPr>
        <w:t>Історія західних і південних слов’ян (з давніх часів до ХХ ст.). Курс лекцій: Навч. Посібник / В.І. Яровий, П.М. Рюдяков, В.П. Шумило та ін. Вид 2-ге, стереотипне. – К.: Либідь, 2003. – 632 с.</w:t>
      </w:r>
    </w:p>
    <w:p w:rsidR="00184042" w:rsidRPr="00184042" w:rsidRDefault="00184042" w:rsidP="00184042">
      <w:pPr>
        <w:shd w:val="clear" w:color="auto" w:fill="FFFFFF"/>
        <w:spacing w:line="360" w:lineRule="auto"/>
        <w:ind w:firstLine="567"/>
        <w:jc w:val="both"/>
        <w:rPr>
          <w:bCs/>
          <w:spacing w:val="-6"/>
          <w:szCs w:val="28"/>
          <w:lang w:val="uk-UA"/>
        </w:rPr>
      </w:pPr>
      <w:r w:rsidRPr="00184042">
        <w:rPr>
          <w:bCs/>
          <w:spacing w:val="-6"/>
          <w:szCs w:val="28"/>
          <w:lang w:val="uk-UA"/>
        </w:rPr>
        <w:t>Історія країн світу та міжнародні відносини в Новий час : навчально-методичний посібник / за заг. ред. проф. Й.М. Шкляжа. – Миколаїв : Іліон, 2014. – 648 с.</w:t>
      </w:r>
    </w:p>
    <w:p w:rsidR="000936CD" w:rsidRPr="00575A49" w:rsidRDefault="000936CD" w:rsidP="000936CD">
      <w:pPr>
        <w:tabs>
          <w:tab w:val="num" w:pos="0"/>
        </w:tabs>
        <w:spacing w:line="360" w:lineRule="auto"/>
        <w:ind w:firstLine="720"/>
        <w:jc w:val="both"/>
        <w:rPr>
          <w:b/>
          <w:szCs w:val="28"/>
          <w:lang w:val="uk-UA"/>
        </w:rPr>
      </w:pPr>
      <w:r w:rsidRPr="00575A49">
        <w:rPr>
          <w:b/>
          <w:szCs w:val="28"/>
          <w:lang w:val="uk-UA"/>
        </w:rPr>
        <w:t>Опис статті із збірника:</w:t>
      </w:r>
    </w:p>
    <w:p w:rsidR="00184042" w:rsidRPr="0014553C" w:rsidRDefault="00184042" w:rsidP="00184042">
      <w:pPr>
        <w:pStyle w:val="a9"/>
        <w:spacing w:after="0" w:line="360" w:lineRule="auto"/>
        <w:ind w:left="0" w:firstLine="567"/>
        <w:jc w:val="both"/>
        <w:rPr>
          <w:rFonts w:ascii="Times New Roman" w:hAnsi="Times New Roman"/>
          <w:sz w:val="28"/>
          <w:szCs w:val="28"/>
          <w:lang w:val="uk-UA"/>
        </w:rPr>
      </w:pPr>
      <w:r>
        <w:rPr>
          <w:rFonts w:ascii="Times New Roman" w:hAnsi="Times New Roman"/>
          <w:sz w:val="28"/>
          <w:szCs w:val="28"/>
          <w:lang w:val="uk-UA"/>
        </w:rPr>
        <w:t>Ласінська М.Ю. Нижнє Побужжя, як етнокультурна контактова зона між слов’янами та кочовиками (VI-VII ст.) / М.Ю. Ласінська</w:t>
      </w:r>
      <w:r w:rsidRPr="000D56AF">
        <w:rPr>
          <w:rFonts w:ascii="Times New Roman" w:hAnsi="Times New Roman"/>
          <w:sz w:val="28"/>
          <w:szCs w:val="28"/>
          <w:lang w:val="uk-UA"/>
        </w:rPr>
        <w:t xml:space="preserve"> </w:t>
      </w:r>
      <w:r>
        <w:rPr>
          <w:rFonts w:ascii="Times New Roman" w:hAnsi="Times New Roman"/>
          <w:sz w:val="28"/>
          <w:szCs w:val="28"/>
          <w:lang w:val="uk-UA"/>
        </w:rPr>
        <w:t xml:space="preserve">// </w:t>
      </w:r>
      <w:r w:rsidRPr="00991C3B">
        <w:rPr>
          <w:rFonts w:ascii="Times New Roman" w:hAnsi="Times New Roman"/>
          <w:sz w:val="28"/>
          <w:szCs w:val="28"/>
          <w:lang w:val="uk-UA"/>
        </w:rPr>
        <w:t xml:space="preserve">Науковий вісник Миколаївського </w:t>
      </w:r>
      <w:r>
        <w:rPr>
          <w:rFonts w:ascii="Times New Roman" w:hAnsi="Times New Roman"/>
          <w:sz w:val="28"/>
          <w:szCs w:val="28"/>
          <w:lang w:val="uk-UA"/>
        </w:rPr>
        <w:t>національного</w:t>
      </w:r>
      <w:r w:rsidRPr="00991C3B">
        <w:rPr>
          <w:rFonts w:ascii="Times New Roman" w:hAnsi="Times New Roman"/>
          <w:sz w:val="28"/>
          <w:szCs w:val="28"/>
          <w:lang w:val="uk-UA"/>
        </w:rPr>
        <w:t xml:space="preserve"> університету ім. В.О. Сухомлинського</w:t>
      </w:r>
      <w:r>
        <w:rPr>
          <w:rFonts w:ascii="Times New Roman" w:hAnsi="Times New Roman"/>
          <w:sz w:val="28"/>
          <w:szCs w:val="28"/>
          <w:lang w:val="uk-UA"/>
        </w:rPr>
        <w:t>. Історичні науки: збірник наукових праць / за ред. М.М. Шитюка. - №1 (39), липень 2015. – Миколаїв: МНУ імені В.О. Сухомлинського, 2015. – С.14-20.</w:t>
      </w:r>
    </w:p>
    <w:p w:rsidR="000936CD" w:rsidRPr="00575A49" w:rsidRDefault="000936CD" w:rsidP="00184042">
      <w:pPr>
        <w:tabs>
          <w:tab w:val="num" w:pos="0"/>
        </w:tabs>
        <w:spacing w:line="360" w:lineRule="auto"/>
        <w:ind w:firstLine="720"/>
        <w:jc w:val="both"/>
        <w:rPr>
          <w:b/>
          <w:szCs w:val="28"/>
          <w:lang w:val="uk-UA"/>
        </w:rPr>
      </w:pPr>
      <w:r w:rsidRPr="00575A49">
        <w:rPr>
          <w:b/>
          <w:szCs w:val="28"/>
          <w:lang w:val="uk-UA"/>
        </w:rPr>
        <w:t>Опис окремого тому багатотомного видання:</w:t>
      </w:r>
    </w:p>
    <w:p w:rsidR="006C0A7D" w:rsidRPr="006C0A7D" w:rsidRDefault="006C0A7D" w:rsidP="006C0A7D">
      <w:pPr>
        <w:tabs>
          <w:tab w:val="num" w:pos="0"/>
        </w:tabs>
        <w:spacing w:line="360" w:lineRule="auto"/>
        <w:ind w:firstLine="567"/>
        <w:jc w:val="both"/>
        <w:rPr>
          <w:szCs w:val="28"/>
        </w:rPr>
      </w:pPr>
      <w:r w:rsidRPr="006C0A7D">
        <w:rPr>
          <w:szCs w:val="28"/>
        </w:rPr>
        <w:t>Избранные произведения прогрессивных польских мыслителей. - Т. 1-3. -  М.,</w:t>
      </w:r>
      <w:r w:rsidR="006375FC">
        <w:rPr>
          <w:szCs w:val="28"/>
          <w:lang w:val="uk-UA"/>
        </w:rPr>
        <w:t xml:space="preserve"> </w:t>
      </w:r>
      <w:r w:rsidRPr="006C0A7D">
        <w:rPr>
          <w:szCs w:val="28"/>
        </w:rPr>
        <w:t>Л., 1956-1958. – 479 с.</w:t>
      </w:r>
    </w:p>
    <w:p w:rsidR="000936CD" w:rsidRPr="00575A49" w:rsidRDefault="000936CD" w:rsidP="000936CD">
      <w:pPr>
        <w:tabs>
          <w:tab w:val="num" w:pos="0"/>
        </w:tabs>
        <w:spacing w:line="360" w:lineRule="auto"/>
        <w:ind w:firstLine="720"/>
        <w:jc w:val="both"/>
        <w:rPr>
          <w:b/>
          <w:szCs w:val="28"/>
          <w:lang w:val="uk-UA"/>
        </w:rPr>
      </w:pPr>
      <w:r w:rsidRPr="00575A49">
        <w:rPr>
          <w:b/>
          <w:szCs w:val="28"/>
          <w:lang w:val="uk-UA"/>
        </w:rPr>
        <w:t>Опис статей із журналів і газет:</w:t>
      </w:r>
    </w:p>
    <w:p w:rsidR="000936CD" w:rsidRPr="00575A49" w:rsidRDefault="006375FC" w:rsidP="006375FC">
      <w:pPr>
        <w:tabs>
          <w:tab w:val="num" w:pos="0"/>
        </w:tabs>
        <w:spacing w:line="360" w:lineRule="auto"/>
        <w:ind w:firstLine="720"/>
        <w:jc w:val="both"/>
        <w:rPr>
          <w:szCs w:val="28"/>
          <w:lang w:val="uk-UA"/>
        </w:rPr>
      </w:pPr>
      <w:r>
        <w:rPr>
          <w:szCs w:val="28"/>
          <w:lang w:val="uk-UA"/>
        </w:rPr>
        <w:t>Волков В.К.</w:t>
      </w:r>
      <w:r>
        <w:rPr>
          <w:szCs w:val="28"/>
        </w:rPr>
        <w:t xml:space="preserve"> Трагедия Югославии / В.К. Волков</w:t>
      </w:r>
      <w:r w:rsidR="000936CD" w:rsidRPr="00575A49">
        <w:rPr>
          <w:szCs w:val="28"/>
          <w:lang w:val="uk-UA"/>
        </w:rPr>
        <w:t xml:space="preserve"> // </w:t>
      </w:r>
      <w:r>
        <w:rPr>
          <w:szCs w:val="28"/>
          <w:lang w:val="uk-UA"/>
        </w:rPr>
        <w:t>Новая и новейшая история</w:t>
      </w:r>
      <w:r w:rsidR="000936CD" w:rsidRPr="00575A49">
        <w:rPr>
          <w:szCs w:val="28"/>
          <w:lang w:val="uk-UA"/>
        </w:rPr>
        <w:t xml:space="preserve">. – </w:t>
      </w:r>
      <w:r>
        <w:rPr>
          <w:szCs w:val="28"/>
          <w:lang w:val="uk-UA"/>
        </w:rPr>
        <w:t>199</w:t>
      </w:r>
      <w:r w:rsidR="000936CD" w:rsidRPr="00575A49">
        <w:rPr>
          <w:szCs w:val="28"/>
          <w:lang w:val="uk-UA"/>
        </w:rPr>
        <w:t>4. – № </w:t>
      </w:r>
      <w:r>
        <w:rPr>
          <w:szCs w:val="28"/>
          <w:lang w:val="uk-UA"/>
        </w:rPr>
        <w:t>4-5</w:t>
      </w:r>
      <w:r w:rsidR="000936CD" w:rsidRPr="00575A49">
        <w:rPr>
          <w:szCs w:val="28"/>
          <w:lang w:val="uk-UA"/>
        </w:rPr>
        <w:t>. – С. 2–7.</w:t>
      </w:r>
    </w:p>
    <w:p w:rsidR="000936CD" w:rsidRPr="00575A49" w:rsidRDefault="0059320F" w:rsidP="0059320F">
      <w:pPr>
        <w:tabs>
          <w:tab w:val="num" w:pos="0"/>
        </w:tabs>
        <w:spacing w:line="360" w:lineRule="auto"/>
        <w:ind w:firstLine="720"/>
        <w:jc w:val="both"/>
        <w:rPr>
          <w:szCs w:val="28"/>
          <w:lang w:val="uk-UA"/>
        </w:rPr>
      </w:pPr>
      <w:r>
        <w:rPr>
          <w:szCs w:val="28"/>
          <w:lang w:val="uk-UA"/>
        </w:rPr>
        <w:t>Лещиловская И.И. Исторические корни югославского конфликта / И.И. Лещиловская</w:t>
      </w:r>
      <w:r w:rsidR="000936CD" w:rsidRPr="00575A49">
        <w:rPr>
          <w:szCs w:val="28"/>
          <w:lang w:val="uk-UA"/>
        </w:rPr>
        <w:t xml:space="preserve"> // </w:t>
      </w:r>
      <w:r>
        <w:rPr>
          <w:szCs w:val="28"/>
          <w:lang w:val="uk-UA"/>
        </w:rPr>
        <w:t>Вопросы истории</w:t>
      </w:r>
      <w:r w:rsidR="000936CD" w:rsidRPr="00575A49">
        <w:rPr>
          <w:szCs w:val="28"/>
          <w:lang w:val="uk-UA"/>
        </w:rPr>
        <w:t xml:space="preserve">. – </w:t>
      </w:r>
      <w:r>
        <w:rPr>
          <w:szCs w:val="28"/>
          <w:lang w:val="uk-UA"/>
        </w:rPr>
        <w:t>1994</w:t>
      </w:r>
      <w:r w:rsidR="000936CD" w:rsidRPr="00575A49">
        <w:rPr>
          <w:szCs w:val="28"/>
          <w:lang w:val="uk-UA"/>
        </w:rPr>
        <w:t xml:space="preserve">. – № </w:t>
      </w:r>
      <w:r>
        <w:rPr>
          <w:szCs w:val="28"/>
          <w:lang w:val="uk-UA"/>
        </w:rPr>
        <w:t>5</w:t>
      </w:r>
      <w:r w:rsidR="000936CD" w:rsidRPr="00575A49">
        <w:rPr>
          <w:szCs w:val="28"/>
          <w:lang w:val="uk-UA"/>
        </w:rPr>
        <w:t>. – С. 4-6.</w:t>
      </w:r>
    </w:p>
    <w:p w:rsidR="000936CD" w:rsidRPr="00575A49" w:rsidRDefault="000936CD" w:rsidP="000936CD">
      <w:pPr>
        <w:tabs>
          <w:tab w:val="num" w:pos="0"/>
        </w:tabs>
        <w:spacing w:line="360" w:lineRule="auto"/>
        <w:ind w:firstLine="720"/>
        <w:jc w:val="both"/>
        <w:rPr>
          <w:b/>
          <w:szCs w:val="28"/>
          <w:lang w:val="uk-UA"/>
        </w:rPr>
      </w:pPr>
      <w:r w:rsidRPr="00575A49">
        <w:rPr>
          <w:b/>
          <w:szCs w:val="28"/>
          <w:lang w:val="uk-UA"/>
        </w:rPr>
        <w:t>Опис дисертації:</w:t>
      </w:r>
    </w:p>
    <w:p w:rsidR="000936CD" w:rsidRPr="00575A49" w:rsidRDefault="00013DAC" w:rsidP="00013DAC">
      <w:pPr>
        <w:tabs>
          <w:tab w:val="num" w:pos="0"/>
        </w:tabs>
        <w:spacing w:line="360" w:lineRule="auto"/>
        <w:ind w:firstLine="720"/>
        <w:jc w:val="both"/>
        <w:rPr>
          <w:szCs w:val="28"/>
          <w:lang w:val="uk-UA"/>
        </w:rPr>
      </w:pPr>
      <w:r>
        <w:rPr>
          <w:szCs w:val="28"/>
          <w:lang w:val="uk-UA"/>
        </w:rPr>
        <w:t>Ласінська М</w:t>
      </w:r>
      <w:r w:rsidR="000936CD" w:rsidRPr="00575A49">
        <w:rPr>
          <w:szCs w:val="28"/>
          <w:lang w:val="uk-UA"/>
        </w:rPr>
        <w:t>.</w:t>
      </w:r>
      <w:r>
        <w:rPr>
          <w:szCs w:val="28"/>
          <w:lang w:val="uk-UA"/>
        </w:rPr>
        <w:t>Ю</w:t>
      </w:r>
      <w:r w:rsidR="000936CD" w:rsidRPr="00575A49">
        <w:rPr>
          <w:szCs w:val="28"/>
          <w:lang w:val="uk-UA"/>
        </w:rPr>
        <w:t xml:space="preserve">. </w:t>
      </w:r>
      <w:r>
        <w:rPr>
          <w:szCs w:val="28"/>
          <w:lang w:val="uk-UA"/>
        </w:rPr>
        <w:t>Дослідження археологічних пам’яток</w:t>
      </w:r>
      <w:r w:rsidR="000936CD" w:rsidRPr="00575A49">
        <w:rPr>
          <w:szCs w:val="28"/>
          <w:lang w:val="uk-UA"/>
        </w:rPr>
        <w:t xml:space="preserve"> </w:t>
      </w:r>
      <w:r>
        <w:rPr>
          <w:szCs w:val="28"/>
          <w:lang w:val="uk-UA"/>
        </w:rPr>
        <w:t>Нижнього Побужжя: історіографія проблеми (ХІХ – 30-ті роки ХХ ст.)</w:t>
      </w:r>
      <w:r w:rsidR="000936CD" w:rsidRPr="00575A49">
        <w:rPr>
          <w:szCs w:val="28"/>
          <w:lang w:val="uk-UA"/>
        </w:rPr>
        <w:t xml:space="preserve">: дис. … канд. </w:t>
      </w:r>
      <w:r>
        <w:rPr>
          <w:szCs w:val="28"/>
          <w:lang w:val="uk-UA"/>
        </w:rPr>
        <w:t>іст. наук : спец. 07.00.06</w:t>
      </w:r>
      <w:r w:rsidR="000936CD" w:rsidRPr="00575A49">
        <w:rPr>
          <w:szCs w:val="28"/>
          <w:lang w:val="uk-UA"/>
        </w:rPr>
        <w:t xml:space="preserve"> / </w:t>
      </w:r>
      <w:r>
        <w:rPr>
          <w:szCs w:val="28"/>
          <w:lang w:val="uk-UA"/>
        </w:rPr>
        <w:t>Маріанна Юріївна Ласінська</w:t>
      </w:r>
      <w:r w:rsidR="000936CD" w:rsidRPr="00575A49">
        <w:rPr>
          <w:szCs w:val="28"/>
          <w:lang w:val="uk-UA"/>
        </w:rPr>
        <w:t xml:space="preserve">. – </w:t>
      </w:r>
      <w:r>
        <w:rPr>
          <w:szCs w:val="28"/>
          <w:lang w:val="uk-UA"/>
        </w:rPr>
        <w:t>М</w:t>
      </w:r>
      <w:r w:rsidR="000936CD" w:rsidRPr="00575A49">
        <w:rPr>
          <w:szCs w:val="28"/>
          <w:lang w:val="uk-UA"/>
        </w:rPr>
        <w:t>., 20</w:t>
      </w:r>
      <w:r>
        <w:rPr>
          <w:szCs w:val="28"/>
          <w:lang w:val="uk-UA"/>
        </w:rPr>
        <w:t>11</w:t>
      </w:r>
      <w:r w:rsidR="000936CD" w:rsidRPr="00575A49">
        <w:rPr>
          <w:szCs w:val="28"/>
          <w:lang w:val="uk-UA"/>
        </w:rPr>
        <w:t>. – 257 с.</w:t>
      </w:r>
    </w:p>
    <w:p w:rsidR="000936CD" w:rsidRPr="00575A49" w:rsidRDefault="000936CD" w:rsidP="000936CD">
      <w:pPr>
        <w:tabs>
          <w:tab w:val="num" w:pos="0"/>
        </w:tabs>
        <w:spacing w:line="360" w:lineRule="auto"/>
        <w:ind w:firstLine="720"/>
        <w:jc w:val="both"/>
        <w:rPr>
          <w:b/>
          <w:szCs w:val="28"/>
          <w:lang w:val="uk-UA"/>
        </w:rPr>
      </w:pPr>
      <w:r w:rsidRPr="00575A49">
        <w:rPr>
          <w:b/>
          <w:szCs w:val="28"/>
          <w:lang w:val="uk-UA"/>
        </w:rPr>
        <w:t>Опис автореферату дисертації:</w:t>
      </w:r>
    </w:p>
    <w:p w:rsidR="000936CD" w:rsidRPr="00575A49" w:rsidRDefault="000936CD" w:rsidP="00013DAC">
      <w:pPr>
        <w:tabs>
          <w:tab w:val="num" w:pos="0"/>
        </w:tabs>
        <w:spacing w:line="360" w:lineRule="auto"/>
        <w:ind w:firstLine="720"/>
        <w:jc w:val="both"/>
        <w:rPr>
          <w:szCs w:val="28"/>
          <w:lang w:val="uk-UA"/>
        </w:rPr>
      </w:pPr>
      <w:r w:rsidRPr="00575A49">
        <w:rPr>
          <w:szCs w:val="28"/>
          <w:lang w:val="uk-UA"/>
        </w:rPr>
        <w:lastRenderedPageBreak/>
        <w:t>П</w:t>
      </w:r>
      <w:r w:rsidR="00013DAC">
        <w:rPr>
          <w:szCs w:val="28"/>
          <w:lang w:val="uk-UA"/>
        </w:rPr>
        <w:t>рокоп</w:t>
      </w:r>
      <w:r w:rsidRPr="00575A49">
        <w:rPr>
          <w:szCs w:val="28"/>
          <w:lang w:val="uk-UA"/>
        </w:rPr>
        <w:t xml:space="preserve"> </w:t>
      </w:r>
      <w:r w:rsidR="00013DAC">
        <w:rPr>
          <w:szCs w:val="28"/>
          <w:lang w:val="uk-UA"/>
        </w:rPr>
        <w:t>Ю</w:t>
      </w:r>
      <w:r w:rsidRPr="00575A49">
        <w:rPr>
          <w:szCs w:val="28"/>
          <w:lang w:val="uk-UA"/>
        </w:rPr>
        <w:t>.</w:t>
      </w:r>
      <w:r w:rsidR="00013DAC">
        <w:rPr>
          <w:szCs w:val="28"/>
          <w:lang w:val="uk-UA"/>
        </w:rPr>
        <w:t>В</w:t>
      </w:r>
      <w:r w:rsidRPr="00575A49">
        <w:rPr>
          <w:szCs w:val="28"/>
          <w:lang w:val="uk-UA"/>
        </w:rPr>
        <w:t xml:space="preserve">. </w:t>
      </w:r>
      <w:r w:rsidR="00013DAC">
        <w:rPr>
          <w:szCs w:val="28"/>
          <w:lang w:val="uk-UA"/>
        </w:rPr>
        <w:t>Євреї-іноземці на Півдні України (кінець ХVІІІ – початок ХХ ст.): соціальний, правовий та культурний аспект</w:t>
      </w:r>
      <w:r w:rsidRPr="00575A49">
        <w:rPr>
          <w:szCs w:val="28"/>
          <w:lang w:val="uk-UA"/>
        </w:rPr>
        <w:t xml:space="preserve"> : автореф. </w:t>
      </w:r>
      <w:r w:rsidR="00013DAC">
        <w:rPr>
          <w:szCs w:val="28"/>
          <w:lang w:val="uk-UA"/>
        </w:rPr>
        <w:t>дис. на здобуття наук. ступеня к</w:t>
      </w:r>
      <w:r w:rsidRPr="00575A49">
        <w:rPr>
          <w:szCs w:val="28"/>
          <w:lang w:val="uk-UA"/>
        </w:rPr>
        <w:t xml:space="preserve">. </w:t>
      </w:r>
      <w:r w:rsidR="00013DAC">
        <w:rPr>
          <w:szCs w:val="28"/>
          <w:lang w:val="uk-UA"/>
        </w:rPr>
        <w:t>іст</w:t>
      </w:r>
      <w:r w:rsidRPr="00575A49">
        <w:rPr>
          <w:szCs w:val="28"/>
          <w:lang w:val="uk-UA"/>
        </w:rPr>
        <w:t xml:space="preserve">. наук : спец. </w:t>
      </w:r>
      <w:r w:rsidR="00013DAC">
        <w:rPr>
          <w:szCs w:val="28"/>
          <w:lang w:val="uk-UA"/>
        </w:rPr>
        <w:t>07.00.01, 05</w:t>
      </w:r>
      <w:r w:rsidRPr="00575A49">
        <w:rPr>
          <w:szCs w:val="28"/>
          <w:lang w:val="uk-UA"/>
        </w:rPr>
        <w:t>.0</w:t>
      </w:r>
      <w:r w:rsidR="00013DAC">
        <w:rPr>
          <w:szCs w:val="28"/>
          <w:lang w:val="uk-UA"/>
        </w:rPr>
        <w:t>4</w:t>
      </w:r>
      <w:r w:rsidRPr="00575A49">
        <w:rPr>
          <w:szCs w:val="28"/>
          <w:lang w:val="uk-UA"/>
        </w:rPr>
        <w:t>.</w:t>
      </w:r>
      <w:r w:rsidR="00013DAC">
        <w:rPr>
          <w:szCs w:val="28"/>
          <w:lang w:val="uk-UA"/>
        </w:rPr>
        <w:t>17</w:t>
      </w:r>
      <w:r w:rsidRPr="00575A49">
        <w:rPr>
          <w:szCs w:val="28"/>
          <w:lang w:val="uk-UA"/>
        </w:rPr>
        <w:t xml:space="preserve">. / </w:t>
      </w:r>
      <w:r w:rsidR="00013DAC">
        <w:rPr>
          <w:szCs w:val="28"/>
          <w:lang w:val="uk-UA"/>
        </w:rPr>
        <w:t>Ю</w:t>
      </w:r>
      <w:r w:rsidRPr="00575A49">
        <w:rPr>
          <w:szCs w:val="28"/>
          <w:lang w:val="uk-UA"/>
        </w:rPr>
        <w:t xml:space="preserve">. </w:t>
      </w:r>
      <w:r w:rsidR="00013DAC">
        <w:rPr>
          <w:szCs w:val="28"/>
          <w:lang w:val="uk-UA"/>
        </w:rPr>
        <w:t>В</w:t>
      </w:r>
      <w:r w:rsidRPr="00575A49">
        <w:rPr>
          <w:szCs w:val="28"/>
          <w:lang w:val="uk-UA"/>
        </w:rPr>
        <w:t>. П</w:t>
      </w:r>
      <w:r w:rsidR="00013DAC">
        <w:rPr>
          <w:szCs w:val="28"/>
          <w:lang w:val="uk-UA"/>
        </w:rPr>
        <w:t>рокоп. – ОДеса</w:t>
      </w:r>
      <w:r w:rsidRPr="00575A49">
        <w:rPr>
          <w:szCs w:val="28"/>
          <w:lang w:val="uk-UA"/>
        </w:rPr>
        <w:t xml:space="preserve">, </w:t>
      </w:r>
      <w:r w:rsidR="00013DAC">
        <w:rPr>
          <w:szCs w:val="28"/>
          <w:lang w:val="uk-UA"/>
        </w:rPr>
        <w:t>2017</w:t>
      </w:r>
      <w:r w:rsidRPr="00575A49">
        <w:rPr>
          <w:szCs w:val="28"/>
          <w:lang w:val="uk-UA"/>
        </w:rPr>
        <w:t xml:space="preserve">. – </w:t>
      </w:r>
      <w:r w:rsidR="00013DAC">
        <w:rPr>
          <w:szCs w:val="28"/>
          <w:lang w:val="uk-UA"/>
        </w:rPr>
        <w:t>16</w:t>
      </w:r>
      <w:r w:rsidRPr="00575A49">
        <w:rPr>
          <w:szCs w:val="28"/>
          <w:lang w:val="uk-UA"/>
        </w:rPr>
        <w:t xml:space="preserve"> с.</w:t>
      </w:r>
    </w:p>
    <w:p w:rsidR="000936CD" w:rsidRPr="00575A49" w:rsidRDefault="000936CD" w:rsidP="000936CD">
      <w:pPr>
        <w:tabs>
          <w:tab w:val="num" w:pos="0"/>
        </w:tabs>
        <w:spacing w:line="360" w:lineRule="auto"/>
        <w:ind w:firstLine="720"/>
        <w:jc w:val="both"/>
        <w:rPr>
          <w:b/>
          <w:szCs w:val="28"/>
          <w:lang w:val="uk-UA"/>
        </w:rPr>
      </w:pPr>
      <w:r w:rsidRPr="00575A49">
        <w:rPr>
          <w:b/>
          <w:szCs w:val="28"/>
          <w:lang w:val="uk-UA"/>
        </w:rPr>
        <w:t>Опис електронного ресурсу:</w:t>
      </w:r>
    </w:p>
    <w:p w:rsidR="007C5A56" w:rsidRPr="007C5A56" w:rsidRDefault="00013DAC" w:rsidP="007C5A56">
      <w:pPr>
        <w:spacing w:line="360" w:lineRule="auto"/>
        <w:ind w:firstLine="709"/>
        <w:jc w:val="both"/>
        <w:rPr>
          <w:rFonts w:asciiTheme="majorBidi" w:hAnsiTheme="majorBidi" w:cstheme="majorBidi"/>
          <w:szCs w:val="28"/>
          <w:lang w:val="uk-UA" w:eastAsia="uk-UA"/>
        </w:rPr>
      </w:pPr>
      <w:r>
        <w:rPr>
          <w:szCs w:val="28"/>
          <w:lang w:val="uk-UA"/>
        </w:rPr>
        <w:t>Слов’янська Європа</w:t>
      </w:r>
      <w:r w:rsidR="000936CD" w:rsidRPr="00575A49">
        <w:rPr>
          <w:szCs w:val="28"/>
          <w:lang w:val="uk-UA"/>
        </w:rPr>
        <w:t xml:space="preserve"> : [Електронний ресурс]. Режим доступу : </w:t>
      </w:r>
      <w:hyperlink r:id="rId41" w:history="1">
        <w:r w:rsidR="007C5A56" w:rsidRPr="007C5A56">
          <w:rPr>
            <w:rStyle w:val="a6"/>
            <w:rFonts w:asciiTheme="majorBidi" w:hAnsiTheme="majorBidi" w:cstheme="majorBidi"/>
            <w:color w:val="auto"/>
            <w:szCs w:val="28"/>
            <w:u w:val="none"/>
          </w:rPr>
          <w:t>http</w:t>
        </w:r>
        <w:r w:rsidR="007C5A56" w:rsidRPr="007C5A56">
          <w:rPr>
            <w:rStyle w:val="a6"/>
            <w:rFonts w:asciiTheme="majorBidi" w:hAnsiTheme="majorBidi" w:cstheme="majorBidi"/>
            <w:color w:val="auto"/>
            <w:szCs w:val="28"/>
            <w:u w:val="none"/>
            <w:lang w:val="uk-UA"/>
          </w:rPr>
          <w:t>://</w:t>
        </w:r>
        <w:r w:rsidR="007C5A56" w:rsidRPr="007C5A56">
          <w:rPr>
            <w:rStyle w:val="a6"/>
            <w:rFonts w:asciiTheme="majorBidi" w:hAnsiTheme="majorBidi" w:cstheme="majorBidi"/>
            <w:color w:val="auto"/>
            <w:szCs w:val="28"/>
            <w:u w:val="none"/>
          </w:rPr>
          <w:t>ru</w:t>
        </w:r>
        <w:r w:rsidR="007C5A56" w:rsidRPr="007C5A56">
          <w:rPr>
            <w:rStyle w:val="a6"/>
            <w:rFonts w:asciiTheme="majorBidi" w:hAnsiTheme="majorBidi" w:cstheme="majorBidi"/>
            <w:color w:val="auto"/>
            <w:szCs w:val="28"/>
            <w:u w:val="none"/>
            <w:lang w:val="uk-UA"/>
          </w:rPr>
          <w:t>.</w:t>
        </w:r>
        <w:r w:rsidR="007C5A56" w:rsidRPr="007C5A56">
          <w:rPr>
            <w:rStyle w:val="a6"/>
            <w:rFonts w:asciiTheme="majorBidi" w:hAnsiTheme="majorBidi" w:cstheme="majorBidi"/>
            <w:color w:val="auto"/>
            <w:szCs w:val="28"/>
            <w:u w:val="none"/>
          </w:rPr>
          <w:t>wikipedia</w:t>
        </w:r>
        <w:r w:rsidR="007C5A56" w:rsidRPr="007C5A56">
          <w:rPr>
            <w:rStyle w:val="a6"/>
            <w:rFonts w:asciiTheme="majorBidi" w:hAnsiTheme="majorBidi" w:cstheme="majorBidi"/>
            <w:color w:val="auto"/>
            <w:szCs w:val="28"/>
            <w:u w:val="none"/>
            <w:lang w:val="uk-UA"/>
          </w:rPr>
          <w:t>.</w:t>
        </w:r>
        <w:r w:rsidR="007C5A56" w:rsidRPr="007C5A56">
          <w:rPr>
            <w:rStyle w:val="a6"/>
            <w:rFonts w:asciiTheme="majorBidi" w:hAnsiTheme="majorBidi" w:cstheme="majorBidi"/>
            <w:color w:val="auto"/>
            <w:szCs w:val="28"/>
            <w:u w:val="none"/>
          </w:rPr>
          <w:t>org</w:t>
        </w:r>
        <w:r w:rsidR="007C5A56" w:rsidRPr="007C5A56">
          <w:rPr>
            <w:rStyle w:val="a6"/>
            <w:rFonts w:asciiTheme="majorBidi" w:hAnsiTheme="majorBidi" w:cstheme="majorBidi"/>
            <w:color w:val="auto"/>
            <w:szCs w:val="28"/>
            <w:u w:val="none"/>
            <w:lang w:val="uk-UA"/>
          </w:rPr>
          <w:t>/</w:t>
        </w:r>
        <w:r w:rsidR="007C5A56" w:rsidRPr="007C5A56">
          <w:rPr>
            <w:rStyle w:val="a6"/>
            <w:rFonts w:asciiTheme="majorBidi" w:hAnsiTheme="majorBidi" w:cstheme="majorBidi"/>
            <w:color w:val="auto"/>
            <w:szCs w:val="28"/>
            <w:u w:val="none"/>
          </w:rPr>
          <w:t>wiki</w:t>
        </w:r>
        <w:r w:rsidR="007C5A56" w:rsidRPr="007C5A56">
          <w:rPr>
            <w:rStyle w:val="a6"/>
            <w:rFonts w:asciiTheme="majorBidi" w:hAnsiTheme="majorBidi" w:cstheme="majorBidi"/>
            <w:color w:val="auto"/>
            <w:szCs w:val="28"/>
            <w:u w:val="none"/>
            <w:lang w:val="uk-UA"/>
          </w:rPr>
          <w:t>/Файл:</w:t>
        </w:r>
        <w:r w:rsidR="007C5A56" w:rsidRPr="007C5A56">
          <w:rPr>
            <w:rStyle w:val="a6"/>
            <w:rFonts w:asciiTheme="majorBidi" w:hAnsiTheme="majorBidi" w:cstheme="majorBidi"/>
            <w:color w:val="auto"/>
            <w:szCs w:val="28"/>
            <w:u w:val="none"/>
          </w:rPr>
          <w:t>Slavic</w:t>
        </w:r>
        <w:r w:rsidR="007C5A56" w:rsidRPr="007C5A56">
          <w:rPr>
            <w:rStyle w:val="a6"/>
            <w:rFonts w:asciiTheme="majorBidi" w:hAnsiTheme="majorBidi" w:cstheme="majorBidi"/>
            <w:color w:val="auto"/>
            <w:szCs w:val="28"/>
            <w:u w:val="none"/>
            <w:lang w:val="uk-UA"/>
          </w:rPr>
          <w:t>_</w:t>
        </w:r>
        <w:r w:rsidR="007C5A56" w:rsidRPr="007C5A56">
          <w:rPr>
            <w:rStyle w:val="a6"/>
            <w:rFonts w:asciiTheme="majorBidi" w:hAnsiTheme="majorBidi" w:cstheme="majorBidi"/>
            <w:color w:val="auto"/>
            <w:szCs w:val="28"/>
            <w:u w:val="none"/>
          </w:rPr>
          <w:t>europe</w:t>
        </w:r>
        <w:r w:rsidR="007C5A56" w:rsidRPr="007C5A56">
          <w:rPr>
            <w:rStyle w:val="a6"/>
            <w:rFonts w:asciiTheme="majorBidi" w:hAnsiTheme="majorBidi" w:cstheme="majorBidi"/>
            <w:color w:val="auto"/>
            <w:szCs w:val="28"/>
            <w:u w:val="none"/>
            <w:lang w:val="uk-UA"/>
          </w:rPr>
          <w:t>.</w:t>
        </w:r>
        <w:r w:rsidR="007C5A56" w:rsidRPr="007C5A56">
          <w:rPr>
            <w:rStyle w:val="a6"/>
            <w:rFonts w:asciiTheme="majorBidi" w:hAnsiTheme="majorBidi" w:cstheme="majorBidi"/>
            <w:color w:val="auto"/>
            <w:szCs w:val="28"/>
            <w:u w:val="none"/>
          </w:rPr>
          <w:t>png</w:t>
        </w:r>
      </w:hyperlink>
    </w:p>
    <w:p w:rsidR="000936CD" w:rsidRPr="00575A49" w:rsidRDefault="000936CD" w:rsidP="000936CD">
      <w:pPr>
        <w:spacing w:line="360" w:lineRule="auto"/>
        <w:ind w:firstLine="720"/>
        <w:jc w:val="both"/>
        <w:rPr>
          <w:szCs w:val="28"/>
          <w:lang w:val="uk-UA"/>
        </w:rPr>
      </w:pPr>
      <w:r w:rsidRPr="00575A49">
        <w:rPr>
          <w:b/>
          <w:i/>
          <w:szCs w:val="28"/>
          <w:lang w:val="uk-UA"/>
        </w:rPr>
        <w:t>Зміст курсової роботи.</w:t>
      </w:r>
      <w:r w:rsidRPr="00575A49">
        <w:rPr>
          <w:szCs w:val="28"/>
          <w:lang w:val="uk-UA"/>
        </w:rPr>
        <w:t xml:space="preserve"> Попереднє ознайомлення з літературними джерелами є основою для складання плану курсової роботи. План має включати в себе: вступ; 3-4 взаємопов’язаних і логічно побудованих питання, що дозволяють розкрити тему; висновки. </w:t>
      </w:r>
    </w:p>
    <w:p w:rsidR="000936CD" w:rsidRPr="00575A49" w:rsidRDefault="000936CD" w:rsidP="000936CD">
      <w:pPr>
        <w:spacing w:line="360" w:lineRule="auto"/>
        <w:ind w:firstLine="720"/>
        <w:jc w:val="both"/>
        <w:rPr>
          <w:szCs w:val="28"/>
          <w:lang w:val="uk-UA"/>
        </w:rPr>
      </w:pPr>
      <w:r w:rsidRPr="00575A49">
        <w:rPr>
          <w:szCs w:val="28"/>
          <w:lang w:val="uk-UA"/>
        </w:rPr>
        <w:t xml:space="preserve">Літературне оформлення курсової роботи є важливим елементом її виконання. У науковій роботі потрібно дотримуватися прийнятої термінології, позначень, умовних скорочень. Для наукового тексту характерні змістова закінченість, цілісність та зв’язність. </w:t>
      </w:r>
    </w:p>
    <w:p w:rsidR="000936CD" w:rsidRPr="00575A49" w:rsidRDefault="000936CD" w:rsidP="000936CD">
      <w:pPr>
        <w:spacing w:line="360" w:lineRule="auto"/>
        <w:ind w:firstLine="720"/>
        <w:jc w:val="both"/>
        <w:rPr>
          <w:szCs w:val="28"/>
          <w:lang w:val="uk-UA"/>
        </w:rPr>
      </w:pPr>
      <w:r w:rsidRPr="00575A49">
        <w:rPr>
          <w:szCs w:val="28"/>
          <w:lang w:val="uk-UA"/>
        </w:rPr>
        <w:t>Не можна вести виклад від першої особи: «Я вважаю…», «Мені здається…», «На мою думку…», та інші. Необхідно використовувати словесні формули: «На наш погляд…», «Ми вважаємо…» та ін. Під час згадування в тексті прізвищ учених ініціали, як правило, ставляться перед прізвищем – К.О.Баханов, а не Баханов К.О., як це прийнято в списках літератури.</w:t>
      </w:r>
    </w:p>
    <w:p w:rsidR="000936CD" w:rsidRPr="00575A49" w:rsidRDefault="000936CD" w:rsidP="000936CD">
      <w:pPr>
        <w:spacing w:line="360" w:lineRule="auto"/>
        <w:ind w:firstLine="720"/>
        <w:jc w:val="both"/>
        <w:rPr>
          <w:i/>
          <w:szCs w:val="28"/>
          <w:lang w:val="uk-UA"/>
        </w:rPr>
      </w:pPr>
      <w:r w:rsidRPr="00575A49">
        <w:rPr>
          <w:b/>
          <w:i/>
          <w:szCs w:val="28"/>
          <w:lang w:val="uk-UA"/>
        </w:rPr>
        <w:t>Структура курсової роботи.</w:t>
      </w:r>
    </w:p>
    <w:p w:rsidR="000936CD" w:rsidRPr="00575A49" w:rsidRDefault="000936CD" w:rsidP="000936CD">
      <w:pPr>
        <w:spacing w:line="360" w:lineRule="auto"/>
        <w:ind w:firstLine="720"/>
        <w:jc w:val="both"/>
        <w:rPr>
          <w:szCs w:val="28"/>
          <w:lang w:val="uk-UA"/>
        </w:rPr>
      </w:pPr>
      <w:r w:rsidRPr="00575A49">
        <w:rPr>
          <w:i/>
          <w:szCs w:val="28"/>
          <w:lang w:val="uk-UA"/>
        </w:rPr>
        <w:t>Вступ (3-4 сторінки)</w:t>
      </w:r>
      <w:r w:rsidRPr="00575A49">
        <w:rPr>
          <w:szCs w:val="28"/>
          <w:lang w:val="uk-UA"/>
        </w:rPr>
        <w:t>:</w:t>
      </w:r>
      <w:r w:rsidRPr="00575A49">
        <w:rPr>
          <w:i/>
          <w:szCs w:val="28"/>
          <w:lang w:val="uk-UA"/>
        </w:rPr>
        <w:t xml:space="preserve"> </w:t>
      </w:r>
      <w:r w:rsidRPr="00575A49">
        <w:rPr>
          <w:szCs w:val="28"/>
          <w:lang w:val="uk-UA"/>
        </w:rPr>
        <w:t>обґрунтування актуальності обраної теми, формулювання об’єкту, предмету, мети, завдань дослідження. Заголовок «Вступ» робиться зверху по центру аркуша. Решта підрозділів (актуальність теми, об’єкт, предмет, мета, завдання дослідження) пишуться з абзацу жирним шрифтом.</w:t>
      </w:r>
    </w:p>
    <w:p w:rsidR="000936CD" w:rsidRPr="00575A49" w:rsidRDefault="000936CD" w:rsidP="00C35805">
      <w:pPr>
        <w:spacing w:line="360" w:lineRule="auto"/>
        <w:ind w:firstLine="720"/>
        <w:jc w:val="both"/>
        <w:rPr>
          <w:szCs w:val="28"/>
          <w:lang w:val="uk-UA"/>
        </w:rPr>
      </w:pPr>
      <w:r w:rsidRPr="00575A49">
        <w:rPr>
          <w:i/>
          <w:szCs w:val="28"/>
          <w:lang w:val="uk-UA"/>
        </w:rPr>
        <w:t xml:space="preserve">Основна частина курсової роботи: </w:t>
      </w:r>
      <w:r w:rsidRPr="00575A49">
        <w:rPr>
          <w:szCs w:val="28"/>
          <w:lang w:val="uk-UA"/>
        </w:rPr>
        <w:t>теоретична.</w:t>
      </w:r>
    </w:p>
    <w:p w:rsidR="000936CD" w:rsidRPr="00575A49" w:rsidRDefault="000936CD" w:rsidP="00C35805">
      <w:pPr>
        <w:spacing w:line="360" w:lineRule="auto"/>
        <w:ind w:firstLine="720"/>
        <w:jc w:val="both"/>
        <w:rPr>
          <w:szCs w:val="28"/>
          <w:lang w:val="uk-UA"/>
        </w:rPr>
      </w:pPr>
      <w:r w:rsidRPr="00575A49">
        <w:rPr>
          <w:szCs w:val="28"/>
          <w:lang w:val="uk-UA"/>
        </w:rPr>
        <w:t xml:space="preserve">В </w:t>
      </w:r>
      <w:r w:rsidR="00C35805">
        <w:rPr>
          <w:szCs w:val="28"/>
          <w:lang w:val="uk-UA"/>
        </w:rPr>
        <w:t>ній</w:t>
      </w:r>
      <w:r w:rsidRPr="00575A49">
        <w:rPr>
          <w:szCs w:val="28"/>
          <w:lang w:val="uk-UA"/>
        </w:rPr>
        <w:t xml:space="preserve"> дається аналіз наукової літератури, який може містити історико-педагогічний аспект проблеми, її філософське і психологічне обґрунтування з позицій сьогодення, провідні концепції сучасної педагогічної теорії з даної проблеми та новітні методичні розробки.</w:t>
      </w:r>
    </w:p>
    <w:p w:rsidR="000936CD" w:rsidRPr="00575A49" w:rsidRDefault="000936CD" w:rsidP="00C35805">
      <w:pPr>
        <w:spacing w:line="360" w:lineRule="auto"/>
        <w:ind w:firstLine="720"/>
        <w:jc w:val="both"/>
        <w:rPr>
          <w:szCs w:val="28"/>
          <w:lang w:val="uk-UA"/>
        </w:rPr>
      </w:pPr>
      <w:r w:rsidRPr="00575A49">
        <w:rPr>
          <w:szCs w:val="28"/>
          <w:lang w:val="uk-UA"/>
        </w:rPr>
        <w:lastRenderedPageBreak/>
        <w:t>На завершення робиться загальний висновок з усієї теми, визначают</w:t>
      </w:r>
      <w:r w:rsidR="00C35805">
        <w:rPr>
          <w:szCs w:val="28"/>
          <w:lang w:val="uk-UA"/>
        </w:rPr>
        <w:t xml:space="preserve">ься шляхи вдосконалення даного </w:t>
      </w:r>
      <w:r w:rsidRPr="00575A49">
        <w:rPr>
          <w:szCs w:val="28"/>
          <w:lang w:val="uk-UA"/>
        </w:rPr>
        <w:t xml:space="preserve">аспекту в </w:t>
      </w:r>
      <w:r w:rsidR="00C35805">
        <w:rPr>
          <w:szCs w:val="28"/>
          <w:lang w:val="uk-UA"/>
        </w:rPr>
        <w:t>історії слов’янських народів</w:t>
      </w:r>
      <w:r w:rsidRPr="00575A49">
        <w:rPr>
          <w:szCs w:val="28"/>
          <w:lang w:val="uk-UA"/>
        </w:rPr>
        <w:t>.</w:t>
      </w:r>
    </w:p>
    <w:p w:rsidR="000936CD" w:rsidRPr="00575A49" w:rsidRDefault="000936CD" w:rsidP="000936CD">
      <w:pPr>
        <w:spacing w:line="360" w:lineRule="auto"/>
        <w:ind w:firstLine="720"/>
        <w:jc w:val="both"/>
        <w:rPr>
          <w:szCs w:val="28"/>
          <w:lang w:val="uk-UA"/>
        </w:rPr>
      </w:pPr>
      <w:r w:rsidRPr="00575A49">
        <w:rPr>
          <w:szCs w:val="28"/>
          <w:lang w:val="uk-UA"/>
        </w:rPr>
        <w:t>Бібліографія містить список дослідженої літератури.</w:t>
      </w:r>
    </w:p>
    <w:p w:rsidR="000936CD" w:rsidRPr="00575A49" w:rsidRDefault="000936CD" w:rsidP="000936CD">
      <w:pPr>
        <w:spacing w:line="360" w:lineRule="auto"/>
        <w:ind w:firstLine="720"/>
        <w:jc w:val="both"/>
        <w:rPr>
          <w:szCs w:val="28"/>
          <w:lang w:val="uk-UA"/>
        </w:rPr>
      </w:pPr>
      <w:r w:rsidRPr="00575A49">
        <w:rPr>
          <w:szCs w:val="28"/>
          <w:lang w:val="uk-UA"/>
        </w:rPr>
        <w:t>У Додатках – фрагменти нормативних документів, методичні розробки, схеми і таблиці, глосарій понять.</w:t>
      </w:r>
    </w:p>
    <w:p w:rsidR="000936CD" w:rsidRPr="00575A49" w:rsidRDefault="000936CD" w:rsidP="000936CD">
      <w:pPr>
        <w:spacing w:line="360" w:lineRule="auto"/>
        <w:ind w:firstLine="720"/>
        <w:jc w:val="both"/>
        <w:rPr>
          <w:b/>
          <w:i/>
          <w:szCs w:val="28"/>
          <w:lang w:val="uk-UA"/>
        </w:rPr>
      </w:pPr>
      <w:r w:rsidRPr="00575A49">
        <w:rPr>
          <w:b/>
          <w:i/>
          <w:szCs w:val="28"/>
          <w:lang w:val="uk-UA"/>
        </w:rPr>
        <w:t>Основні вимоги до оформлення курсової роботи.</w:t>
      </w:r>
    </w:p>
    <w:p w:rsidR="000936CD" w:rsidRPr="00575A49" w:rsidRDefault="000936CD" w:rsidP="000936CD">
      <w:pPr>
        <w:spacing w:line="360" w:lineRule="auto"/>
        <w:ind w:firstLine="720"/>
        <w:jc w:val="both"/>
        <w:rPr>
          <w:szCs w:val="28"/>
          <w:lang w:val="uk-UA"/>
        </w:rPr>
      </w:pPr>
      <w:r w:rsidRPr="00575A49">
        <w:rPr>
          <w:szCs w:val="28"/>
          <w:lang w:val="uk-UA"/>
        </w:rPr>
        <w:t>Курсова робота виконується у обсязі 25-30 сторінок друкованого тексту без урахування додатків і списку використаної літератури. На написання вступу відводиться 3-4 сторінки, основної частини – 20-25 сторінок, висновків – 2-3 сторінки.</w:t>
      </w:r>
    </w:p>
    <w:p w:rsidR="000936CD" w:rsidRPr="00575A49" w:rsidRDefault="000936CD" w:rsidP="000936CD">
      <w:pPr>
        <w:spacing w:line="360" w:lineRule="auto"/>
        <w:ind w:firstLine="720"/>
        <w:jc w:val="both"/>
        <w:rPr>
          <w:szCs w:val="28"/>
          <w:lang w:val="uk-UA"/>
        </w:rPr>
      </w:pPr>
      <w:r w:rsidRPr="00575A49">
        <w:rPr>
          <w:szCs w:val="28"/>
          <w:lang w:val="uk-UA"/>
        </w:rPr>
        <w:t xml:space="preserve">Роботу друкують на одній стороні аркушу білого паперу формату А 4 (210 на 297 мм), до 30-ти рядків на сторінці, що містять 1600-1700 друкованих знаків. Рекомендований шрифт - Times New Roman текстового редактора Word розміру 14 пунктів (1,8 мм) із полуторним міжрядковим інтервалом. </w:t>
      </w:r>
    </w:p>
    <w:p w:rsidR="000936CD" w:rsidRPr="00575A49" w:rsidRDefault="000936CD" w:rsidP="000936CD">
      <w:pPr>
        <w:spacing w:line="360" w:lineRule="auto"/>
        <w:ind w:firstLine="720"/>
        <w:jc w:val="both"/>
        <w:rPr>
          <w:szCs w:val="28"/>
          <w:lang w:val="uk-UA"/>
        </w:rPr>
      </w:pPr>
      <w:r w:rsidRPr="00575A49">
        <w:rPr>
          <w:szCs w:val="28"/>
          <w:lang w:val="uk-UA"/>
        </w:rPr>
        <w:t>Сторінки повинні мати поля: ліве – 2,5 мм, зверху і знизу – по 20 мм, праве – 1,5мм. Шрифт друку має бути чітким, стрічка – чорного кольору середньої жирності. Щільність тексту повинна бути однаковою.</w:t>
      </w:r>
    </w:p>
    <w:p w:rsidR="000936CD" w:rsidRPr="00575A49" w:rsidRDefault="000936CD" w:rsidP="000936CD">
      <w:pPr>
        <w:spacing w:line="360" w:lineRule="auto"/>
        <w:ind w:firstLine="720"/>
        <w:jc w:val="both"/>
        <w:rPr>
          <w:szCs w:val="28"/>
          <w:lang w:val="uk-UA"/>
        </w:rPr>
      </w:pPr>
      <w:r w:rsidRPr="00575A49">
        <w:rPr>
          <w:szCs w:val="28"/>
          <w:lang w:val="uk-UA"/>
        </w:rPr>
        <w:t>Усі сторінки нумеруються від титульної до останньої без пропусків. Першою вважається титульний аркуш (на ньому цифра 1 не ставиться), другою вважається сторінка, що містить «Зміст» (план), на ній цифра 2 не ставиться, і лише на наступній сторінці проставляється цифра 3 й далі згідно з порядком. Порядковий номер сторінки позначається у правому верхньому куті без крапки в кінці й рисок з боків.</w:t>
      </w:r>
    </w:p>
    <w:p w:rsidR="000936CD" w:rsidRPr="00575A49" w:rsidRDefault="000936CD" w:rsidP="000936CD">
      <w:pPr>
        <w:spacing w:line="360" w:lineRule="auto"/>
        <w:ind w:firstLine="720"/>
        <w:jc w:val="both"/>
        <w:rPr>
          <w:szCs w:val="28"/>
          <w:lang w:val="uk-UA"/>
        </w:rPr>
      </w:pPr>
      <w:r w:rsidRPr="00575A49">
        <w:rPr>
          <w:szCs w:val="28"/>
          <w:lang w:val="uk-UA"/>
        </w:rPr>
        <w:t xml:space="preserve">Заголовки структурних частин «ЗМІСТ», «ВСТУП», «РОЗДІЛ», «ВИСНОВКИ», «ВИКОРИСТАНА ЛІТЕРАТУРА», «ДОДАТКИ» друкують великим літерами симетрично до тексту. Заголовки підрозділів друкують маленькими літерами (крім першої великої) у підбір до тексту з абзацного виступу без крапки в кінці. Відстань між заголовком і текстом має становити 1 інтервал. </w:t>
      </w:r>
    </w:p>
    <w:p w:rsidR="000936CD" w:rsidRPr="00575A49" w:rsidRDefault="000936CD" w:rsidP="000936CD">
      <w:pPr>
        <w:spacing w:line="360" w:lineRule="auto"/>
        <w:ind w:firstLine="720"/>
        <w:jc w:val="both"/>
        <w:rPr>
          <w:szCs w:val="28"/>
          <w:lang w:val="uk-UA"/>
        </w:rPr>
      </w:pPr>
      <w:r w:rsidRPr="00575A49">
        <w:rPr>
          <w:szCs w:val="28"/>
          <w:lang w:val="uk-UA"/>
        </w:rPr>
        <w:t xml:space="preserve">Кожен розділ потрібно починати з нової сторінки. </w:t>
      </w:r>
    </w:p>
    <w:p w:rsidR="000936CD" w:rsidRPr="00575A49" w:rsidRDefault="000936CD" w:rsidP="000936CD">
      <w:pPr>
        <w:spacing w:line="360" w:lineRule="auto"/>
        <w:ind w:firstLine="720"/>
        <w:jc w:val="both"/>
        <w:rPr>
          <w:szCs w:val="28"/>
          <w:lang w:val="uk-UA"/>
        </w:rPr>
      </w:pPr>
      <w:r w:rsidRPr="00575A49">
        <w:rPr>
          <w:szCs w:val="28"/>
          <w:lang w:val="uk-UA"/>
        </w:rPr>
        <w:lastRenderedPageBreak/>
        <w:t>Нумерацію сторінок, розділів, пунктів, малюнків, таблиць і т.ін. подають арабськими цифрами без знака №.</w:t>
      </w:r>
    </w:p>
    <w:p w:rsidR="000936CD" w:rsidRPr="00575A49" w:rsidRDefault="000936CD" w:rsidP="000936CD">
      <w:pPr>
        <w:spacing w:line="360" w:lineRule="auto"/>
        <w:ind w:firstLine="720"/>
        <w:jc w:val="both"/>
        <w:rPr>
          <w:szCs w:val="28"/>
          <w:lang w:val="uk-UA"/>
        </w:rPr>
      </w:pPr>
      <w:r w:rsidRPr="00575A49">
        <w:rPr>
          <w:szCs w:val="28"/>
          <w:lang w:val="uk-UA"/>
        </w:rPr>
        <w:t>«Обличчям» курсової роботи є титульна сторінка. На ній зазнають установу (Міністерство освіти і науки, молоді та спорту України), повну назву вузу (Миколаївський національний університет імені В.О.Сухомлинського), назву підрозділу (Навчально-науковий інститут історії та права), назву кафедри (кафедра педагогіки та методики викладання суспільствознавчих дисциплін), тему курсової роботи, дані про виконавця, дані про керівника та його науковий ступінь, місто і рік виконання роботи.</w:t>
      </w:r>
    </w:p>
    <w:p w:rsidR="000936CD" w:rsidRPr="00575A49" w:rsidRDefault="000936CD" w:rsidP="000936CD">
      <w:pPr>
        <w:spacing w:line="360" w:lineRule="auto"/>
        <w:ind w:firstLine="720"/>
        <w:jc w:val="both"/>
        <w:rPr>
          <w:b/>
          <w:i/>
          <w:szCs w:val="28"/>
          <w:lang w:val="uk-UA"/>
        </w:rPr>
      </w:pPr>
      <w:r w:rsidRPr="00575A49">
        <w:rPr>
          <w:b/>
          <w:i/>
          <w:szCs w:val="28"/>
          <w:lang w:val="uk-UA"/>
        </w:rPr>
        <w:t>Особливості захисту та критерії оцінювання курсових робіт.</w:t>
      </w:r>
    </w:p>
    <w:p w:rsidR="000936CD" w:rsidRPr="00575A49" w:rsidRDefault="000936CD" w:rsidP="000936CD">
      <w:pPr>
        <w:spacing w:line="360" w:lineRule="auto"/>
        <w:ind w:firstLine="720"/>
        <w:jc w:val="both"/>
        <w:rPr>
          <w:szCs w:val="28"/>
          <w:lang w:val="uk-UA"/>
        </w:rPr>
      </w:pPr>
      <w:r w:rsidRPr="00575A49">
        <w:rPr>
          <w:szCs w:val="28"/>
          <w:lang w:val="uk-UA"/>
        </w:rPr>
        <w:t>Завершена курсова робота здається науковому керівнику на перевірку не пізніше ніж за два тижні до призначеного терміну захисту. У рецензії відзначаються як позитивні сторони роботи так і її недоліки.</w:t>
      </w:r>
    </w:p>
    <w:p w:rsidR="000936CD" w:rsidRPr="00575A49" w:rsidRDefault="000936CD" w:rsidP="000936CD">
      <w:pPr>
        <w:spacing w:line="360" w:lineRule="auto"/>
        <w:ind w:firstLine="720"/>
        <w:jc w:val="both"/>
        <w:rPr>
          <w:szCs w:val="28"/>
          <w:lang w:val="uk-UA"/>
        </w:rPr>
      </w:pPr>
      <w:r w:rsidRPr="00575A49">
        <w:rPr>
          <w:szCs w:val="28"/>
          <w:lang w:val="uk-UA"/>
        </w:rPr>
        <w:t>У час, який залишився до захисту, студент знайомиться із зауваженнями наукового керівника та усуває помічені недоліки.</w:t>
      </w:r>
    </w:p>
    <w:p w:rsidR="000936CD" w:rsidRPr="00575A49" w:rsidRDefault="000936CD" w:rsidP="000936CD">
      <w:pPr>
        <w:spacing w:line="360" w:lineRule="auto"/>
        <w:ind w:firstLine="720"/>
        <w:jc w:val="both"/>
        <w:rPr>
          <w:szCs w:val="28"/>
          <w:lang w:val="uk-UA"/>
        </w:rPr>
      </w:pPr>
      <w:r w:rsidRPr="00575A49">
        <w:rPr>
          <w:szCs w:val="28"/>
          <w:lang w:val="uk-UA"/>
        </w:rPr>
        <w:t>Захист проводиться на кафедрі у присутності не менш ніж трьох викладачів. На захисті можуть бути присутні представники деканату, студенти інших курсів.</w:t>
      </w:r>
    </w:p>
    <w:p w:rsidR="000936CD" w:rsidRPr="00575A49" w:rsidRDefault="000936CD" w:rsidP="000936CD">
      <w:pPr>
        <w:spacing w:line="360" w:lineRule="auto"/>
        <w:ind w:firstLine="720"/>
        <w:jc w:val="both"/>
        <w:rPr>
          <w:b/>
          <w:szCs w:val="28"/>
          <w:lang w:val="uk-UA"/>
        </w:rPr>
      </w:pPr>
      <w:r w:rsidRPr="00575A49">
        <w:rPr>
          <w:b/>
          <w:szCs w:val="28"/>
          <w:lang w:val="uk-UA"/>
        </w:rPr>
        <w:t xml:space="preserve">Критеріями оцінки курсової роботи є: </w:t>
      </w:r>
    </w:p>
    <w:p w:rsidR="000936CD" w:rsidRPr="00575A49" w:rsidRDefault="000936CD" w:rsidP="000936CD">
      <w:pPr>
        <w:spacing w:line="360" w:lineRule="auto"/>
        <w:ind w:firstLine="720"/>
        <w:jc w:val="both"/>
        <w:rPr>
          <w:szCs w:val="28"/>
          <w:lang w:val="uk-UA"/>
        </w:rPr>
      </w:pPr>
      <w:r w:rsidRPr="00575A49">
        <w:rPr>
          <w:szCs w:val="28"/>
          <w:lang w:val="uk-UA"/>
        </w:rPr>
        <w:t xml:space="preserve">1) актуальність теми, її науково-теоретичне і практичне значення. </w:t>
      </w:r>
    </w:p>
    <w:p w:rsidR="000936CD" w:rsidRPr="00575A49" w:rsidRDefault="000936CD" w:rsidP="000936CD">
      <w:pPr>
        <w:spacing w:line="360" w:lineRule="auto"/>
        <w:ind w:firstLine="720"/>
        <w:jc w:val="both"/>
        <w:rPr>
          <w:szCs w:val="28"/>
          <w:lang w:val="uk-UA"/>
        </w:rPr>
      </w:pPr>
      <w:r w:rsidRPr="00575A49">
        <w:rPr>
          <w:szCs w:val="28"/>
          <w:lang w:val="uk-UA"/>
        </w:rPr>
        <w:t xml:space="preserve">2) глибина аналізу літератури. </w:t>
      </w:r>
    </w:p>
    <w:p w:rsidR="000936CD" w:rsidRPr="00575A49" w:rsidRDefault="000936CD" w:rsidP="00002D17">
      <w:pPr>
        <w:spacing w:line="360" w:lineRule="auto"/>
        <w:ind w:firstLine="720"/>
        <w:jc w:val="both"/>
        <w:rPr>
          <w:szCs w:val="28"/>
          <w:lang w:val="uk-UA"/>
        </w:rPr>
      </w:pPr>
      <w:r w:rsidRPr="00575A49">
        <w:rPr>
          <w:szCs w:val="28"/>
          <w:lang w:val="uk-UA"/>
        </w:rPr>
        <w:t xml:space="preserve">3) глибина аналізу результатів дослідження. </w:t>
      </w:r>
    </w:p>
    <w:p w:rsidR="000936CD" w:rsidRPr="00575A49" w:rsidRDefault="000936CD" w:rsidP="000936CD">
      <w:pPr>
        <w:spacing w:line="360" w:lineRule="auto"/>
        <w:ind w:firstLine="720"/>
        <w:jc w:val="both"/>
        <w:rPr>
          <w:szCs w:val="28"/>
          <w:lang w:val="uk-UA"/>
        </w:rPr>
      </w:pPr>
      <w:r w:rsidRPr="00575A49">
        <w:rPr>
          <w:szCs w:val="28"/>
          <w:lang w:val="uk-UA"/>
        </w:rPr>
        <w:t xml:space="preserve">4) ступінь самостійності і творчого підходу студента. </w:t>
      </w:r>
    </w:p>
    <w:p w:rsidR="000936CD" w:rsidRPr="00575A49" w:rsidRDefault="000936CD" w:rsidP="000936CD">
      <w:pPr>
        <w:spacing w:line="360" w:lineRule="auto"/>
        <w:ind w:firstLine="720"/>
        <w:jc w:val="both"/>
        <w:rPr>
          <w:szCs w:val="28"/>
          <w:lang w:val="uk-UA"/>
        </w:rPr>
      </w:pPr>
      <w:r w:rsidRPr="00575A49">
        <w:rPr>
          <w:szCs w:val="28"/>
          <w:lang w:val="uk-UA"/>
        </w:rPr>
        <w:t>5) ставлення студента до роботи.</w:t>
      </w:r>
    </w:p>
    <w:p w:rsidR="00A21E18" w:rsidRPr="001672A1" w:rsidRDefault="00A21E18" w:rsidP="000936CD">
      <w:pPr>
        <w:spacing w:line="360" w:lineRule="auto"/>
        <w:ind w:firstLine="567"/>
        <w:jc w:val="center"/>
        <w:rPr>
          <w:b/>
          <w:bCs/>
          <w:szCs w:val="28"/>
          <w:lang w:val="uk-UA"/>
        </w:rPr>
      </w:pPr>
      <w:r w:rsidRPr="00575A49">
        <w:rPr>
          <w:b/>
          <w:bCs/>
          <w:szCs w:val="28"/>
          <w:lang w:val="uk-UA"/>
        </w:rPr>
        <w:t>М</w:t>
      </w:r>
      <w:r w:rsidRPr="001672A1">
        <w:rPr>
          <w:b/>
          <w:bCs/>
          <w:szCs w:val="28"/>
          <w:lang w:val="uk-UA"/>
        </w:rPr>
        <w:t>етодичні рекомендації для виконання індивідуального навчально-дослідного завдання, як виду самостійної роботи.</w:t>
      </w:r>
    </w:p>
    <w:p w:rsidR="00A21E18" w:rsidRPr="001672A1" w:rsidRDefault="00A21E18" w:rsidP="009955EB">
      <w:pPr>
        <w:spacing w:line="360" w:lineRule="auto"/>
        <w:ind w:right="21" w:firstLine="567"/>
        <w:jc w:val="both"/>
        <w:rPr>
          <w:szCs w:val="28"/>
          <w:lang w:val="uk-UA"/>
        </w:rPr>
      </w:pPr>
      <w:r w:rsidRPr="001672A1">
        <w:rPr>
          <w:szCs w:val="28"/>
          <w:lang w:val="uk-UA"/>
        </w:rPr>
        <w:t>Підготовка та написання студентами самостійної творчої роботи є важливою складовою частиною навчального процесу. Мета такої роботи з дисципліни “</w:t>
      </w:r>
      <w:r w:rsidR="009955EB">
        <w:rPr>
          <w:szCs w:val="28"/>
          <w:lang w:val="uk-UA"/>
        </w:rPr>
        <w:t>Історія слов’янських народів</w:t>
      </w:r>
      <w:r w:rsidRPr="001672A1">
        <w:rPr>
          <w:szCs w:val="28"/>
          <w:lang w:val="uk-UA"/>
        </w:rPr>
        <w:t>” – поглибити знання студентів з теорії та практики пропонованих тем, надати їм елементарні навички науково-дослідницької роботи.</w:t>
      </w:r>
    </w:p>
    <w:p w:rsidR="00A21E18" w:rsidRPr="001672A1" w:rsidRDefault="00A21E18" w:rsidP="00A21E18">
      <w:pPr>
        <w:spacing w:line="360" w:lineRule="auto"/>
        <w:ind w:right="21" w:firstLine="567"/>
        <w:jc w:val="both"/>
        <w:rPr>
          <w:szCs w:val="28"/>
          <w:lang w:val="uk-UA"/>
        </w:rPr>
      </w:pPr>
      <w:r w:rsidRPr="001672A1">
        <w:rPr>
          <w:szCs w:val="28"/>
          <w:lang w:val="uk-UA"/>
        </w:rPr>
        <w:lastRenderedPageBreak/>
        <w:t>Під час виконання самостійної роботи студенти мають оволодівати методологією та методикою наукового дослідження, осмислено й критично сприймати пропоновані джерела та наукову педагогічну літературу, навчитися працювати з бібліографією, а також чітко, переконливо, логічно та стилістично правильно викладати свої думки.</w:t>
      </w:r>
    </w:p>
    <w:p w:rsidR="00A21E18" w:rsidRPr="001672A1" w:rsidRDefault="00A21E18" w:rsidP="00A21E18">
      <w:pPr>
        <w:spacing w:line="360" w:lineRule="auto"/>
        <w:ind w:right="21" w:firstLine="567"/>
        <w:jc w:val="both"/>
        <w:rPr>
          <w:szCs w:val="28"/>
          <w:lang w:val="uk-UA"/>
        </w:rPr>
      </w:pPr>
      <w:r w:rsidRPr="001672A1">
        <w:rPr>
          <w:szCs w:val="28"/>
          <w:lang w:val="uk-UA"/>
        </w:rPr>
        <w:t>Треба зазначити, що запропонована самостійна робота –це не просто підбірка або переказ наукової або методичної літератури. Виконання такої роботи вимагає від студента ретельної підготовки, наполегливості в пошуку необхідного методичного матеріалу, продуманого його вивчення та узагальнення, відстоювання власних спостережень під час захисту роботи.</w:t>
      </w:r>
    </w:p>
    <w:p w:rsidR="00A21E18" w:rsidRPr="001672A1" w:rsidRDefault="00A21E18" w:rsidP="009955EB">
      <w:pPr>
        <w:spacing w:line="360" w:lineRule="auto"/>
        <w:ind w:right="21" w:firstLine="567"/>
        <w:jc w:val="both"/>
        <w:rPr>
          <w:szCs w:val="28"/>
          <w:lang w:val="uk-UA"/>
        </w:rPr>
      </w:pPr>
      <w:r w:rsidRPr="001672A1">
        <w:rPr>
          <w:szCs w:val="28"/>
          <w:lang w:val="uk-UA"/>
        </w:rPr>
        <w:t xml:space="preserve">Захист самостійної роботи сприяє формуванню у студентів вміння самостійно поповнювати та систематизувати свої знання, відстоювати власні переконання, вести пошукову роботу, користуватися навчально-методичною та науковою літературою, а також дозволить представити власний </w:t>
      </w:r>
      <w:r w:rsidR="009955EB">
        <w:rPr>
          <w:szCs w:val="28"/>
          <w:lang w:val="uk-UA"/>
        </w:rPr>
        <w:t>науковий</w:t>
      </w:r>
      <w:r w:rsidRPr="001672A1">
        <w:rPr>
          <w:szCs w:val="28"/>
          <w:lang w:val="uk-UA"/>
        </w:rPr>
        <w:t xml:space="preserve"> продукт, який стане міцною опорою для майбутнього вчителя історії і використовуватиметься не тільки під час педагогічної практики, а і в майбутній професійній діяльності.</w:t>
      </w:r>
    </w:p>
    <w:p w:rsidR="00A21E18" w:rsidRPr="001672A1" w:rsidRDefault="00A21E18" w:rsidP="00A21E18">
      <w:pPr>
        <w:spacing w:line="360" w:lineRule="auto"/>
        <w:ind w:right="21" w:firstLine="567"/>
        <w:jc w:val="both"/>
        <w:rPr>
          <w:szCs w:val="28"/>
          <w:lang w:val="uk-UA"/>
        </w:rPr>
      </w:pPr>
      <w:r w:rsidRPr="001672A1">
        <w:rPr>
          <w:szCs w:val="28"/>
          <w:lang w:val="uk-UA"/>
        </w:rPr>
        <w:t>Перелік завдань, що складають основу самостійної пропонує викладач. Водночас підбірка методичних матеріалів цим не завершується – студенти повинні самостійно ініціювати поповнення власного науково-понятійного апарату. Водночас штучно обсяг самостійної роботи збільшувати не треба, тому що її цінність визначається не кількістю сторінок, а змістом, самостійністю суджень, які обґрунтовані теоретично і документально.</w:t>
      </w:r>
    </w:p>
    <w:p w:rsidR="00761F3F" w:rsidRPr="00575A49" w:rsidRDefault="00150DB6" w:rsidP="00150DB6">
      <w:pPr>
        <w:spacing w:line="360" w:lineRule="auto"/>
        <w:ind w:firstLine="567"/>
        <w:jc w:val="center"/>
        <w:rPr>
          <w:b/>
          <w:caps/>
          <w:szCs w:val="28"/>
          <w:lang w:val="uk-UA"/>
        </w:rPr>
      </w:pPr>
      <w:r w:rsidRPr="00575A49">
        <w:rPr>
          <w:b/>
          <w:caps/>
          <w:szCs w:val="28"/>
          <w:lang w:val="uk-UA"/>
        </w:rPr>
        <w:br w:type="page"/>
      </w:r>
    </w:p>
    <w:p w:rsidR="00761F3F" w:rsidRPr="00575A49" w:rsidRDefault="00761F3F" w:rsidP="00150DB6">
      <w:pPr>
        <w:spacing w:line="360" w:lineRule="auto"/>
        <w:ind w:firstLine="567"/>
        <w:jc w:val="center"/>
        <w:rPr>
          <w:b/>
          <w:caps/>
          <w:szCs w:val="28"/>
          <w:lang w:val="uk-UA"/>
        </w:rPr>
      </w:pPr>
    </w:p>
    <w:p w:rsidR="00761F3F" w:rsidRPr="00575A49" w:rsidRDefault="00761F3F" w:rsidP="00150DB6">
      <w:pPr>
        <w:spacing w:line="360" w:lineRule="auto"/>
        <w:ind w:firstLine="567"/>
        <w:jc w:val="center"/>
        <w:rPr>
          <w:b/>
          <w:caps/>
          <w:szCs w:val="28"/>
          <w:lang w:val="uk-UA"/>
        </w:rPr>
      </w:pPr>
    </w:p>
    <w:p w:rsidR="00761F3F" w:rsidRPr="00575A49" w:rsidRDefault="00761F3F" w:rsidP="00150DB6">
      <w:pPr>
        <w:spacing w:line="360" w:lineRule="auto"/>
        <w:ind w:firstLine="567"/>
        <w:jc w:val="center"/>
        <w:rPr>
          <w:b/>
          <w:caps/>
          <w:szCs w:val="28"/>
          <w:lang w:val="uk-UA"/>
        </w:rPr>
      </w:pPr>
    </w:p>
    <w:p w:rsidR="00EF5C3B" w:rsidRPr="00575A49" w:rsidRDefault="00EF5C3B" w:rsidP="00150DB6">
      <w:pPr>
        <w:spacing w:line="360" w:lineRule="auto"/>
        <w:ind w:firstLine="567"/>
        <w:jc w:val="center"/>
        <w:rPr>
          <w:b/>
          <w:caps/>
          <w:szCs w:val="28"/>
          <w:lang w:val="uk-UA"/>
        </w:rPr>
      </w:pPr>
      <w:r w:rsidRPr="00575A49">
        <w:rPr>
          <w:b/>
          <w:caps/>
          <w:szCs w:val="28"/>
          <w:lang w:val="uk-UA"/>
        </w:rPr>
        <w:t xml:space="preserve">Оцінювання знань студентів </w:t>
      </w:r>
    </w:p>
    <w:p w:rsidR="00150DB6" w:rsidRPr="001672A1" w:rsidRDefault="00150DB6" w:rsidP="00150DB6">
      <w:pPr>
        <w:tabs>
          <w:tab w:val="num" w:pos="-1418"/>
        </w:tabs>
        <w:spacing w:line="360" w:lineRule="auto"/>
        <w:ind w:firstLine="567"/>
        <w:jc w:val="both"/>
        <w:rPr>
          <w:szCs w:val="28"/>
          <w:lang w:val="uk-UA"/>
        </w:rPr>
      </w:pPr>
      <w:r w:rsidRPr="001672A1">
        <w:rPr>
          <w:szCs w:val="28"/>
          <w:u w:val="single"/>
          <w:lang w:val="uk-UA"/>
        </w:rPr>
        <w:t>Форма поточного контролю</w:t>
      </w:r>
      <w:r w:rsidRPr="001672A1">
        <w:rPr>
          <w:szCs w:val="28"/>
          <w:lang w:val="uk-UA"/>
        </w:rPr>
        <w:t xml:space="preserve"> – усне опитування, тестування на практичних заняттях, виконання індивідуальних завдань.</w:t>
      </w:r>
    </w:p>
    <w:p w:rsidR="00150DB6" w:rsidRPr="001672A1" w:rsidRDefault="00150DB6" w:rsidP="00150DB6">
      <w:pPr>
        <w:tabs>
          <w:tab w:val="num" w:pos="-1418"/>
        </w:tabs>
        <w:spacing w:line="360" w:lineRule="auto"/>
        <w:ind w:firstLine="567"/>
        <w:jc w:val="both"/>
        <w:rPr>
          <w:szCs w:val="28"/>
          <w:lang w:val="uk-UA"/>
        </w:rPr>
      </w:pPr>
      <w:r w:rsidRPr="001672A1">
        <w:rPr>
          <w:szCs w:val="28"/>
          <w:lang w:val="uk-UA"/>
        </w:rPr>
        <w:t xml:space="preserve">Періодична форма контролю – виконання модульних контрольних робіт, розробка проектів, колоквіуми, творчі роботи </w:t>
      </w:r>
    </w:p>
    <w:p w:rsidR="00150DB6" w:rsidRPr="001672A1" w:rsidRDefault="00150DB6" w:rsidP="00150DB6">
      <w:pPr>
        <w:spacing w:line="360" w:lineRule="auto"/>
        <w:ind w:firstLine="567"/>
        <w:jc w:val="both"/>
        <w:rPr>
          <w:szCs w:val="28"/>
          <w:lang w:val="uk-UA"/>
        </w:rPr>
      </w:pPr>
      <w:r w:rsidRPr="001672A1">
        <w:rPr>
          <w:szCs w:val="28"/>
          <w:u w:val="single"/>
          <w:lang w:val="uk-UA"/>
        </w:rPr>
        <w:t>Форма підсумкового контролю</w:t>
      </w:r>
      <w:r w:rsidRPr="001672A1">
        <w:rPr>
          <w:szCs w:val="28"/>
          <w:lang w:val="uk-UA"/>
        </w:rPr>
        <w:t xml:space="preserve"> – іспит на основі суми балів набраних за кожний модуль</w:t>
      </w:r>
      <w:r w:rsidR="005C0C28">
        <w:rPr>
          <w:szCs w:val="28"/>
          <w:lang w:val="uk-UA"/>
        </w:rPr>
        <w:t>, тестування</w:t>
      </w:r>
      <w:r w:rsidRPr="001672A1">
        <w:rPr>
          <w:szCs w:val="28"/>
          <w:lang w:val="uk-UA"/>
        </w:rPr>
        <w:t xml:space="preserve">. </w:t>
      </w:r>
    </w:p>
    <w:p w:rsidR="00150DB6" w:rsidRPr="001672A1" w:rsidRDefault="00150DB6" w:rsidP="005C0C28">
      <w:pPr>
        <w:spacing w:line="360" w:lineRule="auto"/>
        <w:ind w:firstLine="567"/>
        <w:jc w:val="both"/>
        <w:rPr>
          <w:szCs w:val="28"/>
          <w:lang w:val="uk-UA"/>
        </w:rPr>
      </w:pPr>
      <w:r w:rsidRPr="001672A1">
        <w:rPr>
          <w:szCs w:val="28"/>
          <w:lang w:val="uk-UA"/>
        </w:rPr>
        <w:t xml:space="preserve">Кожний </w:t>
      </w:r>
      <w:r w:rsidR="005C0C28">
        <w:rPr>
          <w:szCs w:val="28"/>
          <w:lang w:val="uk-UA"/>
        </w:rPr>
        <w:t>кредит</w:t>
      </w:r>
      <w:r w:rsidRPr="001672A1">
        <w:rPr>
          <w:szCs w:val="28"/>
          <w:lang w:val="uk-UA"/>
        </w:rPr>
        <w:t xml:space="preserve"> включає бал оцінки поточної роботи студента на семінарських заняттях. Рейтинговий бал за семінарські заняття встановлюється, як середнє арифметичне з усіх позитивних і негативних оцінок, виставлених по 5-ти бальній шкалі, отриманих на усіх семінарських заняттях даного </w:t>
      </w:r>
      <w:r w:rsidR="005C0C28">
        <w:rPr>
          <w:szCs w:val="28"/>
          <w:lang w:val="uk-UA"/>
        </w:rPr>
        <w:t>кредиту</w:t>
      </w:r>
      <w:r w:rsidRPr="001672A1">
        <w:rPr>
          <w:szCs w:val="28"/>
          <w:lang w:val="uk-UA"/>
        </w:rPr>
        <w:t xml:space="preserve">. Виконання контрольних завдань (тестів) здійснюється за допомогою роздрукованих завдань, або в режимі комп’ютерної діагностики. Оцінювання контрольних завдань (тестів) проводиться за власною методикою з приведенням підсумку до встановленої в рейтинговій шкалі балів. Заходи з </w:t>
      </w:r>
      <w:r w:rsidR="005C0C28">
        <w:rPr>
          <w:szCs w:val="28"/>
          <w:lang w:val="uk-UA"/>
        </w:rPr>
        <w:t>кредитного</w:t>
      </w:r>
      <w:r w:rsidRPr="001672A1">
        <w:rPr>
          <w:szCs w:val="28"/>
          <w:lang w:val="uk-UA"/>
        </w:rPr>
        <w:t xml:space="preserve"> контролю проводяться по завершенню вивчення навчального матеріалу даного </w:t>
      </w:r>
      <w:r w:rsidR="005C0C28">
        <w:rPr>
          <w:szCs w:val="28"/>
          <w:lang w:val="uk-UA"/>
        </w:rPr>
        <w:t>кредиту</w:t>
      </w:r>
      <w:r w:rsidRPr="001672A1">
        <w:rPr>
          <w:szCs w:val="28"/>
          <w:lang w:val="uk-UA"/>
        </w:rPr>
        <w:t>:</w:t>
      </w:r>
    </w:p>
    <w:p w:rsidR="00150DB6" w:rsidRPr="001672A1" w:rsidRDefault="00150DB6" w:rsidP="005C0C28">
      <w:pPr>
        <w:numPr>
          <w:ilvl w:val="0"/>
          <w:numId w:val="1"/>
        </w:numPr>
        <w:spacing w:line="360" w:lineRule="auto"/>
        <w:ind w:left="0" w:firstLine="567"/>
        <w:jc w:val="both"/>
        <w:rPr>
          <w:szCs w:val="28"/>
          <w:lang w:val="uk-UA"/>
        </w:rPr>
      </w:pPr>
      <w:r w:rsidRPr="001672A1">
        <w:rPr>
          <w:szCs w:val="28"/>
          <w:lang w:val="uk-UA"/>
        </w:rPr>
        <w:t>Тести підсумкового контролю – 1 балів за одне правильне питання (</w:t>
      </w:r>
      <w:r w:rsidR="005C0C28">
        <w:rPr>
          <w:szCs w:val="28"/>
          <w:lang w:val="uk-UA"/>
        </w:rPr>
        <w:t>4</w:t>
      </w:r>
      <w:r w:rsidRPr="001672A1">
        <w:rPr>
          <w:szCs w:val="28"/>
          <w:lang w:val="uk-UA"/>
        </w:rPr>
        <w:t>0 питань).</w:t>
      </w:r>
    </w:p>
    <w:p w:rsidR="00150DB6" w:rsidRPr="001672A1" w:rsidRDefault="00150DB6" w:rsidP="005C0C28">
      <w:pPr>
        <w:numPr>
          <w:ilvl w:val="0"/>
          <w:numId w:val="1"/>
        </w:numPr>
        <w:spacing w:line="360" w:lineRule="auto"/>
        <w:ind w:left="0" w:firstLine="567"/>
        <w:jc w:val="both"/>
        <w:rPr>
          <w:szCs w:val="28"/>
          <w:lang w:val="uk-UA"/>
        </w:rPr>
      </w:pPr>
      <w:r w:rsidRPr="001672A1">
        <w:rPr>
          <w:szCs w:val="28"/>
          <w:lang w:val="uk-UA"/>
        </w:rPr>
        <w:t xml:space="preserve">Контрольні завдання </w:t>
      </w:r>
      <w:r w:rsidR="005C0C28">
        <w:rPr>
          <w:szCs w:val="28"/>
          <w:lang w:val="uk-UA"/>
        </w:rPr>
        <w:t>кредитного</w:t>
      </w:r>
      <w:r w:rsidRPr="001672A1">
        <w:rPr>
          <w:szCs w:val="28"/>
          <w:lang w:val="uk-UA"/>
        </w:rPr>
        <w:t xml:space="preserve"> контролю – 15 балів за одне питання (5 питань). </w:t>
      </w:r>
    </w:p>
    <w:p w:rsidR="00150DB6" w:rsidRPr="001672A1" w:rsidRDefault="00150DB6" w:rsidP="00150DB6">
      <w:pPr>
        <w:spacing w:line="360" w:lineRule="auto"/>
        <w:ind w:firstLine="567"/>
        <w:jc w:val="both"/>
        <w:rPr>
          <w:szCs w:val="28"/>
          <w:lang w:val="uk-UA"/>
        </w:rPr>
      </w:pPr>
      <w:r w:rsidRPr="001672A1">
        <w:rPr>
          <w:szCs w:val="28"/>
          <w:lang w:val="uk-UA"/>
        </w:rPr>
        <w:t xml:space="preserve">Заходи з підсумкового контролю проводяться по завершенню вивчення всього навчального матеріалу:     </w:t>
      </w:r>
    </w:p>
    <w:p w:rsidR="00150DB6" w:rsidRPr="001672A1" w:rsidRDefault="00150DB6" w:rsidP="00150DB6">
      <w:pPr>
        <w:spacing w:line="360" w:lineRule="auto"/>
        <w:ind w:firstLine="567"/>
        <w:jc w:val="both"/>
        <w:rPr>
          <w:szCs w:val="28"/>
          <w:lang w:val="uk-UA"/>
        </w:rPr>
      </w:pPr>
      <w:r w:rsidRPr="001672A1">
        <w:rPr>
          <w:szCs w:val="28"/>
          <w:lang w:val="uk-UA"/>
        </w:rPr>
        <w:t>Реферати підготовлені за заданою тематикою обговорюються та захищаються під час семінарських занять (10 балів за реферат: 4 реферата). Опорні конспекти захищаються під час останніх семінар</w:t>
      </w:r>
      <w:r w:rsidR="008B762F">
        <w:rPr>
          <w:szCs w:val="28"/>
          <w:lang w:val="uk-UA"/>
        </w:rPr>
        <w:t>ських занять (1</w:t>
      </w:r>
      <w:r w:rsidRPr="001672A1">
        <w:rPr>
          <w:szCs w:val="28"/>
          <w:lang w:val="uk-UA"/>
        </w:rPr>
        <w:t>0 балів). Контурна карта здається виклада</w:t>
      </w:r>
      <w:r w:rsidR="008B762F">
        <w:rPr>
          <w:szCs w:val="28"/>
          <w:lang w:val="uk-UA"/>
        </w:rPr>
        <w:t>чеві (1</w:t>
      </w:r>
      <w:r w:rsidRPr="001672A1">
        <w:rPr>
          <w:szCs w:val="28"/>
          <w:lang w:val="uk-UA"/>
        </w:rPr>
        <w:t xml:space="preserve">0 балів).  </w:t>
      </w:r>
    </w:p>
    <w:p w:rsidR="00150DB6" w:rsidRPr="001672A1" w:rsidRDefault="00150DB6" w:rsidP="008B762F">
      <w:pPr>
        <w:spacing w:line="360" w:lineRule="auto"/>
        <w:ind w:firstLine="567"/>
        <w:jc w:val="both"/>
        <w:rPr>
          <w:szCs w:val="28"/>
          <w:lang w:val="uk-UA"/>
        </w:rPr>
      </w:pPr>
      <w:r w:rsidRPr="001672A1">
        <w:rPr>
          <w:szCs w:val="28"/>
          <w:lang w:val="uk-UA"/>
        </w:rPr>
        <w:lastRenderedPageBreak/>
        <w:t xml:space="preserve">За пропуски навчальних занять (лекцій та семінарів) нараховуються штрафні бали (10 бал за кожен пропуск), які віднімаються від сумарного рейтингового балу при виведенні підсумкової оцінки. При згоді студента, до відомості обліку успішності може бути проставлена екзаменаційна оцінка на підставі поточного рейтингового балу. Студент може підвищувати оцінку “задовільно” або “добре”, яку він отримав за результатами поточного контролю, складанням семестрового екзамену. Комплексна діагностика знань, умінь та навичок студентів з курсу «Історія </w:t>
      </w:r>
      <w:r w:rsidR="008B762F">
        <w:rPr>
          <w:szCs w:val="28"/>
          <w:lang w:val="uk-UA"/>
        </w:rPr>
        <w:t>слов’янських народів</w:t>
      </w:r>
      <w:r w:rsidRPr="001672A1">
        <w:rPr>
          <w:szCs w:val="28"/>
          <w:lang w:val="uk-UA"/>
        </w:rPr>
        <w:t>» здійснюється на основі результатів проведення поточного і підсумкового контролю знань.</w:t>
      </w:r>
    </w:p>
    <w:p w:rsidR="00150DB6" w:rsidRPr="001672A1" w:rsidRDefault="00150DB6" w:rsidP="00150DB6">
      <w:pPr>
        <w:spacing w:line="360" w:lineRule="auto"/>
        <w:ind w:firstLine="567"/>
        <w:jc w:val="both"/>
        <w:rPr>
          <w:szCs w:val="28"/>
          <w:lang w:val="uk-UA"/>
        </w:rPr>
      </w:pPr>
      <w:r w:rsidRPr="001672A1">
        <w:rPr>
          <w:szCs w:val="28"/>
          <w:lang w:val="uk-UA"/>
        </w:rPr>
        <w:t>Об</w:t>
      </w:r>
      <w:r w:rsidRPr="001672A1">
        <w:rPr>
          <w:rFonts w:eastAsia="Arial Unicode MS"/>
          <w:szCs w:val="28"/>
          <w:lang w:val="uk-UA"/>
        </w:rPr>
        <w:t>’</w:t>
      </w:r>
      <w:r w:rsidRPr="001672A1">
        <w:rPr>
          <w:szCs w:val="28"/>
          <w:lang w:val="uk-UA"/>
        </w:rPr>
        <w:t>єктом рейтингового оцінювання знань студентів є програмний матеріал дисципліни, засвоєння якого перевіряється під час контролю. Завданням поточного контролю є систематична перевірка розуміння та засвоєння програмного матеріалу, виконання практичних робіт, умінь самостійно опрацьовувати тести, складання конспекту, написання звіту, реферату, здатності публічно чи письмово представляти певний матеріал. Завданням підсумкового контролю (іспиту) є підсумкова перевірка глибини засвоєння студентами програмного матеріалу дисципліни, логіки та взаємозв’язків між окремими її розділами, здатності творчого використання набутих знань, уміння сформувати своє ставлення до певної проблеми, що випливає із змісту дисципліни тощо.</w:t>
      </w:r>
    </w:p>
    <w:p w:rsidR="00150DB6" w:rsidRPr="001672A1" w:rsidRDefault="00150DB6" w:rsidP="00150DB6">
      <w:pPr>
        <w:spacing w:line="360" w:lineRule="auto"/>
        <w:ind w:firstLine="567"/>
        <w:jc w:val="both"/>
        <w:rPr>
          <w:b/>
          <w:szCs w:val="28"/>
          <w:lang w:val="uk-UA"/>
        </w:rPr>
      </w:pPr>
      <w:r w:rsidRPr="001672A1">
        <w:rPr>
          <w:b/>
          <w:szCs w:val="28"/>
          <w:lang w:val="uk-UA"/>
        </w:rPr>
        <w:t>Критерії оцінювання:</w:t>
      </w:r>
    </w:p>
    <w:p w:rsidR="00150DB6" w:rsidRPr="001672A1" w:rsidRDefault="00150DB6" w:rsidP="00150DB6">
      <w:pPr>
        <w:spacing w:line="360" w:lineRule="auto"/>
        <w:ind w:firstLine="567"/>
        <w:jc w:val="both"/>
        <w:rPr>
          <w:szCs w:val="28"/>
          <w:lang w:val="uk-UA"/>
        </w:rPr>
      </w:pPr>
      <w:r w:rsidRPr="001672A1">
        <w:rPr>
          <w:szCs w:val="28"/>
          <w:lang w:val="uk-UA"/>
        </w:rPr>
        <w:t>А) при усних відповідях:</w:t>
      </w:r>
    </w:p>
    <w:p w:rsidR="00150DB6" w:rsidRPr="001672A1" w:rsidRDefault="00150DB6" w:rsidP="00150DB6">
      <w:pPr>
        <w:pStyle w:val="a9"/>
        <w:spacing w:after="0" w:line="360" w:lineRule="auto"/>
        <w:ind w:left="0" w:firstLine="567"/>
        <w:contextualSpacing w:val="0"/>
        <w:jc w:val="both"/>
        <w:rPr>
          <w:rFonts w:ascii="Times New Roman" w:hAnsi="Times New Roman"/>
          <w:sz w:val="28"/>
          <w:szCs w:val="28"/>
          <w:lang w:val="uk-UA"/>
        </w:rPr>
      </w:pPr>
      <w:r w:rsidRPr="001672A1">
        <w:rPr>
          <w:rFonts w:ascii="Times New Roman" w:hAnsi="Times New Roman"/>
          <w:sz w:val="28"/>
          <w:szCs w:val="28"/>
          <w:lang w:val="uk-UA"/>
        </w:rPr>
        <w:t>повнота розкриття питання;</w:t>
      </w:r>
    </w:p>
    <w:p w:rsidR="00150DB6" w:rsidRPr="001672A1" w:rsidRDefault="00150DB6" w:rsidP="00150DB6">
      <w:pPr>
        <w:pStyle w:val="a9"/>
        <w:spacing w:after="0" w:line="360" w:lineRule="auto"/>
        <w:ind w:left="0" w:firstLine="567"/>
        <w:contextualSpacing w:val="0"/>
        <w:jc w:val="both"/>
        <w:rPr>
          <w:rFonts w:ascii="Times New Roman" w:hAnsi="Times New Roman"/>
          <w:sz w:val="28"/>
          <w:szCs w:val="28"/>
          <w:lang w:val="uk-UA"/>
        </w:rPr>
      </w:pPr>
      <w:r w:rsidRPr="001672A1">
        <w:rPr>
          <w:rFonts w:ascii="Times New Roman" w:hAnsi="Times New Roman"/>
          <w:sz w:val="28"/>
          <w:szCs w:val="28"/>
          <w:lang w:val="uk-UA"/>
        </w:rPr>
        <w:t>логіка викладення, культура мови;</w:t>
      </w:r>
    </w:p>
    <w:p w:rsidR="00150DB6" w:rsidRPr="001672A1" w:rsidRDefault="00150DB6" w:rsidP="00150DB6">
      <w:pPr>
        <w:pStyle w:val="a9"/>
        <w:spacing w:after="0" w:line="360" w:lineRule="auto"/>
        <w:ind w:left="0" w:firstLine="567"/>
        <w:contextualSpacing w:val="0"/>
        <w:jc w:val="both"/>
        <w:rPr>
          <w:rFonts w:ascii="Times New Roman" w:hAnsi="Times New Roman"/>
          <w:sz w:val="28"/>
          <w:szCs w:val="28"/>
          <w:lang w:val="uk-UA"/>
        </w:rPr>
      </w:pPr>
      <w:r w:rsidRPr="001672A1">
        <w:rPr>
          <w:rFonts w:ascii="Times New Roman" w:hAnsi="Times New Roman"/>
          <w:sz w:val="28"/>
          <w:szCs w:val="28"/>
          <w:lang w:val="uk-UA"/>
        </w:rPr>
        <w:t>впевненість, емоційність та аргументованість;</w:t>
      </w:r>
    </w:p>
    <w:p w:rsidR="00150DB6" w:rsidRPr="001672A1" w:rsidRDefault="00150DB6" w:rsidP="00150DB6">
      <w:pPr>
        <w:pStyle w:val="a9"/>
        <w:spacing w:after="0" w:line="360" w:lineRule="auto"/>
        <w:ind w:left="0" w:firstLine="567"/>
        <w:contextualSpacing w:val="0"/>
        <w:jc w:val="both"/>
        <w:rPr>
          <w:rFonts w:ascii="Times New Roman" w:hAnsi="Times New Roman"/>
          <w:sz w:val="28"/>
          <w:szCs w:val="28"/>
          <w:lang w:val="uk-UA"/>
        </w:rPr>
      </w:pPr>
      <w:r w:rsidRPr="001672A1">
        <w:rPr>
          <w:rFonts w:ascii="Times New Roman" w:hAnsi="Times New Roman"/>
          <w:sz w:val="28"/>
          <w:szCs w:val="28"/>
          <w:lang w:val="uk-UA"/>
        </w:rPr>
        <w:t>використання основної та додаткової літератури (підручників, навчальних посібників, журналів, інших періодичних видань тощо);</w:t>
      </w:r>
    </w:p>
    <w:p w:rsidR="00150DB6" w:rsidRPr="001672A1" w:rsidRDefault="00150DB6" w:rsidP="00150DB6">
      <w:pPr>
        <w:pStyle w:val="a9"/>
        <w:spacing w:after="0" w:line="360" w:lineRule="auto"/>
        <w:ind w:left="0" w:firstLine="567"/>
        <w:contextualSpacing w:val="0"/>
        <w:jc w:val="both"/>
        <w:rPr>
          <w:rFonts w:ascii="Times New Roman" w:hAnsi="Times New Roman"/>
          <w:sz w:val="28"/>
          <w:szCs w:val="28"/>
          <w:lang w:val="uk-UA"/>
        </w:rPr>
      </w:pPr>
      <w:r w:rsidRPr="001672A1">
        <w:rPr>
          <w:rFonts w:ascii="Times New Roman" w:hAnsi="Times New Roman"/>
          <w:sz w:val="28"/>
          <w:szCs w:val="28"/>
          <w:lang w:val="uk-UA"/>
        </w:rPr>
        <w:t>аналітичні міркування, уміння робити порівняння, висновки.</w:t>
      </w:r>
    </w:p>
    <w:p w:rsidR="00150DB6" w:rsidRPr="001672A1" w:rsidRDefault="00150DB6" w:rsidP="00150DB6">
      <w:pPr>
        <w:spacing w:line="360" w:lineRule="auto"/>
        <w:ind w:firstLine="567"/>
        <w:jc w:val="both"/>
        <w:rPr>
          <w:szCs w:val="28"/>
          <w:lang w:val="uk-UA"/>
        </w:rPr>
      </w:pPr>
      <w:r w:rsidRPr="001672A1">
        <w:rPr>
          <w:szCs w:val="28"/>
          <w:lang w:val="uk-UA"/>
        </w:rPr>
        <w:t>Б) при виконанні письмових завдань:</w:t>
      </w:r>
    </w:p>
    <w:p w:rsidR="00150DB6" w:rsidRPr="001672A1" w:rsidRDefault="00150DB6" w:rsidP="00150DB6">
      <w:pPr>
        <w:pStyle w:val="a9"/>
        <w:numPr>
          <w:ilvl w:val="0"/>
          <w:numId w:val="2"/>
        </w:numPr>
        <w:spacing w:after="0" w:line="360" w:lineRule="auto"/>
        <w:ind w:left="0" w:firstLine="567"/>
        <w:contextualSpacing w:val="0"/>
        <w:jc w:val="both"/>
        <w:rPr>
          <w:rFonts w:ascii="Times New Roman" w:hAnsi="Times New Roman"/>
          <w:sz w:val="28"/>
          <w:szCs w:val="28"/>
          <w:lang w:val="uk-UA"/>
        </w:rPr>
      </w:pPr>
      <w:r w:rsidRPr="001672A1">
        <w:rPr>
          <w:rFonts w:ascii="Times New Roman" w:hAnsi="Times New Roman"/>
          <w:sz w:val="28"/>
          <w:szCs w:val="28"/>
          <w:lang w:val="uk-UA"/>
        </w:rPr>
        <w:t>повнота розкриття питання;</w:t>
      </w:r>
    </w:p>
    <w:p w:rsidR="00150DB6" w:rsidRPr="001672A1" w:rsidRDefault="00150DB6" w:rsidP="00150DB6">
      <w:pPr>
        <w:pStyle w:val="a9"/>
        <w:numPr>
          <w:ilvl w:val="0"/>
          <w:numId w:val="2"/>
        </w:numPr>
        <w:spacing w:after="0" w:line="360" w:lineRule="auto"/>
        <w:ind w:left="0" w:firstLine="567"/>
        <w:contextualSpacing w:val="0"/>
        <w:jc w:val="both"/>
        <w:rPr>
          <w:rFonts w:ascii="Times New Roman" w:hAnsi="Times New Roman"/>
          <w:sz w:val="28"/>
          <w:szCs w:val="28"/>
          <w:lang w:val="uk-UA"/>
        </w:rPr>
      </w:pPr>
      <w:r w:rsidRPr="001672A1">
        <w:rPr>
          <w:rFonts w:ascii="Times New Roman" w:hAnsi="Times New Roman"/>
          <w:sz w:val="28"/>
          <w:szCs w:val="28"/>
          <w:lang w:val="uk-UA"/>
        </w:rPr>
        <w:lastRenderedPageBreak/>
        <w:t>цілісність, систематичність, логічна послідовність, уміння формулювати висновки;</w:t>
      </w:r>
    </w:p>
    <w:p w:rsidR="00150DB6" w:rsidRPr="001672A1" w:rsidRDefault="00150DB6" w:rsidP="00150DB6">
      <w:pPr>
        <w:pStyle w:val="a9"/>
        <w:numPr>
          <w:ilvl w:val="0"/>
          <w:numId w:val="2"/>
        </w:numPr>
        <w:spacing w:after="0" w:line="360" w:lineRule="auto"/>
        <w:ind w:left="0" w:firstLine="567"/>
        <w:contextualSpacing w:val="0"/>
        <w:jc w:val="both"/>
        <w:rPr>
          <w:rFonts w:ascii="Times New Roman" w:hAnsi="Times New Roman"/>
          <w:sz w:val="28"/>
          <w:szCs w:val="28"/>
          <w:lang w:val="uk-UA"/>
        </w:rPr>
      </w:pPr>
      <w:r w:rsidRPr="001672A1">
        <w:rPr>
          <w:rFonts w:ascii="Times New Roman" w:hAnsi="Times New Roman"/>
          <w:sz w:val="28"/>
          <w:szCs w:val="28"/>
          <w:lang w:val="uk-UA"/>
        </w:rPr>
        <w:t>акуратність оформлення письмової роботи;</w:t>
      </w:r>
    </w:p>
    <w:p w:rsidR="00150DB6" w:rsidRPr="001672A1" w:rsidRDefault="00150DB6" w:rsidP="00150DB6">
      <w:pPr>
        <w:pStyle w:val="a9"/>
        <w:numPr>
          <w:ilvl w:val="0"/>
          <w:numId w:val="2"/>
        </w:numPr>
        <w:spacing w:after="0" w:line="360" w:lineRule="auto"/>
        <w:ind w:left="0" w:firstLine="567"/>
        <w:contextualSpacing w:val="0"/>
        <w:jc w:val="both"/>
        <w:rPr>
          <w:rFonts w:ascii="Times New Roman" w:hAnsi="Times New Roman"/>
          <w:sz w:val="28"/>
          <w:szCs w:val="28"/>
          <w:lang w:val="uk-UA"/>
        </w:rPr>
      </w:pPr>
      <w:r w:rsidRPr="001672A1">
        <w:rPr>
          <w:rFonts w:ascii="Times New Roman" w:hAnsi="Times New Roman"/>
          <w:sz w:val="28"/>
          <w:szCs w:val="28"/>
          <w:lang w:val="uk-UA"/>
        </w:rPr>
        <w:t>підготовка матеріалу за допомогою комп’ютерної техніки, різних технічних засобів (плівок, слайдів, приладів, схем тощо).</w:t>
      </w:r>
    </w:p>
    <w:p w:rsidR="00150DB6" w:rsidRPr="001672A1" w:rsidRDefault="00150DB6" w:rsidP="00150DB6">
      <w:pPr>
        <w:spacing w:line="360" w:lineRule="auto"/>
        <w:ind w:firstLine="567"/>
        <w:jc w:val="both"/>
        <w:rPr>
          <w:szCs w:val="28"/>
          <w:lang w:val="uk-UA"/>
        </w:rPr>
      </w:pPr>
      <w:r w:rsidRPr="001672A1">
        <w:rPr>
          <w:szCs w:val="28"/>
          <w:lang w:val="uk-UA"/>
        </w:rPr>
        <w:t>Для визначення ступеню оволодіння навчальним матеріалом із подальшим його оцінюванням застосовуються наступні рівні досягнень студентів.</w:t>
      </w:r>
    </w:p>
    <w:p w:rsidR="00150DB6" w:rsidRPr="001672A1" w:rsidRDefault="00150DB6" w:rsidP="00150DB6">
      <w:pPr>
        <w:spacing w:line="360" w:lineRule="auto"/>
        <w:ind w:firstLine="567"/>
        <w:jc w:val="both"/>
        <w:rPr>
          <w:szCs w:val="28"/>
          <w:lang w:val="uk-UA"/>
        </w:rPr>
      </w:pPr>
      <w:r w:rsidRPr="001672A1">
        <w:rPr>
          <w:b/>
          <w:szCs w:val="28"/>
          <w:lang w:val="uk-UA"/>
        </w:rPr>
        <w:t>Високий рівень (відмінно).</w:t>
      </w:r>
      <w:r w:rsidRPr="001672A1">
        <w:rPr>
          <w:szCs w:val="28"/>
          <w:lang w:val="uk-UA"/>
        </w:rPr>
        <w:t xml:space="preserve"> Студент вільно володіє навчальним матеріалом на підставі вивченої основної та додаткової літератури, аргументовано висловлює свої думки, проявляє творчий підхід до виконання індивідуальних та колективних завдання при самостійній роботі.</w:t>
      </w:r>
    </w:p>
    <w:p w:rsidR="00150DB6" w:rsidRPr="001672A1" w:rsidRDefault="00150DB6" w:rsidP="00150DB6">
      <w:pPr>
        <w:spacing w:line="360" w:lineRule="auto"/>
        <w:ind w:firstLine="567"/>
        <w:jc w:val="both"/>
        <w:rPr>
          <w:szCs w:val="28"/>
          <w:lang w:val="uk-UA"/>
        </w:rPr>
      </w:pPr>
      <w:r w:rsidRPr="001672A1">
        <w:rPr>
          <w:b/>
          <w:szCs w:val="28"/>
          <w:lang w:val="uk-UA"/>
        </w:rPr>
        <w:t>Достатній рівень (дуже добре).</w:t>
      </w:r>
      <w:r w:rsidRPr="001672A1">
        <w:rPr>
          <w:szCs w:val="28"/>
          <w:lang w:val="uk-UA"/>
        </w:rPr>
        <w:t xml:space="preserve"> Студент володіє певним обсягом навчального матеріалу, здатний його аналізувати, аргументовано висловлює свої думки, але не має достатніх знань та вмінь для формулювання власних висновків.</w:t>
      </w:r>
    </w:p>
    <w:p w:rsidR="00150DB6" w:rsidRPr="001672A1" w:rsidRDefault="00150DB6" w:rsidP="00150DB6">
      <w:pPr>
        <w:spacing w:line="360" w:lineRule="auto"/>
        <w:ind w:firstLine="567"/>
        <w:jc w:val="both"/>
        <w:rPr>
          <w:szCs w:val="28"/>
          <w:lang w:val="uk-UA"/>
        </w:rPr>
      </w:pPr>
      <w:r w:rsidRPr="001672A1">
        <w:rPr>
          <w:b/>
          <w:szCs w:val="28"/>
          <w:lang w:val="uk-UA"/>
        </w:rPr>
        <w:t>Достатній рівень (добре).</w:t>
      </w:r>
      <w:r w:rsidRPr="001672A1">
        <w:rPr>
          <w:szCs w:val="28"/>
          <w:lang w:val="uk-UA"/>
        </w:rPr>
        <w:t xml:space="preserve"> Студент володіє певним обсягом навчального матеріалу, здатний його аналізувати, але не має достатніх знань та вмінь для формулювання власних висновків, допускає несуттєві неточності.</w:t>
      </w:r>
    </w:p>
    <w:p w:rsidR="00150DB6" w:rsidRPr="001672A1" w:rsidRDefault="00150DB6" w:rsidP="00150DB6">
      <w:pPr>
        <w:spacing w:line="360" w:lineRule="auto"/>
        <w:ind w:firstLine="567"/>
        <w:jc w:val="both"/>
        <w:rPr>
          <w:szCs w:val="28"/>
          <w:lang w:val="uk-UA"/>
        </w:rPr>
      </w:pPr>
      <w:r w:rsidRPr="001672A1">
        <w:rPr>
          <w:b/>
          <w:szCs w:val="28"/>
          <w:lang w:val="uk-UA"/>
        </w:rPr>
        <w:t>Задовільний рівень (задовільно).</w:t>
      </w:r>
      <w:r w:rsidRPr="001672A1">
        <w:rPr>
          <w:szCs w:val="28"/>
          <w:lang w:val="uk-UA"/>
        </w:rPr>
        <w:t xml:space="preserve"> Студент володіє навчальним матеріалом на репродуктивному рівні або володіє частиною навчального матеріалу, уміє використовувати знання в стандартних ситуаціях.</w:t>
      </w:r>
    </w:p>
    <w:p w:rsidR="00150DB6" w:rsidRPr="001672A1" w:rsidRDefault="00150DB6" w:rsidP="00150DB6">
      <w:pPr>
        <w:spacing w:line="360" w:lineRule="auto"/>
        <w:ind w:firstLine="567"/>
        <w:jc w:val="both"/>
        <w:rPr>
          <w:szCs w:val="28"/>
          <w:lang w:val="uk-UA"/>
        </w:rPr>
      </w:pPr>
      <w:r w:rsidRPr="001672A1">
        <w:rPr>
          <w:b/>
          <w:szCs w:val="28"/>
          <w:lang w:val="uk-UA"/>
        </w:rPr>
        <w:t>Низький рівень (достатньо).</w:t>
      </w:r>
      <w:r w:rsidRPr="001672A1">
        <w:rPr>
          <w:szCs w:val="28"/>
          <w:lang w:val="uk-UA"/>
        </w:rPr>
        <w:t xml:space="preserve"> Студент володіє навчальним матеріалом поверхнево й фрагментарно, допускає значні неточності.</w:t>
      </w:r>
    </w:p>
    <w:p w:rsidR="00150DB6" w:rsidRPr="001672A1" w:rsidRDefault="00150DB6" w:rsidP="00150DB6">
      <w:pPr>
        <w:spacing w:line="360" w:lineRule="auto"/>
        <w:ind w:firstLine="567"/>
        <w:jc w:val="center"/>
        <w:rPr>
          <w:b/>
          <w:bCs/>
          <w:szCs w:val="28"/>
          <w:lang w:val="uk-UA"/>
        </w:rPr>
      </w:pPr>
      <w:r w:rsidRPr="001672A1">
        <w:rPr>
          <w:b/>
          <w:szCs w:val="28"/>
          <w:lang w:val="uk-UA"/>
        </w:rPr>
        <w:t>Незадовільний рівень.</w:t>
      </w:r>
      <w:r w:rsidRPr="001672A1">
        <w:rPr>
          <w:szCs w:val="28"/>
          <w:lang w:val="uk-UA"/>
        </w:rPr>
        <w:t xml:space="preserve"> Студент не володіє навчальним матеріалом.</w:t>
      </w:r>
    </w:p>
    <w:p w:rsidR="00150DB6" w:rsidRPr="001672A1" w:rsidRDefault="00150DB6" w:rsidP="00150DB6">
      <w:pPr>
        <w:spacing w:line="360" w:lineRule="auto"/>
        <w:ind w:firstLine="567"/>
        <w:jc w:val="center"/>
        <w:rPr>
          <w:b/>
          <w:bCs/>
          <w:szCs w:val="28"/>
          <w:lang w:val="uk-UA"/>
        </w:rPr>
      </w:pPr>
    </w:p>
    <w:p w:rsidR="00EF5C3B" w:rsidRPr="00575A49" w:rsidRDefault="00EF5C3B" w:rsidP="00AD59D4">
      <w:pPr>
        <w:pStyle w:val="Style6"/>
        <w:widowControl/>
        <w:spacing w:line="360" w:lineRule="auto"/>
        <w:ind w:firstLine="567"/>
        <w:jc w:val="center"/>
        <w:rPr>
          <w:rStyle w:val="FontStyle46"/>
          <w:b/>
          <w:sz w:val="28"/>
          <w:szCs w:val="28"/>
          <w:lang w:val="uk-UA" w:eastAsia="uk-UA"/>
        </w:rPr>
      </w:pPr>
      <w:r w:rsidRPr="00575A49">
        <w:rPr>
          <w:rStyle w:val="FontStyle46"/>
          <w:b/>
          <w:sz w:val="28"/>
          <w:szCs w:val="28"/>
          <w:lang w:val="uk-UA" w:eastAsia="uk-UA"/>
        </w:rPr>
        <w:t>Критеріями оцінки є:</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6"/>
        <w:gridCol w:w="4927"/>
      </w:tblGrid>
      <w:tr w:rsidR="00EF5C3B" w:rsidRPr="00575A49" w:rsidTr="00EF5C3B">
        <w:tc>
          <w:tcPr>
            <w:tcW w:w="4926" w:type="dxa"/>
            <w:tcBorders>
              <w:top w:val="single" w:sz="4" w:space="0" w:color="auto"/>
              <w:left w:val="single" w:sz="4" w:space="0" w:color="auto"/>
              <w:bottom w:val="single" w:sz="4" w:space="0" w:color="auto"/>
              <w:right w:val="single" w:sz="4" w:space="0" w:color="auto"/>
            </w:tcBorders>
            <w:hideMark/>
          </w:tcPr>
          <w:p w:rsidR="00EF5C3B" w:rsidRPr="00575A49" w:rsidRDefault="00EF5C3B" w:rsidP="00150DB6">
            <w:pPr>
              <w:pStyle w:val="Style25"/>
              <w:widowControl/>
              <w:spacing w:line="360" w:lineRule="auto"/>
              <w:jc w:val="both"/>
              <w:rPr>
                <w:rStyle w:val="FontStyle38"/>
                <w:sz w:val="28"/>
                <w:szCs w:val="28"/>
                <w:u w:val="single"/>
                <w:lang w:val="uk-UA"/>
              </w:rPr>
            </w:pPr>
            <w:r w:rsidRPr="00575A49">
              <w:rPr>
                <w:rStyle w:val="FontStyle38"/>
                <w:sz w:val="28"/>
                <w:szCs w:val="28"/>
                <w:u w:val="single"/>
                <w:lang w:val="uk-UA" w:eastAsia="uk-UA"/>
              </w:rPr>
              <w:t>при усних відповідях:</w:t>
            </w:r>
          </w:p>
          <w:p w:rsidR="00EF5C3B" w:rsidRPr="00575A49" w:rsidRDefault="00EF5C3B" w:rsidP="00575A49">
            <w:pPr>
              <w:pStyle w:val="Style13"/>
              <w:widowControl/>
              <w:numPr>
                <w:ilvl w:val="0"/>
                <w:numId w:val="90"/>
              </w:numPr>
              <w:tabs>
                <w:tab w:val="left" w:pos="360"/>
              </w:tabs>
              <w:spacing w:line="360" w:lineRule="auto"/>
              <w:ind w:left="0" w:firstLine="0"/>
              <w:rPr>
                <w:rStyle w:val="FontStyle46"/>
                <w:sz w:val="28"/>
                <w:szCs w:val="28"/>
                <w:lang w:val="uk-UA"/>
              </w:rPr>
            </w:pPr>
            <w:r w:rsidRPr="00575A49">
              <w:rPr>
                <w:rStyle w:val="FontStyle46"/>
                <w:sz w:val="28"/>
                <w:szCs w:val="28"/>
                <w:lang w:val="uk-UA" w:eastAsia="uk-UA"/>
              </w:rPr>
              <w:t>повнота розкриття питання;</w:t>
            </w:r>
          </w:p>
          <w:p w:rsidR="00EF5C3B" w:rsidRPr="00575A49" w:rsidRDefault="00EF5C3B" w:rsidP="00575A49">
            <w:pPr>
              <w:pStyle w:val="Style13"/>
              <w:widowControl/>
              <w:numPr>
                <w:ilvl w:val="0"/>
                <w:numId w:val="90"/>
              </w:numPr>
              <w:tabs>
                <w:tab w:val="left" w:pos="360"/>
              </w:tabs>
              <w:spacing w:line="360" w:lineRule="auto"/>
              <w:ind w:left="0" w:firstLine="0"/>
              <w:rPr>
                <w:rStyle w:val="FontStyle46"/>
                <w:sz w:val="28"/>
                <w:szCs w:val="28"/>
                <w:lang w:val="uk-UA" w:eastAsia="uk-UA"/>
              </w:rPr>
            </w:pPr>
            <w:r w:rsidRPr="00575A49">
              <w:rPr>
                <w:rStyle w:val="FontStyle46"/>
                <w:sz w:val="28"/>
                <w:szCs w:val="28"/>
                <w:lang w:val="uk-UA" w:eastAsia="uk-UA"/>
              </w:rPr>
              <w:t>логіка викладання, культура мови;</w:t>
            </w:r>
          </w:p>
          <w:p w:rsidR="00EF5C3B" w:rsidRPr="00575A49" w:rsidRDefault="00EF5C3B" w:rsidP="00575A49">
            <w:pPr>
              <w:pStyle w:val="Style13"/>
              <w:widowControl/>
              <w:numPr>
                <w:ilvl w:val="0"/>
                <w:numId w:val="90"/>
              </w:numPr>
              <w:tabs>
                <w:tab w:val="left" w:pos="360"/>
              </w:tabs>
              <w:spacing w:line="360" w:lineRule="auto"/>
              <w:ind w:left="0" w:firstLine="0"/>
              <w:rPr>
                <w:rStyle w:val="FontStyle46"/>
                <w:sz w:val="28"/>
                <w:szCs w:val="28"/>
                <w:lang w:val="uk-UA" w:eastAsia="uk-UA"/>
              </w:rPr>
            </w:pPr>
            <w:r w:rsidRPr="00575A49">
              <w:rPr>
                <w:rStyle w:val="FontStyle46"/>
                <w:sz w:val="28"/>
                <w:szCs w:val="28"/>
                <w:lang w:val="uk-UA" w:eastAsia="uk-UA"/>
              </w:rPr>
              <w:t>емоційність та переконаність;</w:t>
            </w:r>
          </w:p>
          <w:p w:rsidR="00EF5C3B" w:rsidRPr="00575A49" w:rsidRDefault="00EF5C3B" w:rsidP="00575A49">
            <w:pPr>
              <w:pStyle w:val="Style13"/>
              <w:widowControl/>
              <w:numPr>
                <w:ilvl w:val="0"/>
                <w:numId w:val="90"/>
              </w:numPr>
              <w:tabs>
                <w:tab w:val="left" w:pos="360"/>
              </w:tabs>
              <w:spacing w:line="360" w:lineRule="auto"/>
              <w:ind w:left="0" w:firstLine="0"/>
              <w:rPr>
                <w:rStyle w:val="FontStyle46"/>
                <w:sz w:val="28"/>
                <w:szCs w:val="28"/>
                <w:lang w:val="uk-UA" w:eastAsia="uk-UA"/>
              </w:rPr>
            </w:pPr>
            <w:r w:rsidRPr="00575A49">
              <w:rPr>
                <w:rStyle w:val="FontStyle46"/>
                <w:sz w:val="28"/>
                <w:szCs w:val="28"/>
                <w:lang w:val="uk-UA" w:eastAsia="uk-UA"/>
              </w:rPr>
              <w:lastRenderedPageBreak/>
              <w:t>використання основної та додаткової літератури;</w:t>
            </w:r>
          </w:p>
          <w:p w:rsidR="00EF5C3B" w:rsidRPr="00575A49" w:rsidRDefault="00EF5C3B" w:rsidP="00575A49">
            <w:pPr>
              <w:pStyle w:val="Style13"/>
              <w:widowControl/>
              <w:numPr>
                <w:ilvl w:val="0"/>
                <w:numId w:val="90"/>
              </w:numPr>
              <w:tabs>
                <w:tab w:val="left" w:pos="360"/>
              </w:tabs>
              <w:spacing w:line="360" w:lineRule="auto"/>
              <w:ind w:left="0" w:firstLine="0"/>
              <w:rPr>
                <w:rStyle w:val="FontStyle38"/>
                <w:i w:val="0"/>
                <w:iCs w:val="0"/>
                <w:sz w:val="28"/>
                <w:szCs w:val="28"/>
                <w:lang w:val="uk-UA"/>
              </w:rPr>
            </w:pPr>
            <w:r w:rsidRPr="00575A49">
              <w:rPr>
                <w:rStyle w:val="FontStyle46"/>
                <w:sz w:val="28"/>
                <w:szCs w:val="28"/>
                <w:lang w:val="uk-UA" w:eastAsia="uk-UA"/>
              </w:rPr>
              <w:t>аналітичні міркування, вміння роботи порівняння, висновки.</w:t>
            </w:r>
          </w:p>
        </w:tc>
        <w:tc>
          <w:tcPr>
            <w:tcW w:w="4927" w:type="dxa"/>
            <w:tcBorders>
              <w:top w:val="single" w:sz="4" w:space="0" w:color="auto"/>
              <w:left w:val="single" w:sz="4" w:space="0" w:color="auto"/>
              <w:bottom w:val="single" w:sz="4" w:space="0" w:color="auto"/>
              <w:right w:val="single" w:sz="4" w:space="0" w:color="auto"/>
            </w:tcBorders>
          </w:tcPr>
          <w:p w:rsidR="00EF5C3B" w:rsidRPr="00575A49" w:rsidRDefault="00EF5C3B" w:rsidP="00150DB6">
            <w:pPr>
              <w:pStyle w:val="Style25"/>
              <w:widowControl/>
              <w:spacing w:line="360" w:lineRule="auto"/>
              <w:jc w:val="both"/>
              <w:rPr>
                <w:rStyle w:val="FontStyle38"/>
                <w:sz w:val="28"/>
                <w:szCs w:val="28"/>
                <w:u w:val="single"/>
                <w:lang w:val="uk-UA"/>
              </w:rPr>
            </w:pPr>
            <w:r w:rsidRPr="00575A49">
              <w:rPr>
                <w:rStyle w:val="FontStyle38"/>
                <w:sz w:val="28"/>
                <w:szCs w:val="28"/>
                <w:u w:val="single"/>
                <w:lang w:val="uk-UA" w:eastAsia="uk-UA"/>
              </w:rPr>
              <w:lastRenderedPageBreak/>
              <w:t>при виконанні письмових завдань:</w:t>
            </w:r>
          </w:p>
          <w:p w:rsidR="00EF5C3B" w:rsidRPr="00575A49" w:rsidRDefault="00EF5C3B" w:rsidP="00575A49">
            <w:pPr>
              <w:pStyle w:val="Style13"/>
              <w:widowControl/>
              <w:numPr>
                <w:ilvl w:val="0"/>
                <w:numId w:val="91"/>
              </w:numPr>
              <w:tabs>
                <w:tab w:val="left" w:pos="294"/>
              </w:tabs>
              <w:spacing w:line="360" w:lineRule="auto"/>
              <w:ind w:left="0" w:firstLine="0"/>
              <w:rPr>
                <w:rStyle w:val="FontStyle46"/>
                <w:sz w:val="28"/>
                <w:szCs w:val="28"/>
                <w:lang w:val="uk-UA"/>
              </w:rPr>
            </w:pPr>
            <w:r w:rsidRPr="00575A49">
              <w:rPr>
                <w:rStyle w:val="FontStyle46"/>
                <w:sz w:val="28"/>
                <w:szCs w:val="28"/>
                <w:lang w:val="uk-UA" w:eastAsia="uk-UA"/>
              </w:rPr>
              <w:t>повнота розкриття питання;</w:t>
            </w:r>
          </w:p>
          <w:p w:rsidR="00EF5C3B" w:rsidRPr="00575A49" w:rsidRDefault="00EF5C3B" w:rsidP="00575A49">
            <w:pPr>
              <w:pStyle w:val="Style13"/>
              <w:widowControl/>
              <w:numPr>
                <w:ilvl w:val="0"/>
                <w:numId w:val="91"/>
              </w:numPr>
              <w:tabs>
                <w:tab w:val="left" w:pos="294"/>
              </w:tabs>
              <w:spacing w:line="360" w:lineRule="auto"/>
              <w:ind w:left="0" w:firstLine="0"/>
              <w:rPr>
                <w:rStyle w:val="FontStyle46"/>
                <w:sz w:val="28"/>
                <w:szCs w:val="28"/>
                <w:lang w:val="uk-UA" w:eastAsia="uk-UA"/>
              </w:rPr>
            </w:pPr>
            <w:r w:rsidRPr="00575A49">
              <w:rPr>
                <w:rStyle w:val="FontStyle46"/>
                <w:sz w:val="28"/>
                <w:szCs w:val="28"/>
                <w:lang w:val="uk-UA" w:eastAsia="uk-UA"/>
              </w:rPr>
              <w:t>цілісність, системність, логічна послідовність, вміння формулювати висновки;</w:t>
            </w:r>
          </w:p>
          <w:p w:rsidR="00EF5C3B" w:rsidRPr="00575A49" w:rsidRDefault="00EF5C3B" w:rsidP="00575A49">
            <w:pPr>
              <w:pStyle w:val="Style13"/>
              <w:widowControl/>
              <w:numPr>
                <w:ilvl w:val="0"/>
                <w:numId w:val="91"/>
              </w:numPr>
              <w:tabs>
                <w:tab w:val="left" w:pos="294"/>
              </w:tabs>
              <w:spacing w:line="360" w:lineRule="auto"/>
              <w:ind w:left="0" w:firstLine="0"/>
              <w:rPr>
                <w:rStyle w:val="FontStyle46"/>
                <w:sz w:val="28"/>
                <w:szCs w:val="28"/>
                <w:lang w:val="uk-UA" w:eastAsia="uk-UA"/>
              </w:rPr>
            </w:pPr>
            <w:r w:rsidRPr="00575A49">
              <w:rPr>
                <w:rStyle w:val="FontStyle46"/>
                <w:sz w:val="28"/>
                <w:szCs w:val="28"/>
                <w:lang w:val="uk-UA" w:eastAsia="uk-UA"/>
              </w:rPr>
              <w:lastRenderedPageBreak/>
              <w:t>акуратність оформлення письмової роботи.</w:t>
            </w:r>
          </w:p>
          <w:p w:rsidR="00EF5C3B" w:rsidRPr="00575A49" w:rsidRDefault="00EF5C3B" w:rsidP="00150DB6">
            <w:pPr>
              <w:pStyle w:val="Style25"/>
              <w:widowControl/>
              <w:spacing w:line="360" w:lineRule="auto"/>
              <w:jc w:val="both"/>
              <w:rPr>
                <w:rStyle w:val="FontStyle38"/>
                <w:sz w:val="28"/>
                <w:szCs w:val="28"/>
                <w:lang w:val="uk-UA"/>
              </w:rPr>
            </w:pPr>
          </w:p>
        </w:tc>
      </w:tr>
    </w:tbl>
    <w:p w:rsidR="00EF5C3B" w:rsidRPr="00575A49" w:rsidRDefault="00EF5C3B" w:rsidP="00AD59D4">
      <w:pPr>
        <w:shd w:val="clear" w:color="auto" w:fill="FFFFFF"/>
        <w:spacing w:line="360" w:lineRule="auto"/>
        <w:ind w:firstLine="567"/>
        <w:jc w:val="both"/>
        <w:rPr>
          <w:b/>
          <w:spacing w:val="-3"/>
          <w:szCs w:val="28"/>
          <w:lang w:val="uk-UA"/>
        </w:rPr>
      </w:pPr>
    </w:p>
    <w:p w:rsidR="00EF5C3B" w:rsidRPr="00575A49" w:rsidRDefault="00EF5C3B" w:rsidP="00AD59D4">
      <w:pPr>
        <w:shd w:val="clear" w:color="auto" w:fill="FFFFFF"/>
        <w:spacing w:line="360" w:lineRule="auto"/>
        <w:ind w:firstLine="567"/>
        <w:jc w:val="both"/>
        <w:rPr>
          <w:b/>
          <w:szCs w:val="28"/>
          <w:lang w:val="uk-UA"/>
        </w:rPr>
      </w:pPr>
      <w:r w:rsidRPr="00575A49">
        <w:rPr>
          <w:b/>
          <w:spacing w:val="-3"/>
          <w:szCs w:val="28"/>
          <w:lang w:val="uk-UA"/>
        </w:rPr>
        <w:t>На семінарському/індивідуальному занятті</w:t>
      </w:r>
      <w:r w:rsidRPr="00575A49">
        <w:rPr>
          <w:b/>
          <w:i/>
          <w:iCs/>
          <w:spacing w:val="-3"/>
          <w:szCs w:val="28"/>
          <w:lang w:val="uk-UA"/>
        </w:rPr>
        <w:t xml:space="preserve"> </w:t>
      </w:r>
      <w:r w:rsidRPr="00575A49">
        <w:rPr>
          <w:b/>
          <w:spacing w:val="-3"/>
          <w:szCs w:val="28"/>
          <w:lang w:val="uk-UA"/>
        </w:rPr>
        <w:t>оцінюються:</w:t>
      </w:r>
    </w:p>
    <w:p w:rsidR="00EF5C3B" w:rsidRPr="00575A49" w:rsidRDefault="00EF5C3B" w:rsidP="00575A49">
      <w:pPr>
        <w:widowControl w:val="0"/>
        <w:numPr>
          <w:ilvl w:val="0"/>
          <w:numId w:val="92"/>
        </w:numPr>
        <w:shd w:val="clear" w:color="auto" w:fill="FFFFFF"/>
        <w:tabs>
          <w:tab w:val="left" w:pos="754"/>
        </w:tabs>
        <w:autoSpaceDE w:val="0"/>
        <w:autoSpaceDN w:val="0"/>
        <w:adjustRightInd w:val="0"/>
        <w:spacing w:line="360" w:lineRule="auto"/>
        <w:ind w:firstLine="567"/>
        <w:jc w:val="both"/>
        <w:rPr>
          <w:szCs w:val="28"/>
          <w:lang w:val="uk-UA"/>
        </w:rPr>
      </w:pPr>
      <w:r w:rsidRPr="00575A49">
        <w:rPr>
          <w:spacing w:val="-2"/>
          <w:szCs w:val="28"/>
          <w:lang w:val="uk-UA"/>
        </w:rPr>
        <w:t>усні відповіді студентів;</w:t>
      </w:r>
    </w:p>
    <w:p w:rsidR="00EF5C3B" w:rsidRPr="00575A49" w:rsidRDefault="00EF5C3B" w:rsidP="00575A49">
      <w:pPr>
        <w:widowControl w:val="0"/>
        <w:numPr>
          <w:ilvl w:val="0"/>
          <w:numId w:val="92"/>
        </w:numPr>
        <w:shd w:val="clear" w:color="auto" w:fill="FFFFFF"/>
        <w:tabs>
          <w:tab w:val="left" w:pos="754"/>
        </w:tabs>
        <w:autoSpaceDE w:val="0"/>
        <w:autoSpaceDN w:val="0"/>
        <w:adjustRightInd w:val="0"/>
        <w:spacing w:line="360" w:lineRule="auto"/>
        <w:ind w:firstLine="567"/>
        <w:jc w:val="both"/>
        <w:rPr>
          <w:szCs w:val="28"/>
          <w:lang w:val="uk-UA"/>
        </w:rPr>
      </w:pPr>
      <w:r w:rsidRPr="00575A49">
        <w:rPr>
          <w:spacing w:val="-4"/>
          <w:szCs w:val="28"/>
          <w:lang w:val="uk-UA"/>
        </w:rPr>
        <w:t>участь в обговоренні дискусійних питань</w:t>
      </w:r>
      <w:r w:rsidRPr="00575A49">
        <w:rPr>
          <w:spacing w:val="-3"/>
          <w:szCs w:val="28"/>
          <w:lang w:val="uk-UA"/>
        </w:rPr>
        <w:t>;</w:t>
      </w:r>
    </w:p>
    <w:p w:rsidR="00EF5C3B" w:rsidRPr="00575A49" w:rsidRDefault="00EF5C3B" w:rsidP="00575A49">
      <w:pPr>
        <w:widowControl w:val="0"/>
        <w:numPr>
          <w:ilvl w:val="0"/>
          <w:numId w:val="92"/>
        </w:numPr>
        <w:shd w:val="clear" w:color="auto" w:fill="FFFFFF"/>
        <w:tabs>
          <w:tab w:val="left" w:pos="754"/>
        </w:tabs>
        <w:autoSpaceDE w:val="0"/>
        <w:autoSpaceDN w:val="0"/>
        <w:adjustRightInd w:val="0"/>
        <w:spacing w:line="360" w:lineRule="auto"/>
        <w:ind w:firstLine="567"/>
        <w:jc w:val="both"/>
        <w:rPr>
          <w:szCs w:val="28"/>
          <w:lang w:val="uk-UA"/>
        </w:rPr>
      </w:pPr>
      <w:r w:rsidRPr="00575A49">
        <w:rPr>
          <w:spacing w:val="-4"/>
          <w:szCs w:val="28"/>
          <w:lang w:val="uk-UA"/>
        </w:rPr>
        <w:t>участь у ділових,</w:t>
      </w:r>
      <w:r w:rsidRPr="00575A49">
        <w:rPr>
          <w:spacing w:val="-3"/>
          <w:szCs w:val="28"/>
          <w:lang w:val="uk-UA"/>
        </w:rPr>
        <w:t xml:space="preserve"> рольових іграх та їх обговоренні;</w:t>
      </w:r>
    </w:p>
    <w:p w:rsidR="00EF5C3B" w:rsidRPr="00575A49" w:rsidRDefault="00EF5C3B" w:rsidP="00575A49">
      <w:pPr>
        <w:widowControl w:val="0"/>
        <w:numPr>
          <w:ilvl w:val="0"/>
          <w:numId w:val="92"/>
        </w:numPr>
        <w:shd w:val="clear" w:color="auto" w:fill="FFFFFF"/>
        <w:tabs>
          <w:tab w:val="left" w:pos="754"/>
        </w:tabs>
        <w:autoSpaceDE w:val="0"/>
        <w:autoSpaceDN w:val="0"/>
        <w:adjustRightInd w:val="0"/>
        <w:spacing w:line="360" w:lineRule="auto"/>
        <w:ind w:firstLine="567"/>
        <w:jc w:val="both"/>
        <w:rPr>
          <w:szCs w:val="28"/>
          <w:lang w:val="uk-UA"/>
        </w:rPr>
      </w:pPr>
      <w:r w:rsidRPr="00575A49">
        <w:rPr>
          <w:spacing w:val="3"/>
          <w:szCs w:val="28"/>
          <w:lang w:val="uk-UA"/>
        </w:rPr>
        <w:t>аналіз ситуаційних завдань та вміння доведення власної думки</w:t>
      </w:r>
      <w:r w:rsidRPr="00575A49">
        <w:rPr>
          <w:spacing w:val="-4"/>
          <w:szCs w:val="28"/>
          <w:lang w:val="uk-UA"/>
        </w:rPr>
        <w:t>;</w:t>
      </w:r>
    </w:p>
    <w:p w:rsidR="00EF5C3B" w:rsidRPr="00575A49" w:rsidRDefault="00EF5C3B" w:rsidP="00575A49">
      <w:pPr>
        <w:widowControl w:val="0"/>
        <w:numPr>
          <w:ilvl w:val="0"/>
          <w:numId w:val="92"/>
        </w:numPr>
        <w:shd w:val="clear" w:color="auto" w:fill="FFFFFF"/>
        <w:tabs>
          <w:tab w:val="left" w:pos="754"/>
        </w:tabs>
        <w:autoSpaceDE w:val="0"/>
        <w:autoSpaceDN w:val="0"/>
        <w:adjustRightInd w:val="0"/>
        <w:spacing w:line="360" w:lineRule="auto"/>
        <w:ind w:firstLine="567"/>
        <w:jc w:val="both"/>
        <w:rPr>
          <w:spacing w:val="-2"/>
          <w:szCs w:val="28"/>
          <w:lang w:val="uk-UA"/>
        </w:rPr>
      </w:pPr>
      <w:r w:rsidRPr="00575A49">
        <w:rPr>
          <w:spacing w:val="-2"/>
          <w:szCs w:val="28"/>
          <w:lang w:val="uk-UA"/>
        </w:rPr>
        <w:t>реферативні виступи, усні повідомлення тощо.</w:t>
      </w:r>
    </w:p>
    <w:p w:rsidR="00EF5C3B" w:rsidRPr="00575A49" w:rsidRDefault="00EF5C3B" w:rsidP="00AD59D4">
      <w:pPr>
        <w:shd w:val="clear" w:color="auto" w:fill="FFFFFF"/>
        <w:spacing w:line="360" w:lineRule="auto"/>
        <w:ind w:firstLine="567"/>
        <w:jc w:val="both"/>
        <w:rPr>
          <w:szCs w:val="28"/>
          <w:lang w:val="uk-UA"/>
        </w:rPr>
      </w:pPr>
      <w:r w:rsidRPr="00575A49">
        <w:rPr>
          <w:szCs w:val="28"/>
          <w:lang w:val="uk-UA"/>
        </w:rPr>
        <w:t>За кожним елементом кредиту, передбаченого робочою програмою, обов’язкова</w:t>
      </w:r>
      <w:r w:rsidRPr="00575A49">
        <w:rPr>
          <w:i/>
          <w:iCs/>
          <w:szCs w:val="28"/>
          <w:lang w:val="uk-UA"/>
        </w:rPr>
        <w:t xml:space="preserve"> </w:t>
      </w:r>
      <w:r w:rsidRPr="00575A49">
        <w:rPr>
          <w:szCs w:val="28"/>
          <w:lang w:val="uk-UA"/>
        </w:rPr>
        <w:t xml:space="preserve">певна форма поточного оцінювання знань. </w:t>
      </w:r>
      <w:r w:rsidRPr="00575A49">
        <w:rPr>
          <w:szCs w:val="28"/>
          <w:u w:val="single"/>
          <w:lang w:val="uk-UA"/>
        </w:rPr>
        <w:t>Такими формами можуть бути</w:t>
      </w:r>
      <w:r w:rsidRPr="00575A49">
        <w:rPr>
          <w:szCs w:val="28"/>
          <w:lang w:val="uk-UA"/>
        </w:rPr>
        <w:t>: усне опитування; тестування знань студентів з певного розділу (теми) або з певних окремих питань лекційного курсу; виступ на практичних/семінарських заняттях (з рефератом, в дискусії)</w:t>
      </w:r>
      <w:r w:rsidRPr="00575A49">
        <w:rPr>
          <w:bCs/>
          <w:smallCaps/>
          <w:szCs w:val="28"/>
          <w:lang w:val="uk-UA"/>
        </w:rPr>
        <w:t>;</w:t>
      </w:r>
      <w:r w:rsidRPr="00575A49">
        <w:rPr>
          <w:szCs w:val="28"/>
          <w:lang w:val="uk-UA"/>
        </w:rPr>
        <w:t xml:space="preserve"> перевірка і захист індивідуального (самостійна робот) завдання тощо. </w:t>
      </w:r>
    </w:p>
    <w:p w:rsidR="00EF5C3B" w:rsidRPr="00575A49" w:rsidRDefault="00EF5C3B" w:rsidP="00AD59D4">
      <w:pPr>
        <w:spacing w:line="360" w:lineRule="auto"/>
        <w:ind w:firstLine="567"/>
        <w:jc w:val="center"/>
        <w:rPr>
          <w:i/>
          <w:szCs w:val="28"/>
          <w:u w:val="single"/>
          <w:lang w:val="uk-UA"/>
        </w:rPr>
      </w:pPr>
      <w:r w:rsidRPr="00575A49">
        <w:rPr>
          <w:i/>
          <w:szCs w:val="28"/>
          <w:u w:val="single"/>
          <w:lang w:val="uk-UA"/>
        </w:rPr>
        <w:t>Норми оцінювання усних відповідей</w:t>
      </w:r>
    </w:p>
    <w:p w:rsidR="00EF5C3B" w:rsidRPr="00575A49" w:rsidRDefault="00EF5C3B" w:rsidP="00AD59D4">
      <w:pPr>
        <w:spacing w:line="360" w:lineRule="auto"/>
        <w:ind w:firstLine="567"/>
        <w:jc w:val="both"/>
        <w:rPr>
          <w:szCs w:val="28"/>
          <w:lang w:val="uk-UA"/>
        </w:rPr>
      </w:pPr>
      <w:r w:rsidRPr="00575A49">
        <w:rPr>
          <w:szCs w:val="28"/>
          <w:lang w:val="uk-UA"/>
        </w:rPr>
        <w:t>3 бали – студент самостійно створює оригінальну за думкою відповідь, аналізує різні погляди на поставлену проблему, добирає переконливі аргументи, висловлює власну думку, відповідь повна, змістовна, характеризується багатством словника, точністю слововживання, стилістичною єдністю, граматичною різноманітністю.</w:t>
      </w:r>
    </w:p>
    <w:p w:rsidR="00EF5C3B" w:rsidRPr="00575A49" w:rsidRDefault="00EF5C3B" w:rsidP="00AD59D4">
      <w:pPr>
        <w:spacing w:line="360" w:lineRule="auto"/>
        <w:ind w:firstLine="567"/>
        <w:jc w:val="both"/>
        <w:rPr>
          <w:szCs w:val="28"/>
          <w:lang w:val="uk-UA"/>
        </w:rPr>
      </w:pPr>
      <w:r w:rsidRPr="00575A49">
        <w:rPr>
          <w:szCs w:val="28"/>
          <w:lang w:val="uk-UA"/>
        </w:rPr>
        <w:t>2 бали – студент самостійно будує послідовну, повну, логічно викладену думку, розкриває суть проблеми, висловлює головну думку, вдало добирає лексичні засоби, однак припускається окремих недоліків (відсутність прикладів, належної аргументації тощо).</w:t>
      </w:r>
    </w:p>
    <w:p w:rsidR="00EF5C3B" w:rsidRPr="00575A49" w:rsidRDefault="00EF5C3B" w:rsidP="00AD59D4">
      <w:pPr>
        <w:spacing w:line="360" w:lineRule="auto"/>
        <w:ind w:firstLine="567"/>
        <w:jc w:val="both"/>
        <w:rPr>
          <w:szCs w:val="28"/>
          <w:lang w:val="uk-UA"/>
        </w:rPr>
      </w:pPr>
      <w:r w:rsidRPr="00575A49">
        <w:rPr>
          <w:szCs w:val="28"/>
          <w:lang w:val="uk-UA"/>
        </w:rPr>
        <w:t>1 бал – за обсягом відповідь становить менше половини норми, пропуск положень, важливих для розуміння думки; лексика і граматична будова збіднені.</w:t>
      </w:r>
    </w:p>
    <w:p w:rsidR="00EF5C3B" w:rsidRPr="00575A49" w:rsidRDefault="00EF5C3B" w:rsidP="00AD59D4">
      <w:pPr>
        <w:spacing w:line="360" w:lineRule="auto"/>
        <w:ind w:firstLine="567"/>
        <w:jc w:val="both"/>
        <w:rPr>
          <w:rStyle w:val="FontStyle46"/>
          <w:sz w:val="28"/>
          <w:szCs w:val="28"/>
          <w:lang w:val="uk-UA"/>
        </w:rPr>
      </w:pPr>
      <w:r w:rsidRPr="00575A49">
        <w:rPr>
          <w:szCs w:val="28"/>
          <w:lang w:val="uk-UA"/>
        </w:rPr>
        <w:t>0 балів – неготовність до практичного заняття.</w:t>
      </w:r>
    </w:p>
    <w:p w:rsidR="00EF5C3B" w:rsidRPr="00575A49" w:rsidRDefault="00EF5C3B" w:rsidP="008B762F">
      <w:pPr>
        <w:pStyle w:val="Style6"/>
        <w:widowControl/>
        <w:spacing w:line="360" w:lineRule="auto"/>
        <w:ind w:firstLine="567"/>
        <w:jc w:val="both"/>
        <w:rPr>
          <w:rStyle w:val="FontStyle46"/>
          <w:sz w:val="28"/>
          <w:szCs w:val="28"/>
          <w:lang w:val="uk-UA" w:eastAsia="uk-UA"/>
        </w:rPr>
      </w:pPr>
      <w:r w:rsidRPr="00575A49">
        <w:rPr>
          <w:rStyle w:val="FontStyle46"/>
          <w:b/>
          <w:sz w:val="28"/>
          <w:szCs w:val="28"/>
          <w:lang w:val="uk-UA" w:eastAsia="uk-UA"/>
        </w:rPr>
        <w:lastRenderedPageBreak/>
        <w:t>Контроль самостійної роботи</w:t>
      </w:r>
      <w:r w:rsidRPr="00575A49">
        <w:rPr>
          <w:rStyle w:val="FontStyle46"/>
          <w:sz w:val="28"/>
          <w:szCs w:val="28"/>
          <w:lang w:val="uk-UA" w:eastAsia="uk-UA"/>
        </w:rPr>
        <w:t xml:space="preserve"> студентів здійснюється як під час </w:t>
      </w:r>
      <w:r w:rsidR="008B762F">
        <w:rPr>
          <w:rStyle w:val="FontStyle46"/>
          <w:sz w:val="28"/>
          <w:szCs w:val="28"/>
          <w:lang w:val="uk-UA" w:eastAsia="uk-UA"/>
        </w:rPr>
        <w:t>індивідуальних</w:t>
      </w:r>
      <w:r w:rsidRPr="00575A49">
        <w:rPr>
          <w:rStyle w:val="FontStyle46"/>
          <w:sz w:val="28"/>
          <w:szCs w:val="28"/>
          <w:lang w:val="uk-UA" w:eastAsia="uk-UA"/>
        </w:rPr>
        <w:t xml:space="preserve"> занять (на </w:t>
      </w:r>
      <w:r w:rsidR="008B762F">
        <w:rPr>
          <w:rStyle w:val="FontStyle46"/>
          <w:sz w:val="28"/>
          <w:szCs w:val="28"/>
          <w:lang w:val="uk-UA" w:eastAsia="uk-UA"/>
        </w:rPr>
        <w:t>консультаціях</w:t>
      </w:r>
      <w:r w:rsidRPr="00575A49">
        <w:rPr>
          <w:rStyle w:val="FontStyle46"/>
          <w:sz w:val="28"/>
          <w:szCs w:val="28"/>
          <w:lang w:val="uk-UA" w:eastAsia="uk-UA"/>
        </w:rPr>
        <w:t xml:space="preserve">), визначений викладачем. </w:t>
      </w:r>
      <w:r w:rsidRPr="00575A49">
        <w:rPr>
          <w:rStyle w:val="FontStyle46"/>
          <w:sz w:val="28"/>
          <w:szCs w:val="28"/>
          <w:u w:val="single"/>
          <w:lang w:val="uk-UA" w:eastAsia="uk-UA"/>
        </w:rPr>
        <w:t xml:space="preserve">Контроль самостійної роботи передбачає: </w:t>
      </w:r>
      <w:r w:rsidRPr="00575A49">
        <w:rPr>
          <w:rStyle w:val="FontStyle46"/>
          <w:sz w:val="28"/>
          <w:szCs w:val="28"/>
          <w:lang w:val="uk-UA" w:eastAsia="uk-UA"/>
        </w:rPr>
        <w:t>визначення ступеня засвоєння матеріа</w:t>
      </w:r>
      <w:r w:rsidR="008B762F">
        <w:rPr>
          <w:rStyle w:val="FontStyle46"/>
          <w:sz w:val="28"/>
          <w:szCs w:val="28"/>
          <w:lang w:val="uk-UA" w:eastAsia="uk-UA"/>
        </w:rPr>
        <w:t xml:space="preserve">лу; </w:t>
      </w:r>
      <w:r w:rsidRPr="00575A49">
        <w:rPr>
          <w:rStyle w:val="FontStyle46"/>
          <w:sz w:val="28"/>
          <w:szCs w:val="28"/>
          <w:lang w:val="uk-UA" w:eastAsia="uk-UA"/>
        </w:rPr>
        <w:t>визначення якості виконання індивідуальних і творчих колективних завдань; відвідування консультацій викладача; своєчасне виконання і здача поточних завдань; оцінку знань, здобутих у результаті самостійної навчальної роботи.</w:t>
      </w:r>
    </w:p>
    <w:p w:rsidR="00EF5C3B" w:rsidRPr="00575A49" w:rsidRDefault="00EF5C3B" w:rsidP="00AD59D4">
      <w:pPr>
        <w:spacing w:line="360" w:lineRule="auto"/>
        <w:ind w:firstLine="567"/>
        <w:jc w:val="center"/>
        <w:rPr>
          <w:i/>
          <w:szCs w:val="28"/>
          <w:u w:val="single"/>
          <w:lang w:val="uk-UA"/>
        </w:rPr>
      </w:pPr>
      <w:r w:rsidRPr="00575A49">
        <w:rPr>
          <w:i/>
          <w:szCs w:val="28"/>
          <w:u w:val="single"/>
          <w:lang w:val="uk-UA"/>
        </w:rPr>
        <w:t>Норми оцінювання завдань самостійної роботи</w:t>
      </w:r>
    </w:p>
    <w:p w:rsidR="00EF5C3B" w:rsidRPr="00575A49" w:rsidRDefault="00EF5C3B" w:rsidP="00AD59D4">
      <w:pPr>
        <w:spacing w:line="360" w:lineRule="auto"/>
        <w:ind w:firstLine="567"/>
        <w:jc w:val="both"/>
        <w:rPr>
          <w:szCs w:val="28"/>
          <w:lang w:val="uk-UA"/>
        </w:rPr>
      </w:pPr>
      <w:r w:rsidRPr="00575A49">
        <w:rPr>
          <w:szCs w:val="28"/>
          <w:lang w:val="uk-UA"/>
        </w:rPr>
        <w:t>2 бали – матеріал відповідає тематиці поставленого завдання, повністю розкриває його сутність, оформлений за всіма вимогами ділового стилю; у матеріалі відсутні орфографічні та стилістичні помилки, він вчасно складений для перевірки.</w:t>
      </w:r>
    </w:p>
    <w:p w:rsidR="00EF5C3B" w:rsidRPr="00575A49" w:rsidRDefault="00EF5C3B" w:rsidP="00AD59D4">
      <w:pPr>
        <w:spacing w:line="360" w:lineRule="auto"/>
        <w:ind w:firstLine="567"/>
        <w:jc w:val="both"/>
        <w:rPr>
          <w:szCs w:val="28"/>
          <w:lang w:val="uk-UA"/>
        </w:rPr>
      </w:pPr>
      <w:r w:rsidRPr="00575A49">
        <w:rPr>
          <w:szCs w:val="28"/>
          <w:lang w:val="uk-UA"/>
        </w:rPr>
        <w:t>1 бал – зміст матеріалу не зовсім відповідає заданій тематиці або недостатньо повно розкриває його сутність; оформлений матеріал містить деякі орфографічні, пунктуаційні помилки, у ньому відсутні.</w:t>
      </w:r>
    </w:p>
    <w:p w:rsidR="00EF5C3B" w:rsidRPr="00575A49" w:rsidRDefault="00EF5C3B" w:rsidP="00AD59D4">
      <w:pPr>
        <w:spacing w:line="360" w:lineRule="auto"/>
        <w:ind w:firstLine="567"/>
        <w:jc w:val="both"/>
        <w:rPr>
          <w:szCs w:val="28"/>
          <w:lang w:val="uk-UA"/>
        </w:rPr>
      </w:pPr>
      <w:r w:rsidRPr="00575A49">
        <w:rPr>
          <w:szCs w:val="28"/>
          <w:lang w:val="uk-UA"/>
        </w:rPr>
        <w:t>0 балів – зміст матеріалу не співпадає з завданням, не відповідає діловому стилю викладу матеріалу, у ньому наявна велика кількість орфографічних та пунктуаційних недоліків.</w:t>
      </w:r>
    </w:p>
    <w:p w:rsidR="008B762F" w:rsidRDefault="00761F3F" w:rsidP="00761F3F">
      <w:pPr>
        <w:spacing w:line="360" w:lineRule="auto"/>
        <w:ind w:firstLine="567"/>
        <w:jc w:val="center"/>
        <w:rPr>
          <w:b/>
          <w:bCs/>
          <w:szCs w:val="28"/>
          <w:lang w:val="uk-UA"/>
        </w:rPr>
      </w:pPr>
      <w:r w:rsidRPr="00575A49">
        <w:rPr>
          <w:b/>
          <w:bCs/>
          <w:szCs w:val="28"/>
          <w:lang w:val="uk-UA"/>
        </w:rPr>
        <w:br w:type="page"/>
      </w:r>
    </w:p>
    <w:p w:rsidR="008B762F" w:rsidRDefault="008B762F" w:rsidP="00761F3F">
      <w:pPr>
        <w:spacing w:line="360" w:lineRule="auto"/>
        <w:ind w:firstLine="567"/>
        <w:jc w:val="center"/>
        <w:rPr>
          <w:b/>
          <w:bCs/>
          <w:szCs w:val="28"/>
          <w:lang w:val="uk-UA"/>
        </w:rPr>
      </w:pPr>
    </w:p>
    <w:p w:rsidR="008B762F" w:rsidRDefault="008B762F" w:rsidP="00761F3F">
      <w:pPr>
        <w:spacing w:line="360" w:lineRule="auto"/>
        <w:ind w:firstLine="567"/>
        <w:jc w:val="center"/>
        <w:rPr>
          <w:b/>
          <w:bCs/>
          <w:szCs w:val="28"/>
          <w:lang w:val="uk-UA"/>
        </w:rPr>
      </w:pPr>
    </w:p>
    <w:p w:rsidR="008B762F" w:rsidRDefault="008B762F" w:rsidP="00761F3F">
      <w:pPr>
        <w:spacing w:line="360" w:lineRule="auto"/>
        <w:ind w:firstLine="567"/>
        <w:jc w:val="center"/>
        <w:rPr>
          <w:b/>
          <w:bCs/>
          <w:szCs w:val="28"/>
          <w:lang w:val="uk-UA"/>
        </w:rPr>
      </w:pPr>
    </w:p>
    <w:p w:rsidR="00786050" w:rsidRPr="00575A49" w:rsidRDefault="00786050" w:rsidP="00761F3F">
      <w:pPr>
        <w:spacing w:line="360" w:lineRule="auto"/>
        <w:ind w:firstLine="567"/>
        <w:jc w:val="center"/>
        <w:rPr>
          <w:b/>
          <w:bCs/>
          <w:szCs w:val="28"/>
          <w:lang w:val="uk-UA"/>
        </w:rPr>
      </w:pPr>
      <w:r w:rsidRPr="00575A49">
        <w:rPr>
          <w:b/>
          <w:bCs/>
          <w:szCs w:val="28"/>
          <w:lang w:val="uk-UA"/>
        </w:rPr>
        <w:t xml:space="preserve">КРИТЕРІЇ ОЦІНЮВАННЯ ЗНАНЬ СТУДЕНТІВ </w:t>
      </w:r>
    </w:p>
    <w:p w:rsidR="00786050" w:rsidRPr="00575A49" w:rsidRDefault="00786050" w:rsidP="00AD59D4">
      <w:pPr>
        <w:spacing w:line="360" w:lineRule="auto"/>
        <w:ind w:firstLine="567"/>
        <w:jc w:val="center"/>
        <w:rPr>
          <w:b/>
          <w:bCs/>
          <w:szCs w:val="28"/>
          <w:lang w:val="uk-UA"/>
        </w:rPr>
      </w:pPr>
      <w:r w:rsidRPr="00575A49">
        <w:rPr>
          <w:b/>
          <w:bCs/>
          <w:szCs w:val="28"/>
          <w:lang w:val="uk-UA"/>
        </w:rPr>
        <w:t>НА СЕМІНАРСЬКИХ ЗАНЯТТЯХ</w:t>
      </w:r>
    </w:p>
    <w:p w:rsidR="00786050" w:rsidRPr="00575A49" w:rsidRDefault="00786050" w:rsidP="00AD59D4">
      <w:pPr>
        <w:shd w:val="clear" w:color="auto" w:fill="FFFFFF"/>
        <w:spacing w:line="360" w:lineRule="auto"/>
        <w:ind w:firstLine="567"/>
        <w:jc w:val="both"/>
        <w:rPr>
          <w:szCs w:val="28"/>
          <w:lang w:val="uk-UA" w:eastAsia="uk-UA" w:bidi="he-IL"/>
        </w:rPr>
      </w:pPr>
      <w:r w:rsidRPr="00575A49">
        <w:rPr>
          <w:b/>
          <w:bCs/>
          <w:szCs w:val="28"/>
          <w:lang w:val="uk-UA"/>
        </w:rPr>
        <w:t xml:space="preserve">12-15 балів </w:t>
      </w:r>
      <w:r w:rsidRPr="00575A49">
        <w:rPr>
          <w:szCs w:val="28"/>
          <w:lang w:val="uk-UA"/>
        </w:rPr>
        <w:t xml:space="preserve">- </w:t>
      </w:r>
      <w:r w:rsidRPr="00575A49">
        <w:rPr>
          <w:szCs w:val="28"/>
          <w:lang w:val="uk-UA" w:eastAsia="uk-UA" w:bidi="he-IL"/>
        </w:rPr>
        <w:t>В повному обсязі володіє навчальним матеріалом, вільно самостійно та аргументовано його викладає під час усних виступів та доповнень, глибоко і всебічно розкриває зміст теоретичних питань та практичних завдань, використовуючи при цьому обов’язкову та додаткову літературу. Володіє навичками творчого мислення і аналізу. Релевантно дає відповіді на поставлені запитання.</w:t>
      </w:r>
    </w:p>
    <w:p w:rsidR="00786050" w:rsidRPr="00575A49" w:rsidRDefault="00786050" w:rsidP="00AD59D4">
      <w:pPr>
        <w:shd w:val="clear" w:color="auto" w:fill="FFFFFF"/>
        <w:spacing w:line="360" w:lineRule="auto"/>
        <w:ind w:firstLine="567"/>
        <w:jc w:val="both"/>
        <w:rPr>
          <w:szCs w:val="28"/>
          <w:lang w:val="uk-UA" w:eastAsia="uk-UA" w:bidi="he-IL"/>
        </w:rPr>
      </w:pPr>
      <w:r w:rsidRPr="00575A49">
        <w:rPr>
          <w:b/>
          <w:bCs/>
          <w:szCs w:val="28"/>
          <w:lang w:val="uk-UA"/>
        </w:rPr>
        <w:t>8-11 балів</w:t>
      </w:r>
      <w:r w:rsidRPr="00575A49">
        <w:rPr>
          <w:szCs w:val="28"/>
          <w:lang w:val="uk-UA"/>
        </w:rPr>
        <w:t xml:space="preserve"> – </w:t>
      </w:r>
      <w:r w:rsidRPr="00575A49">
        <w:rPr>
          <w:szCs w:val="28"/>
          <w:lang w:val="uk-UA" w:eastAsia="uk-UA" w:bidi="he-IL"/>
        </w:rPr>
        <w:t>Достатньо повно володіє навчальним матеріалом, обґрунтовано його викладає під час усних виступів та доповнень, в основному розкриває зміст теоретичних питань та практичних завдань, використовуючи при цьому обов’язкову літературу. Але при викладанні деяких питань не вистачає достатньої глибини та аргументації, допускаються при цьому окремі несуттєві неточності та помилки.</w:t>
      </w:r>
    </w:p>
    <w:p w:rsidR="00786050" w:rsidRPr="00575A49" w:rsidRDefault="00786050" w:rsidP="00AD59D4">
      <w:pPr>
        <w:shd w:val="clear" w:color="auto" w:fill="FFFFFF"/>
        <w:spacing w:line="360" w:lineRule="auto"/>
        <w:ind w:firstLine="567"/>
        <w:jc w:val="both"/>
        <w:rPr>
          <w:szCs w:val="28"/>
          <w:lang w:val="uk-UA" w:eastAsia="uk-UA" w:bidi="he-IL"/>
        </w:rPr>
      </w:pPr>
      <w:r w:rsidRPr="00575A49">
        <w:rPr>
          <w:b/>
          <w:bCs/>
          <w:szCs w:val="28"/>
          <w:lang w:val="uk-UA"/>
        </w:rPr>
        <w:t>4-7 балів</w:t>
      </w:r>
      <w:r w:rsidRPr="00575A49">
        <w:rPr>
          <w:szCs w:val="28"/>
          <w:lang w:val="uk-UA"/>
        </w:rPr>
        <w:t xml:space="preserve"> – </w:t>
      </w:r>
      <w:r w:rsidRPr="00575A49">
        <w:rPr>
          <w:szCs w:val="28"/>
          <w:lang w:val="uk-UA" w:eastAsia="uk-UA" w:bidi="he-IL"/>
        </w:rPr>
        <w:t xml:space="preserve">В цілому володіє навчальним матеріалом викладає його основний зміст під час усних виступів та доповнень, але без глибокого всебічного аналізу, обґрунтування та аргументації, без використання необхідної літератури допускаючи при цьому окремі суттєві неточності та помилки. </w:t>
      </w:r>
    </w:p>
    <w:p w:rsidR="00786050" w:rsidRPr="00575A49" w:rsidRDefault="00786050" w:rsidP="00AD59D4">
      <w:pPr>
        <w:shd w:val="clear" w:color="auto" w:fill="FFFFFF"/>
        <w:spacing w:after="200" w:line="360" w:lineRule="auto"/>
        <w:ind w:firstLine="567"/>
        <w:jc w:val="both"/>
        <w:rPr>
          <w:szCs w:val="28"/>
          <w:lang w:val="uk-UA" w:eastAsia="uk-UA" w:bidi="he-IL"/>
        </w:rPr>
      </w:pPr>
      <w:r w:rsidRPr="00575A49">
        <w:rPr>
          <w:b/>
          <w:bCs/>
          <w:szCs w:val="28"/>
          <w:lang w:val="uk-UA"/>
        </w:rPr>
        <w:t xml:space="preserve">1-3 бали - </w:t>
      </w:r>
      <w:r w:rsidRPr="00575A49">
        <w:rPr>
          <w:szCs w:val="28"/>
          <w:lang w:val="uk-UA" w:eastAsia="uk-UA" w:bidi="he-IL"/>
        </w:rPr>
        <w:t>Не в повному обсязі володіє навчальним матеріалом. Фрагментарно, обґрунтування) викладає його під час усних виступів та письмових відповідей, теоретичних питань та практичних завдань, допускаючи при цьому суттєві неточності, правильно вирішив меншість тестових завдань.</w:t>
      </w:r>
    </w:p>
    <w:p w:rsidR="00786050" w:rsidRPr="00575A49" w:rsidRDefault="00786050" w:rsidP="00AD59D4">
      <w:pPr>
        <w:shd w:val="clear" w:color="auto" w:fill="FFFFFF"/>
        <w:spacing w:line="360" w:lineRule="auto"/>
        <w:ind w:firstLine="567"/>
        <w:rPr>
          <w:b/>
          <w:bCs/>
          <w:szCs w:val="28"/>
          <w:lang w:val="uk-UA" w:eastAsia="uk-UA" w:bidi="he-IL"/>
        </w:rPr>
      </w:pPr>
      <w:r w:rsidRPr="00575A49">
        <w:rPr>
          <w:b/>
          <w:bCs/>
          <w:szCs w:val="28"/>
          <w:lang w:val="uk-UA" w:eastAsia="uk-UA" w:bidi="he-IL"/>
        </w:rPr>
        <w:t>Доповнення виступу:</w:t>
      </w:r>
    </w:p>
    <w:p w:rsidR="00786050" w:rsidRPr="00575A49" w:rsidRDefault="00786050" w:rsidP="00AD59D4">
      <w:pPr>
        <w:shd w:val="clear" w:color="auto" w:fill="FFFFFF"/>
        <w:spacing w:line="360" w:lineRule="auto"/>
        <w:ind w:firstLine="567"/>
        <w:jc w:val="both"/>
        <w:rPr>
          <w:szCs w:val="28"/>
          <w:lang w:val="uk-UA" w:eastAsia="uk-UA" w:bidi="he-IL"/>
        </w:rPr>
      </w:pPr>
      <w:r w:rsidRPr="00575A49">
        <w:rPr>
          <w:b/>
          <w:bCs/>
          <w:szCs w:val="28"/>
          <w:lang w:val="uk-UA" w:eastAsia="uk-UA" w:bidi="he-IL"/>
        </w:rPr>
        <w:t>2 бали</w:t>
      </w:r>
      <w:r w:rsidRPr="00575A49">
        <w:rPr>
          <w:szCs w:val="28"/>
          <w:lang w:val="uk-UA" w:eastAsia="uk-UA" w:bidi="he-IL"/>
        </w:rPr>
        <w:t xml:space="preserve"> – отримують студенти, які глибоко володіють матеріалом, чітко визначили його зміст; зробили глибокий системний аналіз змісту виступу, виявили нові ідеї та положення, що не були розглянуті, але суттєво впливають на зміст доповіді, надали власні аргументи щодо основних</w:t>
      </w:r>
    </w:p>
    <w:p w:rsidR="00786050" w:rsidRPr="00575A49" w:rsidRDefault="00786050" w:rsidP="00AD59D4">
      <w:pPr>
        <w:shd w:val="clear" w:color="auto" w:fill="FFFFFF"/>
        <w:spacing w:line="360" w:lineRule="auto"/>
        <w:ind w:firstLine="567"/>
        <w:jc w:val="both"/>
        <w:rPr>
          <w:szCs w:val="28"/>
          <w:lang w:val="uk-UA" w:eastAsia="uk-UA" w:bidi="he-IL"/>
        </w:rPr>
      </w:pPr>
      <w:r w:rsidRPr="00575A49">
        <w:rPr>
          <w:szCs w:val="28"/>
          <w:lang w:val="uk-UA" w:eastAsia="uk-UA" w:bidi="he-IL"/>
        </w:rPr>
        <w:t>положень даної теми.</w:t>
      </w:r>
    </w:p>
    <w:p w:rsidR="00786050" w:rsidRPr="00575A49" w:rsidRDefault="00786050" w:rsidP="00AD59D4">
      <w:pPr>
        <w:shd w:val="clear" w:color="auto" w:fill="FFFFFF"/>
        <w:spacing w:line="360" w:lineRule="auto"/>
        <w:ind w:firstLine="567"/>
        <w:jc w:val="both"/>
        <w:rPr>
          <w:szCs w:val="28"/>
          <w:lang w:val="uk-UA" w:eastAsia="uk-UA" w:bidi="he-IL"/>
        </w:rPr>
      </w:pPr>
      <w:r w:rsidRPr="00575A49">
        <w:rPr>
          <w:b/>
          <w:bCs/>
          <w:szCs w:val="28"/>
          <w:lang w:val="uk-UA" w:eastAsia="uk-UA" w:bidi="he-IL"/>
        </w:rPr>
        <w:lastRenderedPageBreak/>
        <w:t>1 бал</w:t>
      </w:r>
      <w:r w:rsidRPr="00575A49">
        <w:rPr>
          <w:szCs w:val="28"/>
          <w:lang w:val="uk-UA" w:eastAsia="uk-UA" w:bidi="he-IL"/>
        </w:rPr>
        <w:t xml:space="preserve"> - отримують студенти, які виклали матеріал з обговорюваної теми, що доповнює зміст виступу, поглиблює знання з цієї теми та висловили власну думку.</w:t>
      </w:r>
    </w:p>
    <w:p w:rsidR="00786050" w:rsidRPr="00575A49" w:rsidRDefault="00786050" w:rsidP="00AD59D4">
      <w:pPr>
        <w:shd w:val="clear" w:color="auto" w:fill="FFFFFF"/>
        <w:spacing w:line="360" w:lineRule="auto"/>
        <w:ind w:firstLine="567"/>
        <w:rPr>
          <w:b/>
          <w:bCs/>
          <w:szCs w:val="28"/>
          <w:lang w:val="uk-UA" w:eastAsia="uk-UA" w:bidi="he-IL"/>
        </w:rPr>
      </w:pPr>
      <w:r w:rsidRPr="00575A49">
        <w:rPr>
          <w:b/>
          <w:bCs/>
          <w:szCs w:val="28"/>
          <w:lang w:val="uk-UA" w:eastAsia="uk-UA" w:bidi="he-IL"/>
        </w:rPr>
        <w:t>Суттєві запитання до доповідачів:</w:t>
      </w:r>
    </w:p>
    <w:p w:rsidR="00786050" w:rsidRPr="00575A49" w:rsidRDefault="00786050" w:rsidP="00AD59D4">
      <w:pPr>
        <w:shd w:val="clear" w:color="auto" w:fill="FFFFFF"/>
        <w:spacing w:line="360" w:lineRule="auto"/>
        <w:ind w:firstLine="567"/>
        <w:rPr>
          <w:szCs w:val="28"/>
          <w:lang w:val="uk-UA" w:eastAsia="uk-UA" w:bidi="he-IL"/>
        </w:rPr>
      </w:pPr>
      <w:r w:rsidRPr="00575A49">
        <w:rPr>
          <w:b/>
          <w:bCs/>
          <w:szCs w:val="28"/>
          <w:lang w:val="uk-UA" w:eastAsia="uk-UA" w:bidi="he-IL"/>
        </w:rPr>
        <w:t>2 бали</w:t>
      </w:r>
      <w:r w:rsidRPr="00575A49">
        <w:rPr>
          <w:szCs w:val="28"/>
          <w:lang w:val="uk-UA" w:eastAsia="uk-UA" w:bidi="he-IL"/>
        </w:rPr>
        <w:t xml:space="preserve"> отримують студенти, які своїм запитанням до виступаючого суттєво і конструктивно можуть доповнити хід обговорення теми. </w:t>
      </w:r>
    </w:p>
    <w:p w:rsidR="00786050" w:rsidRPr="00575A49" w:rsidRDefault="00786050" w:rsidP="00AD59D4">
      <w:pPr>
        <w:shd w:val="clear" w:color="auto" w:fill="FFFFFF"/>
        <w:spacing w:line="360" w:lineRule="auto"/>
        <w:ind w:firstLine="567"/>
        <w:jc w:val="both"/>
        <w:rPr>
          <w:szCs w:val="28"/>
          <w:lang w:val="uk-UA" w:eastAsia="uk-UA" w:bidi="he-IL"/>
        </w:rPr>
      </w:pPr>
      <w:r w:rsidRPr="00575A49">
        <w:rPr>
          <w:b/>
          <w:bCs/>
          <w:szCs w:val="28"/>
          <w:lang w:val="uk-UA" w:eastAsia="uk-UA" w:bidi="he-IL"/>
        </w:rPr>
        <w:t>1 бал</w:t>
      </w:r>
      <w:r w:rsidRPr="00575A49">
        <w:rPr>
          <w:szCs w:val="28"/>
          <w:lang w:val="uk-UA" w:eastAsia="uk-UA" w:bidi="he-IL"/>
        </w:rPr>
        <w:t xml:space="preserve"> отримують студенти, які у своєму запитанні до виступаючого вимагають додаткової розглядається.</w:t>
      </w:r>
    </w:p>
    <w:p w:rsidR="008B762F" w:rsidRDefault="00786050" w:rsidP="00AD59D4">
      <w:pPr>
        <w:shd w:val="clear" w:color="auto" w:fill="FFFFFF"/>
        <w:spacing w:line="360" w:lineRule="auto"/>
        <w:ind w:firstLine="567"/>
        <w:jc w:val="center"/>
        <w:rPr>
          <w:szCs w:val="28"/>
          <w:lang w:val="uk-UA" w:eastAsia="uk-UA" w:bidi="he-IL"/>
        </w:rPr>
      </w:pPr>
      <w:r w:rsidRPr="00575A49">
        <w:rPr>
          <w:szCs w:val="28"/>
          <w:lang w:val="uk-UA" w:eastAsia="uk-UA" w:bidi="he-IL"/>
        </w:rPr>
        <w:br w:type="page"/>
      </w:r>
    </w:p>
    <w:p w:rsidR="008B762F" w:rsidRDefault="008B762F" w:rsidP="00AD59D4">
      <w:pPr>
        <w:shd w:val="clear" w:color="auto" w:fill="FFFFFF"/>
        <w:spacing w:line="360" w:lineRule="auto"/>
        <w:ind w:firstLine="567"/>
        <w:jc w:val="center"/>
        <w:rPr>
          <w:szCs w:val="28"/>
          <w:lang w:val="uk-UA" w:eastAsia="uk-UA" w:bidi="he-IL"/>
        </w:rPr>
      </w:pPr>
    </w:p>
    <w:p w:rsidR="008B762F" w:rsidRDefault="008B762F" w:rsidP="00AD59D4">
      <w:pPr>
        <w:shd w:val="clear" w:color="auto" w:fill="FFFFFF"/>
        <w:spacing w:line="360" w:lineRule="auto"/>
        <w:ind w:firstLine="567"/>
        <w:jc w:val="center"/>
        <w:rPr>
          <w:szCs w:val="28"/>
          <w:lang w:val="uk-UA" w:eastAsia="uk-UA" w:bidi="he-IL"/>
        </w:rPr>
      </w:pPr>
    </w:p>
    <w:p w:rsidR="008B762F" w:rsidRDefault="008B762F" w:rsidP="00AD59D4">
      <w:pPr>
        <w:shd w:val="clear" w:color="auto" w:fill="FFFFFF"/>
        <w:spacing w:line="360" w:lineRule="auto"/>
        <w:ind w:firstLine="567"/>
        <w:jc w:val="center"/>
        <w:rPr>
          <w:szCs w:val="28"/>
          <w:lang w:val="uk-UA" w:eastAsia="uk-UA" w:bidi="he-IL"/>
        </w:rPr>
      </w:pPr>
    </w:p>
    <w:p w:rsidR="00FC411F" w:rsidRPr="00575A49" w:rsidRDefault="00FC411F" w:rsidP="00AD59D4">
      <w:pPr>
        <w:shd w:val="clear" w:color="auto" w:fill="FFFFFF"/>
        <w:spacing w:line="360" w:lineRule="auto"/>
        <w:ind w:firstLine="567"/>
        <w:jc w:val="center"/>
        <w:rPr>
          <w:b/>
          <w:bCs/>
          <w:szCs w:val="28"/>
          <w:lang w:val="uk-UA"/>
        </w:rPr>
      </w:pPr>
      <w:r w:rsidRPr="00575A49">
        <w:rPr>
          <w:b/>
          <w:bCs/>
          <w:szCs w:val="28"/>
          <w:lang w:val="uk-UA"/>
        </w:rPr>
        <w:t>КРИТЕРІЇ ОЦІНЮВАННЯ САМОСТІЙНОЇ РОБОТИ СТУДЕНТІВ</w:t>
      </w:r>
    </w:p>
    <w:p w:rsidR="00FC411F" w:rsidRPr="00575A49" w:rsidRDefault="00FC411F" w:rsidP="00AD59D4">
      <w:pPr>
        <w:shd w:val="clear" w:color="auto" w:fill="FFFFFF"/>
        <w:spacing w:line="360" w:lineRule="auto"/>
        <w:ind w:firstLine="567"/>
        <w:jc w:val="both"/>
        <w:rPr>
          <w:szCs w:val="28"/>
          <w:lang w:val="uk-UA" w:eastAsia="uk-UA" w:bidi="he-IL"/>
        </w:rPr>
      </w:pPr>
      <w:r w:rsidRPr="00575A49">
        <w:rPr>
          <w:b/>
          <w:bCs/>
          <w:szCs w:val="28"/>
          <w:lang w:val="uk-UA" w:eastAsia="uk-UA" w:bidi="he-IL"/>
        </w:rPr>
        <w:t>Складання словника основних термінів</w:t>
      </w:r>
      <w:r w:rsidRPr="00575A49">
        <w:rPr>
          <w:szCs w:val="28"/>
          <w:lang w:val="uk-UA" w:eastAsia="uk-UA" w:bidi="he-IL"/>
        </w:rPr>
        <w:t>, що визначені програмою курсу (за темами): Програмою курсу визначено перелік ключових термінів, що розкривають зміст кожної теми. Студентам пропонується скласти словник основних термінів з конкретної теми на останніх сторінках опорного конспекту лекцій.</w:t>
      </w:r>
    </w:p>
    <w:p w:rsidR="00FC411F" w:rsidRPr="00575A49" w:rsidRDefault="00FC411F" w:rsidP="00AD59D4">
      <w:pPr>
        <w:shd w:val="clear" w:color="auto" w:fill="FFFFFF"/>
        <w:spacing w:line="360" w:lineRule="auto"/>
        <w:ind w:firstLine="567"/>
        <w:jc w:val="both"/>
        <w:rPr>
          <w:szCs w:val="28"/>
          <w:lang w:val="uk-UA" w:eastAsia="uk-UA" w:bidi="he-IL"/>
        </w:rPr>
      </w:pPr>
      <w:r w:rsidRPr="00575A49">
        <w:rPr>
          <w:b/>
          <w:bCs/>
          <w:szCs w:val="28"/>
          <w:lang w:val="uk-UA" w:eastAsia="uk-UA" w:bidi="he-IL"/>
        </w:rPr>
        <w:t>6-10 балів</w:t>
      </w:r>
      <w:r w:rsidRPr="00575A49">
        <w:rPr>
          <w:szCs w:val="28"/>
          <w:lang w:val="uk-UA" w:eastAsia="uk-UA" w:bidi="he-IL"/>
        </w:rPr>
        <w:t xml:space="preserve"> нараховуються студентам, які не лише склали повний перелік визначених термінів з конкретної теми, а й можуть вільно розтлумачити їх зміст.</w:t>
      </w:r>
    </w:p>
    <w:p w:rsidR="00FC411F" w:rsidRPr="00575A49" w:rsidRDefault="00FC411F" w:rsidP="00AD59D4">
      <w:pPr>
        <w:shd w:val="clear" w:color="auto" w:fill="FFFFFF"/>
        <w:spacing w:line="360" w:lineRule="auto"/>
        <w:ind w:firstLine="567"/>
        <w:jc w:val="both"/>
        <w:rPr>
          <w:szCs w:val="28"/>
          <w:lang w:val="uk-UA" w:eastAsia="uk-UA" w:bidi="he-IL"/>
        </w:rPr>
      </w:pPr>
      <w:r w:rsidRPr="00575A49">
        <w:rPr>
          <w:b/>
          <w:bCs/>
          <w:szCs w:val="28"/>
          <w:lang w:val="uk-UA" w:eastAsia="uk-UA" w:bidi="he-IL"/>
        </w:rPr>
        <w:t>1-5 балів</w:t>
      </w:r>
      <w:r w:rsidRPr="00575A49">
        <w:rPr>
          <w:szCs w:val="28"/>
          <w:lang w:val="uk-UA" w:eastAsia="uk-UA" w:bidi="he-IL"/>
        </w:rPr>
        <w:t xml:space="preserve"> нараховуються студентам, які склали неповний перелік визначених термінів з конкретної теми і не можуть їх розтлумачити без конспекту.</w:t>
      </w:r>
    </w:p>
    <w:p w:rsidR="00FC411F" w:rsidRPr="00575A49" w:rsidRDefault="00FC411F" w:rsidP="00AD59D4">
      <w:pPr>
        <w:shd w:val="clear" w:color="auto" w:fill="FFFFFF"/>
        <w:spacing w:line="360" w:lineRule="auto"/>
        <w:ind w:firstLine="567"/>
        <w:rPr>
          <w:b/>
          <w:bCs/>
          <w:szCs w:val="28"/>
          <w:lang w:val="uk-UA" w:eastAsia="uk-UA" w:bidi="he-IL"/>
        </w:rPr>
      </w:pPr>
      <w:r w:rsidRPr="00575A49">
        <w:rPr>
          <w:b/>
          <w:bCs/>
          <w:szCs w:val="28"/>
          <w:lang w:val="uk-UA" w:eastAsia="uk-UA" w:bidi="he-IL"/>
        </w:rPr>
        <w:t>Ведення опорного конспекту лекції:</w:t>
      </w:r>
    </w:p>
    <w:p w:rsidR="00FC411F" w:rsidRPr="00575A49" w:rsidRDefault="00FC411F" w:rsidP="00AD59D4">
      <w:pPr>
        <w:shd w:val="clear" w:color="auto" w:fill="FFFFFF"/>
        <w:spacing w:line="360" w:lineRule="auto"/>
        <w:ind w:firstLine="567"/>
        <w:jc w:val="both"/>
        <w:rPr>
          <w:szCs w:val="28"/>
          <w:lang w:val="uk-UA" w:eastAsia="uk-UA" w:bidi="he-IL"/>
        </w:rPr>
      </w:pPr>
      <w:r w:rsidRPr="00575A49">
        <w:rPr>
          <w:b/>
          <w:bCs/>
          <w:szCs w:val="28"/>
          <w:lang w:val="uk-UA" w:eastAsia="uk-UA" w:bidi="he-IL"/>
        </w:rPr>
        <w:t>Опорний конспект лекції</w:t>
      </w:r>
      <w:r w:rsidRPr="00575A49">
        <w:rPr>
          <w:szCs w:val="28"/>
          <w:lang w:val="uk-UA" w:eastAsia="uk-UA" w:bidi="he-IL"/>
        </w:rPr>
        <w:t xml:space="preserve"> – вид </w:t>
      </w:r>
      <w:r w:rsidR="00E3150F" w:rsidRPr="00575A49">
        <w:rPr>
          <w:szCs w:val="28"/>
          <w:lang w:val="uk-UA" w:eastAsia="uk-UA" w:bidi="he-IL"/>
        </w:rPr>
        <w:t>роботи студента</w:t>
      </w:r>
      <w:r w:rsidRPr="00575A49">
        <w:rPr>
          <w:szCs w:val="28"/>
          <w:lang w:val="uk-UA" w:eastAsia="uk-UA" w:bidi="he-IL"/>
        </w:rPr>
        <w:t>, в якому у стисло і системно викладено основний теоретичний матеріал у формі основних понять і положень, що структурно й логічно пов’язані між собою. Дані поняття та положення є лише опорними сигналами, вони вимагають пояснень і визначень, що мають записати студенти під час лекції. Його ведення сприяє системному і глибокому засвоєнню навчального матеріалу, дозволяє простежити структурні зв’язки між різними поняттями, положеннями, концепціями, проблемами, теоріями тощо.</w:t>
      </w:r>
    </w:p>
    <w:p w:rsidR="00FC411F" w:rsidRPr="00575A49" w:rsidRDefault="00FC411F" w:rsidP="00AD59D4">
      <w:pPr>
        <w:shd w:val="clear" w:color="auto" w:fill="FFFFFF"/>
        <w:spacing w:line="360" w:lineRule="auto"/>
        <w:ind w:firstLine="567"/>
        <w:jc w:val="both"/>
        <w:rPr>
          <w:szCs w:val="28"/>
          <w:lang w:val="uk-UA" w:eastAsia="uk-UA" w:bidi="he-IL"/>
        </w:rPr>
      </w:pPr>
      <w:r w:rsidRPr="00575A49">
        <w:rPr>
          <w:szCs w:val="28"/>
          <w:lang w:val="uk-UA" w:eastAsia="uk-UA" w:bidi="he-IL"/>
        </w:rPr>
        <w:t xml:space="preserve">Кожен студент повинен мати </w:t>
      </w:r>
      <w:r w:rsidR="00E3150F" w:rsidRPr="00575A49">
        <w:rPr>
          <w:szCs w:val="28"/>
          <w:lang w:val="uk-UA" w:eastAsia="uk-UA" w:bidi="he-IL"/>
        </w:rPr>
        <w:t>опорний конспект лекції</w:t>
      </w:r>
      <w:r w:rsidRPr="00575A49">
        <w:rPr>
          <w:szCs w:val="28"/>
          <w:lang w:val="uk-UA" w:eastAsia="uk-UA" w:bidi="he-IL"/>
        </w:rPr>
        <w:t xml:space="preserve"> на лекціях і вести в ньому записи власноруч. Під час </w:t>
      </w:r>
      <w:r w:rsidR="00E3150F" w:rsidRPr="00575A49">
        <w:rPr>
          <w:szCs w:val="28"/>
          <w:lang w:val="uk-UA" w:eastAsia="uk-UA" w:bidi="he-IL"/>
        </w:rPr>
        <w:t>а</w:t>
      </w:r>
      <w:r w:rsidRPr="00575A49">
        <w:rPr>
          <w:szCs w:val="28"/>
          <w:lang w:val="uk-UA" w:eastAsia="uk-UA" w:bidi="he-IL"/>
        </w:rPr>
        <w:t xml:space="preserve">удиторної роботи з конспекту лекцій студенти записують основні тези лекції та пояснення викладача у визначеному в конспекті полі. Під час самостійної роботи рекомендується доповнити записи лекції та завершити виконання завдань, що були зазначені в Робочій програмі та </w:t>
      </w:r>
      <w:r w:rsidR="00E3150F" w:rsidRPr="00575A49">
        <w:rPr>
          <w:szCs w:val="28"/>
          <w:lang w:val="uk-UA" w:eastAsia="uk-UA" w:bidi="he-IL"/>
        </w:rPr>
        <w:t>опорному конспекті лекції</w:t>
      </w:r>
      <w:r w:rsidRPr="00575A49">
        <w:rPr>
          <w:szCs w:val="28"/>
          <w:lang w:val="uk-UA" w:eastAsia="uk-UA" w:bidi="he-IL"/>
        </w:rPr>
        <w:t>.</w:t>
      </w:r>
    </w:p>
    <w:p w:rsidR="00FC411F" w:rsidRPr="00575A49" w:rsidRDefault="00FC411F" w:rsidP="00AD59D4">
      <w:pPr>
        <w:shd w:val="clear" w:color="auto" w:fill="FFFFFF"/>
        <w:spacing w:line="360" w:lineRule="auto"/>
        <w:ind w:firstLine="567"/>
        <w:jc w:val="both"/>
        <w:rPr>
          <w:szCs w:val="28"/>
          <w:lang w:val="uk-UA" w:eastAsia="uk-UA" w:bidi="he-IL"/>
        </w:rPr>
      </w:pPr>
      <w:r w:rsidRPr="00575A49">
        <w:rPr>
          <w:b/>
          <w:bCs/>
          <w:szCs w:val="28"/>
          <w:lang w:val="uk-UA" w:eastAsia="uk-UA" w:bidi="he-IL"/>
        </w:rPr>
        <w:t>6-10 балів</w:t>
      </w:r>
      <w:r w:rsidRPr="00575A49">
        <w:rPr>
          <w:szCs w:val="28"/>
          <w:lang w:val="uk-UA" w:eastAsia="uk-UA" w:bidi="he-IL"/>
        </w:rPr>
        <w:t xml:space="preserve"> нараховуються студентам, які в повному обсязі самостійно і творчо опрацювали всі питання лекції і вільно володіють її змістом.</w:t>
      </w:r>
    </w:p>
    <w:p w:rsidR="00FC411F" w:rsidRPr="00575A49" w:rsidRDefault="00FC411F" w:rsidP="00AD59D4">
      <w:pPr>
        <w:shd w:val="clear" w:color="auto" w:fill="FFFFFF"/>
        <w:spacing w:line="360" w:lineRule="auto"/>
        <w:ind w:firstLine="567"/>
        <w:jc w:val="both"/>
        <w:rPr>
          <w:szCs w:val="28"/>
          <w:lang w:val="uk-UA" w:eastAsia="uk-UA" w:bidi="he-IL"/>
        </w:rPr>
      </w:pPr>
      <w:r w:rsidRPr="00575A49">
        <w:rPr>
          <w:b/>
          <w:bCs/>
          <w:szCs w:val="28"/>
          <w:lang w:val="uk-UA" w:eastAsia="uk-UA" w:bidi="he-IL"/>
        </w:rPr>
        <w:t>1-5 балів</w:t>
      </w:r>
      <w:r w:rsidRPr="00575A49">
        <w:rPr>
          <w:szCs w:val="28"/>
          <w:lang w:val="uk-UA" w:eastAsia="uk-UA" w:bidi="he-IL"/>
        </w:rPr>
        <w:t xml:space="preserve"> нараховується студентам, які опрацювали лише окремі питання лекції і не достатньо вільно володіють її змістом.</w:t>
      </w:r>
    </w:p>
    <w:p w:rsidR="00FC411F" w:rsidRPr="00575A49" w:rsidRDefault="00FC411F" w:rsidP="00AD59D4">
      <w:pPr>
        <w:shd w:val="clear" w:color="auto" w:fill="FFFFFF"/>
        <w:spacing w:line="360" w:lineRule="auto"/>
        <w:ind w:firstLine="567"/>
        <w:rPr>
          <w:b/>
          <w:bCs/>
          <w:szCs w:val="28"/>
          <w:lang w:val="uk-UA" w:eastAsia="uk-UA" w:bidi="he-IL"/>
        </w:rPr>
      </w:pPr>
      <w:r w:rsidRPr="00575A49">
        <w:rPr>
          <w:b/>
          <w:bCs/>
          <w:szCs w:val="28"/>
          <w:lang w:val="uk-UA" w:eastAsia="uk-UA" w:bidi="he-IL"/>
        </w:rPr>
        <w:lastRenderedPageBreak/>
        <w:t>Підготовка творчих завдань(есе):</w:t>
      </w:r>
    </w:p>
    <w:p w:rsidR="00FC411F" w:rsidRPr="00575A49" w:rsidRDefault="00FC411F" w:rsidP="00AD59D4">
      <w:pPr>
        <w:shd w:val="clear" w:color="auto" w:fill="FFFFFF"/>
        <w:spacing w:line="360" w:lineRule="auto"/>
        <w:ind w:firstLine="567"/>
        <w:jc w:val="both"/>
        <w:rPr>
          <w:szCs w:val="28"/>
          <w:lang w:val="uk-UA" w:eastAsia="uk-UA" w:bidi="he-IL"/>
        </w:rPr>
      </w:pPr>
      <w:r w:rsidRPr="00575A49">
        <w:rPr>
          <w:b/>
          <w:bCs/>
          <w:szCs w:val="28"/>
          <w:lang w:val="uk-UA" w:eastAsia="uk-UA" w:bidi="he-IL"/>
        </w:rPr>
        <w:t xml:space="preserve">Есе </w:t>
      </w:r>
      <w:r w:rsidRPr="00575A49">
        <w:rPr>
          <w:szCs w:val="28"/>
          <w:lang w:val="uk-UA" w:eastAsia="uk-UA" w:bidi="he-IL"/>
        </w:rPr>
        <w:t>– це самостійна творча робота, де у вільній формі висловлюються особисті думки на тему, передбачену робочою програмою. Головна мета есе – це самостійне викладення студентом на підставі опрацьованого матеріалу теми, проблеми, питання.</w:t>
      </w:r>
    </w:p>
    <w:p w:rsidR="00FC411F" w:rsidRPr="00575A49" w:rsidRDefault="00FC411F" w:rsidP="00AD59D4">
      <w:pPr>
        <w:shd w:val="clear" w:color="auto" w:fill="FFFFFF"/>
        <w:spacing w:line="360" w:lineRule="auto"/>
        <w:ind w:firstLine="567"/>
        <w:jc w:val="both"/>
        <w:rPr>
          <w:szCs w:val="28"/>
          <w:lang w:val="uk-UA" w:eastAsia="uk-UA" w:bidi="he-IL"/>
        </w:rPr>
      </w:pPr>
      <w:r w:rsidRPr="00575A49">
        <w:rPr>
          <w:b/>
          <w:bCs/>
          <w:szCs w:val="28"/>
          <w:lang w:val="uk-UA" w:eastAsia="uk-UA" w:bidi="he-IL"/>
        </w:rPr>
        <w:t>6-10 балів</w:t>
      </w:r>
      <w:r w:rsidRPr="00575A49">
        <w:rPr>
          <w:szCs w:val="28"/>
          <w:lang w:val="uk-UA" w:eastAsia="uk-UA" w:bidi="he-IL"/>
        </w:rPr>
        <w:t xml:space="preserve"> отримують студенти, які можуть виокремити з різних джерел основні положення, структурно об’єднати їх, коротко проаналізувати кожне з них та зробити ґрунтовні узагальнюючі висновки</w:t>
      </w:r>
    </w:p>
    <w:p w:rsidR="00FC411F" w:rsidRPr="00575A49" w:rsidRDefault="00FC411F" w:rsidP="00AD59D4">
      <w:pPr>
        <w:shd w:val="clear" w:color="auto" w:fill="FFFFFF"/>
        <w:spacing w:line="360" w:lineRule="auto"/>
        <w:ind w:firstLine="567"/>
        <w:jc w:val="both"/>
        <w:rPr>
          <w:szCs w:val="28"/>
          <w:lang w:val="uk-UA" w:eastAsia="uk-UA" w:bidi="he-IL"/>
        </w:rPr>
      </w:pPr>
      <w:r w:rsidRPr="00575A49">
        <w:rPr>
          <w:b/>
          <w:bCs/>
          <w:szCs w:val="28"/>
          <w:lang w:val="uk-UA" w:eastAsia="uk-UA" w:bidi="he-IL"/>
        </w:rPr>
        <w:t>1-5 балів</w:t>
      </w:r>
      <w:r w:rsidRPr="00575A49">
        <w:rPr>
          <w:szCs w:val="28"/>
          <w:lang w:val="uk-UA" w:eastAsia="uk-UA" w:bidi="he-IL"/>
        </w:rPr>
        <w:t xml:space="preserve"> отримують студенти, які в цілому правильно виокремили основні положення кожного з джерел, але не зробили їх відповідного аналізу та узагальнюючих висновків.</w:t>
      </w:r>
    </w:p>
    <w:p w:rsidR="00FC411F" w:rsidRPr="00575A49" w:rsidRDefault="00FC411F" w:rsidP="00AD59D4">
      <w:pPr>
        <w:shd w:val="clear" w:color="auto" w:fill="FFFFFF"/>
        <w:spacing w:line="360" w:lineRule="auto"/>
        <w:ind w:firstLine="567"/>
        <w:rPr>
          <w:b/>
          <w:bCs/>
          <w:szCs w:val="28"/>
          <w:lang w:val="uk-UA" w:eastAsia="uk-UA" w:bidi="he-IL"/>
        </w:rPr>
      </w:pPr>
      <w:r w:rsidRPr="00575A49">
        <w:rPr>
          <w:b/>
          <w:bCs/>
          <w:szCs w:val="28"/>
          <w:lang w:val="uk-UA" w:eastAsia="uk-UA" w:bidi="he-IL"/>
        </w:rPr>
        <w:t>Ведення конспекту першоджерел</w:t>
      </w:r>
    </w:p>
    <w:p w:rsidR="00FC411F" w:rsidRPr="00575A49" w:rsidRDefault="00FC411F" w:rsidP="00AD59D4">
      <w:pPr>
        <w:shd w:val="clear" w:color="auto" w:fill="FFFFFF"/>
        <w:spacing w:line="360" w:lineRule="auto"/>
        <w:ind w:firstLine="567"/>
        <w:jc w:val="both"/>
        <w:rPr>
          <w:szCs w:val="28"/>
          <w:lang w:val="uk-UA" w:eastAsia="uk-UA" w:bidi="he-IL"/>
        </w:rPr>
      </w:pPr>
      <w:r w:rsidRPr="00575A49">
        <w:rPr>
          <w:b/>
          <w:bCs/>
          <w:szCs w:val="28"/>
          <w:lang w:val="uk-UA" w:eastAsia="uk-UA" w:bidi="he-IL"/>
        </w:rPr>
        <w:t>6-10 балів</w:t>
      </w:r>
      <w:r w:rsidRPr="00575A49">
        <w:rPr>
          <w:szCs w:val="28"/>
          <w:lang w:val="uk-UA" w:eastAsia="uk-UA" w:bidi="he-IL"/>
        </w:rPr>
        <w:t xml:space="preserve"> отримують студенти, які опрацювали всю необхідну обов’язкову літературу, засвоїли її основні теоретичні положення, вміють їх пояснити і розтлумачити.</w:t>
      </w:r>
    </w:p>
    <w:p w:rsidR="00FC411F" w:rsidRPr="00575A49" w:rsidRDefault="00FC411F" w:rsidP="00AD59D4">
      <w:pPr>
        <w:shd w:val="clear" w:color="auto" w:fill="FFFFFF"/>
        <w:spacing w:line="360" w:lineRule="auto"/>
        <w:ind w:firstLine="567"/>
        <w:jc w:val="both"/>
        <w:rPr>
          <w:szCs w:val="28"/>
          <w:lang w:val="uk-UA" w:eastAsia="uk-UA" w:bidi="he-IL"/>
        </w:rPr>
      </w:pPr>
      <w:r w:rsidRPr="00575A49">
        <w:rPr>
          <w:b/>
          <w:bCs/>
          <w:szCs w:val="28"/>
          <w:lang w:val="uk-UA" w:eastAsia="uk-UA" w:bidi="he-IL"/>
        </w:rPr>
        <w:t>1-5 балів</w:t>
      </w:r>
      <w:r w:rsidRPr="00575A49">
        <w:rPr>
          <w:szCs w:val="28"/>
          <w:lang w:val="uk-UA" w:eastAsia="uk-UA" w:bidi="he-IL"/>
        </w:rPr>
        <w:t xml:space="preserve"> отримують студенти, котрі опрацювали не всю необхідну літературу, не завжди розуміють її вихідні теоретичні положення, поверхово їх пояснюють.</w:t>
      </w:r>
    </w:p>
    <w:p w:rsidR="00FC411F" w:rsidRPr="00575A49" w:rsidRDefault="00FC411F" w:rsidP="00AD59D4">
      <w:pPr>
        <w:shd w:val="clear" w:color="auto" w:fill="FFFFFF"/>
        <w:spacing w:line="360" w:lineRule="auto"/>
        <w:ind w:firstLine="567"/>
        <w:jc w:val="both"/>
        <w:rPr>
          <w:b/>
          <w:bCs/>
          <w:szCs w:val="28"/>
          <w:lang w:val="uk-UA" w:eastAsia="uk-UA" w:bidi="he-IL"/>
        </w:rPr>
      </w:pPr>
      <w:r w:rsidRPr="00575A49">
        <w:rPr>
          <w:b/>
          <w:bCs/>
          <w:szCs w:val="28"/>
          <w:lang w:val="uk-UA" w:eastAsia="uk-UA" w:bidi="he-IL"/>
        </w:rPr>
        <w:t>Індивідуальне завдання (письмово)</w:t>
      </w:r>
    </w:p>
    <w:p w:rsidR="00FC411F" w:rsidRPr="00575A49" w:rsidRDefault="00FC411F" w:rsidP="00AD59D4">
      <w:pPr>
        <w:spacing w:line="360" w:lineRule="auto"/>
        <w:ind w:firstLine="567"/>
        <w:jc w:val="both"/>
        <w:rPr>
          <w:szCs w:val="28"/>
          <w:lang w:val="uk-UA"/>
        </w:rPr>
      </w:pPr>
      <w:r w:rsidRPr="00575A49">
        <w:rPr>
          <w:b/>
          <w:bCs/>
          <w:szCs w:val="28"/>
          <w:lang w:val="uk-UA" w:eastAsia="uk-UA" w:bidi="he-IL"/>
        </w:rPr>
        <w:t>6-10 балів</w:t>
      </w:r>
      <w:r w:rsidRPr="00575A49">
        <w:rPr>
          <w:szCs w:val="28"/>
          <w:lang w:val="uk-UA" w:eastAsia="uk-UA" w:bidi="he-IL"/>
        </w:rPr>
        <w:t xml:space="preserve"> </w:t>
      </w:r>
      <w:r w:rsidRPr="00575A49">
        <w:rPr>
          <w:szCs w:val="28"/>
          <w:lang w:val="uk-UA"/>
        </w:rPr>
        <w:t>матеріал відповідає тематиці поставленого завдання, повністю розкриває його сутність, оформлений за всіма вимогами ділового стилю; у матеріалі відсутні орфографічні та стилістичні помилки, він вчасно складений для перевірки.</w:t>
      </w:r>
    </w:p>
    <w:p w:rsidR="00FC411F" w:rsidRPr="00575A49" w:rsidRDefault="00FC411F" w:rsidP="00AD59D4">
      <w:pPr>
        <w:spacing w:line="360" w:lineRule="auto"/>
        <w:ind w:firstLine="567"/>
        <w:jc w:val="both"/>
        <w:rPr>
          <w:szCs w:val="28"/>
          <w:lang w:val="uk-UA"/>
        </w:rPr>
      </w:pPr>
      <w:r w:rsidRPr="00575A49">
        <w:rPr>
          <w:b/>
          <w:bCs/>
          <w:szCs w:val="28"/>
          <w:lang w:val="uk-UA" w:eastAsia="uk-UA" w:bidi="he-IL"/>
        </w:rPr>
        <w:t>1-5 балів</w:t>
      </w:r>
      <w:r w:rsidRPr="00575A49">
        <w:rPr>
          <w:szCs w:val="28"/>
          <w:lang w:val="uk-UA" w:eastAsia="uk-UA" w:bidi="he-IL"/>
        </w:rPr>
        <w:t xml:space="preserve"> </w:t>
      </w:r>
      <w:r w:rsidRPr="00575A49">
        <w:rPr>
          <w:szCs w:val="28"/>
          <w:lang w:val="uk-UA"/>
        </w:rPr>
        <w:t>зміст матеріалу не зовсім відповідає заданій тематиці або недостатньо повно розкриває його сутність; оформлений матеріал містить деякі орфографічні, пунктуаційні помилки, у ньому відсутні.</w:t>
      </w:r>
    </w:p>
    <w:p w:rsidR="00FC411F" w:rsidRPr="00575A49" w:rsidRDefault="00FC411F" w:rsidP="00AD59D4">
      <w:pPr>
        <w:spacing w:line="360" w:lineRule="auto"/>
        <w:ind w:firstLine="567"/>
        <w:jc w:val="both"/>
        <w:rPr>
          <w:szCs w:val="28"/>
          <w:lang w:val="uk-UA"/>
        </w:rPr>
      </w:pPr>
      <w:r w:rsidRPr="00575A49">
        <w:rPr>
          <w:b/>
          <w:bCs/>
          <w:szCs w:val="28"/>
          <w:lang w:val="uk-UA" w:eastAsia="uk-UA" w:bidi="he-IL"/>
        </w:rPr>
        <w:t xml:space="preserve">0 балів </w:t>
      </w:r>
      <w:r w:rsidRPr="00575A49">
        <w:rPr>
          <w:szCs w:val="28"/>
          <w:lang w:val="uk-UA"/>
        </w:rPr>
        <w:t>зміст матеріалу не співпадає з завданням, не відповідає діловому стилю викладу матеріалу, у ньому наявна велика кількість орфографічних та пунктуаційних недоліків.</w:t>
      </w:r>
    </w:p>
    <w:p w:rsidR="00FC411F" w:rsidRPr="00575A49" w:rsidRDefault="00FC411F" w:rsidP="00AD59D4">
      <w:pPr>
        <w:shd w:val="clear" w:color="auto" w:fill="FFFFFF"/>
        <w:spacing w:line="360" w:lineRule="auto"/>
        <w:ind w:firstLine="567"/>
        <w:rPr>
          <w:b/>
          <w:bCs/>
          <w:szCs w:val="28"/>
          <w:lang w:val="uk-UA" w:eastAsia="uk-UA" w:bidi="he-IL"/>
        </w:rPr>
      </w:pPr>
      <w:r w:rsidRPr="00575A49">
        <w:rPr>
          <w:b/>
          <w:bCs/>
          <w:szCs w:val="28"/>
          <w:lang w:val="uk-UA" w:eastAsia="uk-UA" w:bidi="he-IL"/>
        </w:rPr>
        <w:t>Реферат</w:t>
      </w:r>
    </w:p>
    <w:p w:rsidR="00FC411F" w:rsidRPr="00575A49" w:rsidRDefault="00FC411F" w:rsidP="00AD59D4">
      <w:pPr>
        <w:pStyle w:val="ac"/>
        <w:spacing w:before="0" w:beforeAutospacing="0" w:after="0" w:afterAutospacing="0" w:line="360" w:lineRule="auto"/>
        <w:ind w:right="150" w:firstLine="567"/>
        <w:jc w:val="both"/>
        <w:rPr>
          <w:sz w:val="28"/>
          <w:szCs w:val="28"/>
          <w:lang w:val="uk-UA"/>
        </w:rPr>
      </w:pPr>
      <w:r w:rsidRPr="00575A49">
        <w:rPr>
          <w:sz w:val="28"/>
          <w:szCs w:val="28"/>
          <w:lang w:val="uk-UA"/>
        </w:rPr>
        <w:t xml:space="preserve">Метою написання рефератів є вироблення студентами навичок і вміння працювати з літературою, віднаходити головні, стрижневі аспекти проблем, що </w:t>
      </w:r>
      <w:r w:rsidRPr="00575A49">
        <w:rPr>
          <w:sz w:val="28"/>
          <w:szCs w:val="28"/>
          <w:lang w:val="uk-UA"/>
        </w:rPr>
        <w:lastRenderedPageBreak/>
        <w:t xml:space="preserve">потребують твердого засвоєння, здатності визначити свою позицію щодо дискусійних ідей чи концепцій і аргументовано її обґрунтувати. Підготовка реферативного повідомлення (доповідь) за темою, яку пропонує викладач. Студент готує реферат-доповідь і доповідає основні положення на занятті з певної теми, яка передбачає розгляд даного питання. Можлива кількість рефератів обмежується викладачем до двох. Підготовка реферування статей. Можлива кількість реферувань обмежується викладачем до двох. </w:t>
      </w:r>
    </w:p>
    <w:p w:rsidR="00FC411F" w:rsidRPr="00575A49" w:rsidRDefault="00FC411F" w:rsidP="00AD59D4">
      <w:pPr>
        <w:pStyle w:val="ac"/>
        <w:spacing w:before="150" w:beforeAutospacing="0" w:after="150" w:afterAutospacing="0" w:line="360" w:lineRule="auto"/>
        <w:ind w:right="150" w:firstLine="567"/>
        <w:jc w:val="both"/>
        <w:rPr>
          <w:sz w:val="28"/>
          <w:szCs w:val="28"/>
          <w:lang w:val="uk-UA"/>
        </w:rPr>
      </w:pPr>
      <w:r w:rsidRPr="00575A49">
        <w:rPr>
          <w:b/>
          <w:bCs/>
          <w:sz w:val="28"/>
          <w:szCs w:val="28"/>
          <w:lang w:val="uk-UA"/>
        </w:rPr>
        <w:t>8-10 балів</w:t>
      </w:r>
      <w:r w:rsidRPr="00575A49">
        <w:rPr>
          <w:sz w:val="28"/>
          <w:szCs w:val="28"/>
          <w:lang w:val="uk-UA"/>
        </w:rPr>
        <w:t xml:space="preserve"> Студент вільно володіє понятійним апаратом та проявляє аналітичні навички. Студент чітко та логічно встановлює мету, завдання та методи дослідження, у відповідності з темою реферативної роботи. У процесі написання реферативної роботи демонструє високий рівень володіння не тільки теоретичним знаннями, а й практичними навичками. Студент чітко та послідовно здійснює етап обробки та інтерпретації отриманих даних. Висновки мають логічну структуру, містять фактичні дані разом з глибокою, змістовною якісною інтерпретацією отриманих даних. Робота має творчий, і разом з тим науково обумовлений характер. Акуратне написання, чіткість та грамотність речень. Доцільне використання таблиць, схем, графіків (якщо передбачено).</w:t>
      </w:r>
    </w:p>
    <w:p w:rsidR="00FC411F" w:rsidRPr="00575A49" w:rsidRDefault="00FC411F" w:rsidP="00AD59D4">
      <w:pPr>
        <w:pStyle w:val="ac"/>
        <w:spacing w:before="150" w:beforeAutospacing="0" w:after="150" w:afterAutospacing="0" w:line="360" w:lineRule="auto"/>
        <w:ind w:right="150" w:firstLine="567"/>
        <w:jc w:val="both"/>
        <w:rPr>
          <w:sz w:val="28"/>
          <w:szCs w:val="28"/>
          <w:lang w:val="uk-UA"/>
        </w:rPr>
      </w:pPr>
      <w:r w:rsidRPr="00575A49">
        <w:rPr>
          <w:b/>
          <w:bCs/>
          <w:sz w:val="28"/>
          <w:szCs w:val="28"/>
          <w:lang w:val="uk-UA"/>
        </w:rPr>
        <w:t>6-7 балів</w:t>
      </w:r>
      <w:r w:rsidRPr="00575A49">
        <w:rPr>
          <w:sz w:val="28"/>
          <w:szCs w:val="28"/>
          <w:lang w:val="uk-UA"/>
        </w:rPr>
        <w:t xml:space="preserve"> Студент достатньо володіє понятійним апаратом та проявляє аналітичні навички. В ході виконання реферативної роботи студент демонструє високий рівень активності, зацікавленості виконуваної діяльності. Володіє практичними навичками, необхідними для здійснення комплексного дослідження. Чітко встановлює мету, завдання дослідження, обирає та використовує доцільні методики. Логічно та структуровано описує процедуру обробки та інтерпретації даних, але отримані результати мають лише характер констатації отриманих свідчень, без застосування глибоких та змістовних інтерпретацій. Студент охайно оформлює реферативну роботу, грамотно та обґрунтовано описує процедуру постановки, проведення та обробки даних. Можуть бути незначні помилки у оформленні. </w:t>
      </w:r>
    </w:p>
    <w:p w:rsidR="00FC411F" w:rsidRPr="00575A49" w:rsidRDefault="00FC411F" w:rsidP="00AD59D4">
      <w:pPr>
        <w:pStyle w:val="ac"/>
        <w:spacing w:before="150" w:beforeAutospacing="0" w:after="150" w:afterAutospacing="0" w:line="360" w:lineRule="auto"/>
        <w:ind w:right="150" w:firstLine="567"/>
        <w:jc w:val="both"/>
        <w:rPr>
          <w:sz w:val="28"/>
          <w:szCs w:val="28"/>
          <w:lang w:val="uk-UA"/>
        </w:rPr>
      </w:pPr>
      <w:r w:rsidRPr="00575A49">
        <w:rPr>
          <w:b/>
          <w:bCs/>
          <w:sz w:val="28"/>
          <w:szCs w:val="28"/>
          <w:lang w:val="uk-UA"/>
        </w:rPr>
        <w:lastRenderedPageBreak/>
        <w:t>4-5 балів</w:t>
      </w:r>
      <w:r w:rsidRPr="00575A49">
        <w:rPr>
          <w:sz w:val="28"/>
          <w:szCs w:val="28"/>
          <w:lang w:val="uk-UA"/>
        </w:rPr>
        <w:t xml:space="preserve"> Студент достатньо вільно володіє понятійним апаратом, але тільки на відтворювальному рівні. Студент самостійно встановлює мету, завдання та методи дослідження. Але має певні труднощі з самостійною обробкою та інтерпретацією отриманих даних. Висновки оформлені логічно та послідовно. Реферативна робота оформлена охайно, логічно та структурно правильно. Містяться незначні помилки у оформленні.</w:t>
      </w:r>
    </w:p>
    <w:p w:rsidR="00FC411F" w:rsidRPr="00575A49" w:rsidRDefault="00FC411F" w:rsidP="00AD59D4">
      <w:pPr>
        <w:pStyle w:val="ac"/>
        <w:spacing w:before="150" w:beforeAutospacing="0" w:after="150" w:afterAutospacing="0" w:line="360" w:lineRule="auto"/>
        <w:ind w:right="150" w:firstLine="567"/>
        <w:jc w:val="both"/>
        <w:rPr>
          <w:sz w:val="28"/>
          <w:szCs w:val="28"/>
          <w:lang w:val="uk-UA"/>
        </w:rPr>
      </w:pPr>
      <w:r w:rsidRPr="00575A49">
        <w:rPr>
          <w:b/>
          <w:bCs/>
          <w:sz w:val="28"/>
          <w:szCs w:val="28"/>
          <w:lang w:val="uk-UA"/>
        </w:rPr>
        <w:t>2-3 бали</w:t>
      </w:r>
      <w:r w:rsidRPr="00575A49">
        <w:rPr>
          <w:sz w:val="28"/>
          <w:szCs w:val="28"/>
          <w:lang w:val="uk-UA"/>
        </w:rPr>
        <w:t xml:space="preserve"> Студент з допомогою викладача може пояснити поняття, що використовуються. Студент має загальне уявлення про виконання реферативної роботи, має уявлення про планування дослідження, але самостійно може встановити лише мету, завдання та методи дослідження. Проведення та обробку отриманих даних здійснює з помилками, висновки будує послідовно, але не може здійснити змістовну інтерпретацію. Реферативна робота оформлена досить охайно. Але існують помилки в оформленні та грамотній побудови висновків.</w:t>
      </w:r>
    </w:p>
    <w:p w:rsidR="00FC411F" w:rsidRPr="00575A49" w:rsidRDefault="00FC411F" w:rsidP="00AD59D4">
      <w:pPr>
        <w:pStyle w:val="ac"/>
        <w:spacing w:before="150" w:beforeAutospacing="0" w:after="150" w:afterAutospacing="0" w:line="360" w:lineRule="auto"/>
        <w:ind w:right="150" w:firstLine="567"/>
        <w:jc w:val="both"/>
        <w:rPr>
          <w:sz w:val="28"/>
          <w:szCs w:val="28"/>
          <w:lang w:val="uk-UA"/>
        </w:rPr>
      </w:pPr>
      <w:r w:rsidRPr="00575A49">
        <w:rPr>
          <w:b/>
          <w:bCs/>
          <w:sz w:val="28"/>
          <w:szCs w:val="28"/>
          <w:lang w:val="uk-UA"/>
        </w:rPr>
        <w:t>1 бал</w:t>
      </w:r>
      <w:r w:rsidRPr="00575A49">
        <w:rPr>
          <w:sz w:val="28"/>
          <w:szCs w:val="28"/>
          <w:lang w:val="uk-UA"/>
        </w:rPr>
        <w:t xml:space="preserve"> Студент має загальні знання з курсу, непідкріплені практичними навичками. Студент має загальне уявлення про виконання реферативної роботи. Може встановити мету та завдання дослідження. Але має труднощі з вибором методів дослідження, і відповідно з обробкою та інтерпретації. Охайність виконаної роботи можна оцінити, як середню. Також присутні помилки у оформленні та формулюванні висновків.</w:t>
      </w:r>
    </w:p>
    <w:p w:rsidR="00FC411F" w:rsidRPr="00575A49" w:rsidRDefault="00FC411F" w:rsidP="00AD59D4">
      <w:pPr>
        <w:pStyle w:val="ac"/>
        <w:spacing w:before="150" w:beforeAutospacing="0" w:after="150" w:afterAutospacing="0" w:line="360" w:lineRule="auto"/>
        <w:ind w:right="150" w:firstLine="567"/>
        <w:jc w:val="both"/>
        <w:rPr>
          <w:sz w:val="28"/>
          <w:szCs w:val="28"/>
          <w:lang w:val="uk-UA"/>
        </w:rPr>
      </w:pPr>
      <w:r w:rsidRPr="00575A49">
        <w:rPr>
          <w:b/>
          <w:bCs/>
          <w:sz w:val="28"/>
          <w:szCs w:val="28"/>
          <w:lang w:val="uk-UA"/>
        </w:rPr>
        <w:t>0 балів</w:t>
      </w:r>
      <w:r w:rsidRPr="00575A49">
        <w:rPr>
          <w:sz w:val="28"/>
          <w:szCs w:val="28"/>
          <w:lang w:val="uk-UA"/>
        </w:rPr>
        <w:t xml:space="preserve"> з можливістю повторного складання. Студент з усього курсу має фрагментарні знання. Не володіє термінологією, оскільки понятійний апарат не сформований. Не вміє викласти програмний матеріал, спланувати дослідження. Відсутнє розуміння професійних понять, словниковий запас не дає змогу оформити ідею. Практичні навички у виборі критеріїв обробки даних на рівні розпізнавання. </w:t>
      </w:r>
    </w:p>
    <w:p w:rsidR="00817F63" w:rsidRPr="00575A49" w:rsidRDefault="00817F63" w:rsidP="00AD59D4">
      <w:pPr>
        <w:spacing w:line="360" w:lineRule="auto"/>
        <w:ind w:firstLine="567"/>
        <w:jc w:val="both"/>
        <w:rPr>
          <w:szCs w:val="28"/>
          <w:lang w:val="uk-UA" w:eastAsia="uk-UA" w:bidi="he-IL"/>
        </w:rPr>
      </w:pPr>
      <w:r w:rsidRPr="00575A49">
        <w:rPr>
          <w:b/>
          <w:bCs/>
          <w:szCs w:val="28"/>
          <w:lang w:val="uk-UA"/>
        </w:rPr>
        <w:t xml:space="preserve">Критерії оцінювання письмових контрольних робіт та тестів </w:t>
      </w:r>
      <w:r w:rsidRPr="00575A49">
        <w:rPr>
          <w:szCs w:val="28"/>
          <w:lang w:val="uk-UA" w:eastAsia="uk-UA" w:bidi="he-IL"/>
        </w:rPr>
        <w:t>стану успішності здобувачів вищої освіти за період теоретичного навчання. Підсумковий, кредитний та тестовий контроль знань студентів здійснюється через проведення аудиторних письмових контрольних робіт або тестування.</w:t>
      </w:r>
    </w:p>
    <w:p w:rsidR="00817F63" w:rsidRPr="00575A49" w:rsidRDefault="00817F63" w:rsidP="00AD59D4">
      <w:pPr>
        <w:shd w:val="clear" w:color="auto" w:fill="FFFFFF"/>
        <w:spacing w:line="360" w:lineRule="auto"/>
        <w:ind w:firstLine="567"/>
        <w:jc w:val="both"/>
        <w:rPr>
          <w:szCs w:val="28"/>
          <w:lang w:val="uk-UA" w:eastAsia="uk-UA" w:bidi="he-IL"/>
        </w:rPr>
      </w:pPr>
      <w:r w:rsidRPr="00575A49">
        <w:rPr>
          <w:b/>
          <w:bCs/>
          <w:szCs w:val="28"/>
          <w:lang w:val="uk-UA" w:eastAsia="uk-UA" w:bidi="he-IL"/>
        </w:rPr>
        <w:lastRenderedPageBreak/>
        <w:t>40-50 балів</w:t>
      </w:r>
      <w:r w:rsidRPr="00575A49">
        <w:rPr>
          <w:szCs w:val="28"/>
          <w:lang w:val="uk-UA" w:eastAsia="uk-UA" w:bidi="he-IL"/>
        </w:rPr>
        <w:t xml:space="preserve"> В повному обсязі володіє навчальним матеріалом, вільно самостійно та аргументовано його викладає під час розгорнутих письмових відповідей, глибоко та всебічно розкриває зміст теоретичних питань та практичних завдань, використовуючи при цьому обов’язкову та додаткову літературу. Правильно вирішив усі тестові завдання.</w:t>
      </w:r>
    </w:p>
    <w:p w:rsidR="00817F63" w:rsidRPr="00575A49" w:rsidRDefault="00817F63" w:rsidP="00AD59D4">
      <w:pPr>
        <w:shd w:val="clear" w:color="auto" w:fill="FFFFFF"/>
        <w:spacing w:line="360" w:lineRule="auto"/>
        <w:ind w:firstLine="567"/>
        <w:jc w:val="both"/>
        <w:rPr>
          <w:szCs w:val="28"/>
          <w:lang w:val="uk-UA" w:eastAsia="uk-UA" w:bidi="he-IL"/>
        </w:rPr>
      </w:pPr>
      <w:r w:rsidRPr="00575A49">
        <w:rPr>
          <w:b/>
          <w:bCs/>
          <w:szCs w:val="28"/>
          <w:lang w:val="uk-UA" w:eastAsia="uk-UA" w:bidi="he-IL"/>
        </w:rPr>
        <w:t xml:space="preserve">30-39 балів </w:t>
      </w:r>
      <w:r w:rsidRPr="00575A49">
        <w:rPr>
          <w:szCs w:val="28"/>
          <w:lang w:val="uk-UA" w:eastAsia="uk-UA" w:bidi="he-IL"/>
        </w:rPr>
        <w:t>Достатньо повно володіє навчальним матеріалом, обґрунтовано його викладає під час розгорнутих письмових відповідей, в основному розкриває зміст теоретичних питань та практичних завдань, використовуючи при цьому обов’язкову літературу. Але при викладанні деяких питань не вистачає достатньої глибини та аргументації, допускаються при цьому окремі несуттєві неточності та незначні помилки. Правильно вирішив більшість тестових завдань.</w:t>
      </w:r>
    </w:p>
    <w:p w:rsidR="00817F63" w:rsidRPr="00575A49" w:rsidRDefault="00817F63" w:rsidP="00AD59D4">
      <w:pPr>
        <w:shd w:val="clear" w:color="auto" w:fill="FFFFFF"/>
        <w:spacing w:line="360" w:lineRule="auto"/>
        <w:ind w:firstLine="567"/>
        <w:jc w:val="both"/>
        <w:rPr>
          <w:szCs w:val="28"/>
          <w:lang w:val="uk-UA" w:eastAsia="uk-UA" w:bidi="he-IL"/>
        </w:rPr>
      </w:pPr>
      <w:r w:rsidRPr="00575A49">
        <w:rPr>
          <w:b/>
          <w:bCs/>
          <w:szCs w:val="28"/>
          <w:lang w:val="uk-UA" w:eastAsia="uk-UA" w:bidi="he-IL"/>
        </w:rPr>
        <w:t xml:space="preserve">20-29 балів </w:t>
      </w:r>
      <w:r w:rsidRPr="00575A49">
        <w:rPr>
          <w:szCs w:val="28"/>
          <w:lang w:val="uk-UA" w:eastAsia="uk-UA" w:bidi="he-IL"/>
        </w:rPr>
        <w:t>В цілому володіє навчальним матеріалом викладає його основний зміст під час розгорнутих письмових відповідей, але без глибокого всебічного аналізу, обґрунтування та аргументації, без використання необхідної літератури допускаючи при цьому окремі суттєві неточності та помилки. Правильно вирішив половину тестових завдань.</w:t>
      </w:r>
    </w:p>
    <w:p w:rsidR="00817F63" w:rsidRPr="00575A49" w:rsidRDefault="00817F63" w:rsidP="00AD59D4">
      <w:pPr>
        <w:shd w:val="clear" w:color="auto" w:fill="FFFFFF"/>
        <w:spacing w:line="360" w:lineRule="auto"/>
        <w:ind w:firstLine="567"/>
        <w:jc w:val="both"/>
        <w:rPr>
          <w:szCs w:val="28"/>
          <w:lang w:val="uk-UA" w:eastAsia="uk-UA" w:bidi="he-IL"/>
        </w:rPr>
      </w:pPr>
      <w:r w:rsidRPr="00575A49">
        <w:rPr>
          <w:b/>
          <w:bCs/>
          <w:szCs w:val="28"/>
          <w:lang w:val="uk-UA" w:eastAsia="uk-UA" w:bidi="he-IL"/>
        </w:rPr>
        <w:t xml:space="preserve">10-19 балів </w:t>
      </w:r>
      <w:r w:rsidRPr="00575A49">
        <w:rPr>
          <w:szCs w:val="28"/>
          <w:lang w:val="uk-UA" w:eastAsia="uk-UA" w:bidi="he-IL"/>
        </w:rPr>
        <w:t>Не в повному обсязі володіє навчальним матеріалом. Фрагментарно, поверхово (без аргументації та обґрунтування) викладає його під час розгорнутих письмових відповідей, недостатньо розкриває зміст теоретичних питань та практичних завдань, допускаючи при цьому суттєві неточності, правильно вирішив меншість тестових завдань.</w:t>
      </w:r>
    </w:p>
    <w:p w:rsidR="00817F63" w:rsidRPr="00575A49" w:rsidRDefault="00817F63" w:rsidP="00AD59D4">
      <w:pPr>
        <w:shd w:val="clear" w:color="auto" w:fill="FFFFFF"/>
        <w:spacing w:line="360" w:lineRule="auto"/>
        <w:ind w:firstLine="567"/>
        <w:jc w:val="both"/>
        <w:rPr>
          <w:szCs w:val="28"/>
          <w:lang w:val="uk-UA" w:eastAsia="uk-UA" w:bidi="he-IL"/>
        </w:rPr>
      </w:pPr>
      <w:r w:rsidRPr="00575A49">
        <w:rPr>
          <w:b/>
          <w:bCs/>
          <w:szCs w:val="28"/>
          <w:lang w:val="uk-UA" w:eastAsia="uk-UA" w:bidi="he-IL"/>
        </w:rPr>
        <w:t xml:space="preserve">1-9 балів </w:t>
      </w:r>
      <w:r w:rsidRPr="00575A49">
        <w:rPr>
          <w:szCs w:val="28"/>
          <w:lang w:val="uk-UA" w:eastAsia="uk-UA" w:bidi="he-IL"/>
        </w:rPr>
        <w:t>Частково володіє навчальним матеріалом не в змозі викласти зміст більшості питань теми під час письмових відповідей, допускаючи при цьому суттєві помилки. Правильно вирішив окремі тестові завдання.</w:t>
      </w:r>
    </w:p>
    <w:p w:rsidR="00817F63" w:rsidRPr="00575A49" w:rsidRDefault="00817F63" w:rsidP="00AD59D4">
      <w:pPr>
        <w:shd w:val="clear" w:color="auto" w:fill="FFFFFF"/>
        <w:spacing w:line="360" w:lineRule="auto"/>
        <w:ind w:firstLine="567"/>
        <w:jc w:val="both"/>
        <w:rPr>
          <w:szCs w:val="28"/>
          <w:lang w:val="uk-UA" w:eastAsia="uk-UA" w:bidi="he-IL"/>
        </w:rPr>
      </w:pPr>
      <w:r w:rsidRPr="00575A49">
        <w:rPr>
          <w:b/>
          <w:bCs/>
          <w:szCs w:val="28"/>
          <w:lang w:val="uk-UA" w:eastAsia="uk-UA" w:bidi="he-IL"/>
        </w:rPr>
        <w:t xml:space="preserve">0 балів </w:t>
      </w:r>
      <w:r w:rsidRPr="00575A49">
        <w:rPr>
          <w:szCs w:val="28"/>
          <w:lang w:val="uk-UA" w:eastAsia="uk-UA" w:bidi="he-IL"/>
        </w:rPr>
        <w:t>Не володіє навчальним матеріалом та не в змозі його викласти, не розуміє змісту теоретичних питань та практичних завдань. Не вирішив жодного тестового завдання.</w:t>
      </w:r>
    </w:p>
    <w:p w:rsidR="00A87997" w:rsidRPr="00575A49" w:rsidRDefault="00A87997" w:rsidP="00AD59D4">
      <w:pPr>
        <w:spacing w:line="360" w:lineRule="auto"/>
        <w:ind w:firstLine="567"/>
        <w:jc w:val="center"/>
        <w:rPr>
          <w:b/>
          <w:i/>
          <w:szCs w:val="28"/>
          <w:lang w:val="uk-UA"/>
        </w:rPr>
      </w:pPr>
    </w:p>
    <w:p w:rsidR="00A87997" w:rsidRPr="00575A49" w:rsidRDefault="00A87997" w:rsidP="00AD59D4">
      <w:pPr>
        <w:spacing w:line="360" w:lineRule="auto"/>
        <w:ind w:firstLine="567"/>
        <w:jc w:val="center"/>
        <w:rPr>
          <w:b/>
          <w:i/>
          <w:szCs w:val="28"/>
          <w:lang w:val="uk-UA"/>
        </w:rPr>
      </w:pPr>
    </w:p>
    <w:p w:rsidR="00A87997" w:rsidRPr="00575A49" w:rsidRDefault="00A87997" w:rsidP="00AD59D4">
      <w:pPr>
        <w:spacing w:line="360" w:lineRule="auto"/>
        <w:ind w:firstLine="567"/>
        <w:jc w:val="center"/>
        <w:rPr>
          <w:b/>
          <w:i/>
          <w:szCs w:val="28"/>
          <w:lang w:val="uk-UA"/>
        </w:rPr>
      </w:pPr>
    </w:p>
    <w:p w:rsidR="00582F06" w:rsidRPr="00575A49" w:rsidRDefault="00582F06" w:rsidP="00AD59D4">
      <w:pPr>
        <w:spacing w:line="360" w:lineRule="auto"/>
        <w:ind w:firstLine="567"/>
        <w:jc w:val="center"/>
        <w:rPr>
          <w:b/>
          <w:i/>
          <w:szCs w:val="28"/>
          <w:lang w:val="uk-UA"/>
        </w:rPr>
      </w:pPr>
      <w:r w:rsidRPr="00575A49">
        <w:rPr>
          <w:b/>
          <w:i/>
          <w:szCs w:val="28"/>
          <w:lang w:val="uk-UA"/>
        </w:rPr>
        <w:lastRenderedPageBreak/>
        <w:t>Обов’язкові заходи рейтингового поточного кредитного контролю</w:t>
      </w:r>
    </w:p>
    <w:tbl>
      <w:tblPr>
        <w:tblW w:w="9930" w:type="dxa"/>
        <w:jc w:val="center"/>
        <w:tblInd w:w="-2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4"/>
        <w:gridCol w:w="3652"/>
        <w:gridCol w:w="1098"/>
        <w:gridCol w:w="956"/>
        <w:gridCol w:w="1290"/>
        <w:gridCol w:w="840"/>
        <w:gridCol w:w="1250"/>
      </w:tblGrid>
      <w:tr w:rsidR="00A87997" w:rsidRPr="00575A49" w:rsidTr="00A87997">
        <w:trPr>
          <w:trHeight w:val="255"/>
          <w:jc w:val="center"/>
        </w:trPr>
        <w:tc>
          <w:tcPr>
            <w:tcW w:w="844" w:type="dxa"/>
            <w:vMerge w:val="restart"/>
            <w:tcBorders>
              <w:top w:val="single" w:sz="4" w:space="0" w:color="auto"/>
              <w:left w:val="single" w:sz="4" w:space="0" w:color="auto"/>
              <w:bottom w:val="single" w:sz="4" w:space="0" w:color="auto"/>
              <w:right w:val="single" w:sz="4" w:space="0" w:color="auto"/>
            </w:tcBorders>
            <w:vAlign w:val="center"/>
            <w:hideMark/>
          </w:tcPr>
          <w:p w:rsidR="00A87997" w:rsidRPr="00575A49" w:rsidRDefault="00A87997" w:rsidP="00A87997">
            <w:pPr>
              <w:spacing w:line="360" w:lineRule="auto"/>
              <w:ind w:hanging="217"/>
              <w:jc w:val="center"/>
              <w:rPr>
                <w:b/>
                <w:sz w:val="24"/>
                <w:lang w:val="uk-UA"/>
              </w:rPr>
            </w:pPr>
            <w:r w:rsidRPr="00575A49">
              <w:rPr>
                <w:b/>
                <w:sz w:val="24"/>
                <w:lang w:val="uk-UA"/>
              </w:rPr>
              <w:t>№ п/п</w:t>
            </w:r>
          </w:p>
        </w:tc>
        <w:tc>
          <w:tcPr>
            <w:tcW w:w="3652" w:type="dxa"/>
            <w:vMerge w:val="restart"/>
            <w:tcBorders>
              <w:top w:val="single" w:sz="4" w:space="0" w:color="auto"/>
              <w:left w:val="single" w:sz="4" w:space="0" w:color="auto"/>
              <w:bottom w:val="single" w:sz="4" w:space="0" w:color="auto"/>
              <w:right w:val="single" w:sz="4" w:space="0" w:color="auto"/>
            </w:tcBorders>
            <w:vAlign w:val="center"/>
            <w:hideMark/>
          </w:tcPr>
          <w:p w:rsidR="00A87997" w:rsidRPr="00575A49" w:rsidRDefault="00A87997" w:rsidP="00A87997">
            <w:pPr>
              <w:spacing w:line="360" w:lineRule="auto"/>
              <w:ind w:hanging="217"/>
              <w:jc w:val="center"/>
              <w:rPr>
                <w:b/>
                <w:sz w:val="24"/>
                <w:lang w:val="uk-UA"/>
              </w:rPr>
            </w:pPr>
            <w:r w:rsidRPr="00575A49">
              <w:rPr>
                <w:b/>
                <w:sz w:val="24"/>
                <w:lang w:val="uk-UA"/>
              </w:rPr>
              <w:t>Форма</w:t>
            </w:r>
          </w:p>
          <w:p w:rsidR="00A87997" w:rsidRPr="00575A49" w:rsidRDefault="00A87997" w:rsidP="00A87997">
            <w:pPr>
              <w:spacing w:line="360" w:lineRule="auto"/>
              <w:ind w:hanging="217"/>
              <w:jc w:val="center"/>
              <w:rPr>
                <w:b/>
                <w:sz w:val="24"/>
                <w:lang w:val="uk-UA"/>
              </w:rPr>
            </w:pPr>
            <w:r w:rsidRPr="00575A49">
              <w:rPr>
                <w:b/>
                <w:sz w:val="24"/>
                <w:lang w:val="uk-UA"/>
              </w:rPr>
              <w:t>контролю</w:t>
            </w:r>
          </w:p>
        </w:tc>
        <w:tc>
          <w:tcPr>
            <w:tcW w:w="1098" w:type="dxa"/>
            <w:vMerge w:val="restart"/>
            <w:tcBorders>
              <w:top w:val="single" w:sz="4" w:space="0" w:color="auto"/>
              <w:left w:val="single" w:sz="4" w:space="0" w:color="auto"/>
              <w:bottom w:val="single" w:sz="4" w:space="0" w:color="auto"/>
              <w:right w:val="single" w:sz="4" w:space="0" w:color="auto"/>
            </w:tcBorders>
            <w:textDirection w:val="btLr"/>
            <w:vAlign w:val="center"/>
          </w:tcPr>
          <w:p w:rsidR="00A87997" w:rsidRPr="00575A49" w:rsidRDefault="00A87997" w:rsidP="00A21E18">
            <w:pPr>
              <w:spacing w:line="360" w:lineRule="auto"/>
              <w:ind w:right="113" w:hanging="217"/>
              <w:jc w:val="center"/>
              <w:rPr>
                <w:b/>
                <w:sz w:val="24"/>
                <w:lang w:val="uk-UA"/>
              </w:rPr>
            </w:pPr>
            <w:r w:rsidRPr="00575A49">
              <w:rPr>
                <w:b/>
                <w:sz w:val="24"/>
                <w:lang w:val="uk-UA"/>
              </w:rPr>
              <w:t>Кількість</w:t>
            </w:r>
          </w:p>
          <w:p w:rsidR="00A87997" w:rsidRPr="00575A49" w:rsidRDefault="00A87997" w:rsidP="00A21E18">
            <w:pPr>
              <w:spacing w:line="360" w:lineRule="auto"/>
              <w:ind w:right="113" w:hanging="217"/>
              <w:jc w:val="center"/>
              <w:rPr>
                <w:b/>
                <w:sz w:val="24"/>
                <w:lang w:val="uk-UA"/>
              </w:rPr>
            </w:pPr>
            <w:r w:rsidRPr="00575A49">
              <w:rPr>
                <w:b/>
                <w:sz w:val="24"/>
                <w:lang w:val="uk-UA"/>
              </w:rPr>
              <w:t>заходів</w:t>
            </w:r>
          </w:p>
        </w:tc>
        <w:tc>
          <w:tcPr>
            <w:tcW w:w="4336" w:type="dxa"/>
            <w:gridSpan w:val="4"/>
            <w:tcBorders>
              <w:top w:val="single" w:sz="4" w:space="0" w:color="auto"/>
              <w:left w:val="single" w:sz="4" w:space="0" w:color="auto"/>
              <w:bottom w:val="single" w:sz="4" w:space="0" w:color="auto"/>
              <w:right w:val="single" w:sz="4" w:space="0" w:color="auto"/>
            </w:tcBorders>
            <w:vAlign w:val="center"/>
          </w:tcPr>
          <w:p w:rsidR="00A87997" w:rsidRPr="00575A49" w:rsidRDefault="00A87997" w:rsidP="00A87997">
            <w:pPr>
              <w:spacing w:line="360" w:lineRule="auto"/>
              <w:ind w:hanging="217"/>
              <w:jc w:val="center"/>
              <w:rPr>
                <w:b/>
                <w:sz w:val="24"/>
                <w:lang w:val="uk-UA"/>
              </w:rPr>
            </w:pPr>
            <w:r w:rsidRPr="00575A49">
              <w:rPr>
                <w:b/>
                <w:sz w:val="24"/>
                <w:lang w:val="uk-UA"/>
              </w:rPr>
              <w:t>Кредит</w:t>
            </w:r>
          </w:p>
        </w:tc>
      </w:tr>
      <w:tr w:rsidR="00A87997" w:rsidRPr="00575A49" w:rsidTr="00A87997">
        <w:trPr>
          <w:cantSplit/>
          <w:trHeight w:val="2172"/>
          <w:jc w:val="center"/>
        </w:trPr>
        <w:tc>
          <w:tcPr>
            <w:tcW w:w="844" w:type="dxa"/>
            <w:vMerge/>
            <w:tcBorders>
              <w:top w:val="single" w:sz="4" w:space="0" w:color="auto"/>
              <w:left w:val="single" w:sz="4" w:space="0" w:color="auto"/>
              <w:bottom w:val="single" w:sz="4" w:space="0" w:color="auto"/>
              <w:right w:val="single" w:sz="4" w:space="0" w:color="auto"/>
            </w:tcBorders>
            <w:vAlign w:val="center"/>
            <w:hideMark/>
          </w:tcPr>
          <w:p w:rsidR="00A87997" w:rsidRPr="00575A49" w:rsidRDefault="00A87997" w:rsidP="00A87997">
            <w:pPr>
              <w:spacing w:line="360" w:lineRule="auto"/>
              <w:ind w:hanging="217"/>
              <w:rPr>
                <w:b/>
                <w:sz w:val="24"/>
                <w:lang w:val="uk-UA"/>
              </w:rPr>
            </w:pPr>
          </w:p>
        </w:tc>
        <w:tc>
          <w:tcPr>
            <w:tcW w:w="3652" w:type="dxa"/>
            <w:vMerge/>
            <w:tcBorders>
              <w:top w:val="single" w:sz="4" w:space="0" w:color="auto"/>
              <w:left w:val="single" w:sz="4" w:space="0" w:color="auto"/>
              <w:bottom w:val="single" w:sz="4" w:space="0" w:color="auto"/>
              <w:right w:val="single" w:sz="4" w:space="0" w:color="auto"/>
            </w:tcBorders>
            <w:vAlign w:val="center"/>
            <w:hideMark/>
          </w:tcPr>
          <w:p w:rsidR="00A87997" w:rsidRPr="00575A49" w:rsidRDefault="00A87997" w:rsidP="00A87997">
            <w:pPr>
              <w:spacing w:line="360" w:lineRule="auto"/>
              <w:ind w:hanging="217"/>
              <w:rPr>
                <w:b/>
                <w:sz w:val="24"/>
                <w:lang w:val="uk-UA"/>
              </w:rPr>
            </w:pPr>
          </w:p>
        </w:tc>
        <w:tc>
          <w:tcPr>
            <w:tcW w:w="1098" w:type="dxa"/>
            <w:vMerge/>
            <w:tcBorders>
              <w:top w:val="single" w:sz="4" w:space="0" w:color="auto"/>
              <w:left w:val="single" w:sz="4" w:space="0" w:color="auto"/>
              <w:bottom w:val="single" w:sz="4" w:space="0" w:color="auto"/>
              <w:right w:val="single" w:sz="4" w:space="0" w:color="auto"/>
            </w:tcBorders>
            <w:vAlign w:val="center"/>
            <w:hideMark/>
          </w:tcPr>
          <w:p w:rsidR="00A87997" w:rsidRPr="00575A49" w:rsidRDefault="00A87997" w:rsidP="00A87997">
            <w:pPr>
              <w:spacing w:line="360" w:lineRule="auto"/>
              <w:ind w:hanging="217"/>
              <w:rPr>
                <w:b/>
                <w:sz w:val="24"/>
                <w:lang w:val="uk-UA"/>
              </w:rPr>
            </w:pPr>
          </w:p>
        </w:tc>
        <w:tc>
          <w:tcPr>
            <w:tcW w:w="956" w:type="dxa"/>
            <w:tcBorders>
              <w:top w:val="single" w:sz="4" w:space="0" w:color="auto"/>
              <w:left w:val="single" w:sz="4" w:space="0" w:color="auto"/>
              <w:bottom w:val="single" w:sz="4" w:space="0" w:color="auto"/>
              <w:right w:val="single" w:sz="4" w:space="0" w:color="auto"/>
            </w:tcBorders>
            <w:textDirection w:val="btLr"/>
            <w:vAlign w:val="center"/>
            <w:hideMark/>
          </w:tcPr>
          <w:p w:rsidR="00A87997" w:rsidRPr="00575A49" w:rsidRDefault="00A87997" w:rsidP="00A87997">
            <w:pPr>
              <w:spacing w:line="360" w:lineRule="auto"/>
              <w:ind w:hanging="217"/>
              <w:jc w:val="center"/>
              <w:rPr>
                <w:b/>
                <w:sz w:val="24"/>
                <w:lang w:val="uk-UA"/>
              </w:rPr>
            </w:pPr>
            <w:r w:rsidRPr="00575A49">
              <w:rPr>
                <w:b/>
                <w:sz w:val="24"/>
                <w:lang w:val="uk-UA"/>
              </w:rPr>
              <w:t>Мінімальна оцінка  один. Контролю</w:t>
            </w:r>
          </w:p>
        </w:tc>
        <w:tc>
          <w:tcPr>
            <w:tcW w:w="1290" w:type="dxa"/>
            <w:tcBorders>
              <w:top w:val="single" w:sz="4" w:space="0" w:color="auto"/>
              <w:left w:val="single" w:sz="4" w:space="0" w:color="auto"/>
              <w:bottom w:val="single" w:sz="4" w:space="0" w:color="auto"/>
              <w:right w:val="single" w:sz="4" w:space="0" w:color="auto"/>
            </w:tcBorders>
            <w:textDirection w:val="btLr"/>
            <w:vAlign w:val="center"/>
            <w:hideMark/>
          </w:tcPr>
          <w:p w:rsidR="00A87997" w:rsidRPr="00575A49" w:rsidRDefault="00A87997" w:rsidP="00A87997">
            <w:pPr>
              <w:spacing w:line="360" w:lineRule="auto"/>
              <w:ind w:hanging="217"/>
              <w:jc w:val="center"/>
              <w:rPr>
                <w:b/>
                <w:sz w:val="24"/>
                <w:lang w:val="uk-UA"/>
              </w:rPr>
            </w:pPr>
            <w:r w:rsidRPr="00575A49">
              <w:rPr>
                <w:b/>
                <w:sz w:val="24"/>
                <w:lang w:val="uk-UA"/>
              </w:rPr>
              <w:t>Макс. оцінка</w:t>
            </w:r>
          </w:p>
          <w:p w:rsidR="00A87997" w:rsidRPr="00575A49" w:rsidRDefault="00A87997" w:rsidP="00A87997">
            <w:pPr>
              <w:spacing w:line="360" w:lineRule="auto"/>
              <w:ind w:hanging="217"/>
              <w:jc w:val="center"/>
              <w:rPr>
                <w:b/>
                <w:sz w:val="24"/>
                <w:lang w:val="uk-UA"/>
              </w:rPr>
            </w:pPr>
            <w:r w:rsidRPr="00575A49">
              <w:rPr>
                <w:b/>
                <w:sz w:val="24"/>
                <w:lang w:val="uk-UA"/>
              </w:rPr>
              <w:t>один. Контролю</w:t>
            </w:r>
          </w:p>
        </w:tc>
        <w:tc>
          <w:tcPr>
            <w:tcW w:w="840" w:type="dxa"/>
            <w:tcBorders>
              <w:top w:val="single" w:sz="4" w:space="0" w:color="auto"/>
              <w:left w:val="single" w:sz="4" w:space="0" w:color="auto"/>
              <w:bottom w:val="single" w:sz="4" w:space="0" w:color="auto"/>
              <w:right w:val="single" w:sz="4" w:space="0" w:color="auto"/>
            </w:tcBorders>
            <w:textDirection w:val="btLr"/>
            <w:vAlign w:val="center"/>
          </w:tcPr>
          <w:p w:rsidR="00A87997" w:rsidRPr="00575A49" w:rsidRDefault="00A87997" w:rsidP="00A87997">
            <w:pPr>
              <w:spacing w:line="360" w:lineRule="auto"/>
              <w:ind w:hanging="217"/>
              <w:jc w:val="center"/>
              <w:rPr>
                <w:b/>
                <w:sz w:val="24"/>
                <w:lang w:val="uk-UA"/>
              </w:rPr>
            </w:pPr>
          </w:p>
          <w:p w:rsidR="00A87997" w:rsidRPr="00575A49" w:rsidRDefault="00A87997" w:rsidP="00A87997">
            <w:pPr>
              <w:spacing w:line="360" w:lineRule="auto"/>
              <w:ind w:hanging="217"/>
              <w:jc w:val="center"/>
              <w:rPr>
                <w:b/>
                <w:sz w:val="24"/>
                <w:lang w:val="uk-UA"/>
              </w:rPr>
            </w:pPr>
            <w:r w:rsidRPr="00575A49">
              <w:rPr>
                <w:b/>
                <w:sz w:val="24"/>
                <w:lang w:val="uk-UA"/>
              </w:rPr>
              <w:t>Мін. сумарна оцінка один. контролю</w:t>
            </w:r>
          </w:p>
          <w:p w:rsidR="00A87997" w:rsidRPr="00575A49" w:rsidRDefault="00A87997" w:rsidP="00A87997">
            <w:pPr>
              <w:spacing w:line="360" w:lineRule="auto"/>
              <w:ind w:hanging="217"/>
              <w:jc w:val="center"/>
              <w:rPr>
                <w:b/>
                <w:sz w:val="24"/>
                <w:lang w:val="uk-UA"/>
              </w:rPr>
            </w:pPr>
          </w:p>
        </w:tc>
        <w:tc>
          <w:tcPr>
            <w:tcW w:w="1250" w:type="dxa"/>
            <w:tcBorders>
              <w:top w:val="single" w:sz="4" w:space="0" w:color="auto"/>
              <w:left w:val="single" w:sz="4" w:space="0" w:color="auto"/>
              <w:bottom w:val="single" w:sz="4" w:space="0" w:color="auto"/>
              <w:right w:val="single" w:sz="4" w:space="0" w:color="auto"/>
            </w:tcBorders>
            <w:textDirection w:val="btLr"/>
            <w:vAlign w:val="center"/>
          </w:tcPr>
          <w:p w:rsidR="00A87997" w:rsidRPr="00575A49" w:rsidRDefault="00A87997" w:rsidP="00A87997">
            <w:pPr>
              <w:spacing w:line="360" w:lineRule="auto"/>
              <w:ind w:hanging="217"/>
              <w:jc w:val="center"/>
              <w:rPr>
                <w:b/>
                <w:sz w:val="24"/>
                <w:lang w:val="uk-UA"/>
              </w:rPr>
            </w:pPr>
          </w:p>
          <w:p w:rsidR="00A87997" w:rsidRPr="00575A49" w:rsidRDefault="00A87997" w:rsidP="00A87997">
            <w:pPr>
              <w:spacing w:line="360" w:lineRule="auto"/>
              <w:ind w:hanging="217"/>
              <w:jc w:val="center"/>
              <w:rPr>
                <w:b/>
                <w:sz w:val="24"/>
                <w:lang w:val="uk-UA"/>
              </w:rPr>
            </w:pPr>
            <w:r w:rsidRPr="00575A49">
              <w:rPr>
                <w:b/>
                <w:sz w:val="24"/>
                <w:lang w:val="uk-UA"/>
              </w:rPr>
              <w:t>Макс. сумарна оцінка один. контролю</w:t>
            </w:r>
          </w:p>
          <w:p w:rsidR="00A87997" w:rsidRPr="00575A49" w:rsidRDefault="00A87997" w:rsidP="00A87997">
            <w:pPr>
              <w:spacing w:line="360" w:lineRule="auto"/>
              <w:ind w:hanging="217"/>
              <w:jc w:val="center"/>
              <w:rPr>
                <w:b/>
                <w:sz w:val="24"/>
                <w:lang w:val="uk-UA"/>
              </w:rPr>
            </w:pPr>
          </w:p>
        </w:tc>
      </w:tr>
      <w:tr w:rsidR="00A87997" w:rsidRPr="00575A49" w:rsidTr="00A87997">
        <w:trPr>
          <w:trHeight w:val="20"/>
          <w:jc w:val="center"/>
        </w:trPr>
        <w:tc>
          <w:tcPr>
            <w:tcW w:w="844" w:type="dxa"/>
            <w:tcBorders>
              <w:top w:val="single" w:sz="4" w:space="0" w:color="auto"/>
              <w:left w:val="single" w:sz="4" w:space="0" w:color="auto"/>
              <w:bottom w:val="single" w:sz="4" w:space="0" w:color="auto"/>
              <w:right w:val="single" w:sz="4" w:space="0" w:color="auto"/>
            </w:tcBorders>
          </w:tcPr>
          <w:p w:rsidR="00A87997" w:rsidRPr="00575A49" w:rsidRDefault="00A87997" w:rsidP="00575A49">
            <w:pPr>
              <w:numPr>
                <w:ilvl w:val="0"/>
                <w:numId w:val="93"/>
              </w:numPr>
              <w:spacing w:line="360" w:lineRule="auto"/>
              <w:ind w:left="0" w:firstLine="0"/>
              <w:jc w:val="center"/>
              <w:rPr>
                <w:szCs w:val="28"/>
                <w:lang w:val="uk-UA"/>
              </w:rPr>
            </w:pPr>
          </w:p>
        </w:tc>
        <w:tc>
          <w:tcPr>
            <w:tcW w:w="3652" w:type="dxa"/>
            <w:tcBorders>
              <w:top w:val="single" w:sz="4" w:space="0" w:color="auto"/>
              <w:left w:val="single" w:sz="4" w:space="0" w:color="auto"/>
              <w:bottom w:val="single" w:sz="4" w:space="0" w:color="auto"/>
              <w:right w:val="single" w:sz="4" w:space="0" w:color="auto"/>
            </w:tcBorders>
            <w:hideMark/>
          </w:tcPr>
          <w:p w:rsidR="00A87997" w:rsidRPr="00575A49" w:rsidRDefault="00A87997" w:rsidP="00A87997">
            <w:pPr>
              <w:spacing w:line="360" w:lineRule="auto"/>
              <w:rPr>
                <w:szCs w:val="28"/>
                <w:lang w:val="uk-UA"/>
              </w:rPr>
            </w:pPr>
            <w:r w:rsidRPr="00575A49">
              <w:rPr>
                <w:szCs w:val="28"/>
                <w:lang w:val="uk-UA"/>
              </w:rPr>
              <w:t>Індивідуальна робота</w:t>
            </w:r>
          </w:p>
        </w:tc>
        <w:tc>
          <w:tcPr>
            <w:tcW w:w="1098" w:type="dxa"/>
            <w:tcBorders>
              <w:top w:val="single" w:sz="4" w:space="0" w:color="auto"/>
              <w:left w:val="single" w:sz="4" w:space="0" w:color="auto"/>
              <w:bottom w:val="single" w:sz="4" w:space="0" w:color="auto"/>
              <w:right w:val="single" w:sz="4" w:space="0" w:color="auto"/>
            </w:tcBorders>
            <w:vAlign w:val="center"/>
            <w:hideMark/>
          </w:tcPr>
          <w:p w:rsidR="00A87997" w:rsidRPr="00575A49" w:rsidRDefault="00A87997" w:rsidP="00A87997">
            <w:pPr>
              <w:spacing w:line="360" w:lineRule="auto"/>
              <w:jc w:val="center"/>
              <w:rPr>
                <w:szCs w:val="28"/>
                <w:lang w:val="uk-UA"/>
              </w:rPr>
            </w:pPr>
            <w:r w:rsidRPr="00575A49">
              <w:rPr>
                <w:szCs w:val="28"/>
                <w:lang w:val="uk-UA"/>
              </w:rPr>
              <w:t>2</w:t>
            </w:r>
          </w:p>
        </w:tc>
        <w:tc>
          <w:tcPr>
            <w:tcW w:w="956" w:type="dxa"/>
            <w:tcBorders>
              <w:top w:val="single" w:sz="4" w:space="0" w:color="auto"/>
              <w:left w:val="single" w:sz="4" w:space="0" w:color="auto"/>
              <w:bottom w:val="single" w:sz="4" w:space="0" w:color="auto"/>
              <w:right w:val="single" w:sz="4" w:space="0" w:color="auto"/>
            </w:tcBorders>
            <w:vAlign w:val="center"/>
            <w:hideMark/>
          </w:tcPr>
          <w:p w:rsidR="00A87997" w:rsidRPr="00575A49" w:rsidRDefault="00A87997" w:rsidP="00A87997">
            <w:pPr>
              <w:spacing w:line="360" w:lineRule="auto"/>
              <w:jc w:val="center"/>
              <w:rPr>
                <w:szCs w:val="28"/>
                <w:lang w:val="uk-UA"/>
              </w:rPr>
            </w:pPr>
            <w:r w:rsidRPr="00575A49">
              <w:rPr>
                <w:szCs w:val="28"/>
                <w:lang w:val="uk-UA"/>
              </w:rPr>
              <w:t>3</w:t>
            </w:r>
          </w:p>
        </w:tc>
        <w:tc>
          <w:tcPr>
            <w:tcW w:w="1290" w:type="dxa"/>
            <w:tcBorders>
              <w:top w:val="single" w:sz="4" w:space="0" w:color="auto"/>
              <w:left w:val="single" w:sz="4" w:space="0" w:color="auto"/>
              <w:bottom w:val="single" w:sz="4" w:space="0" w:color="auto"/>
              <w:right w:val="single" w:sz="4" w:space="0" w:color="auto"/>
            </w:tcBorders>
            <w:vAlign w:val="center"/>
            <w:hideMark/>
          </w:tcPr>
          <w:p w:rsidR="00A87997" w:rsidRPr="00575A49" w:rsidRDefault="00A87997" w:rsidP="00A87997">
            <w:pPr>
              <w:spacing w:line="360" w:lineRule="auto"/>
              <w:jc w:val="center"/>
              <w:rPr>
                <w:szCs w:val="28"/>
                <w:lang w:val="uk-UA"/>
              </w:rPr>
            </w:pPr>
            <w:r w:rsidRPr="00575A49">
              <w:rPr>
                <w:szCs w:val="28"/>
                <w:lang w:val="uk-UA"/>
              </w:rPr>
              <w:t>10</w:t>
            </w:r>
          </w:p>
        </w:tc>
        <w:tc>
          <w:tcPr>
            <w:tcW w:w="840" w:type="dxa"/>
            <w:tcBorders>
              <w:top w:val="single" w:sz="4" w:space="0" w:color="auto"/>
              <w:left w:val="single" w:sz="4" w:space="0" w:color="auto"/>
              <w:bottom w:val="single" w:sz="4" w:space="0" w:color="auto"/>
              <w:right w:val="single" w:sz="4" w:space="0" w:color="auto"/>
            </w:tcBorders>
            <w:vAlign w:val="center"/>
            <w:hideMark/>
          </w:tcPr>
          <w:p w:rsidR="00A87997" w:rsidRPr="00575A49" w:rsidRDefault="00A87997" w:rsidP="00A87997">
            <w:pPr>
              <w:spacing w:line="360" w:lineRule="auto"/>
              <w:jc w:val="center"/>
              <w:rPr>
                <w:szCs w:val="28"/>
                <w:lang w:val="uk-UA"/>
              </w:rPr>
            </w:pPr>
            <w:r w:rsidRPr="00575A49">
              <w:rPr>
                <w:szCs w:val="28"/>
                <w:lang w:val="uk-UA"/>
              </w:rPr>
              <w:t>6</w:t>
            </w:r>
          </w:p>
        </w:tc>
        <w:tc>
          <w:tcPr>
            <w:tcW w:w="1250" w:type="dxa"/>
            <w:tcBorders>
              <w:top w:val="single" w:sz="4" w:space="0" w:color="auto"/>
              <w:left w:val="single" w:sz="4" w:space="0" w:color="auto"/>
              <w:bottom w:val="single" w:sz="4" w:space="0" w:color="auto"/>
              <w:right w:val="single" w:sz="4" w:space="0" w:color="auto"/>
            </w:tcBorders>
            <w:vAlign w:val="center"/>
            <w:hideMark/>
          </w:tcPr>
          <w:p w:rsidR="00A87997" w:rsidRPr="00575A49" w:rsidRDefault="00A87997" w:rsidP="00A87997">
            <w:pPr>
              <w:spacing w:line="360" w:lineRule="auto"/>
              <w:jc w:val="center"/>
              <w:rPr>
                <w:szCs w:val="28"/>
                <w:lang w:val="uk-UA"/>
              </w:rPr>
            </w:pPr>
            <w:r w:rsidRPr="00575A49">
              <w:rPr>
                <w:szCs w:val="28"/>
                <w:lang w:val="uk-UA"/>
              </w:rPr>
              <w:t>20</w:t>
            </w:r>
          </w:p>
        </w:tc>
      </w:tr>
      <w:tr w:rsidR="00A87997" w:rsidRPr="00575A49" w:rsidTr="00A87997">
        <w:trPr>
          <w:trHeight w:val="20"/>
          <w:jc w:val="center"/>
        </w:trPr>
        <w:tc>
          <w:tcPr>
            <w:tcW w:w="844" w:type="dxa"/>
            <w:tcBorders>
              <w:top w:val="single" w:sz="4" w:space="0" w:color="auto"/>
              <w:left w:val="single" w:sz="4" w:space="0" w:color="auto"/>
              <w:bottom w:val="single" w:sz="4" w:space="0" w:color="auto"/>
              <w:right w:val="single" w:sz="4" w:space="0" w:color="auto"/>
            </w:tcBorders>
          </w:tcPr>
          <w:p w:rsidR="00A87997" w:rsidRPr="00575A49" w:rsidRDefault="00A87997" w:rsidP="00575A49">
            <w:pPr>
              <w:numPr>
                <w:ilvl w:val="0"/>
                <w:numId w:val="93"/>
              </w:numPr>
              <w:spacing w:line="360" w:lineRule="auto"/>
              <w:ind w:left="0" w:firstLine="0"/>
              <w:jc w:val="center"/>
              <w:rPr>
                <w:szCs w:val="28"/>
                <w:lang w:val="uk-UA"/>
              </w:rPr>
            </w:pPr>
          </w:p>
        </w:tc>
        <w:tc>
          <w:tcPr>
            <w:tcW w:w="3652" w:type="dxa"/>
            <w:tcBorders>
              <w:top w:val="single" w:sz="4" w:space="0" w:color="auto"/>
              <w:left w:val="single" w:sz="4" w:space="0" w:color="auto"/>
              <w:bottom w:val="single" w:sz="4" w:space="0" w:color="auto"/>
              <w:right w:val="single" w:sz="4" w:space="0" w:color="auto"/>
            </w:tcBorders>
            <w:hideMark/>
          </w:tcPr>
          <w:p w:rsidR="00A87997" w:rsidRPr="00575A49" w:rsidRDefault="00A87997" w:rsidP="00A87997">
            <w:pPr>
              <w:spacing w:line="360" w:lineRule="auto"/>
              <w:rPr>
                <w:szCs w:val="28"/>
                <w:lang w:val="uk-UA"/>
              </w:rPr>
            </w:pPr>
            <w:r w:rsidRPr="00575A49">
              <w:rPr>
                <w:szCs w:val="28"/>
                <w:lang w:val="uk-UA"/>
              </w:rPr>
              <w:t>Написання есе</w:t>
            </w:r>
          </w:p>
        </w:tc>
        <w:tc>
          <w:tcPr>
            <w:tcW w:w="1098" w:type="dxa"/>
            <w:tcBorders>
              <w:top w:val="single" w:sz="4" w:space="0" w:color="auto"/>
              <w:left w:val="single" w:sz="4" w:space="0" w:color="auto"/>
              <w:bottom w:val="single" w:sz="4" w:space="0" w:color="auto"/>
              <w:right w:val="single" w:sz="4" w:space="0" w:color="auto"/>
            </w:tcBorders>
            <w:vAlign w:val="center"/>
            <w:hideMark/>
          </w:tcPr>
          <w:p w:rsidR="00A87997" w:rsidRPr="00575A49" w:rsidRDefault="00A87997" w:rsidP="00A87997">
            <w:pPr>
              <w:spacing w:line="360" w:lineRule="auto"/>
              <w:jc w:val="center"/>
              <w:rPr>
                <w:szCs w:val="28"/>
                <w:lang w:val="uk-UA"/>
              </w:rPr>
            </w:pPr>
            <w:r w:rsidRPr="00575A49">
              <w:rPr>
                <w:szCs w:val="28"/>
                <w:lang w:val="uk-UA"/>
              </w:rPr>
              <w:t>1</w:t>
            </w:r>
          </w:p>
        </w:tc>
        <w:tc>
          <w:tcPr>
            <w:tcW w:w="956" w:type="dxa"/>
            <w:tcBorders>
              <w:top w:val="single" w:sz="4" w:space="0" w:color="auto"/>
              <w:left w:val="single" w:sz="4" w:space="0" w:color="auto"/>
              <w:bottom w:val="single" w:sz="4" w:space="0" w:color="auto"/>
              <w:right w:val="single" w:sz="4" w:space="0" w:color="auto"/>
            </w:tcBorders>
            <w:vAlign w:val="center"/>
            <w:hideMark/>
          </w:tcPr>
          <w:p w:rsidR="00A87997" w:rsidRPr="00575A49" w:rsidRDefault="00A87997" w:rsidP="00A87997">
            <w:pPr>
              <w:spacing w:line="360" w:lineRule="auto"/>
              <w:jc w:val="center"/>
              <w:rPr>
                <w:szCs w:val="28"/>
                <w:lang w:val="uk-UA"/>
              </w:rPr>
            </w:pPr>
            <w:r w:rsidRPr="00575A49">
              <w:rPr>
                <w:szCs w:val="28"/>
                <w:lang w:val="uk-UA"/>
              </w:rPr>
              <w:t>1</w:t>
            </w:r>
          </w:p>
        </w:tc>
        <w:tc>
          <w:tcPr>
            <w:tcW w:w="1290" w:type="dxa"/>
            <w:tcBorders>
              <w:top w:val="single" w:sz="4" w:space="0" w:color="auto"/>
              <w:left w:val="single" w:sz="4" w:space="0" w:color="auto"/>
              <w:bottom w:val="single" w:sz="4" w:space="0" w:color="auto"/>
              <w:right w:val="single" w:sz="4" w:space="0" w:color="auto"/>
            </w:tcBorders>
            <w:vAlign w:val="center"/>
            <w:hideMark/>
          </w:tcPr>
          <w:p w:rsidR="00A87997" w:rsidRPr="00575A49" w:rsidRDefault="00A87997" w:rsidP="00A87997">
            <w:pPr>
              <w:spacing w:line="360" w:lineRule="auto"/>
              <w:jc w:val="center"/>
              <w:rPr>
                <w:szCs w:val="28"/>
                <w:lang w:val="uk-UA"/>
              </w:rPr>
            </w:pPr>
            <w:r w:rsidRPr="00575A49">
              <w:rPr>
                <w:szCs w:val="28"/>
                <w:lang w:val="uk-UA"/>
              </w:rPr>
              <w:t>10</w:t>
            </w:r>
          </w:p>
        </w:tc>
        <w:tc>
          <w:tcPr>
            <w:tcW w:w="840" w:type="dxa"/>
            <w:tcBorders>
              <w:top w:val="single" w:sz="4" w:space="0" w:color="auto"/>
              <w:left w:val="single" w:sz="4" w:space="0" w:color="auto"/>
              <w:bottom w:val="single" w:sz="4" w:space="0" w:color="auto"/>
              <w:right w:val="single" w:sz="4" w:space="0" w:color="auto"/>
            </w:tcBorders>
            <w:vAlign w:val="center"/>
            <w:hideMark/>
          </w:tcPr>
          <w:p w:rsidR="00A87997" w:rsidRPr="00575A49" w:rsidRDefault="00A87997" w:rsidP="00A87997">
            <w:pPr>
              <w:spacing w:line="360" w:lineRule="auto"/>
              <w:jc w:val="center"/>
              <w:rPr>
                <w:szCs w:val="28"/>
                <w:lang w:val="uk-UA"/>
              </w:rPr>
            </w:pPr>
            <w:r w:rsidRPr="00575A49">
              <w:rPr>
                <w:szCs w:val="28"/>
                <w:lang w:val="uk-UA"/>
              </w:rPr>
              <w:t>1</w:t>
            </w:r>
          </w:p>
        </w:tc>
        <w:tc>
          <w:tcPr>
            <w:tcW w:w="1250" w:type="dxa"/>
            <w:tcBorders>
              <w:top w:val="single" w:sz="4" w:space="0" w:color="auto"/>
              <w:left w:val="single" w:sz="4" w:space="0" w:color="auto"/>
              <w:bottom w:val="single" w:sz="4" w:space="0" w:color="auto"/>
              <w:right w:val="single" w:sz="4" w:space="0" w:color="auto"/>
            </w:tcBorders>
            <w:vAlign w:val="center"/>
            <w:hideMark/>
          </w:tcPr>
          <w:p w:rsidR="00A87997" w:rsidRPr="00575A49" w:rsidRDefault="00A87997" w:rsidP="00A87997">
            <w:pPr>
              <w:spacing w:line="360" w:lineRule="auto"/>
              <w:jc w:val="center"/>
              <w:rPr>
                <w:szCs w:val="28"/>
                <w:lang w:val="uk-UA"/>
              </w:rPr>
            </w:pPr>
            <w:r w:rsidRPr="00575A49">
              <w:rPr>
                <w:szCs w:val="28"/>
                <w:lang w:val="uk-UA"/>
              </w:rPr>
              <w:t>10</w:t>
            </w:r>
          </w:p>
        </w:tc>
      </w:tr>
      <w:tr w:rsidR="00A87997" w:rsidRPr="00575A49" w:rsidTr="00A87997">
        <w:trPr>
          <w:trHeight w:val="20"/>
          <w:jc w:val="center"/>
        </w:trPr>
        <w:tc>
          <w:tcPr>
            <w:tcW w:w="844" w:type="dxa"/>
            <w:tcBorders>
              <w:top w:val="single" w:sz="4" w:space="0" w:color="auto"/>
              <w:left w:val="single" w:sz="4" w:space="0" w:color="auto"/>
              <w:bottom w:val="single" w:sz="4" w:space="0" w:color="auto"/>
              <w:right w:val="single" w:sz="4" w:space="0" w:color="auto"/>
            </w:tcBorders>
          </w:tcPr>
          <w:p w:rsidR="00A87997" w:rsidRPr="00575A49" w:rsidRDefault="00A87997" w:rsidP="00575A49">
            <w:pPr>
              <w:numPr>
                <w:ilvl w:val="0"/>
                <w:numId w:val="93"/>
              </w:numPr>
              <w:spacing w:line="360" w:lineRule="auto"/>
              <w:ind w:left="0" w:firstLine="0"/>
              <w:jc w:val="center"/>
              <w:rPr>
                <w:szCs w:val="28"/>
                <w:lang w:val="uk-UA"/>
              </w:rPr>
            </w:pPr>
          </w:p>
        </w:tc>
        <w:tc>
          <w:tcPr>
            <w:tcW w:w="3652" w:type="dxa"/>
            <w:tcBorders>
              <w:top w:val="single" w:sz="4" w:space="0" w:color="auto"/>
              <w:left w:val="single" w:sz="4" w:space="0" w:color="auto"/>
              <w:bottom w:val="single" w:sz="4" w:space="0" w:color="auto"/>
              <w:right w:val="single" w:sz="4" w:space="0" w:color="auto"/>
            </w:tcBorders>
            <w:hideMark/>
          </w:tcPr>
          <w:p w:rsidR="00A87997" w:rsidRPr="00575A49" w:rsidRDefault="00A87997" w:rsidP="00A87997">
            <w:pPr>
              <w:spacing w:line="360" w:lineRule="auto"/>
              <w:rPr>
                <w:szCs w:val="28"/>
                <w:lang w:val="uk-UA"/>
              </w:rPr>
            </w:pPr>
            <w:r w:rsidRPr="00575A49">
              <w:rPr>
                <w:szCs w:val="28"/>
                <w:lang w:val="uk-UA"/>
              </w:rPr>
              <w:t>Кредитна контрольна робота/тест</w:t>
            </w:r>
          </w:p>
        </w:tc>
        <w:tc>
          <w:tcPr>
            <w:tcW w:w="1098" w:type="dxa"/>
            <w:tcBorders>
              <w:top w:val="single" w:sz="4" w:space="0" w:color="auto"/>
              <w:left w:val="single" w:sz="4" w:space="0" w:color="auto"/>
              <w:bottom w:val="single" w:sz="4" w:space="0" w:color="auto"/>
              <w:right w:val="single" w:sz="4" w:space="0" w:color="auto"/>
            </w:tcBorders>
            <w:vAlign w:val="center"/>
            <w:hideMark/>
          </w:tcPr>
          <w:p w:rsidR="00A87997" w:rsidRPr="00575A49" w:rsidRDefault="00A87997" w:rsidP="00A87997">
            <w:pPr>
              <w:spacing w:line="360" w:lineRule="auto"/>
              <w:jc w:val="center"/>
              <w:rPr>
                <w:szCs w:val="28"/>
                <w:lang w:val="uk-UA"/>
              </w:rPr>
            </w:pPr>
            <w:r w:rsidRPr="00575A49">
              <w:rPr>
                <w:szCs w:val="28"/>
                <w:lang w:val="uk-UA"/>
              </w:rPr>
              <w:t>2</w:t>
            </w:r>
          </w:p>
        </w:tc>
        <w:tc>
          <w:tcPr>
            <w:tcW w:w="956" w:type="dxa"/>
            <w:tcBorders>
              <w:top w:val="single" w:sz="4" w:space="0" w:color="auto"/>
              <w:left w:val="single" w:sz="4" w:space="0" w:color="auto"/>
              <w:bottom w:val="single" w:sz="4" w:space="0" w:color="auto"/>
              <w:right w:val="single" w:sz="4" w:space="0" w:color="auto"/>
            </w:tcBorders>
            <w:vAlign w:val="center"/>
            <w:hideMark/>
          </w:tcPr>
          <w:p w:rsidR="00A87997" w:rsidRPr="00575A49" w:rsidRDefault="00A87997" w:rsidP="00A87997">
            <w:pPr>
              <w:spacing w:line="360" w:lineRule="auto"/>
              <w:jc w:val="center"/>
              <w:rPr>
                <w:szCs w:val="28"/>
                <w:lang w:val="uk-UA"/>
              </w:rPr>
            </w:pPr>
            <w:r w:rsidRPr="00575A49">
              <w:rPr>
                <w:szCs w:val="28"/>
                <w:lang w:val="uk-UA"/>
              </w:rPr>
              <w:t>10</w:t>
            </w:r>
          </w:p>
        </w:tc>
        <w:tc>
          <w:tcPr>
            <w:tcW w:w="1290" w:type="dxa"/>
            <w:tcBorders>
              <w:top w:val="single" w:sz="4" w:space="0" w:color="auto"/>
              <w:left w:val="single" w:sz="4" w:space="0" w:color="auto"/>
              <w:bottom w:val="single" w:sz="4" w:space="0" w:color="auto"/>
              <w:right w:val="single" w:sz="4" w:space="0" w:color="auto"/>
            </w:tcBorders>
            <w:vAlign w:val="center"/>
            <w:hideMark/>
          </w:tcPr>
          <w:p w:rsidR="00A87997" w:rsidRPr="00575A49" w:rsidRDefault="00A87997" w:rsidP="00A87997">
            <w:pPr>
              <w:spacing w:line="360" w:lineRule="auto"/>
              <w:jc w:val="center"/>
              <w:rPr>
                <w:szCs w:val="28"/>
                <w:lang w:val="uk-UA"/>
              </w:rPr>
            </w:pPr>
            <w:r w:rsidRPr="00575A49">
              <w:rPr>
                <w:szCs w:val="28"/>
                <w:lang w:val="uk-UA"/>
              </w:rPr>
              <w:t>30</w:t>
            </w:r>
          </w:p>
        </w:tc>
        <w:tc>
          <w:tcPr>
            <w:tcW w:w="840" w:type="dxa"/>
            <w:tcBorders>
              <w:top w:val="single" w:sz="4" w:space="0" w:color="auto"/>
              <w:left w:val="single" w:sz="4" w:space="0" w:color="auto"/>
              <w:bottom w:val="single" w:sz="4" w:space="0" w:color="auto"/>
              <w:right w:val="single" w:sz="4" w:space="0" w:color="auto"/>
            </w:tcBorders>
            <w:vAlign w:val="center"/>
            <w:hideMark/>
          </w:tcPr>
          <w:p w:rsidR="00A87997" w:rsidRPr="00575A49" w:rsidRDefault="00A87997" w:rsidP="00A87997">
            <w:pPr>
              <w:spacing w:line="360" w:lineRule="auto"/>
              <w:jc w:val="center"/>
              <w:rPr>
                <w:szCs w:val="28"/>
                <w:lang w:val="uk-UA"/>
              </w:rPr>
            </w:pPr>
            <w:r w:rsidRPr="00575A49">
              <w:rPr>
                <w:szCs w:val="28"/>
                <w:lang w:val="uk-UA"/>
              </w:rPr>
              <w:t>20</w:t>
            </w:r>
          </w:p>
        </w:tc>
        <w:tc>
          <w:tcPr>
            <w:tcW w:w="1250" w:type="dxa"/>
            <w:tcBorders>
              <w:top w:val="single" w:sz="4" w:space="0" w:color="auto"/>
              <w:left w:val="single" w:sz="4" w:space="0" w:color="auto"/>
              <w:bottom w:val="single" w:sz="4" w:space="0" w:color="auto"/>
              <w:right w:val="single" w:sz="4" w:space="0" w:color="auto"/>
            </w:tcBorders>
            <w:vAlign w:val="center"/>
            <w:hideMark/>
          </w:tcPr>
          <w:p w:rsidR="00A87997" w:rsidRPr="00575A49" w:rsidRDefault="00A87997" w:rsidP="00A87997">
            <w:pPr>
              <w:spacing w:line="360" w:lineRule="auto"/>
              <w:jc w:val="center"/>
              <w:rPr>
                <w:szCs w:val="28"/>
                <w:lang w:val="uk-UA"/>
              </w:rPr>
            </w:pPr>
            <w:r w:rsidRPr="00575A49">
              <w:rPr>
                <w:szCs w:val="28"/>
                <w:lang w:val="uk-UA"/>
              </w:rPr>
              <w:t>50</w:t>
            </w:r>
          </w:p>
        </w:tc>
      </w:tr>
      <w:tr w:rsidR="00A87997" w:rsidRPr="00575A49" w:rsidTr="00A87997">
        <w:trPr>
          <w:trHeight w:val="20"/>
          <w:jc w:val="center"/>
        </w:trPr>
        <w:tc>
          <w:tcPr>
            <w:tcW w:w="844" w:type="dxa"/>
            <w:tcBorders>
              <w:top w:val="single" w:sz="4" w:space="0" w:color="auto"/>
              <w:left w:val="single" w:sz="4" w:space="0" w:color="auto"/>
              <w:bottom w:val="single" w:sz="4" w:space="0" w:color="auto"/>
              <w:right w:val="single" w:sz="4" w:space="0" w:color="auto"/>
            </w:tcBorders>
          </w:tcPr>
          <w:p w:rsidR="00A87997" w:rsidRPr="00575A49" w:rsidRDefault="00A87997" w:rsidP="00575A49">
            <w:pPr>
              <w:numPr>
                <w:ilvl w:val="0"/>
                <w:numId w:val="93"/>
              </w:numPr>
              <w:spacing w:line="360" w:lineRule="auto"/>
              <w:ind w:left="0" w:firstLine="0"/>
              <w:jc w:val="center"/>
              <w:rPr>
                <w:szCs w:val="28"/>
                <w:lang w:val="uk-UA"/>
              </w:rPr>
            </w:pPr>
          </w:p>
        </w:tc>
        <w:tc>
          <w:tcPr>
            <w:tcW w:w="3652" w:type="dxa"/>
            <w:tcBorders>
              <w:top w:val="single" w:sz="4" w:space="0" w:color="auto"/>
              <w:left w:val="single" w:sz="4" w:space="0" w:color="auto"/>
              <w:bottom w:val="single" w:sz="4" w:space="0" w:color="auto"/>
              <w:right w:val="single" w:sz="4" w:space="0" w:color="auto"/>
            </w:tcBorders>
            <w:hideMark/>
          </w:tcPr>
          <w:p w:rsidR="00A87997" w:rsidRPr="00575A49" w:rsidRDefault="00A87997" w:rsidP="00A87997">
            <w:pPr>
              <w:spacing w:line="360" w:lineRule="auto"/>
              <w:rPr>
                <w:szCs w:val="28"/>
                <w:lang w:val="uk-UA"/>
              </w:rPr>
            </w:pPr>
            <w:r w:rsidRPr="00575A49">
              <w:rPr>
                <w:szCs w:val="28"/>
                <w:lang w:val="uk-UA"/>
              </w:rPr>
              <w:t>Реферативна робота/доповідь</w:t>
            </w:r>
          </w:p>
        </w:tc>
        <w:tc>
          <w:tcPr>
            <w:tcW w:w="1098" w:type="dxa"/>
            <w:tcBorders>
              <w:top w:val="single" w:sz="4" w:space="0" w:color="auto"/>
              <w:left w:val="single" w:sz="4" w:space="0" w:color="auto"/>
              <w:bottom w:val="single" w:sz="4" w:space="0" w:color="auto"/>
              <w:right w:val="single" w:sz="4" w:space="0" w:color="auto"/>
            </w:tcBorders>
            <w:vAlign w:val="center"/>
            <w:hideMark/>
          </w:tcPr>
          <w:p w:rsidR="00A87997" w:rsidRPr="00575A49" w:rsidRDefault="00A87997" w:rsidP="00A87997">
            <w:pPr>
              <w:spacing w:line="360" w:lineRule="auto"/>
              <w:jc w:val="center"/>
              <w:rPr>
                <w:szCs w:val="28"/>
                <w:lang w:val="uk-UA"/>
              </w:rPr>
            </w:pPr>
            <w:r w:rsidRPr="00575A49">
              <w:rPr>
                <w:szCs w:val="28"/>
                <w:lang w:val="uk-UA"/>
              </w:rPr>
              <w:t>1</w:t>
            </w:r>
          </w:p>
        </w:tc>
        <w:tc>
          <w:tcPr>
            <w:tcW w:w="956" w:type="dxa"/>
            <w:tcBorders>
              <w:top w:val="single" w:sz="4" w:space="0" w:color="auto"/>
              <w:left w:val="single" w:sz="4" w:space="0" w:color="auto"/>
              <w:bottom w:val="single" w:sz="4" w:space="0" w:color="auto"/>
              <w:right w:val="single" w:sz="4" w:space="0" w:color="auto"/>
            </w:tcBorders>
            <w:vAlign w:val="center"/>
            <w:hideMark/>
          </w:tcPr>
          <w:p w:rsidR="00A87997" w:rsidRPr="00575A49" w:rsidRDefault="00A87997" w:rsidP="00A87997">
            <w:pPr>
              <w:spacing w:line="360" w:lineRule="auto"/>
              <w:jc w:val="center"/>
              <w:rPr>
                <w:szCs w:val="28"/>
                <w:lang w:val="uk-UA"/>
              </w:rPr>
            </w:pPr>
            <w:r w:rsidRPr="00575A49">
              <w:rPr>
                <w:szCs w:val="28"/>
                <w:lang w:val="uk-UA"/>
              </w:rPr>
              <w:t>5</w:t>
            </w:r>
          </w:p>
        </w:tc>
        <w:tc>
          <w:tcPr>
            <w:tcW w:w="1290" w:type="dxa"/>
            <w:tcBorders>
              <w:top w:val="single" w:sz="4" w:space="0" w:color="auto"/>
              <w:left w:val="single" w:sz="4" w:space="0" w:color="auto"/>
              <w:bottom w:val="single" w:sz="4" w:space="0" w:color="auto"/>
              <w:right w:val="single" w:sz="4" w:space="0" w:color="auto"/>
            </w:tcBorders>
            <w:vAlign w:val="center"/>
            <w:hideMark/>
          </w:tcPr>
          <w:p w:rsidR="00A87997" w:rsidRPr="00575A49" w:rsidRDefault="00A87997" w:rsidP="00A87997">
            <w:pPr>
              <w:spacing w:line="360" w:lineRule="auto"/>
              <w:jc w:val="center"/>
              <w:rPr>
                <w:szCs w:val="28"/>
                <w:lang w:val="uk-UA"/>
              </w:rPr>
            </w:pPr>
            <w:r w:rsidRPr="00575A49">
              <w:rPr>
                <w:szCs w:val="28"/>
                <w:lang w:val="uk-UA"/>
              </w:rPr>
              <w:t>10</w:t>
            </w:r>
          </w:p>
        </w:tc>
        <w:tc>
          <w:tcPr>
            <w:tcW w:w="840" w:type="dxa"/>
            <w:tcBorders>
              <w:top w:val="single" w:sz="4" w:space="0" w:color="auto"/>
              <w:left w:val="single" w:sz="4" w:space="0" w:color="auto"/>
              <w:bottom w:val="single" w:sz="4" w:space="0" w:color="auto"/>
              <w:right w:val="single" w:sz="4" w:space="0" w:color="auto"/>
            </w:tcBorders>
            <w:vAlign w:val="center"/>
            <w:hideMark/>
          </w:tcPr>
          <w:p w:rsidR="00A87997" w:rsidRPr="00575A49" w:rsidRDefault="00A87997" w:rsidP="00A87997">
            <w:pPr>
              <w:spacing w:line="360" w:lineRule="auto"/>
              <w:jc w:val="center"/>
              <w:rPr>
                <w:szCs w:val="28"/>
                <w:lang w:val="uk-UA"/>
              </w:rPr>
            </w:pPr>
            <w:r w:rsidRPr="00575A49">
              <w:rPr>
                <w:szCs w:val="28"/>
                <w:lang w:val="uk-UA"/>
              </w:rPr>
              <w:t>5</w:t>
            </w:r>
          </w:p>
        </w:tc>
        <w:tc>
          <w:tcPr>
            <w:tcW w:w="1250" w:type="dxa"/>
            <w:tcBorders>
              <w:top w:val="single" w:sz="4" w:space="0" w:color="auto"/>
              <w:left w:val="single" w:sz="4" w:space="0" w:color="auto"/>
              <w:bottom w:val="single" w:sz="4" w:space="0" w:color="auto"/>
              <w:right w:val="single" w:sz="4" w:space="0" w:color="auto"/>
            </w:tcBorders>
            <w:vAlign w:val="center"/>
            <w:hideMark/>
          </w:tcPr>
          <w:p w:rsidR="00A87997" w:rsidRPr="00575A49" w:rsidRDefault="00A87997" w:rsidP="00A87997">
            <w:pPr>
              <w:spacing w:line="360" w:lineRule="auto"/>
              <w:jc w:val="center"/>
              <w:rPr>
                <w:szCs w:val="28"/>
                <w:lang w:val="uk-UA"/>
              </w:rPr>
            </w:pPr>
            <w:r w:rsidRPr="00575A49">
              <w:rPr>
                <w:szCs w:val="28"/>
                <w:lang w:val="uk-UA"/>
              </w:rPr>
              <w:t>10</w:t>
            </w:r>
          </w:p>
        </w:tc>
      </w:tr>
      <w:tr w:rsidR="00A87997" w:rsidRPr="00575A49" w:rsidTr="00A87997">
        <w:trPr>
          <w:trHeight w:val="20"/>
          <w:jc w:val="center"/>
        </w:trPr>
        <w:tc>
          <w:tcPr>
            <w:tcW w:w="4496" w:type="dxa"/>
            <w:gridSpan w:val="2"/>
            <w:tcBorders>
              <w:top w:val="single" w:sz="8" w:space="0" w:color="auto"/>
              <w:left w:val="single" w:sz="8" w:space="0" w:color="auto"/>
              <w:bottom w:val="single" w:sz="8" w:space="0" w:color="auto"/>
              <w:right w:val="single" w:sz="8" w:space="0" w:color="auto"/>
            </w:tcBorders>
            <w:hideMark/>
          </w:tcPr>
          <w:p w:rsidR="00A87997" w:rsidRPr="00575A49" w:rsidRDefault="00A87997" w:rsidP="00A87997">
            <w:pPr>
              <w:spacing w:line="360" w:lineRule="auto"/>
              <w:rPr>
                <w:b/>
                <w:szCs w:val="28"/>
                <w:lang w:val="uk-UA"/>
              </w:rPr>
            </w:pPr>
            <w:r w:rsidRPr="00575A49">
              <w:rPr>
                <w:b/>
                <w:szCs w:val="28"/>
                <w:lang w:val="uk-UA"/>
              </w:rPr>
              <w:t>Вихідна кількість балів:</w:t>
            </w:r>
          </w:p>
        </w:tc>
        <w:tc>
          <w:tcPr>
            <w:tcW w:w="1098" w:type="dxa"/>
            <w:tcBorders>
              <w:top w:val="single" w:sz="8" w:space="0" w:color="auto"/>
              <w:left w:val="single" w:sz="8" w:space="0" w:color="auto"/>
              <w:bottom w:val="single" w:sz="8" w:space="0" w:color="auto"/>
              <w:right w:val="single" w:sz="8" w:space="0" w:color="auto"/>
            </w:tcBorders>
            <w:vAlign w:val="center"/>
          </w:tcPr>
          <w:p w:rsidR="00A87997" w:rsidRPr="00575A49" w:rsidRDefault="00A87997" w:rsidP="00A87997">
            <w:pPr>
              <w:spacing w:line="360" w:lineRule="auto"/>
              <w:jc w:val="center"/>
              <w:rPr>
                <w:b/>
                <w:szCs w:val="28"/>
                <w:lang w:val="uk-UA"/>
              </w:rPr>
            </w:pPr>
          </w:p>
        </w:tc>
        <w:tc>
          <w:tcPr>
            <w:tcW w:w="956" w:type="dxa"/>
            <w:tcBorders>
              <w:top w:val="single" w:sz="8" w:space="0" w:color="auto"/>
              <w:left w:val="single" w:sz="8" w:space="0" w:color="auto"/>
              <w:bottom w:val="single" w:sz="8" w:space="0" w:color="auto"/>
              <w:right w:val="single" w:sz="8" w:space="0" w:color="auto"/>
            </w:tcBorders>
            <w:vAlign w:val="center"/>
          </w:tcPr>
          <w:p w:rsidR="00A87997" w:rsidRPr="00575A49" w:rsidRDefault="00A87997" w:rsidP="00A87997">
            <w:pPr>
              <w:spacing w:line="360" w:lineRule="auto"/>
              <w:jc w:val="center"/>
              <w:rPr>
                <w:b/>
                <w:szCs w:val="28"/>
                <w:lang w:val="uk-UA"/>
              </w:rPr>
            </w:pPr>
          </w:p>
        </w:tc>
        <w:tc>
          <w:tcPr>
            <w:tcW w:w="1290" w:type="dxa"/>
            <w:tcBorders>
              <w:top w:val="single" w:sz="8" w:space="0" w:color="auto"/>
              <w:left w:val="single" w:sz="8" w:space="0" w:color="auto"/>
              <w:bottom w:val="single" w:sz="8" w:space="0" w:color="auto"/>
              <w:right w:val="single" w:sz="8" w:space="0" w:color="auto"/>
            </w:tcBorders>
            <w:vAlign w:val="center"/>
          </w:tcPr>
          <w:p w:rsidR="00A87997" w:rsidRPr="00575A49" w:rsidRDefault="00A87997" w:rsidP="00A87997">
            <w:pPr>
              <w:spacing w:line="360" w:lineRule="auto"/>
              <w:jc w:val="center"/>
              <w:rPr>
                <w:szCs w:val="28"/>
                <w:lang w:val="uk-UA"/>
              </w:rPr>
            </w:pPr>
          </w:p>
        </w:tc>
        <w:tc>
          <w:tcPr>
            <w:tcW w:w="840" w:type="dxa"/>
            <w:tcBorders>
              <w:top w:val="single" w:sz="8" w:space="0" w:color="auto"/>
              <w:left w:val="single" w:sz="8" w:space="0" w:color="auto"/>
              <w:bottom w:val="single" w:sz="8" w:space="0" w:color="auto"/>
              <w:right w:val="single" w:sz="8" w:space="0" w:color="auto"/>
            </w:tcBorders>
            <w:vAlign w:val="center"/>
            <w:hideMark/>
          </w:tcPr>
          <w:p w:rsidR="00A87997" w:rsidRPr="00575A49" w:rsidRDefault="00A87997" w:rsidP="00A87997">
            <w:pPr>
              <w:spacing w:line="360" w:lineRule="auto"/>
              <w:jc w:val="center"/>
              <w:rPr>
                <w:b/>
                <w:szCs w:val="28"/>
                <w:lang w:val="uk-UA"/>
              </w:rPr>
            </w:pPr>
            <w:r w:rsidRPr="00575A49">
              <w:rPr>
                <w:b/>
                <w:szCs w:val="28"/>
                <w:lang w:val="uk-UA"/>
              </w:rPr>
              <w:t>32</w:t>
            </w:r>
          </w:p>
        </w:tc>
        <w:tc>
          <w:tcPr>
            <w:tcW w:w="1250" w:type="dxa"/>
            <w:tcBorders>
              <w:top w:val="single" w:sz="8" w:space="0" w:color="auto"/>
              <w:left w:val="single" w:sz="8" w:space="0" w:color="auto"/>
              <w:bottom w:val="single" w:sz="8" w:space="0" w:color="auto"/>
              <w:right w:val="single" w:sz="4" w:space="0" w:color="auto"/>
            </w:tcBorders>
            <w:vAlign w:val="center"/>
            <w:hideMark/>
          </w:tcPr>
          <w:p w:rsidR="00A87997" w:rsidRPr="00575A49" w:rsidRDefault="00A87997" w:rsidP="00A87997">
            <w:pPr>
              <w:spacing w:line="360" w:lineRule="auto"/>
              <w:jc w:val="center"/>
              <w:rPr>
                <w:b/>
                <w:szCs w:val="28"/>
                <w:lang w:val="uk-UA"/>
              </w:rPr>
            </w:pPr>
            <w:r w:rsidRPr="00575A49">
              <w:rPr>
                <w:b/>
                <w:szCs w:val="28"/>
                <w:lang w:val="uk-UA"/>
              </w:rPr>
              <w:t>100</w:t>
            </w:r>
          </w:p>
        </w:tc>
      </w:tr>
    </w:tbl>
    <w:p w:rsidR="00582F06" w:rsidRPr="00575A49" w:rsidRDefault="00582F06" w:rsidP="00A87997">
      <w:pPr>
        <w:widowControl w:val="0"/>
        <w:spacing w:line="360" w:lineRule="auto"/>
        <w:jc w:val="both"/>
        <w:rPr>
          <w:b/>
          <w:i/>
          <w:szCs w:val="28"/>
          <w:lang w:val="uk-UA"/>
        </w:rPr>
      </w:pPr>
    </w:p>
    <w:p w:rsidR="00582F06" w:rsidRPr="00575A49" w:rsidRDefault="00582F06" w:rsidP="00AD59D4">
      <w:pPr>
        <w:widowControl w:val="0"/>
        <w:spacing w:line="360" w:lineRule="auto"/>
        <w:ind w:firstLine="567"/>
        <w:jc w:val="both"/>
        <w:rPr>
          <w:szCs w:val="28"/>
          <w:lang w:val="uk-UA"/>
        </w:rPr>
      </w:pPr>
      <w:r w:rsidRPr="00575A49">
        <w:rPr>
          <w:b/>
          <w:i/>
          <w:szCs w:val="28"/>
          <w:lang w:val="uk-UA"/>
        </w:rPr>
        <w:t>Кредитний контроль</w:t>
      </w:r>
      <w:r w:rsidRPr="00575A49">
        <w:rPr>
          <w:szCs w:val="28"/>
          <w:lang w:val="uk-UA"/>
        </w:rPr>
        <w:t xml:space="preserve">. Кредитний контроль є підсумком певного етапу вивчення дисципліни. Його мета – виявлення проміжних результатів засвоєння студентами змісту навчальної дисципліни. Кредитний контроль проводиться згідно </w:t>
      </w:r>
      <w:r w:rsidR="002C73B7" w:rsidRPr="00575A49">
        <w:rPr>
          <w:szCs w:val="28"/>
          <w:lang w:val="uk-UA"/>
        </w:rPr>
        <w:t>з</w:t>
      </w:r>
      <w:r w:rsidRPr="00575A49">
        <w:rPr>
          <w:szCs w:val="28"/>
          <w:lang w:val="uk-UA"/>
        </w:rPr>
        <w:t xml:space="preserve"> тематичним планом. Оцінка </w:t>
      </w:r>
      <w:r w:rsidR="002C73B7" w:rsidRPr="00575A49">
        <w:rPr>
          <w:szCs w:val="28"/>
          <w:lang w:val="uk-UA"/>
        </w:rPr>
        <w:t>кредитного</w:t>
      </w:r>
      <w:r w:rsidRPr="00575A49">
        <w:rPr>
          <w:szCs w:val="28"/>
          <w:lang w:val="uk-UA"/>
        </w:rPr>
        <w:t xml:space="preserve"> контролю здійснюється за </w:t>
      </w:r>
      <w:r w:rsidR="002C73B7" w:rsidRPr="00575A49">
        <w:rPr>
          <w:szCs w:val="28"/>
          <w:lang w:val="uk-UA"/>
        </w:rPr>
        <w:t>50</w:t>
      </w:r>
      <w:r w:rsidRPr="00575A49">
        <w:rPr>
          <w:szCs w:val="28"/>
          <w:lang w:val="uk-UA"/>
        </w:rPr>
        <w:t xml:space="preserve">-бальною шкалою. </w:t>
      </w:r>
    </w:p>
    <w:p w:rsidR="00582F06" w:rsidRPr="00575A49" w:rsidRDefault="002C73B7" w:rsidP="00AD59D4">
      <w:pPr>
        <w:shd w:val="clear" w:color="auto" w:fill="FFFFFF"/>
        <w:tabs>
          <w:tab w:val="left" w:pos="614"/>
        </w:tabs>
        <w:spacing w:line="360" w:lineRule="auto"/>
        <w:ind w:firstLine="567"/>
        <w:jc w:val="both"/>
        <w:rPr>
          <w:spacing w:val="-1"/>
          <w:szCs w:val="28"/>
          <w:lang w:val="uk-UA"/>
        </w:rPr>
      </w:pPr>
      <w:r w:rsidRPr="00575A49">
        <w:rPr>
          <w:szCs w:val="28"/>
          <w:lang w:val="uk-UA"/>
        </w:rPr>
        <w:t>Кредитний</w:t>
      </w:r>
      <w:r w:rsidR="00582F06" w:rsidRPr="00575A49">
        <w:rPr>
          <w:szCs w:val="28"/>
          <w:lang w:val="uk-UA"/>
        </w:rPr>
        <w:t xml:space="preserve"> контроль</w:t>
      </w:r>
      <w:r w:rsidR="00582F06" w:rsidRPr="00575A49">
        <w:rPr>
          <w:spacing w:val="-1"/>
          <w:szCs w:val="28"/>
          <w:lang w:val="uk-UA"/>
        </w:rPr>
        <w:t xml:space="preserve"> проводиться у вигляді різнорівневої письмової самостійної роботи, яка містить такі </w:t>
      </w:r>
      <w:r w:rsidR="00582F06" w:rsidRPr="00575A49">
        <w:rPr>
          <w:spacing w:val="-4"/>
          <w:szCs w:val="28"/>
          <w:lang w:val="uk-UA"/>
        </w:rPr>
        <w:t>завдання:</w:t>
      </w:r>
      <w:r w:rsidR="00582F06" w:rsidRPr="00575A49">
        <w:rPr>
          <w:spacing w:val="-1"/>
          <w:szCs w:val="28"/>
          <w:lang w:val="uk-UA"/>
        </w:rPr>
        <w:t xml:space="preserve"> </w:t>
      </w:r>
    </w:p>
    <w:p w:rsidR="00582F06" w:rsidRPr="00575A49" w:rsidRDefault="00582F06" w:rsidP="00575A49">
      <w:pPr>
        <w:numPr>
          <w:ilvl w:val="0"/>
          <w:numId w:val="94"/>
        </w:numPr>
        <w:shd w:val="clear" w:color="auto" w:fill="FFFFFF"/>
        <w:tabs>
          <w:tab w:val="left" w:pos="614"/>
        </w:tabs>
        <w:spacing w:line="360" w:lineRule="auto"/>
        <w:ind w:left="0" w:firstLine="567"/>
        <w:jc w:val="both"/>
        <w:rPr>
          <w:spacing w:val="-1"/>
          <w:szCs w:val="28"/>
          <w:lang w:val="uk-UA"/>
        </w:rPr>
      </w:pPr>
      <w:r w:rsidRPr="00575A49">
        <w:rPr>
          <w:spacing w:val="-1"/>
          <w:szCs w:val="28"/>
          <w:lang w:val="uk-UA"/>
        </w:rPr>
        <w:t>теоретичні питання – 3 – 4 бали;</w:t>
      </w:r>
    </w:p>
    <w:p w:rsidR="00582F06" w:rsidRPr="00575A49" w:rsidRDefault="00582F06" w:rsidP="00575A49">
      <w:pPr>
        <w:numPr>
          <w:ilvl w:val="0"/>
          <w:numId w:val="94"/>
        </w:numPr>
        <w:shd w:val="clear" w:color="auto" w:fill="FFFFFF"/>
        <w:tabs>
          <w:tab w:val="left" w:pos="614"/>
        </w:tabs>
        <w:spacing w:line="360" w:lineRule="auto"/>
        <w:ind w:left="0" w:firstLine="567"/>
        <w:jc w:val="both"/>
        <w:rPr>
          <w:bCs/>
          <w:spacing w:val="-16"/>
          <w:szCs w:val="28"/>
          <w:lang w:val="uk-UA"/>
        </w:rPr>
      </w:pPr>
      <w:r w:rsidRPr="00575A49">
        <w:rPr>
          <w:spacing w:val="-1"/>
          <w:szCs w:val="28"/>
          <w:lang w:val="uk-UA"/>
        </w:rPr>
        <w:t xml:space="preserve">тестові завдання – 1 бал; </w:t>
      </w:r>
    </w:p>
    <w:p w:rsidR="00582F06" w:rsidRPr="00575A49" w:rsidRDefault="00582F06" w:rsidP="00575A49">
      <w:pPr>
        <w:numPr>
          <w:ilvl w:val="0"/>
          <w:numId w:val="94"/>
        </w:numPr>
        <w:shd w:val="clear" w:color="auto" w:fill="FFFFFF"/>
        <w:tabs>
          <w:tab w:val="left" w:pos="614"/>
        </w:tabs>
        <w:spacing w:line="360" w:lineRule="auto"/>
        <w:ind w:left="0" w:firstLine="567"/>
        <w:jc w:val="both"/>
        <w:rPr>
          <w:bCs/>
          <w:spacing w:val="-16"/>
          <w:szCs w:val="28"/>
          <w:lang w:val="uk-UA"/>
        </w:rPr>
      </w:pPr>
      <w:r w:rsidRPr="00575A49">
        <w:rPr>
          <w:spacing w:val="-1"/>
          <w:szCs w:val="28"/>
          <w:lang w:val="uk-UA"/>
        </w:rPr>
        <w:t>творчі завдання</w:t>
      </w:r>
      <w:r w:rsidRPr="00575A49">
        <w:rPr>
          <w:spacing w:val="3"/>
          <w:szCs w:val="28"/>
          <w:lang w:val="uk-UA"/>
        </w:rPr>
        <w:t xml:space="preserve"> – 5-6 балів.</w:t>
      </w:r>
    </w:p>
    <w:p w:rsidR="00582F06" w:rsidRPr="00575A49" w:rsidRDefault="00582F06" w:rsidP="00AD59D4">
      <w:pPr>
        <w:widowControl w:val="0"/>
        <w:spacing w:line="360" w:lineRule="auto"/>
        <w:ind w:firstLine="567"/>
        <w:jc w:val="both"/>
        <w:rPr>
          <w:szCs w:val="28"/>
          <w:lang w:val="uk-UA"/>
        </w:rPr>
      </w:pPr>
      <w:r w:rsidRPr="00575A49">
        <w:rPr>
          <w:b/>
          <w:i/>
          <w:szCs w:val="28"/>
          <w:lang w:val="uk-UA"/>
        </w:rPr>
        <w:t>Підсумковий контроль</w:t>
      </w:r>
      <w:r w:rsidRPr="00575A49">
        <w:rPr>
          <w:szCs w:val="28"/>
          <w:lang w:val="uk-UA"/>
        </w:rPr>
        <w:t xml:space="preserve">. Формою підсумкового контролю є сума набраних студентом за семестр та під час </w:t>
      </w:r>
      <w:r w:rsidR="002C73B7" w:rsidRPr="00575A49">
        <w:rPr>
          <w:szCs w:val="28"/>
          <w:lang w:val="uk-UA"/>
        </w:rPr>
        <w:t>кредитного</w:t>
      </w:r>
      <w:r w:rsidRPr="00575A49">
        <w:rPr>
          <w:szCs w:val="28"/>
          <w:lang w:val="uk-UA"/>
        </w:rPr>
        <w:t xml:space="preserve"> контролю балів. </w:t>
      </w:r>
    </w:p>
    <w:p w:rsidR="00582F06" w:rsidRPr="00575A49" w:rsidRDefault="00582F06" w:rsidP="00AD59D4">
      <w:pPr>
        <w:widowControl w:val="0"/>
        <w:spacing w:line="360" w:lineRule="auto"/>
        <w:ind w:firstLine="567"/>
        <w:jc w:val="both"/>
        <w:rPr>
          <w:szCs w:val="28"/>
          <w:lang w:val="uk-UA"/>
        </w:rPr>
      </w:pPr>
      <w:r w:rsidRPr="00575A49">
        <w:rPr>
          <w:szCs w:val="28"/>
          <w:lang w:val="uk-UA"/>
        </w:rPr>
        <w:t>У разі, якщо студент бажає підвищити свою підсумкову оцінку він має право на складання усного іспиту.</w:t>
      </w:r>
    </w:p>
    <w:p w:rsidR="00734325" w:rsidRPr="00575A49" w:rsidRDefault="00734325" w:rsidP="00AD59D4">
      <w:pPr>
        <w:spacing w:line="360" w:lineRule="auto"/>
        <w:ind w:firstLine="567"/>
        <w:jc w:val="both"/>
        <w:rPr>
          <w:b/>
          <w:szCs w:val="28"/>
          <w:lang w:val="uk-UA"/>
        </w:rPr>
      </w:pPr>
      <w:r w:rsidRPr="00575A49">
        <w:rPr>
          <w:szCs w:val="28"/>
          <w:lang w:val="uk-UA" w:eastAsia="uk-UA" w:bidi="he-IL"/>
        </w:rPr>
        <w:t xml:space="preserve">Сума балів, накопичених здобувачем вищої освіти за виконання всіх видів поточних навчальних завдань (робіт) на практичних (семінарських) заняттях, </w:t>
      </w:r>
      <w:r w:rsidRPr="00575A49">
        <w:rPr>
          <w:szCs w:val="28"/>
          <w:lang w:val="uk-UA" w:eastAsia="uk-UA" w:bidi="he-IL"/>
        </w:rPr>
        <w:lastRenderedPageBreak/>
        <w:t>самостійних робіт та на підсумковому модульному контролі, свідчить про ступінь оволодіння ним програмою навчальної дисципліни на конкретному етапі її вивчення. Протягом семестру студенти можуть набрати від 0 до 100 балів, що переводяться у національну шкалу оцінювання і відповідно у шкалу ЄКТС. Кількість балів відповідає певному рівню засвоєння дисципліни.</w:t>
      </w:r>
    </w:p>
    <w:p w:rsidR="00734325" w:rsidRPr="00575A49" w:rsidRDefault="00734325" w:rsidP="00AD59D4">
      <w:pPr>
        <w:widowControl w:val="0"/>
        <w:spacing w:line="360" w:lineRule="auto"/>
        <w:ind w:firstLine="567"/>
        <w:jc w:val="both"/>
        <w:rPr>
          <w:szCs w:val="28"/>
          <w:lang w:val="uk-UA"/>
        </w:rPr>
      </w:pPr>
    </w:p>
    <w:p w:rsidR="00817F63" w:rsidRPr="00575A49" w:rsidRDefault="00817F63" w:rsidP="00AD59D4">
      <w:pPr>
        <w:spacing w:line="360" w:lineRule="auto"/>
        <w:ind w:firstLine="567"/>
        <w:jc w:val="center"/>
        <w:rPr>
          <w:b/>
          <w:szCs w:val="28"/>
          <w:highlight w:val="yellow"/>
          <w:lang w:val="uk-UA"/>
        </w:rPr>
      </w:pPr>
      <w:r w:rsidRPr="00575A49">
        <w:rPr>
          <w:b/>
          <w:szCs w:val="28"/>
          <w:lang w:val="uk-UA"/>
        </w:rPr>
        <w:t>Розподіл балів, які отримують студенти</w:t>
      </w:r>
    </w:p>
    <w:tbl>
      <w:tblPr>
        <w:tblW w:w="9821"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0"/>
        <w:gridCol w:w="658"/>
        <w:gridCol w:w="382"/>
        <w:gridCol w:w="185"/>
        <w:gridCol w:w="709"/>
        <w:gridCol w:w="174"/>
        <w:gridCol w:w="818"/>
        <w:gridCol w:w="314"/>
        <w:gridCol w:w="253"/>
        <w:gridCol w:w="518"/>
        <w:gridCol w:w="1325"/>
        <w:gridCol w:w="1275"/>
        <w:gridCol w:w="2410"/>
      </w:tblGrid>
      <w:tr w:rsidR="00817F63" w:rsidRPr="00575A49" w:rsidTr="0005026B">
        <w:tc>
          <w:tcPr>
            <w:tcW w:w="6136" w:type="dxa"/>
            <w:gridSpan w:val="11"/>
            <w:shd w:val="clear" w:color="auto" w:fill="auto"/>
          </w:tcPr>
          <w:p w:rsidR="00817F63" w:rsidRPr="00575A49" w:rsidRDefault="00817F63" w:rsidP="00A87997">
            <w:pPr>
              <w:spacing w:line="360" w:lineRule="auto"/>
              <w:jc w:val="center"/>
              <w:rPr>
                <w:szCs w:val="28"/>
                <w:lang w:val="uk-UA"/>
              </w:rPr>
            </w:pPr>
            <w:r w:rsidRPr="00575A49">
              <w:rPr>
                <w:szCs w:val="28"/>
                <w:lang w:val="uk-UA"/>
              </w:rPr>
              <w:t>Поточне тестування та самостійна робота</w:t>
            </w:r>
          </w:p>
        </w:tc>
        <w:tc>
          <w:tcPr>
            <w:tcW w:w="1275" w:type="dxa"/>
            <w:vMerge w:val="restart"/>
            <w:shd w:val="clear" w:color="auto" w:fill="auto"/>
          </w:tcPr>
          <w:p w:rsidR="00817F63" w:rsidRPr="00575A49" w:rsidRDefault="00817F63" w:rsidP="00A87997">
            <w:pPr>
              <w:spacing w:line="360" w:lineRule="auto"/>
              <w:jc w:val="center"/>
              <w:rPr>
                <w:szCs w:val="28"/>
                <w:lang w:val="uk-UA"/>
              </w:rPr>
            </w:pPr>
            <w:r w:rsidRPr="00575A49">
              <w:rPr>
                <w:szCs w:val="28"/>
                <w:lang w:val="uk-UA"/>
              </w:rPr>
              <w:t>ККР</w:t>
            </w:r>
          </w:p>
        </w:tc>
        <w:tc>
          <w:tcPr>
            <w:tcW w:w="2410" w:type="dxa"/>
            <w:vMerge w:val="restart"/>
            <w:shd w:val="clear" w:color="auto" w:fill="auto"/>
          </w:tcPr>
          <w:p w:rsidR="00817F63" w:rsidRPr="00575A49" w:rsidRDefault="00817F63" w:rsidP="00A87997">
            <w:pPr>
              <w:spacing w:line="360" w:lineRule="auto"/>
              <w:jc w:val="center"/>
              <w:rPr>
                <w:szCs w:val="28"/>
                <w:lang w:val="uk-UA"/>
              </w:rPr>
            </w:pPr>
            <w:r w:rsidRPr="00575A49">
              <w:rPr>
                <w:szCs w:val="28"/>
                <w:lang w:val="uk-UA"/>
              </w:rPr>
              <w:t>Накопичувальні бали/</w:t>
            </w:r>
          </w:p>
          <w:p w:rsidR="00817F63" w:rsidRPr="00575A49" w:rsidRDefault="00817F63" w:rsidP="00A87997">
            <w:pPr>
              <w:spacing w:line="360" w:lineRule="auto"/>
              <w:jc w:val="center"/>
              <w:rPr>
                <w:szCs w:val="28"/>
                <w:lang w:val="uk-UA"/>
              </w:rPr>
            </w:pPr>
            <w:r w:rsidRPr="00575A49">
              <w:rPr>
                <w:szCs w:val="28"/>
                <w:lang w:val="uk-UA"/>
              </w:rPr>
              <w:t>Сума</w:t>
            </w:r>
          </w:p>
        </w:tc>
      </w:tr>
      <w:tr w:rsidR="00817F63" w:rsidRPr="00575A49" w:rsidTr="0005026B">
        <w:tc>
          <w:tcPr>
            <w:tcW w:w="6136" w:type="dxa"/>
            <w:gridSpan w:val="11"/>
            <w:shd w:val="clear" w:color="auto" w:fill="auto"/>
          </w:tcPr>
          <w:p w:rsidR="00817F63" w:rsidRPr="00575A49" w:rsidRDefault="00817F63" w:rsidP="00A87997">
            <w:pPr>
              <w:spacing w:line="360" w:lineRule="auto"/>
              <w:jc w:val="center"/>
              <w:rPr>
                <w:szCs w:val="28"/>
                <w:lang w:val="uk-UA"/>
              </w:rPr>
            </w:pPr>
            <w:r w:rsidRPr="00575A49">
              <w:rPr>
                <w:szCs w:val="28"/>
                <w:lang w:val="uk-UA"/>
              </w:rPr>
              <w:t>Кредит 1-2</w:t>
            </w:r>
          </w:p>
        </w:tc>
        <w:tc>
          <w:tcPr>
            <w:tcW w:w="1275" w:type="dxa"/>
            <w:vMerge/>
            <w:shd w:val="clear" w:color="auto" w:fill="auto"/>
          </w:tcPr>
          <w:p w:rsidR="00817F63" w:rsidRPr="00575A49" w:rsidRDefault="00817F63" w:rsidP="00A87997">
            <w:pPr>
              <w:spacing w:line="360" w:lineRule="auto"/>
              <w:jc w:val="right"/>
              <w:rPr>
                <w:szCs w:val="28"/>
                <w:lang w:val="uk-UA"/>
              </w:rPr>
            </w:pPr>
          </w:p>
        </w:tc>
        <w:tc>
          <w:tcPr>
            <w:tcW w:w="2410" w:type="dxa"/>
            <w:vMerge/>
            <w:shd w:val="clear" w:color="auto" w:fill="auto"/>
          </w:tcPr>
          <w:p w:rsidR="00817F63" w:rsidRPr="00575A49" w:rsidRDefault="00817F63" w:rsidP="00A87997">
            <w:pPr>
              <w:spacing w:line="360" w:lineRule="auto"/>
              <w:jc w:val="right"/>
              <w:rPr>
                <w:szCs w:val="28"/>
                <w:lang w:val="uk-UA"/>
              </w:rPr>
            </w:pPr>
          </w:p>
        </w:tc>
      </w:tr>
      <w:tr w:rsidR="00817F63" w:rsidRPr="00575A49" w:rsidTr="0005026B">
        <w:trPr>
          <w:trHeight w:val="370"/>
        </w:trPr>
        <w:tc>
          <w:tcPr>
            <w:tcW w:w="1458" w:type="dxa"/>
            <w:gridSpan w:val="2"/>
            <w:shd w:val="clear" w:color="auto" w:fill="auto"/>
          </w:tcPr>
          <w:p w:rsidR="00817F63" w:rsidRPr="00575A49" w:rsidRDefault="00817F63" w:rsidP="00A87997">
            <w:pPr>
              <w:spacing w:line="360" w:lineRule="auto"/>
              <w:jc w:val="center"/>
              <w:rPr>
                <w:szCs w:val="28"/>
                <w:lang w:val="uk-UA"/>
              </w:rPr>
            </w:pPr>
            <w:r w:rsidRPr="00575A49">
              <w:rPr>
                <w:szCs w:val="28"/>
                <w:lang w:val="uk-UA"/>
              </w:rPr>
              <w:t>Т1</w:t>
            </w:r>
          </w:p>
        </w:tc>
        <w:tc>
          <w:tcPr>
            <w:tcW w:w="1450" w:type="dxa"/>
            <w:gridSpan w:val="4"/>
            <w:shd w:val="clear" w:color="auto" w:fill="auto"/>
          </w:tcPr>
          <w:p w:rsidR="00817F63" w:rsidRPr="00575A49" w:rsidRDefault="00817F63" w:rsidP="00A87997">
            <w:pPr>
              <w:spacing w:line="360" w:lineRule="auto"/>
              <w:jc w:val="center"/>
              <w:rPr>
                <w:szCs w:val="28"/>
                <w:lang w:val="uk-UA"/>
              </w:rPr>
            </w:pPr>
            <w:r w:rsidRPr="00575A49">
              <w:rPr>
                <w:szCs w:val="28"/>
                <w:lang w:val="uk-UA"/>
              </w:rPr>
              <w:t>Т2</w:t>
            </w:r>
          </w:p>
        </w:tc>
        <w:tc>
          <w:tcPr>
            <w:tcW w:w="1385" w:type="dxa"/>
            <w:gridSpan w:val="3"/>
            <w:shd w:val="clear" w:color="auto" w:fill="auto"/>
          </w:tcPr>
          <w:p w:rsidR="00817F63" w:rsidRPr="00575A49" w:rsidRDefault="00817F63" w:rsidP="00A87997">
            <w:pPr>
              <w:spacing w:line="360" w:lineRule="auto"/>
              <w:jc w:val="center"/>
              <w:rPr>
                <w:szCs w:val="28"/>
                <w:lang w:val="uk-UA"/>
              </w:rPr>
            </w:pPr>
            <w:r w:rsidRPr="00575A49">
              <w:rPr>
                <w:szCs w:val="28"/>
                <w:lang w:val="uk-UA"/>
              </w:rPr>
              <w:t>Т3</w:t>
            </w:r>
          </w:p>
        </w:tc>
        <w:tc>
          <w:tcPr>
            <w:tcW w:w="1843" w:type="dxa"/>
            <w:gridSpan w:val="2"/>
            <w:shd w:val="clear" w:color="auto" w:fill="auto"/>
          </w:tcPr>
          <w:p w:rsidR="00817F63" w:rsidRPr="00575A49" w:rsidRDefault="00817F63" w:rsidP="00A87997">
            <w:pPr>
              <w:spacing w:line="360" w:lineRule="auto"/>
              <w:jc w:val="center"/>
              <w:rPr>
                <w:szCs w:val="28"/>
                <w:lang w:val="uk-UA"/>
              </w:rPr>
            </w:pPr>
            <w:r w:rsidRPr="00575A49">
              <w:rPr>
                <w:szCs w:val="28"/>
                <w:lang w:val="uk-UA"/>
              </w:rPr>
              <w:t>Т4</w:t>
            </w:r>
          </w:p>
        </w:tc>
        <w:tc>
          <w:tcPr>
            <w:tcW w:w="1275" w:type="dxa"/>
            <w:vMerge w:val="restart"/>
            <w:shd w:val="clear" w:color="auto" w:fill="auto"/>
          </w:tcPr>
          <w:p w:rsidR="00817F63" w:rsidRPr="00575A49" w:rsidRDefault="00817F63" w:rsidP="00A87997">
            <w:pPr>
              <w:spacing w:line="360" w:lineRule="auto"/>
              <w:jc w:val="center"/>
              <w:rPr>
                <w:szCs w:val="28"/>
                <w:lang w:val="uk-UA"/>
              </w:rPr>
            </w:pPr>
            <w:r w:rsidRPr="00575A49">
              <w:rPr>
                <w:szCs w:val="28"/>
                <w:lang w:val="uk-UA"/>
              </w:rPr>
              <w:t>100</w:t>
            </w:r>
          </w:p>
        </w:tc>
        <w:tc>
          <w:tcPr>
            <w:tcW w:w="2410" w:type="dxa"/>
            <w:vMerge w:val="restart"/>
            <w:shd w:val="clear" w:color="auto" w:fill="auto"/>
          </w:tcPr>
          <w:p w:rsidR="00817F63" w:rsidRPr="00575A49" w:rsidRDefault="00817F63" w:rsidP="00A87997">
            <w:pPr>
              <w:spacing w:line="360" w:lineRule="auto"/>
              <w:jc w:val="center"/>
              <w:rPr>
                <w:szCs w:val="28"/>
                <w:lang w:val="uk-UA"/>
              </w:rPr>
            </w:pPr>
            <w:r w:rsidRPr="00575A49">
              <w:rPr>
                <w:szCs w:val="28"/>
                <w:lang w:val="uk-UA"/>
              </w:rPr>
              <w:t>200</w:t>
            </w:r>
          </w:p>
        </w:tc>
      </w:tr>
      <w:tr w:rsidR="00817F63" w:rsidRPr="00575A49" w:rsidTr="0005026B">
        <w:tc>
          <w:tcPr>
            <w:tcW w:w="1458" w:type="dxa"/>
            <w:gridSpan w:val="2"/>
            <w:shd w:val="clear" w:color="auto" w:fill="auto"/>
          </w:tcPr>
          <w:p w:rsidR="00817F63" w:rsidRPr="00575A49" w:rsidRDefault="00817F63" w:rsidP="00A87997">
            <w:pPr>
              <w:spacing w:line="360" w:lineRule="auto"/>
              <w:jc w:val="center"/>
              <w:rPr>
                <w:szCs w:val="28"/>
                <w:lang w:val="uk-UA"/>
              </w:rPr>
            </w:pPr>
            <w:r w:rsidRPr="00575A49">
              <w:rPr>
                <w:szCs w:val="28"/>
                <w:lang w:val="uk-UA"/>
              </w:rPr>
              <w:t>25</w:t>
            </w:r>
          </w:p>
        </w:tc>
        <w:tc>
          <w:tcPr>
            <w:tcW w:w="1450" w:type="dxa"/>
            <w:gridSpan w:val="4"/>
            <w:shd w:val="clear" w:color="auto" w:fill="auto"/>
          </w:tcPr>
          <w:p w:rsidR="00817F63" w:rsidRPr="00575A49" w:rsidRDefault="00817F63" w:rsidP="00A87997">
            <w:pPr>
              <w:spacing w:line="360" w:lineRule="auto"/>
              <w:jc w:val="center"/>
              <w:rPr>
                <w:szCs w:val="28"/>
                <w:lang w:val="uk-UA"/>
              </w:rPr>
            </w:pPr>
            <w:r w:rsidRPr="00575A49">
              <w:rPr>
                <w:szCs w:val="28"/>
                <w:lang w:val="uk-UA"/>
              </w:rPr>
              <w:t>25</w:t>
            </w:r>
          </w:p>
        </w:tc>
        <w:tc>
          <w:tcPr>
            <w:tcW w:w="1385" w:type="dxa"/>
            <w:gridSpan w:val="3"/>
            <w:shd w:val="clear" w:color="auto" w:fill="auto"/>
          </w:tcPr>
          <w:p w:rsidR="00817F63" w:rsidRPr="00575A49" w:rsidRDefault="00817F63" w:rsidP="00A87997">
            <w:pPr>
              <w:spacing w:line="360" w:lineRule="auto"/>
              <w:jc w:val="center"/>
              <w:rPr>
                <w:szCs w:val="28"/>
                <w:lang w:val="uk-UA"/>
              </w:rPr>
            </w:pPr>
            <w:r w:rsidRPr="00575A49">
              <w:rPr>
                <w:szCs w:val="28"/>
                <w:lang w:val="uk-UA"/>
              </w:rPr>
              <w:t>25</w:t>
            </w:r>
          </w:p>
        </w:tc>
        <w:tc>
          <w:tcPr>
            <w:tcW w:w="1843" w:type="dxa"/>
            <w:gridSpan w:val="2"/>
            <w:shd w:val="clear" w:color="auto" w:fill="auto"/>
          </w:tcPr>
          <w:p w:rsidR="00817F63" w:rsidRPr="00575A49" w:rsidRDefault="00817F63" w:rsidP="00A87997">
            <w:pPr>
              <w:spacing w:line="360" w:lineRule="auto"/>
              <w:jc w:val="center"/>
              <w:rPr>
                <w:szCs w:val="28"/>
                <w:lang w:val="uk-UA"/>
              </w:rPr>
            </w:pPr>
            <w:r w:rsidRPr="00575A49">
              <w:rPr>
                <w:szCs w:val="28"/>
                <w:lang w:val="uk-UA"/>
              </w:rPr>
              <w:t>25</w:t>
            </w:r>
          </w:p>
        </w:tc>
        <w:tc>
          <w:tcPr>
            <w:tcW w:w="1275" w:type="dxa"/>
            <w:vMerge/>
            <w:shd w:val="clear" w:color="auto" w:fill="auto"/>
          </w:tcPr>
          <w:p w:rsidR="00817F63" w:rsidRPr="00575A49" w:rsidRDefault="00817F63" w:rsidP="00A87997">
            <w:pPr>
              <w:spacing w:line="360" w:lineRule="auto"/>
              <w:jc w:val="right"/>
              <w:rPr>
                <w:szCs w:val="28"/>
                <w:lang w:val="uk-UA"/>
              </w:rPr>
            </w:pPr>
          </w:p>
        </w:tc>
        <w:tc>
          <w:tcPr>
            <w:tcW w:w="2410" w:type="dxa"/>
            <w:vMerge/>
            <w:shd w:val="clear" w:color="auto" w:fill="auto"/>
          </w:tcPr>
          <w:p w:rsidR="00817F63" w:rsidRPr="00575A49" w:rsidRDefault="00817F63" w:rsidP="00A87997">
            <w:pPr>
              <w:spacing w:line="360" w:lineRule="auto"/>
              <w:jc w:val="right"/>
              <w:rPr>
                <w:szCs w:val="28"/>
                <w:lang w:val="uk-UA"/>
              </w:rPr>
            </w:pPr>
          </w:p>
        </w:tc>
      </w:tr>
      <w:tr w:rsidR="00817F63" w:rsidRPr="00575A49" w:rsidTr="0005026B">
        <w:tc>
          <w:tcPr>
            <w:tcW w:w="6136" w:type="dxa"/>
            <w:gridSpan w:val="11"/>
            <w:shd w:val="clear" w:color="auto" w:fill="auto"/>
          </w:tcPr>
          <w:p w:rsidR="00817F63" w:rsidRPr="00575A49" w:rsidRDefault="00817F63" w:rsidP="00A87997">
            <w:pPr>
              <w:spacing w:line="360" w:lineRule="auto"/>
              <w:jc w:val="center"/>
              <w:rPr>
                <w:szCs w:val="28"/>
                <w:lang w:val="uk-UA"/>
              </w:rPr>
            </w:pPr>
            <w:r w:rsidRPr="00575A49">
              <w:rPr>
                <w:szCs w:val="28"/>
                <w:lang w:val="uk-UA"/>
              </w:rPr>
              <w:t>Поточне тестування та самостійна робота</w:t>
            </w:r>
          </w:p>
        </w:tc>
        <w:tc>
          <w:tcPr>
            <w:tcW w:w="1275" w:type="dxa"/>
            <w:vMerge w:val="restart"/>
            <w:shd w:val="clear" w:color="auto" w:fill="auto"/>
          </w:tcPr>
          <w:p w:rsidR="00817F63" w:rsidRPr="00575A49" w:rsidRDefault="00817F63" w:rsidP="00A87997">
            <w:pPr>
              <w:spacing w:line="360" w:lineRule="auto"/>
              <w:jc w:val="center"/>
              <w:rPr>
                <w:szCs w:val="28"/>
                <w:lang w:val="uk-UA"/>
              </w:rPr>
            </w:pPr>
            <w:r w:rsidRPr="00575A49">
              <w:rPr>
                <w:szCs w:val="28"/>
                <w:lang w:val="uk-UA"/>
              </w:rPr>
              <w:t>ККР</w:t>
            </w:r>
          </w:p>
        </w:tc>
        <w:tc>
          <w:tcPr>
            <w:tcW w:w="2410" w:type="dxa"/>
            <w:vMerge w:val="restart"/>
            <w:shd w:val="clear" w:color="auto" w:fill="auto"/>
          </w:tcPr>
          <w:p w:rsidR="00817F63" w:rsidRPr="00575A49" w:rsidRDefault="00817F63" w:rsidP="00A87997">
            <w:pPr>
              <w:spacing w:line="360" w:lineRule="auto"/>
              <w:jc w:val="center"/>
              <w:rPr>
                <w:szCs w:val="28"/>
                <w:lang w:val="uk-UA"/>
              </w:rPr>
            </w:pPr>
            <w:r w:rsidRPr="00575A49">
              <w:rPr>
                <w:szCs w:val="28"/>
                <w:lang w:val="uk-UA"/>
              </w:rPr>
              <w:t>Накопичувальні бали/</w:t>
            </w:r>
          </w:p>
          <w:p w:rsidR="00817F63" w:rsidRPr="00575A49" w:rsidRDefault="00817F63" w:rsidP="00A87997">
            <w:pPr>
              <w:spacing w:line="360" w:lineRule="auto"/>
              <w:jc w:val="center"/>
              <w:rPr>
                <w:szCs w:val="28"/>
                <w:lang w:val="uk-UA"/>
              </w:rPr>
            </w:pPr>
            <w:r w:rsidRPr="00575A49">
              <w:rPr>
                <w:szCs w:val="28"/>
                <w:lang w:val="uk-UA"/>
              </w:rPr>
              <w:t>Сума</w:t>
            </w:r>
          </w:p>
        </w:tc>
      </w:tr>
      <w:tr w:rsidR="00817F63" w:rsidRPr="00575A49" w:rsidTr="0005026B">
        <w:tc>
          <w:tcPr>
            <w:tcW w:w="6136" w:type="dxa"/>
            <w:gridSpan w:val="11"/>
            <w:shd w:val="clear" w:color="auto" w:fill="auto"/>
          </w:tcPr>
          <w:p w:rsidR="00817F63" w:rsidRPr="00575A49" w:rsidRDefault="00817F63" w:rsidP="00A87997">
            <w:pPr>
              <w:spacing w:line="360" w:lineRule="auto"/>
              <w:jc w:val="center"/>
              <w:rPr>
                <w:szCs w:val="28"/>
                <w:lang w:val="uk-UA"/>
              </w:rPr>
            </w:pPr>
            <w:r w:rsidRPr="00575A49">
              <w:rPr>
                <w:szCs w:val="28"/>
                <w:lang w:val="uk-UA"/>
              </w:rPr>
              <w:t>Кредит 3-4</w:t>
            </w:r>
          </w:p>
        </w:tc>
        <w:tc>
          <w:tcPr>
            <w:tcW w:w="1275" w:type="dxa"/>
            <w:vMerge/>
            <w:shd w:val="clear" w:color="auto" w:fill="auto"/>
          </w:tcPr>
          <w:p w:rsidR="00817F63" w:rsidRPr="00575A49" w:rsidRDefault="00817F63" w:rsidP="00A87997">
            <w:pPr>
              <w:spacing w:line="360" w:lineRule="auto"/>
              <w:jc w:val="right"/>
              <w:rPr>
                <w:szCs w:val="28"/>
                <w:lang w:val="uk-UA"/>
              </w:rPr>
            </w:pPr>
          </w:p>
        </w:tc>
        <w:tc>
          <w:tcPr>
            <w:tcW w:w="2410" w:type="dxa"/>
            <w:vMerge/>
            <w:shd w:val="clear" w:color="auto" w:fill="auto"/>
          </w:tcPr>
          <w:p w:rsidR="00817F63" w:rsidRPr="00575A49" w:rsidRDefault="00817F63" w:rsidP="00A87997">
            <w:pPr>
              <w:spacing w:line="360" w:lineRule="auto"/>
              <w:jc w:val="right"/>
              <w:rPr>
                <w:szCs w:val="28"/>
                <w:lang w:val="uk-UA"/>
              </w:rPr>
            </w:pPr>
          </w:p>
        </w:tc>
      </w:tr>
      <w:tr w:rsidR="00817F63" w:rsidRPr="00575A49" w:rsidTr="0005026B">
        <w:trPr>
          <w:trHeight w:val="370"/>
        </w:trPr>
        <w:tc>
          <w:tcPr>
            <w:tcW w:w="2025" w:type="dxa"/>
            <w:gridSpan w:val="4"/>
            <w:shd w:val="clear" w:color="auto" w:fill="auto"/>
          </w:tcPr>
          <w:p w:rsidR="00817F63" w:rsidRPr="00575A49" w:rsidRDefault="00817F63" w:rsidP="00A87997">
            <w:pPr>
              <w:spacing w:line="360" w:lineRule="auto"/>
              <w:jc w:val="center"/>
              <w:rPr>
                <w:szCs w:val="28"/>
                <w:lang w:val="uk-UA"/>
              </w:rPr>
            </w:pPr>
            <w:r w:rsidRPr="00575A49">
              <w:rPr>
                <w:szCs w:val="28"/>
                <w:lang w:val="uk-UA"/>
              </w:rPr>
              <w:t>Т5-6</w:t>
            </w:r>
          </w:p>
        </w:tc>
        <w:tc>
          <w:tcPr>
            <w:tcW w:w="2015" w:type="dxa"/>
            <w:gridSpan w:val="4"/>
            <w:shd w:val="clear" w:color="auto" w:fill="auto"/>
          </w:tcPr>
          <w:p w:rsidR="00817F63" w:rsidRPr="00575A49" w:rsidRDefault="00817F63" w:rsidP="00A87997">
            <w:pPr>
              <w:spacing w:line="360" w:lineRule="auto"/>
              <w:jc w:val="center"/>
              <w:rPr>
                <w:szCs w:val="28"/>
                <w:lang w:val="uk-UA"/>
              </w:rPr>
            </w:pPr>
            <w:r w:rsidRPr="00575A49">
              <w:rPr>
                <w:szCs w:val="28"/>
                <w:lang w:val="uk-UA"/>
              </w:rPr>
              <w:t>Т7-8</w:t>
            </w:r>
          </w:p>
        </w:tc>
        <w:tc>
          <w:tcPr>
            <w:tcW w:w="2096" w:type="dxa"/>
            <w:gridSpan w:val="3"/>
            <w:shd w:val="clear" w:color="auto" w:fill="auto"/>
          </w:tcPr>
          <w:p w:rsidR="00817F63" w:rsidRPr="00575A49" w:rsidRDefault="00817F63" w:rsidP="00A87997">
            <w:pPr>
              <w:spacing w:line="360" w:lineRule="auto"/>
              <w:jc w:val="center"/>
              <w:rPr>
                <w:szCs w:val="28"/>
                <w:lang w:val="uk-UA"/>
              </w:rPr>
            </w:pPr>
            <w:r w:rsidRPr="00575A49">
              <w:rPr>
                <w:szCs w:val="28"/>
                <w:lang w:val="uk-UA"/>
              </w:rPr>
              <w:t>Т9-10</w:t>
            </w:r>
          </w:p>
        </w:tc>
        <w:tc>
          <w:tcPr>
            <w:tcW w:w="1275" w:type="dxa"/>
            <w:vMerge w:val="restart"/>
            <w:shd w:val="clear" w:color="auto" w:fill="auto"/>
          </w:tcPr>
          <w:p w:rsidR="00817F63" w:rsidRPr="00575A49" w:rsidRDefault="00817F63" w:rsidP="00A87997">
            <w:pPr>
              <w:spacing w:line="360" w:lineRule="auto"/>
              <w:jc w:val="center"/>
              <w:rPr>
                <w:szCs w:val="28"/>
                <w:lang w:val="uk-UA"/>
              </w:rPr>
            </w:pPr>
            <w:r w:rsidRPr="00575A49">
              <w:rPr>
                <w:szCs w:val="28"/>
                <w:lang w:val="uk-UA"/>
              </w:rPr>
              <w:t>100</w:t>
            </w:r>
          </w:p>
        </w:tc>
        <w:tc>
          <w:tcPr>
            <w:tcW w:w="2410" w:type="dxa"/>
            <w:vMerge w:val="restart"/>
            <w:shd w:val="clear" w:color="auto" w:fill="auto"/>
          </w:tcPr>
          <w:p w:rsidR="00817F63" w:rsidRPr="00575A49" w:rsidRDefault="00817F63" w:rsidP="00A87997">
            <w:pPr>
              <w:spacing w:line="360" w:lineRule="auto"/>
              <w:jc w:val="center"/>
              <w:rPr>
                <w:szCs w:val="28"/>
                <w:lang w:val="uk-UA"/>
              </w:rPr>
            </w:pPr>
            <w:r w:rsidRPr="00575A49">
              <w:rPr>
                <w:szCs w:val="28"/>
                <w:lang w:val="uk-UA"/>
              </w:rPr>
              <w:t>200</w:t>
            </w:r>
          </w:p>
        </w:tc>
      </w:tr>
      <w:tr w:rsidR="00817F63" w:rsidRPr="00575A49" w:rsidTr="0005026B">
        <w:tc>
          <w:tcPr>
            <w:tcW w:w="2025" w:type="dxa"/>
            <w:gridSpan w:val="4"/>
            <w:shd w:val="clear" w:color="auto" w:fill="auto"/>
          </w:tcPr>
          <w:p w:rsidR="00817F63" w:rsidRPr="00575A49" w:rsidRDefault="00817F63" w:rsidP="00A87997">
            <w:pPr>
              <w:spacing w:line="360" w:lineRule="auto"/>
              <w:jc w:val="center"/>
              <w:rPr>
                <w:szCs w:val="28"/>
                <w:lang w:val="uk-UA"/>
              </w:rPr>
            </w:pPr>
            <w:r w:rsidRPr="00575A49">
              <w:rPr>
                <w:szCs w:val="28"/>
                <w:lang w:val="uk-UA"/>
              </w:rPr>
              <w:t>33</w:t>
            </w:r>
          </w:p>
        </w:tc>
        <w:tc>
          <w:tcPr>
            <w:tcW w:w="2015" w:type="dxa"/>
            <w:gridSpan w:val="4"/>
            <w:shd w:val="clear" w:color="auto" w:fill="auto"/>
          </w:tcPr>
          <w:p w:rsidR="00817F63" w:rsidRPr="00575A49" w:rsidRDefault="00817F63" w:rsidP="00A87997">
            <w:pPr>
              <w:spacing w:line="360" w:lineRule="auto"/>
              <w:jc w:val="center"/>
              <w:rPr>
                <w:szCs w:val="28"/>
                <w:lang w:val="uk-UA"/>
              </w:rPr>
            </w:pPr>
            <w:r w:rsidRPr="00575A49">
              <w:rPr>
                <w:szCs w:val="28"/>
                <w:lang w:val="uk-UA"/>
              </w:rPr>
              <w:t>34</w:t>
            </w:r>
          </w:p>
        </w:tc>
        <w:tc>
          <w:tcPr>
            <w:tcW w:w="2096" w:type="dxa"/>
            <w:gridSpan w:val="3"/>
            <w:shd w:val="clear" w:color="auto" w:fill="auto"/>
          </w:tcPr>
          <w:p w:rsidR="00817F63" w:rsidRPr="00575A49" w:rsidRDefault="00817F63" w:rsidP="00A87997">
            <w:pPr>
              <w:spacing w:line="360" w:lineRule="auto"/>
              <w:jc w:val="center"/>
              <w:rPr>
                <w:szCs w:val="28"/>
                <w:lang w:val="uk-UA"/>
              </w:rPr>
            </w:pPr>
            <w:r w:rsidRPr="00575A49">
              <w:rPr>
                <w:szCs w:val="28"/>
                <w:lang w:val="uk-UA"/>
              </w:rPr>
              <w:t>33</w:t>
            </w:r>
          </w:p>
        </w:tc>
        <w:tc>
          <w:tcPr>
            <w:tcW w:w="1275" w:type="dxa"/>
            <w:vMerge/>
            <w:shd w:val="clear" w:color="auto" w:fill="auto"/>
          </w:tcPr>
          <w:p w:rsidR="00817F63" w:rsidRPr="00575A49" w:rsidRDefault="00817F63" w:rsidP="00A87997">
            <w:pPr>
              <w:spacing w:line="360" w:lineRule="auto"/>
              <w:jc w:val="right"/>
              <w:rPr>
                <w:szCs w:val="28"/>
                <w:lang w:val="uk-UA"/>
              </w:rPr>
            </w:pPr>
          </w:p>
        </w:tc>
        <w:tc>
          <w:tcPr>
            <w:tcW w:w="2410" w:type="dxa"/>
            <w:vMerge/>
            <w:shd w:val="clear" w:color="auto" w:fill="auto"/>
          </w:tcPr>
          <w:p w:rsidR="00817F63" w:rsidRPr="00575A49" w:rsidRDefault="00817F63" w:rsidP="00A87997">
            <w:pPr>
              <w:spacing w:line="360" w:lineRule="auto"/>
              <w:jc w:val="right"/>
              <w:rPr>
                <w:szCs w:val="28"/>
                <w:lang w:val="uk-UA"/>
              </w:rPr>
            </w:pPr>
          </w:p>
        </w:tc>
      </w:tr>
      <w:tr w:rsidR="00817F63" w:rsidRPr="00575A49" w:rsidTr="0005026B">
        <w:tc>
          <w:tcPr>
            <w:tcW w:w="6136" w:type="dxa"/>
            <w:gridSpan w:val="11"/>
            <w:shd w:val="clear" w:color="auto" w:fill="auto"/>
          </w:tcPr>
          <w:p w:rsidR="00817F63" w:rsidRPr="00575A49" w:rsidRDefault="00817F63" w:rsidP="00A87997">
            <w:pPr>
              <w:spacing w:line="360" w:lineRule="auto"/>
              <w:jc w:val="center"/>
              <w:rPr>
                <w:szCs w:val="28"/>
                <w:lang w:val="uk-UA"/>
              </w:rPr>
            </w:pPr>
            <w:r w:rsidRPr="00575A49">
              <w:rPr>
                <w:szCs w:val="28"/>
                <w:lang w:val="uk-UA"/>
              </w:rPr>
              <w:t>Поточне тестування та самостійна робота</w:t>
            </w:r>
          </w:p>
        </w:tc>
        <w:tc>
          <w:tcPr>
            <w:tcW w:w="1275" w:type="dxa"/>
            <w:vMerge w:val="restart"/>
            <w:shd w:val="clear" w:color="auto" w:fill="auto"/>
          </w:tcPr>
          <w:p w:rsidR="00817F63" w:rsidRPr="00575A49" w:rsidRDefault="00817F63" w:rsidP="00A87997">
            <w:pPr>
              <w:spacing w:line="360" w:lineRule="auto"/>
              <w:jc w:val="center"/>
              <w:rPr>
                <w:szCs w:val="28"/>
                <w:lang w:val="uk-UA"/>
              </w:rPr>
            </w:pPr>
            <w:r w:rsidRPr="00575A49">
              <w:rPr>
                <w:szCs w:val="28"/>
                <w:lang w:val="uk-UA"/>
              </w:rPr>
              <w:t>ККР</w:t>
            </w:r>
          </w:p>
        </w:tc>
        <w:tc>
          <w:tcPr>
            <w:tcW w:w="2410" w:type="dxa"/>
            <w:vMerge w:val="restart"/>
            <w:shd w:val="clear" w:color="auto" w:fill="auto"/>
          </w:tcPr>
          <w:p w:rsidR="00817F63" w:rsidRPr="00575A49" w:rsidRDefault="00817F63" w:rsidP="00A87997">
            <w:pPr>
              <w:spacing w:line="360" w:lineRule="auto"/>
              <w:jc w:val="center"/>
              <w:rPr>
                <w:szCs w:val="28"/>
                <w:lang w:val="uk-UA"/>
              </w:rPr>
            </w:pPr>
            <w:r w:rsidRPr="00575A49">
              <w:rPr>
                <w:szCs w:val="28"/>
                <w:lang w:val="uk-UA"/>
              </w:rPr>
              <w:t>Накопичувальні бали/</w:t>
            </w:r>
          </w:p>
          <w:p w:rsidR="00817F63" w:rsidRPr="00575A49" w:rsidRDefault="00817F63" w:rsidP="00A87997">
            <w:pPr>
              <w:spacing w:line="360" w:lineRule="auto"/>
              <w:jc w:val="center"/>
              <w:rPr>
                <w:szCs w:val="28"/>
                <w:lang w:val="uk-UA"/>
              </w:rPr>
            </w:pPr>
            <w:r w:rsidRPr="00575A49">
              <w:rPr>
                <w:szCs w:val="28"/>
                <w:lang w:val="uk-UA"/>
              </w:rPr>
              <w:t>Сума</w:t>
            </w:r>
          </w:p>
        </w:tc>
      </w:tr>
      <w:tr w:rsidR="00817F63" w:rsidRPr="00575A49" w:rsidTr="0005026B">
        <w:tc>
          <w:tcPr>
            <w:tcW w:w="6136" w:type="dxa"/>
            <w:gridSpan w:val="11"/>
            <w:shd w:val="clear" w:color="auto" w:fill="auto"/>
          </w:tcPr>
          <w:p w:rsidR="00817F63" w:rsidRPr="00575A49" w:rsidRDefault="00817F63" w:rsidP="00A87997">
            <w:pPr>
              <w:spacing w:line="360" w:lineRule="auto"/>
              <w:jc w:val="center"/>
              <w:rPr>
                <w:szCs w:val="28"/>
                <w:lang w:val="uk-UA"/>
              </w:rPr>
            </w:pPr>
            <w:r w:rsidRPr="00575A49">
              <w:rPr>
                <w:szCs w:val="28"/>
                <w:lang w:val="uk-UA"/>
              </w:rPr>
              <w:t>Кредит 5-6</w:t>
            </w:r>
          </w:p>
        </w:tc>
        <w:tc>
          <w:tcPr>
            <w:tcW w:w="1275" w:type="dxa"/>
            <w:vMerge/>
            <w:shd w:val="clear" w:color="auto" w:fill="auto"/>
          </w:tcPr>
          <w:p w:rsidR="00817F63" w:rsidRPr="00575A49" w:rsidRDefault="00817F63" w:rsidP="00A87997">
            <w:pPr>
              <w:spacing w:line="360" w:lineRule="auto"/>
              <w:jc w:val="right"/>
              <w:rPr>
                <w:szCs w:val="28"/>
                <w:lang w:val="uk-UA"/>
              </w:rPr>
            </w:pPr>
          </w:p>
        </w:tc>
        <w:tc>
          <w:tcPr>
            <w:tcW w:w="2410" w:type="dxa"/>
            <w:vMerge/>
            <w:shd w:val="clear" w:color="auto" w:fill="auto"/>
          </w:tcPr>
          <w:p w:rsidR="00817F63" w:rsidRPr="00575A49" w:rsidRDefault="00817F63" w:rsidP="00A87997">
            <w:pPr>
              <w:spacing w:line="360" w:lineRule="auto"/>
              <w:jc w:val="right"/>
              <w:rPr>
                <w:szCs w:val="28"/>
                <w:lang w:val="uk-UA"/>
              </w:rPr>
            </w:pPr>
          </w:p>
        </w:tc>
      </w:tr>
      <w:tr w:rsidR="00817F63" w:rsidRPr="00575A49" w:rsidTr="0005026B">
        <w:trPr>
          <w:trHeight w:val="370"/>
        </w:trPr>
        <w:tc>
          <w:tcPr>
            <w:tcW w:w="800" w:type="dxa"/>
            <w:shd w:val="clear" w:color="auto" w:fill="auto"/>
          </w:tcPr>
          <w:p w:rsidR="00817F63" w:rsidRPr="00575A49" w:rsidRDefault="00817F63" w:rsidP="00A87997">
            <w:pPr>
              <w:spacing w:line="360" w:lineRule="auto"/>
              <w:jc w:val="center"/>
              <w:rPr>
                <w:szCs w:val="28"/>
                <w:lang w:val="uk-UA"/>
              </w:rPr>
            </w:pPr>
            <w:r w:rsidRPr="00575A49">
              <w:rPr>
                <w:szCs w:val="28"/>
                <w:lang w:val="uk-UA"/>
              </w:rPr>
              <w:t>Т11-12</w:t>
            </w:r>
          </w:p>
        </w:tc>
        <w:tc>
          <w:tcPr>
            <w:tcW w:w="1040" w:type="dxa"/>
            <w:gridSpan w:val="2"/>
            <w:shd w:val="clear" w:color="auto" w:fill="auto"/>
          </w:tcPr>
          <w:p w:rsidR="00817F63" w:rsidRPr="00575A49" w:rsidRDefault="00817F63" w:rsidP="00A87997">
            <w:pPr>
              <w:spacing w:line="360" w:lineRule="auto"/>
              <w:jc w:val="center"/>
              <w:rPr>
                <w:szCs w:val="28"/>
                <w:lang w:val="uk-UA"/>
              </w:rPr>
            </w:pPr>
            <w:r w:rsidRPr="00575A49">
              <w:rPr>
                <w:szCs w:val="28"/>
                <w:lang w:val="uk-UA"/>
              </w:rPr>
              <w:t>Т13-14</w:t>
            </w:r>
          </w:p>
        </w:tc>
        <w:tc>
          <w:tcPr>
            <w:tcW w:w="894" w:type="dxa"/>
            <w:gridSpan w:val="2"/>
            <w:shd w:val="clear" w:color="auto" w:fill="auto"/>
          </w:tcPr>
          <w:p w:rsidR="00817F63" w:rsidRPr="00575A49" w:rsidRDefault="00817F63" w:rsidP="00A87997">
            <w:pPr>
              <w:spacing w:line="360" w:lineRule="auto"/>
              <w:jc w:val="center"/>
              <w:rPr>
                <w:szCs w:val="28"/>
                <w:lang w:val="uk-UA"/>
              </w:rPr>
            </w:pPr>
            <w:r w:rsidRPr="00575A49">
              <w:rPr>
                <w:szCs w:val="28"/>
                <w:lang w:val="uk-UA"/>
              </w:rPr>
              <w:t>Т15-16</w:t>
            </w:r>
          </w:p>
        </w:tc>
        <w:tc>
          <w:tcPr>
            <w:tcW w:w="992" w:type="dxa"/>
            <w:gridSpan w:val="2"/>
            <w:shd w:val="clear" w:color="auto" w:fill="auto"/>
          </w:tcPr>
          <w:p w:rsidR="00817F63" w:rsidRPr="00575A49" w:rsidRDefault="00817F63" w:rsidP="00A87997">
            <w:pPr>
              <w:spacing w:line="360" w:lineRule="auto"/>
              <w:jc w:val="center"/>
              <w:rPr>
                <w:szCs w:val="28"/>
                <w:lang w:val="uk-UA"/>
              </w:rPr>
            </w:pPr>
            <w:r w:rsidRPr="00575A49">
              <w:rPr>
                <w:szCs w:val="28"/>
                <w:lang w:val="uk-UA"/>
              </w:rPr>
              <w:t>Т17-18</w:t>
            </w:r>
          </w:p>
        </w:tc>
        <w:tc>
          <w:tcPr>
            <w:tcW w:w="1085" w:type="dxa"/>
            <w:gridSpan w:val="3"/>
            <w:shd w:val="clear" w:color="auto" w:fill="auto"/>
          </w:tcPr>
          <w:p w:rsidR="00817F63" w:rsidRPr="00575A49" w:rsidRDefault="00817F63" w:rsidP="00A87997">
            <w:pPr>
              <w:spacing w:line="360" w:lineRule="auto"/>
              <w:jc w:val="center"/>
              <w:rPr>
                <w:szCs w:val="28"/>
                <w:lang w:val="uk-UA"/>
              </w:rPr>
            </w:pPr>
            <w:r w:rsidRPr="00575A49">
              <w:rPr>
                <w:szCs w:val="28"/>
                <w:lang w:val="uk-UA"/>
              </w:rPr>
              <w:t>Т19</w:t>
            </w:r>
          </w:p>
        </w:tc>
        <w:tc>
          <w:tcPr>
            <w:tcW w:w="1325" w:type="dxa"/>
            <w:shd w:val="clear" w:color="auto" w:fill="auto"/>
          </w:tcPr>
          <w:p w:rsidR="00817F63" w:rsidRPr="00575A49" w:rsidRDefault="00817F63" w:rsidP="00A87997">
            <w:pPr>
              <w:spacing w:line="360" w:lineRule="auto"/>
              <w:jc w:val="center"/>
              <w:rPr>
                <w:szCs w:val="28"/>
                <w:lang w:val="uk-UA"/>
              </w:rPr>
            </w:pPr>
            <w:r w:rsidRPr="00575A49">
              <w:rPr>
                <w:szCs w:val="28"/>
                <w:lang w:val="uk-UA"/>
              </w:rPr>
              <w:t>Т20</w:t>
            </w:r>
          </w:p>
        </w:tc>
        <w:tc>
          <w:tcPr>
            <w:tcW w:w="1275" w:type="dxa"/>
            <w:vMerge w:val="restart"/>
            <w:shd w:val="clear" w:color="auto" w:fill="auto"/>
          </w:tcPr>
          <w:p w:rsidR="00817F63" w:rsidRPr="00575A49" w:rsidRDefault="00817F63" w:rsidP="00A87997">
            <w:pPr>
              <w:spacing w:line="360" w:lineRule="auto"/>
              <w:jc w:val="center"/>
              <w:rPr>
                <w:szCs w:val="28"/>
                <w:lang w:val="uk-UA"/>
              </w:rPr>
            </w:pPr>
            <w:r w:rsidRPr="00575A49">
              <w:rPr>
                <w:szCs w:val="28"/>
                <w:lang w:val="uk-UA"/>
              </w:rPr>
              <w:t>100</w:t>
            </w:r>
          </w:p>
        </w:tc>
        <w:tc>
          <w:tcPr>
            <w:tcW w:w="2410" w:type="dxa"/>
            <w:vMerge w:val="restart"/>
            <w:shd w:val="clear" w:color="auto" w:fill="auto"/>
          </w:tcPr>
          <w:p w:rsidR="00817F63" w:rsidRPr="00575A49" w:rsidRDefault="00817F63" w:rsidP="00A87997">
            <w:pPr>
              <w:spacing w:line="360" w:lineRule="auto"/>
              <w:jc w:val="center"/>
              <w:rPr>
                <w:szCs w:val="28"/>
                <w:lang w:val="uk-UA"/>
              </w:rPr>
            </w:pPr>
            <w:r w:rsidRPr="00575A49">
              <w:rPr>
                <w:szCs w:val="28"/>
                <w:lang w:val="uk-UA"/>
              </w:rPr>
              <w:t>200</w:t>
            </w:r>
          </w:p>
        </w:tc>
      </w:tr>
      <w:tr w:rsidR="00817F63" w:rsidRPr="00575A49" w:rsidTr="0005026B">
        <w:tc>
          <w:tcPr>
            <w:tcW w:w="800" w:type="dxa"/>
            <w:shd w:val="clear" w:color="auto" w:fill="auto"/>
          </w:tcPr>
          <w:p w:rsidR="00817F63" w:rsidRPr="00575A49" w:rsidRDefault="00817F63" w:rsidP="00A87997">
            <w:pPr>
              <w:spacing w:line="360" w:lineRule="auto"/>
              <w:jc w:val="center"/>
              <w:rPr>
                <w:szCs w:val="28"/>
                <w:lang w:val="uk-UA"/>
              </w:rPr>
            </w:pPr>
            <w:r w:rsidRPr="00575A49">
              <w:rPr>
                <w:szCs w:val="28"/>
                <w:lang w:val="uk-UA"/>
              </w:rPr>
              <w:t>16</w:t>
            </w:r>
          </w:p>
        </w:tc>
        <w:tc>
          <w:tcPr>
            <w:tcW w:w="1040" w:type="dxa"/>
            <w:gridSpan w:val="2"/>
            <w:shd w:val="clear" w:color="auto" w:fill="auto"/>
          </w:tcPr>
          <w:p w:rsidR="00817F63" w:rsidRPr="00575A49" w:rsidRDefault="00817F63" w:rsidP="00A87997">
            <w:pPr>
              <w:spacing w:line="360" w:lineRule="auto"/>
              <w:jc w:val="center"/>
              <w:rPr>
                <w:szCs w:val="28"/>
                <w:lang w:val="uk-UA"/>
              </w:rPr>
            </w:pPr>
            <w:r w:rsidRPr="00575A49">
              <w:rPr>
                <w:szCs w:val="28"/>
                <w:lang w:val="uk-UA"/>
              </w:rPr>
              <w:t>16</w:t>
            </w:r>
          </w:p>
        </w:tc>
        <w:tc>
          <w:tcPr>
            <w:tcW w:w="894" w:type="dxa"/>
            <w:gridSpan w:val="2"/>
            <w:shd w:val="clear" w:color="auto" w:fill="auto"/>
          </w:tcPr>
          <w:p w:rsidR="00817F63" w:rsidRPr="00575A49" w:rsidRDefault="00817F63" w:rsidP="00A87997">
            <w:pPr>
              <w:spacing w:line="360" w:lineRule="auto"/>
              <w:jc w:val="center"/>
              <w:rPr>
                <w:szCs w:val="28"/>
                <w:lang w:val="uk-UA"/>
              </w:rPr>
            </w:pPr>
            <w:r w:rsidRPr="00575A49">
              <w:rPr>
                <w:szCs w:val="28"/>
                <w:lang w:val="uk-UA"/>
              </w:rPr>
              <w:t>17</w:t>
            </w:r>
          </w:p>
        </w:tc>
        <w:tc>
          <w:tcPr>
            <w:tcW w:w="992" w:type="dxa"/>
            <w:gridSpan w:val="2"/>
            <w:shd w:val="clear" w:color="auto" w:fill="auto"/>
          </w:tcPr>
          <w:p w:rsidR="00817F63" w:rsidRPr="00575A49" w:rsidRDefault="00817F63" w:rsidP="00A87997">
            <w:pPr>
              <w:spacing w:line="360" w:lineRule="auto"/>
              <w:jc w:val="center"/>
              <w:rPr>
                <w:szCs w:val="28"/>
                <w:lang w:val="uk-UA"/>
              </w:rPr>
            </w:pPr>
            <w:r w:rsidRPr="00575A49">
              <w:rPr>
                <w:szCs w:val="28"/>
                <w:lang w:val="uk-UA"/>
              </w:rPr>
              <w:t>17</w:t>
            </w:r>
          </w:p>
        </w:tc>
        <w:tc>
          <w:tcPr>
            <w:tcW w:w="1085" w:type="dxa"/>
            <w:gridSpan w:val="3"/>
            <w:shd w:val="clear" w:color="auto" w:fill="auto"/>
          </w:tcPr>
          <w:p w:rsidR="00817F63" w:rsidRPr="00575A49" w:rsidRDefault="00817F63" w:rsidP="00A87997">
            <w:pPr>
              <w:spacing w:line="360" w:lineRule="auto"/>
              <w:jc w:val="center"/>
              <w:rPr>
                <w:szCs w:val="28"/>
                <w:lang w:val="uk-UA"/>
              </w:rPr>
            </w:pPr>
            <w:r w:rsidRPr="00575A49">
              <w:rPr>
                <w:szCs w:val="28"/>
                <w:lang w:val="uk-UA"/>
              </w:rPr>
              <w:t>17</w:t>
            </w:r>
          </w:p>
        </w:tc>
        <w:tc>
          <w:tcPr>
            <w:tcW w:w="1325" w:type="dxa"/>
            <w:shd w:val="clear" w:color="auto" w:fill="auto"/>
          </w:tcPr>
          <w:p w:rsidR="00817F63" w:rsidRPr="00575A49" w:rsidRDefault="00817F63" w:rsidP="00A87997">
            <w:pPr>
              <w:spacing w:line="360" w:lineRule="auto"/>
              <w:jc w:val="center"/>
              <w:rPr>
                <w:szCs w:val="28"/>
                <w:lang w:val="uk-UA"/>
              </w:rPr>
            </w:pPr>
            <w:r w:rsidRPr="00575A49">
              <w:rPr>
                <w:szCs w:val="28"/>
                <w:lang w:val="uk-UA"/>
              </w:rPr>
              <w:t>17</w:t>
            </w:r>
          </w:p>
        </w:tc>
        <w:tc>
          <w:tcPr>
            <w:tcW w:w="1275" w:type="dxa"/>
            <w:vMerge/>
            <w:shd w:val="clear" w:color="auto" w:fill="auto"/>
          </w:tcPr>
          <w:p w:rsidR="00817F63" w:rsidRPr="00575A49" w:rsidRDefault="00817F63" w:rsidP="00A87997">
            <w:pPr>
              <w:spacing w:line="360" w:lineRule="auto"/>
              <w:jc w:val="right"/>
              <w:rPr>
                <w:szCs w:val="28"/>
                <w:lang w:val="uk-UA"/>
              </w:rPr>
            </w:pPr>
          </w:p>
        </w:tc>
        <w:tc>
          <w:tcPr>
            <w:tcW w:w="2410" w:type="dxa"/>
            <w:vMerge/>
            <w:shd w:val="clear" w:color="auto" w:fill="auto"/>
          </w:tcPr>
          <w:p w:rsidR="00817F63" w:rsidRPr="00575A49" w:rsidRDefault="00817F63" w:rsidP="00A87997">
            <w:pPr>
              <w:spacing w:line="360" w:lineRule="auto"/>
              <w:jc w:val="right"/>
              <w:rPr>
                <w:szCs w:val="28"/>
                <w:lang w:val="uk-UA"/>
              </w:rPr>
            </w:pPr>
          </w:p>
        </w:tc>
      </w:tr>
    </w:tbl>
    <w:p w:rsidR="00817F63" w:rsidRPr="00575A49" w:rsidRDefault="00817F63" w:rsidP="00A87997">
      <w:pPr>
        <w:shd w:val="clear" w:color="auto" w:fill="FFFFFF"/>
        <w:spacing w:line="360" w:lineRule="auto"/>
        <w:rPr>
          <w:b/>
          <w:szCs w:val="28"/>
          <w:highlight w:val="yellow"/>
          <w:lang w:val="uk-UA"/>
        </w:rPr>
      </w:pPr>
    </w:p>
    <w:p w:rsidR="00817F63" w:rsidRPr="00575A49" w:rsidRDefault="00817F63" w:rsidP="00AD59D4">
      <w:pPr>
        <w:spacing w:line="360" w:lineRule="auto"/>
        <w:ind w:firstLine="567"/>
        <w:jc w:val="center"/>
        <w:rPr>
          <w:b/>
          <w:bCs/>
          <w:szCs w:val="28"/>
          <w:lang w:val="uk-UA"/>
        </w:rPr>
      </w:pPr>
      <w:r w:rsidRPr="00575A49">
        <w:rPr>
          <w:b/>
          <w:bCs/>
          <w:szCs w:val="28"/>
          <w:lang w:val="uk-UA"/>
        </w:rPr>
        <w:t>Шкала оцінювання: національна та ECTS</w:t>
      </w:r>
    </w:p>
    <w:tbl>
      <w:tblPr>
        <w:tblW w:w="0" w:type="auto"/>
        <w:tblInd w:w="216" w:type="dxa"/>
        <w:tblLayout w:type="fixed"/>
        <w:tblLook w:val="0000" w:firstRow="0" w:lastRow="0" w:firstColumn="0" w:lastColumn="0" w:noHBand="0" w:noVBand="0"/>
      </w:tblPr>
      <w:tblGrid>
        <w:gridCol w:w="1589"/>
        <w:gridCol w:w="1705"/>
        <w:gridCol w:w="2718"/>
        <w:gridCol w:w="3661"/>
      </w:tblGrid>
      <w:tr w:rsidR="00817F63" w:rsidRPr="00575A49" w:rsidTr="0005026B">
        <w:trPr>
          <w:trHeight w:val="420"/>
        </w:trPr>
        <w:tc>
          <w:tcPr>
            <w:tcW w:w="1589"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817F63" w:rsidRPr="00575A49" w:rsidRDefault="00817F63" w:rsidP="00AD781E">
            <w:pPr>
              <w:tabs>
                <w:tab w:val="left" w:pos="2160"/>
                <w:tab w:val="left" w:pos="4800"/>
                <w:tab w:val="left" w:pos="7080"/>
              </w:tabs>
              <w:autoSpaceDE w:val="0"/>
              <w:autoSpaceDN w:val="0"/>
              <w:adjustRightInd w:val="0"/>
              <w:spacing w:before="100" w:after="100" w:line="360" w:lineRule="auto"/>
              <w:jc w:val="center"/>
              <w:rPr>
                <w:szCs w:val="28"/>
                <w:lang w:val="uk-UA"/>
              </w:rPr>
            </w:pPr>
            <w:r w:rsidRPr="00575A49">
              <w:rPr>
                <w:szCs w:val="28"/>
                <w:lang w:val="uk-UA"/>
              </w:rPr>
              <w:t>ОЦІНКА</w:t>
            </w:r>
          </w:p>
          <w:p w:rsidR="00817F63" w:rsidRPr="00575A49" w:rsidRDefault="00817F63" w:rsidP="00AD781E">
            <w:pPr>
              <w:tabs>
                <w:tab w:val="left" w:pos="2160"/>
                <w:tab w:val="left" w:pos="4800"/>
                <w:tab w:val="left" w:pos="7080"/>
              </w:tabs>
              <w:autoSpaceDE w:val="0"/>
              <w:autoSpaceDN w:val="0"/>
              <w:adjustRightInd w:val="0"/>
              <w:spacing w:before="100" w:after="100" w:line="360" w:lineRule="auto"/>
              <w:jc w:val="center"/>
              <w:rPr>
                <w:szCs w:val="28"/>
                <w:lang w:val="uk-UA"/>
              </w:rPr>
            </w:pPr>
            <w:r w:rsidRPr="00575A49">
              <w:rPr>
                <w:szCs w:val="28"/>
                <w:lang w:val="uk-UA"/>
              </w:rPr>
              <w:t>ЄКТС</w:t>
            </w:r>
          </w:p>
        </w:tc>
        <w:tc>
          <w:tcPr>
            <w:tcW w:w="1705"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817F63" w:rsidRPr="00575A49" w:rsidRDefault="00817F63" w:rsidP="00AD781E">
            <w:pPr>
              <w:tabs>
                <w:tab w:val="left" w:pos="2160"/>
                <w:tab w:val="left" w:pos="4800"/>
                <w:tab w:val="left" w:pos="7080"/>
              </w:tabs>
              <w:autoSpaceDE w:val="0"/>
              <w:autoSpaceDN w:val="0"/>
              <w:adjustRightInd w:val="0"/>
              <w:spacing w:before="100" w:after="100" w:line="360" w:lineRule="auto"/>
              <w:jc w:val="center"/>
              <w:rPr>
                <w:szCs w:val="28"/>
                <w:lang w:val="uk-UA"/>
              </w:rPr>
            </w:pPr>
            <w:r w:rsidRPr="00575A49">
              <w:rPr>
                <w:szCs w:val="28"/>
                <w:lang w:val="uk-UA"/>
              </w:rPr>
              <w:t>СУМА БАЛІВ</w:t>
            </w:r>
          </w:p>
        </w:tc>
        <w:tc>
          <w:tcPr>
            <w:tcW w:w="6379" w:type="dxa"/>
            <w:gridSpan w:val="2"/>
            <w:tcBorders>
              <w:top w:val="single" w:sz="3" w:space="0" w:color="000000"/>
              <w:left w:val="single" w:sz="3" w:space="0" w:color="000000"/>
              <w:bottom w:val="single" w:sz="3" w:space="0" w:color="000000"/>
              <w:right w:val="single" w:sz="3" w:space="0" w:color="000000"/>
            </w:tcBorders>
            <w:shd w:val="clear" w:color="000000" w:fill="FFFFFF"/>
          </w:tcPr>
          <w:p w:rsidR="00817F63" w:rsidRPr="00575A49" w:rsidRDefault="00817F63" w:rsidP="00AD781E">
            <w:pPr>
              <w:tabs>
                <w:tab w:val="left" w:pos="2160"/>
                <w:tab w:val="left" w:pos="4800"/>
                <w:tab w:val="left" w:pos="7080"/>
              </w:tabs>
              <w:autoSpaceDE w:val="0"/>
              <w:autoSpaceDN w:val="0"/>
              <w:adjustRightInd w:val="0"/>
              <w:spacing w:before="100" w:after="100" w:line="360" w:lineRule="auto"/>
              <w:jc w:val="center"/>
              <w:rPr>
                <w:szCs w:val="28"/>
                <w:lang w:val="uk-UA"/>
              </w:rPr>
            </w:pPr>
            <w:r w:rsidRPr="00575A49">
              <w:rPr>
                <w:szCs w:val="28"/>
                <w:lang w:val="uk-UA"/>
              </w:rPr>
              <w:t xml:space="preserve">ОЦІНКА ЗА НАЦІОНАЛЬНОЮ ШКАЛОЮ </w:t>
            </w:r>
          </w:p>
        </w:tc>
      </w:tr>
      <w:tr w:rsidR="00817F63" w:rsidRPr="00575A49" w:rsidTr="0005026B">
        <w:trPr>
          <w:trHeight w:val="131"/>
        </w:trPr>
        <w:tc>
          <w:tcPr>
            <w:tcW w:w="1589"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817F63" w:rsidRPr="00575A49" w:rsidRDefault="00817F63" w:rsidP="00AD781E">
            <w:pPr>
              <w:autoSpaceDE w:val="0"/>
              <w:autoSpaceDN w:val="0"/>
              <w:adjustRightInd w:val="0"/>
              <w:spacing w:after="200" w:line="360" w:lineRule="auto"/>
              <w:rPr>
                <w:szCs w:val="28"/>
                <w:lang w:val="uk-UA"/>
              </w:rPr>
            </w:pPr>
          </w:p>
        </w:tc>
        <w:tc>
          <w:tcPr>
            <w:tcW w:w="1705"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817F63" w:rsidRPr="00575A49" w:rsidRDefault="00817F63" w:rsidP="00AD781E">
            <w:pPr>
              <w:autoSpaceDE w:val="0"/>
              <w:autoSpaceDN w:val="0"/>
              <w:adjustRightInd w:val="0"/>
              <w:spacing w:after="200" w:line="360" w:lineRule="auto"/>
              <w:rPr>
                <w:szCs w:val="28"/>
                <w:lang w:val="uk-UA"/>
              </w:rPr>
            </w:pPr>
          </w:p>
        </w:tc>
        <w:tc>
          <w:tcPr>
            <w:tcW w:w="2718" w:type="dxa"/>
            <w:tcBorders>
              <w:top w:val="single" w:sz="3" w:space="0" w:color="000000"/>
              <w:left w:val="single" w:sz="3" w:space="0" w:color="000000"/>
              <w:bottom w:val="single" w:sz="3" w:space="0" w:color="000000"/>
              <w:right w:val="single" w:sz="3" w:space="0" w:color="000000"/>
            </w:tcBorders>
            <w:shd w:val="clear" w:color="000000" w:fill="FFFFFF"/>
          </w:tcPr>
          <w:p w:rsidR="00817F63" w:rsidRPr="00575A49" w:rsidRDefault="00817F63" w:rsidP="00AD781E">
            <w:pPr>
              <w:tabs>
                <w:tab w:val="left" w:pos="2160"/>
                <w:tab w:val="left" w:pos="4800"/>
                <w:tab w:val="left" w:pos="7080"/>
              </w:tabs>
              <w:autoSpaceDE w:val="0"/>
              <w:autoSpaceDN w:val="0"/>
              <w:adjustRightInd w:val="0"/>
              <w:spacing w:before="100" w:after="100" w:line="360" w:lineRule="auto"/>
              <w:jc w:val="center"/>
              <w:rPr>
                <w:szCs w:val="28"/>
                <w:lang w:val="uk-UA"/>
              </w:rPr>
            </w:pPr>
            <w:r w:rsidRPr="00575A49">
              <w:rPr>
                <w:szCs w:val="28"/>
                <w:lang w:val="uk-UA"/>
              </w:rPr>
              <w:t xml:space="preserve">екзамен </w:t>
            </w:r>
          </w:p>
        </w:tc>
        <w:tc>
          <w:tcPr>
            <w:tcW w:w="3661" w:type="dxa"/>
            <w:tcBorders>
              <w:top w:val="single" w:sz="3" w:space="0" w:color="000000"/>
              <w:left w:val="single" w:sz="3" w:space="0" w:color="000000"/>
              <w:bottom w:val="single" w:sz="3" w:space="0" w:color="000000"/>
              <w:right w:val="single" w:sz="3" w:space="0" w:color="000000"/>
            </w:tcBorders>
            <w:shd w:val="clear" w:color="000000" w:fill="FFFFFF"/>
          </w:tcPr>
          <w:p w:rsidR="00817F63" w:rsidRPr="00575A49" w:rsidRDefault="00817F63" w:rsidP="00AD781E">
            <w:pPr>
              <w:tabs>
                <w:tab w:val="left" w:pos="2160"/>
                <w:tab w:val="left" w:pos="4800"/>
                <w:tab w:val="left" w:pos="7080"/>
              </w:tabs>
              <w:autoSpaceDE w:val="0"/>
              <w:autoSpaceDN w:val="0"/>
              <w:adjustRightInd w:val="0"/>
              <w:spacing w:before="100" w:after="100" w:line="360" w:lineRule="auto"/>
              <w:jc w:val="center"/>
              <w:rPr>
                <w:szCs w:val="28"/>
                <w:lang w:val="uk-UA"/>
              </w:rPr>
            </w:pPr>
            <w:r w:rsidRPr="00575A49">
              <w:rPr>
                <w:szCs w:val="28"/>
                <w:lang w:val="uk-UA"/>
              </w:rPr>
              <w:t>Залік</w:t>
            </w:r>
          </w:p>
        </w:tc>
      </w:tr>
      <w:tr w:rsidR="00817F63" w:rsidRPr="00575A49" w:rsidTr="0005026B">
        <w:trPr>
          <w:trHeight w:val="1"/>
        </w:trPr>
        <w:tc>
          <w:tcPr>
            <w:tcW w:w="1589" w:type="dxa"/>
            <w:tcBorders>
              <w:top w:val="single" w:sz="3" w:space="0" w:color="000000"/>
              <w:left w:val="single" w:sz="3" w:space="0" w:color="000000"/>
              <w:bottom w:val="single" w:sz="3" w:space="0" w:color="000000"/>
              <w:right w:val="single" w:sz="3" w:space="0" w:color="000000"/>
            </w:tcBorders>
            <w:shd w:val="clear" w:color="000000" w:fill="FFFFFF"/>
          </w:tcPr>
          <w:p w:rsidR="00817F63" w:rsidRPr="00575A49" w:rsidRDefault="00817F63" w:rsidP="00AD781E">
            <w:pPr>
              <w:tabs>
                <w:tab w:val="left" w:pos="2160"/>
                <w:tab w:val="left" w:pos="4800"/>
                <w:tab w:val="left" w:pos="7080"/>
              </w:tabs>
              <w:autoSpaceDE w:val="0"/>
              <w:autoSpaceDN w:val="0"/>
              <w:adjustRightInd w:val="0"/>
              <w:spacing w:before="100" w:after="100" w:line="360" w:lineRule="auto"/>
              <w:jc w:val="center"/>
              <w:rPr>
                <w:szCs w:val="28"/>
                <w:lang w:val="uk-UA"/>
              </w:rPr>
            </w:pPr>
            <w:r w:rsidRPr="00575A49">
              <w:rPr>
                <w:szCs w:val="28"/>
                <w:lang w:val="uk-UA"/>
              </w:rPr>
              <w:t>A</w:t>
            </w:r>
          </w:p>
        </w:tc>
        <w:tc>
          <w:tcPr>
            <w:tcW w:w="1705" w:type="dxa"/>
            <w:tcBorders>
              <w:top w:val="single" w:sz="3" w:space="0" w:color="000000"/>
              <w:left w:val="single" w:sz="3" w:space="0" w:color="000000"/>
              <w:bottom w:val="single" w:sz="3" w:space="0" w:color="000000"/>
              <w:right w:val="single" w:sz="3" w:space="0" w:color="000000"/>
            </w:tcBorders>
            <w:shd w:val="clear" w:color="000000" w:fill="FFFFFF"/>
          </w:tcPr>
          <w:p w:rsidR="00817F63" w:rsidRPr="00575A49" w:rsidRDefault="00817F63" w:rsidP="00AD781E">
            <w:pPr>
              <w:tabs>
                <w:tab w:val="left" w:pos="2160"/>
                <w:tab w:val="left" w:pos="4800"/>
                <w:tab w:val="left" w:pos="7080"/>
              </w:tabs>
              <w:autoSpaceDE w:val="0"/>
              <w:autoSpaceDN w:val="0"/>
              <w:adjustRightInd w:val="0"/>
              <w:spacing w:before="100" w:after="100" w:line="360" w:lineRule="auto"/>
              <w:jc w:val="center"/>
              <w:rPr>
                <w:szCs w:val="28"/>
                <w:lang w:val="uk-UA"/>
              </w:rPr>
            </w:pPr>
            <w:r w:rsidRPr="00575A49">
              <w:rPr>
                <w:szCs w:val="28"/>
                <w:lang w:val="uk-UA"/>
              </w:rPr>
              <w:t>90-100</w:t>
            </w:r>
          </w:p>
        </w:tc>
        <w:tc>
          <w:tcPr>
            <w:tcW w:w="271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17F63" w:rsidRPr="00575A49" w:rsidRDefault="00817F63" w:rsidP="00AD781E">
            <w:pPr>
              <w:tabs>
                <w:tab w:val="left" w:pos="2160"/>
                <w:tab w:val="left" w:pos="4800"/>
                <w:tab w:val="left" w:pos="7080"/>
              </w:tabs>
              <w:autoSpaceDE w:val="0"/>
              <w:autoSpaceDN w:val="0"/>
              <w:adjustRightInd w:val="0"/>
              <w:spacing w:before="100" w:after="100" w:line="360" w:lineRule="auto"/>
              <w:jc w:val="center"/>
              <w:rPr>
                <w:szCs w:val="28"/>
                <w:lang w:val="uk-UA"/>
              </w:rPr>
            </w:pPr>
            <w:r w:rsidRPr="00575A49">
              <w:rPr>
                <w:szCs w:val="28"/>
                <w:lang w:val="uk-UA"/>
              </w:rPr>
              <w:t>5 (відмінно)</w:t>
            </w:r>
          </w:p>
        </w:tc>
        <w:tc>
          <w:tcPr>
            <w:tcW w:w="366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17F63" w:rsidRPr="00575A49" w:rsidRDefault="00817F63" w:rsidP="00AD781E">
            <w:pPr>
              <w:tabs>
                <w:tab w:val="left" w:pos="2160"/>
                <w:tab w:val="left" w:pos="4800"/>
                <w:tab w:val="left" w:pos="7080"/>
              </w:tabs>
              <w:autoSpaceDE w:val="0"/>
              <w:autoSpaceDN w:val="0"/>
              <w:adjustRightInd w:val="0"/>
              <w:spacing w:before="100" w:after="100" w:line="360" w:lineRule="auto"/>
              <w:jc w:val="center"/>
              <w:rPr>
                <w:szCs w:val="28"/>
                <w:lang w:val="uk-UA"/>
              </w:rPr>
            </w:pPr>
            <w:r w:rsidRPr="00575A49">
              <w:rPr>
                <w:szCs w:val="28"/>
                <w:lang w:val="uk-UA"/>
              </w:rPr>
              <w:t>5/відм./зараховано</w:t>
            </w:r>
          </w:p>
        </w:tc>
      </w:tr>
      <w:tr w:rsidR="00817F63" w:rsidRPr="00575A49" w:rsidTr="0005026B">
        <w:trPr>
          <w:trHeight w:val="276"/>
        </w:trPr>
        <w:tc>
          <w:tcPr>
            <w:tcW w:w="158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17F63" w:rsidRPr="00575A49" w:rsidRDefault="00817F63" w:rsidP="00AD781E">
            <w:pPr>
              <w:tabs>
                <w:tab w:val="left" w:pos="2160"/>
                <w:tab w:val="left" w:pos="4800"/>
                <w:tab w:val="left" w:pos="7080"/>
              </w:tabs>
              <w:autoSpaceDE w:val="0"/>
              <w:autoSpaceDN w:val="0"/>
              <w:adjustRightInd w:val="0"/>
              <w:spacing w:before="100" w:after="100" w:line="360" w:lineRule="auto"/>
              <w:jc w:val="center"/>
              <w:rPr>
                <w:szCs w:val="28"/>
                <w:lang w:val="uk-UA"/>
              </w:rPr>
            </w:pPr>
            <w:r w:rsidRPr="00575A49">
              <w:rPr>
                <w:szCs w:val="28"/>
                <w:lang w:val="uk-UA"/>
              </w:rPr>
              <w:lastRenderedPageBreak/>
              <w:t>B</w:t>
            </w:r>
          </w:p>
        </w:tc>
        <w:tc>
          <w:tcPr>
            <w:tcW w:w="1705" w:type="dxa"/>
            <w:tcBorders>
              <w:top w:val="single" w:sz="3" w:space="0" w:color="000000"/>
              <w:left w:val="single" w:sz="3" w:space="0" w:color="000000"/>
              <w:bottom w:val="single" w:sz="3" w:space="0" w:color="000000"/>
              <w:right w:val="single" w:sz="3" w:space="0" w:color="000000"/>
            </w:tcBorders>
            <w:shd w:val="clear" w:color="000000" w:fill="FFFFFF"/>
          </w:tcPr>
          <w:p w:rsidR="00817F63" w:rsidRPr="00575A49" w:rsidRDefault="00817F63" w:rsidP="00AD781E">
            <w:pPr>
              <w:tabs>
                <w:tab w:val="left" w:pos="2160"/>
                <w:tab w:val="left" w:pos="4800"/>
                <w:tab w:val="left" w:pos="7080"/>
              </w:tabs>
              <w:autoSpaceDE w:val="0"/>
              <w:autoSpaceDN w:val="0"/>
              <w:adjustRightInd w:val="0"/>
              <w:spacing w:before="100" w:after="100" w:line="360" w:lineRule="auto"/>
              <w:jc w:val="center"/>
              <w:rPr>
                <w:szCs w:val="28"/>
                <w:lang w:val="uk-UA"/>
              </w:rPr>
            </w:pPr>
            <w:r w:rsidRPr="00575A49">
              <w:rPr>
                <w:szCs w:val="28"/>
                <w:lang w:val="uk-UA"/>
              </w:rPr>
              <w:t>80-89</w:t>
            </w:r>
          </w:p>
        </w:tc>
        <w:tc>
          <w:tcPr>
            <w:tcW w:w="2718"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817F63" w:rsidRPr="00575A49" w:rsidRDefault="00817F63" w:rsidP="00AD781E">
            <w:pPr>
              <w:tabs>
                <w:tab w:val="left" w:pos="2160"/>
                <w:tab w:val="left" w:pos="4800"/>
                <w:tab w:val="left" w:pos="7080"/>
              </w:tabs>
              <w:autoSpaceDE w:val="0"/>
              <w:autoSpaceDN w:val="0"/>
              <w:adjustRightInd w:val="0"/>
              <w:spacing w:before="100" w:after="100" w:line="360" w:lineRule="auto"/>
              <w:jc w:val="center"/>
              <w:rPr>
                <w:szCs w:val="28"/>
                <w:lang w:val="uk-UA"/>
              </w:rPr>
            </w:pPr>
            <w:r w:rsidRPr="00575A49">
              <w:rPr>
                <w:szCs w:val="28"/>
                <w:lang w:val="uk-UA"/>
              </w:rPr>
              <w:t>4 (добре)</w:t>
            </w:r>
          </w:p>
        </w:tc>
        <w:tc>
          <w:tcPr>
            <w:tcW w:w="3661"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817F63" w:rsidRPr="00575A49" w:rsidRDefault="00817F63" w:rsidP="00AD781E">
            <w:pPr>
              <w:tabs>
                <w:tab w:val="left" w:pos="2160"/>
                <w:tab w:val="left" w:pos="4800"/>
                <w:tab w:val="left" w:pos="7080"/>
              </w:tabs>
              <w:autoSpaceDE w:val="0"/>
              <w:autoSpaceDN w:val="0"/>
              <w:adjustRightInd w:val="0"/>
              <w:spacing w:before="100" w:after="100" w:line="360" w:lineRule="auto"/>
              <w:jc w:val="center"/>
              <w:rPr>
                <w:szCs w:val="28"/>
                <w:lang w:val="uk-UA"/>
              </w:rPr>
            </w:pPr>
            <w:r w:rsidRPr="00575A49">
              <w:rPr>
                <w:szCs w:val="28"/>
                <w:lang w:val="uk-UA"/>
              </w:rPr>
              <w:t>4/добре/ зараховано</w:t>
            </w:r>
          </w:p>
        </w:tc>
      </w:tr>
      <w:tr w:rsidR="00817F63" w:rsidRPr="00575A49" w:rsidTr="0005026B">
        <w:trPr>
          <w:trHeight w:val="1"/>
        </w:trPr>
        <w:tc>
          <w:tcPr>
            <w:tcW w:w="1589" w:type="dxa"/>
            <w:tcBorders>
              <w:top w:val="single" w:sz="3" w:space="0" w:color="000000"/>
              <w:left w:val="single" w:sz="3" w:space="0" w:color="000000"/>
              <w:bottom w:val="single" w:sz="3" w:space="0" w:color="000000"/>
              <w:right w:val="single" w:sz="3" w:space="0" w:color="000000"/>
            </w:tcBorders>
            <w:shd w:val="clear" w:color="000000" w:fill="FFFFFF"/>
          </w:tcPr>
          <w:p w:rsidR="00817F63" w:rsidRPr="00575A49" w:rsidRDefault="00817F63" w:rsidP="00AD781E">
            <w:pPr>
              <w:tabs>
                <w:tab w:val="left" w:pos="2160"/>
                <w:tab w:val="left" w:pos="4800"/>
                <w:tab w:val="left" w:pos="7080"/>
              </w:tabs>
              <w:autoSpaceDE w:val="0"/>
              <w:autoSpaceDN w:val="0"/>
              <w:adjustRightInd w:val="0"/>
              <w:spacing w:before="100" w:after="100" w:line="360" w:lineRule="auto"/>
              <w:jc w:val="center"/>
              <w:rPr>
                <w:szCs w:val="28"/>
                <w:lang w:val="uk-UA"/>
              </w:rPr>
            </w:pPr>
            <w:r w:rsidRPr="00575A49">
              <w:rPr>
                <w:szCs w:val="28"/>
                <w:lang w:val="uk-UA"/>
              </w:rPr>
              <w:t>C</w:t>
            </w:r>
          </w:p>
        </w:tc>
        <w:tc>
          <w:tcPr>
            <w:tcW w:w="1705" w:type="dxa"/>
            <w:tcBorders>
              <w:top w:val="single" w:sz="3" w:space="0" w:color="000000"/>
              <w:left w:val="single" w:sz="3" w:space="0" w:color="000000"/>
              <w:bottom w:val="single" w:sz="3" w:space="0" w:color="000000"/>
              <w:right w:val="single" w:sz="3" w:space="0" w:color="000000"/>
            </w:tcBorders>
            <w:shd w:val="clear" w:color="000000" w:fill="FFFFFF"/>
          </w:tcPr>
          <w:p w:rsidR="00817F63" w:rsidRPr="00575A49" w:rsidRDefault="00817F63" w:rsidP="00AD781E">
            <w:pPr>
              <w:tabs>
                <w:tab w:val="left" w:pos="2160"/>
                <w:tab w:val="left" w:pos="4800"/>
                <w:tab w:val="left" w:pos="7080"/>
              </w:tabs>
              <w:autoSpaceDE w:val="0"/>
              <w:autoSpaceDN w:val="0"/>
              <w:adjustRightInd w:val="0"/>
              <w:spacing w:before="100" w:after="100" w:line="360" w:lineRule="auto"/>
              <w:jc w:val="center"/>
              <w:rPr>
                <w:szCs w:val="28"/>
                <w:lang w:val="uk-UA"/>
              </w:rPr>
            </w:pPr>
            <w:r w:rsidRPr="00575A49">
              <w:rPr>
                <w:szCs w:val="28"/>
                <w:lang w:val="uk-UA"/>
              </w:rPr>
              <w:t>65-79</w:t>
            </w:r>
          </w:p>
        </w:tc>
        <w:tc>
          <w:tcPr>
            <w:tcW w:w="2718"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817F63" w:rsidRPr="00575A49" w:rsidRDefault="00817F63" w:rsidP="00AD781E">
            <w:pPr>
              <w:autoSpaceDE w:val="0"/>
              <w:autoSpaceDN w:val="0"/>
              <w:adjustRightInd w:val="0"/>
              <w:spacing w:after="200" w:line="360" w:lineRule="auto"/>
              <w:rPr>
                <w:szCs w:val="28"/>
                <w:lang w:val="uk-UA"/>
              </w:rPr>
            </w:pPr>
          </w:p>
        </w:tc>
        <w:tc>
          <w:tcPr>
            <w:tcW w:w="3661"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817F63" w:rsidRPr="00575A49" w:rsidRDefault="00817F63" w:rsidP="00AD781E">
            <w:pPr>
              <w:autoSpaceDE w:val="0"/>
              <w:autoSpaceDN w:val="0"/>
              <w:adjustRightInd w:val="0"/>
              <w:spacing w:after="200" w:line="360" w:lineRule="auto"/>
              <w:rPr>
                <w:szCs w:val="28"/>
                <w:lang w:val="uk-UA"/>
              </w:rPr>
            </w:pPr>
          </w:p>
        </w:tc>
      </w:tr>
      <w:tr w:rsidR="00817F63" w:rsidRPr="00575A49" w:rsidTr="0005026B">
        <w:trPr>
          <w:trHeight w:val="1"/>
        </w:trPr>
        <w:tc>
          <w:tcPr>
            <w:tcW w:w="1589" w:type="dxa"/>
            <w:tcBorders>
              <w:top w:val="single" w:sz="3" w:space="0" w:color="000000"/>
              <w:left w:val="single" w:sz="3" w:space="0" w:color="000000"/>
              <w:bottom w:val="single" w:sz="3" w:space="0" w:color="000000"/>
              <w:right w:val="single" w:sz="3" w:space="0" w:color="000000"/>
            </w:tcBorders>
            <w:shd w:val="clear" w:color="000000" w:fill="FFFFFF"/>
          </w:tcPr>
          <w:p w:rsidR="00817F63" w:rsidRPr="00575A49" w:rsidRDefault="00817F63" w:rsidP="00AD781E">
            <w:pPr>
              <w:tabs>
                <w:tab w:val="left" w:pos="2160"/>
                <w:tab w:val="left" w:pos="4800"/>
                <w:tab w:val="left" w:pos="7080"/>
              </w:tabs>
              <w:autoSpaceDE w:val="0"/>
              <w:autoSpaceDN w:val="0"/>
              <w:adjustRightInd w:val="0"/>
              <w:spacing w:before="100" w:after="100" w:line="360" w:lineRule="auto"/>
              <w:jc w:val="center"/>
              <w:rPr>
                <w:szCs w:val="28"/>
                <w:lang w:val="uk-UA"/>
              </w:rPr>
            </w:pPr>
            <w:r w:rsidRPr="00575A49">
              <w:rPr>
                <w:szCs w:val="28"/>
                <w:lang w:val="uk-UA"/>
              </w:rPr>
              <w:t>D</w:t>
            </w:r>
          </w:p>
        </w:tc>
        <w:tc>
          <w:tcPr>
            <w:tcW w:w="1705" w:type="dxa"/>
            <w:tcBorders>
              <w:top w:val="single" w:sz="3" w:space="0" w:color="000000"/>
              <w:left w:val="single" w:sz="3" w:space="0" w:color="000000"/>
              <w:bottom w:val="single" w:sz="3" w:space="0" w:color="000000"/>
              <w:right w:val="single" w:sz="3" w:space="0" w:color="000000"/>
            </w:tcBorders>
            <w:shd w:val="clear" w:color="000000" w:fill="FFFFFF"/>
          </w:tcPr>
          <w:p w:rsidR="00817F63" w:rsidRPr="00575A49" w:rsidRDefault="00817F63" w:rsidP="00AD781E">
            <w:pPr>
              <w:tabs>
                <w:tab w:val="left" w:pos="2160"/>
                <w:tab w:val="left" w:pos="4800"/>
                <w:tab w:val="left" w:pos="7080"/>
              </w:tabs>
              <w:autoSpaceDE w:val="0"/>
              <w:autoSpaceDN w:val="0"/>
              <w:adjustRightInd w:val="0"/>
              <w:spacing w:before="100" w:after="100" w:line="360" w:lineRule="auto"/>
              <w:jc w:val="center"/>
              <w:rPr>
                <w:szCs w:val="28"/>
                <w:lang w:val="uk-UA"/>
              </w:rPr>
            </w:pPr>
            <w:r w:rsidRPr="00575A49">
              <w:rPr>
                <w:szCs w:val="28"/>
                <w:lang w:val="uk-UA"/>
              </w:rPr>
              <w:t>55-64</w:t>
            </w:r>
          </w:p>
        </w:tc>
        <w:tc>
          <w:tcPr>
            <w:tcW w:w="2718"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817F63" w:rsidRPr="00575A49" w:rsidRDefault="00817F63" w:rsidP="00AD781E">
            <w:pPr>
              <w:tabs>
                <w:tab w:val="left" w:pos="2160"/>
                <w:tab w:val="left" w:pos="4800"/>
                <w:tab w:val="left" w:pos="7080"/>
              </w:tabs>
              <w:autoSpaceDE w:val="0"/>
              <w:autoSpaceDN w:val="0"/>
              <w:adjustRightInd w:val="0"/>
              <w:spacing w:before="100" w:after="100" w:line="360" w:lineRule="auto"/>
              <w:jc w:val="center"/>
              <w:rPr>
                <w:szCs w:val="28"/>
                <w:lang w:val="uk-UA"/>
              </w:rPr>
            </w:pPr>
            <w:r w:rsidRPr="00575A49">
              <w:rPr>
                <w:szCs w:val="28"/>
                <w:lang w:val="uk-UA"/>
              </w:rPr>
              <w:t>3 (задовільно)</w:t>
            </w:r>
          </w:p>
          <w:p w:rsidR="00817F63" w:rsidRPr="00575A49" w:rsidRDefault="00817F63" w:rsidP="00AD781E">
            <w:pPr>
              <w:tabs>
                <w:tab w:val="left" w:pos="2160"/>
                <w:tab w:val="left" w:pos="4800"/>
                <w:tab w:val="left" w:pos="7080"/>
              </w:tabs>
              <w:autoSpaceDE w:val="0"/>
              <w:autoSpaceDN w:val="0"/>
              <w:adjustRightInd w:val="0"/>
              <w:spacing w:before="100" w:after="100" w:line="360" w:lineRule="auto"/>
              <w:jc w:val="center"/>
              <w:rPr>
                <w:szCs w:val="28"/>
                <w:lang w:val="uk-UA"/>
              </w:rPr>
            </w:pPr>
            <w:r w:rsidRPr="00575A49">
              <w:rPr>
                <w:szCs w:val="28"/>
                <w:lang w:val="uk-UA"/>
              </w:rPr>
              <w:t> </w:t>
            </w:r>
          </w:p>
        </w:tc>
        <w:tc>
          <w:tcPr>
            <w:tcW w:w="3661"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817F63" w:rsidRPr="00575A49" w:rsidRDefault="00817F63" w:rsidP="00AD781E">
            <w:pPr>
              <w:tabs>
                <w:tab w:val="left" w:pos="2160"/>
                <w:tab w:val="left" w:pos="4800"/>
                <w:tab w:val="left" w:pos="7080"/>
              </w:tabs>
              <w:autoSpaceDE w:val="0"/>
              <w:autoSpaceDN w:val="0"/>
              <w:adjustRightInd w:val="0"/>
              <w:spacing w:before="100" w:after="100" w:line="360" w:lineRule="auto"/>
              <w:jc w:val="center"/>
              <w:rPr>
                <w:szCs w:val="28"/>
                <w:lang w:val="uk-UA"/>
              </w:rPr>
            </w:pPr>
            <w:r w:rsidRPr="00575A49">
              <w:rPr>
                <w:szCs w:val="28"/>
                <w:lang w:val="uk-UA"/>
              </w:rPr>
              <w:t>3/задов./ зараховано</w:t>
            </w:r>
          </w:p>
          <w:p w:rsidR="00817F63" w:rsidRPr="00575A49" w:rsidRDefault="00817F63" w:rsidP="00AD781E">
            <w:pPr>
              <w:tabs>
                <w:tab w:val="left" w:pos="2160"/>
                <w:tab w:val="left" w:pos="4800"/>
                <w:tab w:val="left" w:pos="7080"/>
              </w:tabs>
              <w:autoSpaceDE w:val="0"/>
              <w:autoSpaceDN w:val="0"/>
              <w:adjustRightInd w:val="0"/>
              <w:spacing w:before="100" w:after="100" w:line="360" w:lineRule="auto"/>
              <w:jc w:val="center"/>
              <w:rPr>
                <w:szCs w:val="28"/>
                <w:lang w:val="uk-UA"/>
              </w:rPr>
            </w:pPr>
            <w:r w:rsidRPr="00575A49">
              <w:rPr>
                <w:szCs w:val="28"/>
                <w:lang w:val="uk-UA"/>
              </w:rPr>
              <w:t> </w:t>
            </w:r>
          </w:p>
        </w:tc>
      </w:tr>
      <w:tr w:rsidR="00817F63" w:rsidRPr="00575A49" w:rsidTr="0005026B">
        <w:trPr>
          <w:trHeight w:val="1"/>
        </w:trPr>
        <w:tc>
          <w:tcPr>
            <w:tcW w:w="1589" w:type="dxa"/>
            <w:tcBorders>
              <w:top w:val="single" w:sz="3" w:space="0" w:color="000000"/>
              <w:left w:val="single" w:sz="3" w:space="0" w:color="000000"/>
              <w:bottom w:val="single" w:sz="3" w:space="0" w:color="000000"/>
              <w:right w:val="single" w:sz="3" w:space="0" w:color="000000"/>
            </w:tcBorders>
            <w:shd w:val="clear" w:color="000000" w:fill="FFFFFF"/>
          </w:tcPr>
          <w:p w:rsidR="00817F63" w:rsidRPr="00575A49" w:rsidRDefault="00817F63" w:rsidP="00AD781E">
            <w:pPr>
              <w:tabs>
                <w:tab w:val="left" w:pos="2160"/>
                <w:tab w:val="left" w:pos="4800"/>
                <w:tab w:val="left" w:pos="7080"/>
              </w:tabs>
              <w:autoSpaceDE w:val="0"/>
              <w:autoSpaceDN w:val="0"/>
              <w:adjustRightInd w:val="0"/>
              <w:spacing w:before="100" w:after="100" w:line="360" w:lineRule="auto"/>
              <w:jc w:val="center"/>
              <w:rPr>
                <w:szCs w:val="28"/>
                <w:lang w:val="uk-UA"/>
              </w:rPr>
            </w:pPr>
            <w:r w:rsidRPr="00575A49">
              <w:rPr>
                <w:szCs w:val="28"/>
                <w:lang w:val="uk-UA"/>
              </w:rPr>
              <w:t>E</w:t>
            </w:r>
          </w:p>
        </w:tc>
        <w:tc>
          <w:tcPr>
            <w:tcW w:w="1705" w:type="dxa"/>
            <w:tcBorders>
              <w:top w:val="single" w:sz="3" w:space="0" w:color="000000"/>
              <w:left w:val="single" w:sz="3" w:space="0" w:color="000000"/>
              <w:bottom w:val="single" w:sz="3" w:space="0" w:color="000000"/>
              <w:right w:val="single" w:sz="3" w:space="0" w:color="000000"/>
            </w:tcBorders>
            <w:shd w:val="clear" w:color="000000" w:fill="FFFFFF"/>
          </w:tcPr>
          <w:p w:rsidR="00817F63" w:rsidRPr="00575A49" w:rsidRDefault="00817F63" w:rsidP="00AD781E">
            <w:pPr>
              <w:tabs>
                <w:tab w:val="left" w:pos="2160"/>
                <w:tab w:val="left" w:pos="4800"/>
                <w:tab w:val="left" w:pos="7080"/>
              </w:tabs>
              <w:autoSpaceDE w:val="0"/>
              <w:autoSpaceDN w:val="0"/>
              <w:adjustRightInd w:val="0"/>
              <w:spacing w:before="100" w:after="100" w:line="360" w:lineRule="auto"/>
              <w:jc w:val="center"/>
              <w:rPr>
                <w:szCs w:val="28"/>
                <w:lang w:val="uk-UA"/>
              </w:rPr>
            </w:pPr>
            <w:r w:rsidRPr="00575A49">
              <w:rPr>
                <w:szCs w:val="28"/>
                <w:lang w:val="uk-UA"/>
              </w:rPr>
              <w:t>50-54</w:t>
            </w:r>
          </w:p>
        </w:tc>
        <w:tc>
          <w:tcPr>
            <w:tcW w:w="2718"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817F63" w:rsidRPr="00575A49" w:rsidRDefault="00817F63" w:rsidP="00AD781E">
            <w:pPr>
              <w:autoSpaceDE w:val="0"/>
              <w:autoSpaceDN w:val="0"/>
              <w:adjustRightInd w:val="0"/>
              <w:spacing w:after="200" w:line="360" w:lineRule="auto"/>
              <w:rPr>
                <w:szCs w:val="28"/>
                <w:lang w:val="uk-UA"/>
              </w:rPr>
            </w:pPr>
          </w:p>
        </w:tc>
        <w:tc>
          <w:tcPr>
            <w:tcW w:w="3661"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817F63" w:rsidRPr="00575A49" w:rsidRDefault="00817F63" w:rsidP="00AD781E">
            <w:pPr>
              <w:autoSpaceDE w:val="0"/>
              <w:autoSpaceDN w:val="0"/>
              <w:adjustRightInd w:val="0"/>
              <w:spacing w:after="200" w:line="360" w:lineRule="auto"/>
              <w:rPr>
                <w:szCs w:val="28"/>
                <w:lang w:val="uk-UA"/>
              </w:rPr>
            </w:pPr>
          </w:p>
        </w:tc>
      </w:tr>
      <w:tr w:rsidR="00817F63" w:rsidRPr="00575A49" w:rsidTr="0005026B">
        <w:trPr>
          <w:trHeight w:val="1"/>
        </w:trPr>
        <w:tc>
          <w:tcPr>
            <w:tcW w:w="1589" w:type="dxa"/>
            <w:tcBorders>
              <w:top w:val="single" w:sz="3" w:space="0" w:color="000000"/>
              <w:left w:val="single" w:sz="3" w:space="0" w:color="000000"/>
              <w:bottom w:val="single" w:sz="3" w:space="0" w:color="000000"/>
              <w:right w:val="single" w:sz="3" w:space="0" w:color="000000"/>
            </w:tcBorders>
            <w:shd w:val="clear" w:color="000000" w:fill="FFFFFF"/>
          </w:tcPr>
          <w:p w:rsidR="00817F63" w:rsidRPr="00575A49" w:rsidRDefault="00817F63" w:rsidP="00AD781E">
            <w:pPr>
              <w:tabs>
                <w:tab w:val="left" w:pos="2160"/>
                <w:tab w:val="left" w:pos="4800"/>
                <w:tab w:val="left" w:pos="7080"/>
              </w:tabs>
              <w:autoSpaceDE w:val="0"/>
              <w:autoSpaceDN w:val="0"/>
              <w:adjustRightInd w:val="0"/>
              <w:spacing w:before="100" w:after="100" w:line="360" w:lineRule="auto"/>
              <w:jc w:val="center"/>
              <w:rPr>
                <w:szCs w:val="28"/>
                <w:lang w:val="uk-UA"/>
              </w:rPr>
            </w:pPr>
            <w:r w:rsidRPr="00575A49">
              <w:rPr>
                <w:szCs w:val="28"/>
                <w:lang w:val="uk-UA"/>
              </w:rPr>
              <w:t>FX</w:t>
            </w:r>
          </w:p>
        </w:tc>
        <w:tc>
          <w:tcPr>
            <w:tcW w:w="1705" w:type="dxa"/>
            <w:tcBorders>
              <w:top w:val="single" w:sz="3" w:space="0" w:color="000000"/>
              <w:left w:val="single" w:sz="3" w:space="0" w:color="000000"/>
              <w:bottom w:val="single" w:sz="3" w:space="0" w:color="000000"/>
              <w:right w:val="single" w:sz="3" w:space="0" w:color="000000"/>
            </w:tcBorders>
            <w:shd w:val="clear" w:color="000000" w:fill="FFFFFF"/>
          </w:tcPr>
          <w:p w:rsidR="00817F63" w:rsidRPr="00575A49" w:rsidRDefault="00817F63" w:rsidP="00AD781E">
            <w:pPr>
              <w:tabs>
                <w:tab w:val="left" w:pos="2160"/>
                <w:tab w:val="left" w:pos="4800"/>
                <w:tab w:val="left" w:pos="7080"/>
              </w:tabs>
              <w:autoSpaceDE w:val="0"/>
              <w:autoSpaceDN w:val="0"/>
              <w:adjustRightInd w:val="0"/>
              <w:spacing w:before="100" w:after="100" w:line="360" w:lineRule="auto"/>
              <w:jc w:val="center"/>
              <w:rPr>
                <w:szCs w:val="28"/>
                <w:lang w:val="uk-UA"/>
              </w:rPr>
            </w:pPr>
            <w:r w:rsidRPr="00575A49">
              <w:rPr>
                <w:szCs w:val="28"/>
                <w:lang w:val="uk-UA"/>
              </w:rPr>
              <w:t>35-49</w:t>
            </w:r>
          </w:p>
        </w:tc>
        <w:tc>
          <w:tcPr>
            <w:tcW w:w="271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17F63" w:rsidRPr="00575A49" w:rsidRDefault="00817F63" w:rsidP="00AD781E">
            <w:pPr>
              <w:tabs>
                <w:tab w:val="left" w:pos="2160"/>
                <w:tab w:val="left" w:pos="4800"/>
                <w:tab w:val="left" w:pos="7080"/>
              </w:tabs>
              <w:autoSpaceDE w:val="0"/>
              <w:autoSpaceDN w:val="0"/>
              <w:adjustRightInd w:val="0"/>
              <w:spacing w:before="100" w:after="100" w:line="360" w:lineRule="auto"/>
              <w:jc w:val="center"/>
              <w:rPr>
                <w:szCs w:val="28"/>
                <w:lang w:val="uk-UA"/>
              </w:rPr>
            </w:pPr>
            <w:r w:rsidRPr="00575A49">
              <w:rPr>
                <w:szCs w:val="28"/>
                <w:lang w:val="uk-UA"/>
              </w:rPr>
              <w:t>2 (незадовільно)</w:t>
            </w:r>
          </w:p>
          <w:p w:rsidR="00817F63" w:rsidRPr="00575A49" w:rsidRDefault="00817F63" w:rsidP="00AD781E">
            <w:pPr>
              <w:tabs>
                <w:tab w:val="left" w:pos="2160"/>
                <w:tab w:val="left" w:pos="4800"/>
                <w:tab w:val="left" w:pos="7080"/>
              </w:tabs>
              <w:autoSpaceDE w:val="0"/>
              <w:autoSpaceDN w:val="0"/>
              <w:adjustRightInd w:val="0"/>
              <w:spacing w:before="100" w:after="100" w:line="360" w:lineRule="auto"/>
              <w:jc w:val="center"/>
              <w:rPr>
                <w:szCs w:val="28"/>
                <w:lang w:val="uk-UA"/>
              </w:rPr>
            </w:pPr>
            <w:r w:rsidRPr="00575A49">
              <w:rPr>
                <w:szCs w:val="28"/>
                <w:lang w:val="uk-UA"/>
              </w:rPr>
              <w:t> </w:t>
            </w:r>
          </w:p>
        </w:tc>
        <w:tc>
          <w:tcPr>
            <w:tcW w:w="366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817F63" w:rsidRPr="00575A49" w:rsidRDefault="00817F63" w:rsidP="00AD781E">
            <w:pPr>
              <w:tabs>
                <w:tab w:val="left" w:pos="2160"/>
                <w:tab w:val="left" w:pos="4800"/>
                <w:tab w:val="left" w:pos="7080"/>
              </w:tabs>
              <w:autoSpaceDE w:val="0"/>
              <w:autoSpaceDN w:val="0"/>
              <w:adjustRightInd w:val="0"/>
              <w:spacing w:before="100" w:after="100" w:line="360" w:lineRule="auto"/>
              <w:jc w:val="center"/>
              <w:rPr>
                <w:szCs w:val="28"/>
                <w:lang w:val="uk-UA"/>
              </w:rPr>
            </w:pPr>
            <w:r w:rsidRPr="00575A49">
              <w:rPr>
                <w:szCs w:val="28"/>
                <w:lang w:val="uk-UA"/>
              </w:rPr>
              <w:t>Не зараховано</w:t>
            </w:r>
          </w:p>
        </w:tc>
      </w:tr>
    </w:tbl>
    <w:p w:rsidR="002C73B7" w:rsidRPr="00575A49" w:rsidRDefault="002C73B7" w:rsidP="00AD59D4">
      <w:pPr>
        <w:spacing w:after="200" w:line="360" w:lineRule="auto"/>
        <w:ind w:firstLine="567"/>
        <w:rPr>
          <w:szCs w:val="28"/>
          <w:lang w:val="uk-UA"/>
        </w:rPr>
      </w:pPr>
    </w:p>
    <w:tbl>
      <w:tblPr>
        <w:tblW w:w="10260" w:type="dxa"/>
        <w:tblInd w:w="-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260"/>
        <w:gridCol w:w="9000"/>
      </w:tblGrid>
      <w:tr w:rsidR="002C73B7" w:rsidRPr="00575A49" w:rsidTr="002C73B7">
        <w:tc>
          <w:tcPr>
            <w:tcW w:w="1260" w:type="dxa"/>
            <w:tcBorders>
              <w:top w:val="single" w:sz="8" w:space="0" w:color="auto"/>
              <w:left w:val="single" w:sz="8" w:space="0" w:color="auto"/>
              <w:bottom w:val="single" w:sz="8" w:space="0" w:color="auto"/>
              <w:right w:val="single" w:sz="8" w:space="0" w:color="auto"/>
            </w:tcBorders>
            <w:vAlign w:val="center"/>
            <w:hideMark/>
          </w:tcPr>
          <w:p w:rsidR="002C73B7" w:rsidRPr="00575A49" w:rsidRDefault="002C73B7" w:rsidP="00AD781E">
            <w:pPr>
              <w:jc w:val="center"/>
              <w:rPr>
                <w:b/>
                <w:bCs/>
                <w:sz w:val="24"/>
                <w:lang w:val="uk-UA"/>
              </w:rPr>
            </w:pPr>
            <w:r w:rsidRPr="00575A49">
              <w:rPr>
                <w:b/>
                <w:bCs/>
                <w:sz w:val="24"/>
                <w:lang w:val="uk-UA"/>
              </w:rPr>
              <w:t>Бали</w:t>
            </w:r>
          </w:p>
        </w:tc>
        <w:tc>
          <w:tcPr>
            <w:tcW w:w="9000" w:type="dxa"/>
            <w:tcBorders>
              <w:top w:val="single" w:sz="8" w:space="0" w:color="auto"/>
              <w:left w:val="single" w:sz="8" w:space="0" w:color="auto"/>
              <w:bottom w:val="single" w:sz="8" w:space="0" w:color="auto"/>
              <w:right w:val="single" w:sz="8" w:space="0" w:color="auto"/>
            </w:tcBorders>
            <w:vAlign w:val="center"/>
            <w:hideMark/>
          </w:tcPr>
          <w:p w:rsidR="002C73B7" w:rsidRPr="00575A49" w:rsidRDefault="002C73B7" w:rsidP="00AD781E">
            <w:pPr>
              <w:pStyle w:val="2"/>
              <w:spacing w:before="0" w:after="0"/>
              <w:jc w:val="center"/>
              <w:rPr>
                <w:rFonts w:ascii="Times New Roman" w:hAnsi="Times New Roman" w:cs="Times New Roman"/>
                <w:i w:val="0"/>
                <w:sz w:val="24"/>
                <w:szCs w:val="24"/>
                <w:lang w:val="uk-UA"/>
              </w:rPr>
            </w:pPr>
            <w:r w:rsidRPr="00575A49">
              <w:rPr>
                <w:rFonts w:ascii="Times New Roman" w:hAnsi="Times New Roman" w:cs="Times New Roman"/>
                <w:i w:val="0"/>
                <w:sz w:val="24"/>
                <w:szCs w:val="24"/>
                <w:lang w:val="uk-UA"/>
              </w:rPr>
              <w:t>Критерії оцінки</w:t>
            </w:r>
          </w:p>
        </w:tc>
      </w:tr>
      <w:tr w:rsidR="002C73B7" w:rsidRPr="00575A49" w:rsidTr="002C73B7">
        <w:trPr>
          <w:cantSplit/>
          <w:trHeight w:val="1754"/>
        </w:trPr>
        <w:tc>
          <w:tcPr>
            <w:tcW w:w="1260" w:type="dxa"/>
            <w:tcBorders>
              <w:top w:val="single" w:sz="8" w:space="0" w:color="auto"/>
              <w:left w:val="single" w:sz="8" w:space="0" w:color="auto"/>
              <w:bottom w:val="single" w:sz="8" w:space="0" w:color="auto"/>
              <w:right w:val="single" w:sz="8" w:space="0" w:color="auto"/>
            </w:tcBorders>
            <w:textDirection w:val="btLr"/>
            <w:vAlign w:val="center"/>
            <w:hideMark/>
          </w:tcPr>
          <w:p w:rsidR="002C73B7" w:rsidRPr="00575A49" w:rsidRDefault="002C73B7" w:rsidP="00AD781E">
            <w:pPr>
              <w:ind w:right="113"/>
              <w:jc w:val="center"/>
              <w:rPr>
                <w:b/>
                <w:sz w:val="24"/>
                <w:lang w:val="uk-UA"/>
              </w:rPr>
            </w:pPr>
            <w:r w:rsidRPr="00575A49">
              <w:rPr>
                <w:sz w:val="24"/>
                <w:lang w:val="uk-UA"/>
              </w:rPr>
              <w:t>F  (незадовільно з обов'язковим повторним курсом)</w:t>
            </w:r>
          </w:p>
        </w:tc>
        <w:tc>
          <w:tcPr>
            <w:tcW w:w="9000" w:type="dxa"/>
            <w:tcBorders>
              <w:top w:val="single" w:sz="8" w:space="0" w:color="auto"/>
              <w:left w:val="single" w:sz="8" w:space="0" w:color="auto"/>
              <w:bottom w:val="single" w:sz="8" w:space="0" w:color="auto"/>
              <w:right w:val="single" w:sz="8" w:space="0" w:color="auto"/>
            </w:tcBorders>
            <w:vAlign w:val="center"/>
            <w:hideMark/>
          </w:tcPr>
          <w:p w:rsidR="002C73B7" w:rsidRPr="00575A49" w:rsidRDefault="002C73B7" w:rsidP="00AD781E">
            <w:pPr>
              <w:rPr>
                <w:sz w:val="24"/>
                <w:lang w:val="uk-UA"/>
              </w:rPr>
            </w:pPr>
            <w:r w:rsidRPr="00575A49">
              <w:rPr>
                <w:sz w:val="24"/>
                <w:lang w:val="uk-UA"/>
              </w:rPr>
              <w:t>Практично не знає науково-історичної термінології. Володіння навчальним матеріалом на рівні розпізнавання. Не може користуватися підручником, методичними рекомендаціями, іншими дидактичними засобами. Володіє тільки окремими прийомами практичної діяльності, яких недостатньо для формування вмінь.</w:t>
            </w:r>
          </w:p>
        </w:tc>
      </w:tr>
      <w:tr w:rsidR="002C73B7" w:rsidRPr="00575A49" w:rsidTr="002C73B7">
        <w:trPr>
          <w:cantSplit/>
          <w:trHeight w:val="1943"/>
        </w:trPr>
        <w:tc>
          <w:tcPr>
            <w:tcW w:w="1260" w:type="dxa"/>
            <w:tcBorders>
              <w:top w:val="single" w:sz="8" w:space="0" w:color="auto"/>
              <w:left w:val="single" w:sz="8" w:space="0" w:color="auto"/>
              <w:bottom w:val="single" w:sz="8" w:space="0" w:color="auto"/>
              <w:right w:val="single" w:sz="8" w:space="0" w:color="auto"/>
            </w:tcBorders>
            <w:textDirection w:val="btLr"/>
            <w:vAlign w:val="center"/>
            <w:hideMark/>
          </w:tcPr>
          <w:p w:rsidR="002C73B7" w:rsidRPr="00575A49" w:rsidRDefault="002C73B7" w:rsidP="00AD781E">
            <w:pPr>
              <w:ind w:right="113"/>
              <w:jc w:val="center"/>
              <w:rPr>
                <w:b/>
                <w:sz w:val="24"/>
                <w:lang w:val="uk-UA"/>
              </w:rPr>
            </w:pPr>
            <w:r w:rsidRPr="00575A49">
              <w:rPr>
                <w:sz w:val="24"/>
                <w:lang w:val="uk-UA"/>
              </w:rPr>
              <w:t>FX  (незадовільно з можливістю повторного складання)</w:t>
            </w:r>
          </w:p>
        </w:tc>
        <w:tc>
          <w:tcPr>
            <w:tcW w:w="9000" w:type="dxa"/>
            <w:tcBorders>
              <w:top w:val="single" w:sz="8" w:space="0" w:color="auto"/>
              <w:left w:val="single" w:sz="8" w:space="0" w:color="auto"/>
              <w:bottom w:val="single" w:sz="8" w:space="0" w:color="auto"/>
              <w:right w:val="single" w:sz="8" w:space="0" w:color="auto"/>
            </w:tcBorders>
            <w:vAlign w:val="center"/>
            <w:hideMark/>
          </w:tcPr>
          <w:p w:rsidR="002C73B7" w:rsidRPr="00575A49" w:rsidRDefault="002C73B7" w:rsidP="00AD781E">
            <w:pPr>
              <w:rPr>
                <w:sz w:val="24"/>
                <w:lang w:val="uk-UA"/>
              </w:rPr>
            </w:pPr>
            <w:r w:rsidRPr="00575A49">
              <w:rPr>
                <w:sz w:val="24"/>
                <w:lang w:val="uk-UA"/>
              </w:rPr>
              <w:t>Має уяву про наукову історичну термінологію. Володіє навчальним матеріалом на фрагментарному рівні. Конспект з предмету носить не систематизований, фрагментарний характер. Не вміє скласти алгоритм відповіді. Не може відповісти на питання чи виконати практичну роботу без грубих помилок, на які не звертає уваги.</w:t>
            </w:r>
          </w:p>
        </w:tc>
      </w:tr>
      <w:tr w:rsidR="002C73B7" w:rsidRPr="0075035D" w:rsidTr="002C73B7">
        <w:trPr>
          <w:cantSplit/>
          <w:trHeight w:val="1965"/>
        </w:trPr>
        <w:tc>
          <w:tcPr>
            <w:tcW w:w="1260" w:type="dxa"/>
            <w:tcBorders>
              <w:top w:val="single" w:sz="8" w:space="0" w:color="auto"/>
              <w:left w:val="single" w:sz="8" w:space="0" w:color="auto"/>
              <w:bottom w:val="single" w:sz="8" w:space="0" w:color="auto"/>
              <w:right w:val="single" w:sz="8" w:space="0" w:color="auto"/>
            </w:tcBorders>
            <w:textDirection w:val="btLr"/>
            <w:vAlign w:val="center"/>
            <w:hideMark/>
          </w:tcPr>
          <w:p w:rsidR="002C73B7" w:rsidRPr="00575A49" w:rsidRDefault="002C73B7" w:rsidP="00AD781E">
            <w:pPr>
              <w:ind w:right="113"/>
              <w:jc w:val="center"/>
              <w:rPr>
                <w:b/>
                <w:sz w:val="24"/>
                <w:lang w:val="uk-UA"/>
              </w:rPr>
            </w:pPr>
            <w:r w:rsidRPr="00575A49">
              <w:rPr>
                <w:sz w:val="24"/>
                <w:lang w:val="uk-UA"/>
              </w:rPr>
              <w:t>Е   (незадовільно з можливістю повторного складання)</w:t>
            </w:r>
          </w:p>
        </w:tc>
        <w:tc>
          <w:tcPr>
            <w:tcW w:w="9000" w:type="dxa"/>
            <w:tcBorders>
              <w:top w:val="single" w:sz="8" w:space="0" w:color="auto"/>
              <w:left w:val="single" w:sz="8" w:space="0" w:color="auto"/>
              <w:bottom w:val="single" w:sz="8" w:space="0" w:color="auto"/>
              <w:right w:val="single" w:sz="8" w:space="0" w:color="auto"/>
            </w:tcBorders>
            <w:vAlign w:val="center"/>
            <w:hideMark/>
          </w:tcPr>
          <w:p w:rsidR="002C73B7" w:rsidRPr="00575A49" w:rsidRDefault="002C73B7" w:rsidP="00AD781E">
            <w:pPr>
              <w:rPr>
                <w:sz w:val="24"/>
                <w:lang w:val="uk-UA"/>
              </w:rPr>
            </w:pPr>
            <w:r w:rsidRPr="00575A49">
              <w:rPr>
                <w:sz w:val="24"/>
                <w:lang w:val="uk-UA"/>
              </w:rPr>
              <w:t>Самостійно відтворює головні положення викладені в базовому підручнику чи лекційному матеріалі. Знає основні психолого-педагогічні терміни. Потребує допомоги викладача чи товаришів для відтворення систематизованого навчального матеріалу. При реалізації знань у вирішенні практичних завдань потребує допомоги викладача на всіх етапах роботи. Часто допускає типові помилки, які при допомозі  здатен виправити. Повністю відсутнє знайомство з інформацією, що викладена в додатковій літературі.</w:t>
            </w:r>
          </w:p>
        </w:tc>
      </w:tr>
      <w:tr w:rsidR="002C73B7" w:rsidRPr="00575A49" w:rsidTr="002C73B7">
        <w:trPr>
          <w:cantSplit/>
          <w:trHeight w:val="1134"/>
        </w:trPr>
        <w:tc>
          <w:tcPr>
            <w:tcW w:w="1260" w:type="dxa"/>
            <w:tcBorders>
              <w:top w:val="single" w:sz="8" w:space="0" w:color="auto"/>
              <w:left w:val="single" w:sz="8" w:space="0" w:color="auto"/>
              <w:bottom w:val="single" w:sz="8" w:space="0" w:color="auto"/>
              <w:right w:val="single" w:sz="8" w:space="0" w:color="auto"/>
            </w:tcBorders>
            <w:textDirection w:val="btLr"/>
            <w:vAlign w:val="center"/>
            <w:hideMark/>
          </w:tcPr>
          <w:p w:rsidR="002C73B7" w:rsidRPr="00575A49" w:rsidRDefault="002C73B7" w:rsidP="00AD781E">
            <w:pPr>
              <w:ind w:right="113"/>
              <w:jc w:val="center"/>
              <w:rPr>
                <w:sz w:val="24"/>
                <w:lang w:val="uk-UA"/>
              </w:rPr>
            </w:pPr>
            <w:r w:rsidRPr="00575A49">
              <w:rPr>
                <w:sz w:val="24"/>
                <w:lang w:val="uk-UA"/>
              </w:rPr>
              <w:t xml:space="preserve">D </w:t>
            </w:r>
          </w:p>
          <w:p w:rsidR="002C73B7" w:rsidRPr="00575A49" w:rsidRDefault="002C73B7" w:rsidP="00AD781E">
            <w:pPr>
              <w:ind w:right="113"/>
              <w:jc w:val="center"/>
              <w:rPr>
                <w:b/>
                <w:sz w:val="24"/>
                <w:lang w:val="uk-UA"/>
              </w:rPr>
            </w:pPr>
            <w:r w:rsidRPr="00575A49">
              <w:rPr>
                <w:sz w:val="24"/>
                <w:lang w:val="uk-UA"/>
              </w:rPr>
              <w:t>(задовільно)</w:t>
            </w:r>
          </w:p>
        </w:tc>
        <w:tc>
          <w:tcPr>
            <w:tcW w:w="9000" w:type="dxa"/>
            <w:tcBorders>
              <w:top w:val="single" w:sz="8" w:space="0" w:color="auto"/>
              <w:left w:val="single" w:sz="8" w:space="0" w:color="auto"/>
              <w:bottom w:val="single" w:sz="8" w:space="0" w:color="auto"/>
              <w:right w:val="single" w:sz="8" w:space="0" w:color="auto"/>
            </w:tcBorders>
            <w:hideMark/>
          </w:tcPr>
          <w:p w:rsidR="002C73B7" w:rsidRPr="00575A49" w:rsidRDefault="002C73B7" w:rsidP="00AD781E">
            <w:pPr>
              <w:jc w:val="both"/>
              <w:rPr>
                <w:sz w:val="24"/>
                <w:lang w:val="uk-UA"/>
              </w:rPr>
            </w:pPr>
            <w:r w:rsidRPr="00575A49">
              <w:rPr>
                <w:sz w:val="24"/>
                <w:lang w:val="uk-UA"/>
              </w:rPr>
              <w:t xml:space="preserve">Повністю відтворює інформацію що викладена в базовому підручнику. Має значні утруднення при необхідності користування додатковою та довідниковою літературою. Епізодичне знайомство з періодичними психолого-педагогічними виданнями. Сформовані уміння може використовувати у стандартних ситуаціях, які закладені у навчальні завдання. При виправленні допущених помилок потребує деякої допомоги викладача. Затрудняється при необхідності використовувати знання отримані при вивченні інших дисциплін.  </w:t>
            </w:r>
          </w:p>
        </w:tc>
      </w:tr>
      <w:tr w:rsidR="002C73B7" w:rsidRPr="00575A49" w:rsidTr="002C73B7">
        <w:trPr>
          <w:cantSplit/>
          <w:trHeight w:val="1134"/>
        </w:trPr>
        <w:tc>
          <w:tcPr>
            <w:tcW w:w="1260" w:type="dxa"/>
            <w:tcBorders>
              <w:top w:val="single" w:sz="8" w:space="0" w:color="auto"/>
              <w:left w:val="single" w:sz="8" w:space="0" w:color="auto"/>
              <w:bottom w:val="single" w:sz="8" w:space="0" w:color="auto"/>
              <w:right w:val="single" w:sz="8" w:space="0" w:color="auto"/>
            </w:tcBorders>
            <w:textDirection w:val="btLr"/>
            <w:vAlign w:val="center"/>
            <w:hideMark/>
          </w:tcPr>
          <w:p w:rsidR="002C73B7" w:rsidRPr="00575A49" w:rsidRDefault="002C73B7" w:rsidP="00AD781E">
            <w:pPr>
              <w:ind w:right="113"/>
              <w:jc w:val="center"/>
              <w:rPr>
                <w:sz w:val="24"/>
                <w:lang w:val="uk-UA"/>
              </w:rPr>
            </w:pPr>
            <w:r w:rsidRPr="00575A49">
              <w:rPr>
                <w:sz w:val="24"/>
                <w:lang w:val="uk-UA"/>
              </w:rPr>
              <w:lastRenderedPageBreak/>
              <w:t xml:space="preserve">С </w:t>
            </w:r>
          </w:p>
          <w:p w:rsidR="002C73B7" w:rsidRPr="00575A49" w:rsidRDefault="002C73B7" w:rsidP="00AD781E">
            <w:pPr>
              <w:ind w:right="113"/>
              <w:jc w:val="center"/>
              <w:rPr>
                <w:b/>
                <w:sz w:val="24"/>
                <w:lang w:val="uk-UA"/>
              </w:rPr>
            </w:pPr>
            <w:r w:rsidRPr="00575A49">
              <w:rPr>
                <w:sz w:val="24"/>
                <w:lang w:val="uk-UA"/>
              </w:rPr>
              <w:t>(добре)</w:t>
            </w:r>
          </w:p>
        </w:tc>
        <w:tc>
          <w:tcPr>
            <w:tcW w:w="9000" w:type="dxa"/>
            <w:tcBorders>
              <w:top w:val="single" w:sz="8" w:space="0" w:color="auto"/>
              <w:left w:val="single" w:sz="8" w:space="0" w:color="auto"/>
              <w:bottom w:val="single" w:sz="8" w:space="0" w:color="auto"/>
              <w:right w:val="single" w:sz="8" w:space="0" w:color="auto"/>
            </w:tcBorders>
            <w:hideMark/>
          </w:tcPr>
          <w:p w:rsidR="002C73B7" w:rsidRPr="00575A49" w:rsidRDefault="002C73B7" w:rsidP="00AD781E">
            <w:pPr>
              <w:jc w:val="both"/>
              <w:rPr>
                <w:sz w:val="24"/>
                <w:lang w:val="uk-UA"/>
              </w:rPr>
            </w:pPr>
            <w:r w:rsidRPr="00575A49">
              <w:rPr>
                <w:sz w:val="24"/>
                <w:lang w:val="uk-UA"/>
              </w:rPr>
              <w:t>На основі володіння матеріалом в обсязі робочої навчальної програми дисципліни, під керівництвом викладача вміє зіставляти, узагальнювати, систематизувати інформацію про педагогічні явища. Цілком самостійно використовує набуті знання, вміння та навички в стандартних навчальних ситуаціях. Здатен контролювати свою діяльність. При контролі знань досить вільно складає алгоритм відповіді. Швидко знаходить необхідну інформацію в довідниковій літературі. Знайомий з психолого-педагогічними періодичними виданнями останніх років.</w:t>
            </w:r>
          </w:p>
        </w:tc>
      </w:tr>
      <w:tr w:rsidR="002C73B7" w:rsidRPr="00575A49" w:rsidTr="002C73B7">
        <w:trPr>
          <w:cantSplit/>
          <w:trHeight w:val="1134"/>
        </w:trPr>
        <w:tc>
          <w:tcPr>
            <w:tcW w:w="1260" w:type="dxa"/>
            <w:tcBorders>
              <w:top w:val="single" w:sz="8" w:space="0" w:color="auto"/>
              <w:left w:val="single" w:sz="8" w:space="0" w:color="auto"/>
              <w:bottom w:val="single" w:sz="8" w:space="0" w:color="auto"/>
              <w:right w:val="single" w:sz="8" w:space="0" w:color="auto"/>
            </w:tcBorders>
            <w:textDirection w:val="btLr"/>
            <w:vAlign w:val="center"/>
            <w:hideMark/>
          </w:tcPr>
          <w:p w:rsidR="002C73B7" w:rsidRPr="00575A49" w:rsidRDefault="002C73B7" w:rsidP="00AD781E">
            <w:pPr>
              <w:ind w:right="113"/>
              <w:jc w:val="center"/>
              <w:rPr>
                <w:sz w:val="24"/>
                <w:lang w:val="uk-UA"/>
              </w:rPr>
            </w:pPr>
            <w:r w:rsidRPr="00575A49">
              <w:rPr>
                <w:sz w:val="24"/>
                <w:lang w:val="uk-UA"/>
              </w:rPr>
              <w:t xml:space="preserve">В </w:t>
            </w:r>
          </w:p>
          <w:p w:rsidR="002C73B7" w:rsidRPr="00575A49" w:rsidRDefault="002C73B7" w:rsidP="00AD781E">
            <w:pPr>
              <w:ind w:right="113"/>
              <w:jc w:val="center"/>
              <w:rPr>
                <w:b/>
                <w:sz w:val="24"/>
                <w:lang w:val="uk-UA"/>
              </w:rPr>
            </w:pPr>
            <w:r w:rsidRPr="00575A49">
              <w:rPr>
                <w:sz w:val="24"/>
                <w:lang w:val="uk-UA"/>
              </w:rPr>
              <w:t>(дуже добре)</w:t>
            </w:r>
          </w:p>
        </w:tc>
        <w:tc>
          <w:tcPr>
            <w:tcW w:w="9000" w:type="dxa"/>
            <w:tcBorders>
              <w:top w:val="single" w:sz="8" w:space="0" w:color="auto"/>
              <w:left w:val="single" w:sz="8" w:space="0" w:color="auto"/>
              <w:bottom w:val="single" w:sz="8" w:space="0" w:color="auto"/>
              <w:right w:val="single" w:sz="8" w:space="0" w:color="auto"/>
            </w:tcBorders>
            <w:hideMark/>
          </w:tcPr>
          <w:p w:rsidR="002C73B7" w:rsidRPr="00575A49" w:rsidRDefault="002C73B7" w:rsidP="00AD781E">
            <w:pPr>
              <w:jc w:val="both"/>
              <w:rPr>
                <w:sz w:val="24"/>
                <w:lang w:val="uk-UA"/>
              </w:rPr>
            </w:pPr>
            <w:r w:rsidRPr="00575A49">
              <w:rPr>
                <w:sz w:val="24"/>
                <w:lang w:val="uk-UA"/>
              </w:rPr>
              <w:t xml:space="preserve">Вільно володіє матеріалом у відповідності з програмою дисципліни. Знання, вміння та навички може самостійно </w:t>
            </w:r>
            <w:r w:rsidR="00227C42" w:rsidRPr="00575A49">
              <w:rPr>
                <w:sz w:val="24"/>
                <w:lang w:val="uk-UA"/>
              </w:rPr>
              <w:t>застосовувати</w:t>
            </w:r>
            <w:r w:rsidRPr="00575A49">
              <w:rPr>
                <w:sz w:val="24"/>
                <w:lang w:val="uk-UA"/>
              </w:rPr>
              <w:t xml:space="preserve"> у нестандартних ситуаціях навчального характеру. Проявляє інтерес до наукової та науково-популярної літератури з предмету. Самостійно опрацював рекомендовану, додаткову літературу з предмету. В процесі вивчення дисципліни іноді виконував реферати не передбачені робочою програмою дисципліни. Проявляє схильність до аналітико-синтетичної діяльності, здатен висловлювати власну думку що до вивченого матеріалу. Отримані знання використовує при аналізі стану навчально-виховного процесу в університеті.</w:t>
            </w:r>
          </w:p>
        </w:tc>
      </w:tr>
      <w:tr w:rsidR="002C73B7" w:rsidRPr="00575A49" w:rsidTr="002C73B7">
        <w:trPr>
          <w:cantSplit/>
          <w:trHeight w:val="1134"/>
        </w:trPr>
        <w:tc>
          <w:tcPr>
            <w:tcW w:w="1260" w:type="dxa"/>
            <w:tcBorders>
              <w:top w:val="single" w:sz="8" w:space="0" w:color="auto"/>
              <w:left w:val="single" w:sz="8" w:space="0" w:color="auto"/>
              <w:bottom w:val="single" w:sz="8" w:space="0" w:color="auto"/>
              <w:right w:val="single" w:sz="8" w:space="0" w:color="auto"/>
            </w:tcBorders>
            <w:textDirection w:val="btLr"/>
            <w:vAlign w:val="center"/>
            <w:hideMark/>
          </w:tcPr>
          <w:p w:rsidR="002C73B7" w:rsidRPr="00575A49" w:rsidRDefault="002C73B7" w:rsidP="00AD781E">
            <w:pPr>
              <w:ind w:right="113"/>
              <w:jc w:val="center"/>
              <w:rPr>
                <w:sz w:val="24"/>
                <w:lang w:val="uk-UA"/>
              </w:rPr>
            </w:pPr>
            <w:r w:rsidRPr="00575A49">
              <w:rPr>
                <w:sz w:val="24"/>
                <w:lang w:val="uk-UA"/>
              </w:rPr>
              <w:t>А</w:t>
            </w:r>
          </w:p>
          <w:p w:rsidR="002C73B7" w:rsidRPr="00575A49" w:rsidRDefault="002C73B7" w:rsidP="00AD781E">
            <w:pPr>
              <w:ind w:right="113"/>
              <w:jc w:val="center"/>
              <w:rPr>
                <w:b/>
                <w:sz w:val="24"/>
                <w:lang w:val="uk-UA"/>
              </w:rPr>
            </w:pPr>
            <w:r w:rsidRPr="00575A49">
              <w:rPr>
                <w:sz w:val="24"/>
                <w:lang w:val="uk-UA"/>
              </w:rPr>
              <w:t>(відмінно)</w:t>
            </w:r>
          </w:p>
        </w:tc>
        <w:tc>
          <w:tcPr>
            <w:tcW w:w="9000" w:type="dxa"/>
            <w:tcBorders>
              <w:top w:val="single" w:sz="8" w:space="0" w:color="auto"/>
              <w:left w:val="single" w:sz="8" w:space="0" w:color="auto"/>
              <w:bottom w:val="single" w:sz="8" w:space="0" w:color="auto"/>
              <w:right w:val="single" w:sz="8" w:space="0" w:color="auto"/>
            </w:tcBorders>
            <w:hideMark/>
          </w:tcPr>
          <w:p w:rsidR="002C73B7" w:rsidRPr="00575A49" w:rsidRDefault="002C73B7" w:rsidP="00AD781E">
            <w:pPr>
              <w:jc w:val="both"/>
              <w:rPr>
                <w:sz w:val="24"/>
                <w:lang w:val="uk-UA"/>
              </w:rPr>
            </w:pPr>
            <w:r w:rsidRPr="00575A49">
              <w:rPr>
                <w:sz w:val="24"/>
                <w:lang w:val="uk-UA"/>
              </w:rPr>
              <w:t>На основі досконалого знання матеріалу предмету студент набуті знання, вміння та навички використовує при рішенні нестандартних задач. Вільно використовує міжпредметні зв’язки, орієнтується у періодичній та монографічній літературі з предмету. Легко знаходить відповіді на нестандартні, несподівані питання. У складних ситуаціях може провести аналіз на рівні теоретичного осмислення. Виявляє творчі здібності, нахил до самостійної науково-дослідної роботи, який проявляється у наявності наукових публікацій, виступах на наукових конференціях.</w:t>
            </w:r>
          </w:p>
        </w:tc>
      </w:tr>
    </w:tbl>
    <w:p w:rsidR="002C73B7" w:rsidRPr="00575A49" w:rsidRDefault="002C73B7" w:rsidP="00AD781E">
      <w:pPr>
        <w:ind w:firstLine="567"/>
        <w:jc w:val="center"/>
        <w:rPr>
          <w:szCs w:val="28"/>
          <w:lang w:val="uk-UA"/>
        </w:rPr>
      </w:pPr>
    </w:p>
    <w:p w:rsidR="002C73B7" w:rsidRPr="00575A49" w:rsidRDefault="002C73B7" w:rsidP="00AD59D4">
      <w:pPr>
        <w:spacing w:line="360" w:lineRule="auto"/>
        <w:ind w:firstLine="567"/>
        <w:jc w:val="center"/>
        <w:rPr>
          <w:szCs w:val="28"/>
          <w:lang w:val="uk-UA"/>
        </w:rPr>
      </w:pPr>
    </w:p>
    <w:p w:rsidR="005A73C8" w:rsidRPr="00575A49" w:rsidRDefault="00C314A3" w:rsidP="00AD59D4">
      <w:pPr>
        <w:spacing w:line="360" w:lineRule="auto"/>
        <w:ind w:firstLine="567"/>
        <w:jc w:val="center"/>
        <w:rPr>
          <w:b/>
          <w:bCs/>
          <w:szCs w:val="28"/>
          <w:lang w:val="uk-UA"/>
        </w:rPr>
      </w:pPr>
      <w:r w:rsidRPr="00575A49">
        <w:rPr>
          <w:b/>
          <w:bCs/>
          <w:szCs w:val="28"/>
          <w:lang w:val="uk-UA"/>
        </w:rPr>
        <w:br w:type="page"/>
      </w:r>
    </w:p>
    <w:p w:rsidR="00C314A3" w:rsidRPr="00575A49" w:rsidRDefault="00C314A3" w:rsidP="00AD59D4">
      <w:pPr>
        <w:spacing w:line="360" w:lineRule="auto"/>
        <w:ind w:firstLine="567"/>
        <w:jc w:val="center"/>
        <w:rPr>
          <w:b/>
          <w:bCs/>
          <w:szCs w:val="28"/>
          <w:lang w:val="uk-UA"/>
        </w:rPr>
      </w:pPr>
    </w:p>
    <w:p w:rsidR="00C314A3" w:rsidRPr="00575A49" w:rsidRDefault="00C314A3" w:rsidP="00AD59D4">
      <w:pPr>
        <w:spacing w:line="360" w:lineRule="auto"/>
        <w:ind w:firstLine="567"/>
        <w:jc w:val="center"/>
        <w:rPr>
          <w:b/>
          <w:bCs/>
          <w:szCs w:val="28"/>
          <w:lang w:val="uk-UA"/>
        </w:rPr>
      </w:pPr>
    </w:p>
    <w:p w:rsidR="005A73C8" w:rsidRPr="00575A49" w:rsidRDefault="005A73C8" w:rsidP="00AD59D4">
      <w:pPr>
        <w:spacing w:line="360" w:lineRule="auto"/>
        <w:ind w:firstLine="567"/>
        <w:jc w:val="center"/>
        <w:rPr>
          <w:b/>
          <w:bCs/>
          <w:szCs w:val="28"/>
          <w:lang w:val="uk-UA"/>
        </w:rPr>
      </w:pPr>
    </w:p>
    <w:p w:rsidR="00557C10" w:rsidRPr="00575A49" w:rsidRDefault="00F369BB" w:rsidP="00AD59D4">
      <w:pPr>
        <w:spacing w:line="360" w:lineRule="auto"/>
        <w:ind w:firstLine="567"/>
        <w:jc w:val="center"/>
        <w:rPr>
          <w:b/>
          <w:bCs/>
          <w:szCs w:val="28"/>
          <w:lang w:val="uk-UA"/>
        </w:rPr>
      </w:pPr>
      <w:r w:rsidRPr="00575A49">
        <w:rPr>
          <w:b/>
          <w:bCs/>
          <w:szCs w:val="28"/>
          <w:lang w:val="uk-UA"/>
        </w:rPr>
        <w:t>ЗАВДАННЯ ДЛЯ ТЕСТОВОГО, КРЕДИТНОГО ТА ПІДСУМКОВОГО КОНТРОЛЮ</w:t>
      </w:r>
    </w:p>
    <w:p w:rsidR="00674AC9" w:rsidRPr="00575A49" w:rsidRDefault="00674AC9" w:rsidP="00AD59D4">
      <w:pPr>
        <w:shd w:val="clear" w:color="auto" w:fill="FFFFFF"/>
        <w:spacing w:line="360" w:lineRule="auto"/>
        <w:ind w:firstLine="567"/>
        <w:jc w:val="both"/>
        <w:rPr>
          <w:b/>
          <w:bCs/>
          <w:i/>
          <w:iCs/>
          <w:szCs w:val="28"/>
          <w:lang w:val="uk-UA" w:eastAsia="uk-UA" w:bidi="he-IL"/>
        </w:rPr>
      </w:pPr>
      <w:r w:rsidRPr="00575A49">
        <w:rPr>
          <w:b/>
          <w:bCs/>
          <w:i/>
          <w:iCs/>
          <w:szCs w:val="28"/>
          <w:lang w:val="uk-UA" w:eastAsia="uk-UA" w:bidi="he-IL"/>
        </w:rPr>
        <w:t xml:space="preserve">Підсумковий кредитний контроль проводиться з метою визначення рівня </w:t>
      </w:r>
      <w:r w:rsidR="00C5497F" w:rsidRPr="00575A49">
        <w:rPr>
          <w:b/>
          <w:bCs/>
          <w:i/>
          <w:iCs/>
          <w:szCs w:val="28"/>
          <w:lang w:val="uk-UA" w:eastAsia="uk-UA" w:bidi="he-IL"/>
        </w:rPr>
        <w:t xml:space="preserve">засвоєння студентами </w:t>
      </w:r>
      <w:r w:rsidRPr="00575A49">
        <w:rPr>
          <w:b/>
          <w:bCs/>
          <w:i/>
          <w:iCs/>
          <w:szCs w:val="28"/>
          <w:lang w:val="uk-UA" w:eastAsia="uk-UA" w:bidi="he-IL"/>
        </w:rPr>
        <w:t xml:space="preserve">знань, здобутих </w:t>
      </w:r>
      <w:r w:rsidR="00C5497F" w:rsidRPr="00575A49">
        <w:rPr>
          <w:b/>
          <w:bCs/>
          <w:i/>
          <w:iCs/>
          <w:szCs w:val="28"/>
          <w:lang w:val="uk-UA" w:eastAsia="uk-UA" w:bidi="he-IL"/>
        </w:rPr>
        <w:t>під час проходження</w:t>
      </w:r>
      <w:r w:rsidRPr="00575A49">
        <w:rPr>
          <w:b/>
          <w:bCs/>
          <w:i/>
          <w:iCs/>
          <w:szCs w:val="28"/>
          <w:lang w:val="uk-UA" w:eastAsia="uk-UA" w:bidi="he-IL"/>
        </w:rPr>
        <w:t xml:space="preserve"> теоретичного курсу.</w:t>
      </w:r>
    </w:p>
    <w:p w:rsidR="00734325" w:rsidRPr="00575A49" w:rsidRDefault="00734325" w:rsidP="00AD59D4">
      <w:pPr>
        <w:pStyle w:val="a9"/>
        <w:spacing w:line="360" w:lineRule="auto"/>
        <w:ind w:left="0" w:firstLine="567"/>
        <w:jc w:val="center"/>
        <w:rPr>
          <w:rFonts w:ascii="Times New Roman" w:hAnsi="Times New Roman"/>
          <w:b/>
          <w:bCs/>
          <w:sz w:val="28"/>
          <w:szCs w:val="28"/>
          <w:lang w:val="uk-UA"/>
        </w:rPr>
      </w:pPr>
      <w:r w:rsidRPr="00575A49">
        <w:rPr>
          <w:rFonts w:ascii="Times New Roman" w:hAnsi="Times New Roman"/>
          <w:b/>
          <w:bCs/>
          <w:sz w:val="28"/>
          <w:szCs w:val="28"/>
          <w:lang w:val="uk-UA"/>
        </w:rPr>
        <w:t>ТЕСТОВІ ЗАВДАННЯ</w:t>
      </w:r>
    </w:p>
    <w:p w:rsidR="00797101" w:rsidRPr="00575A49" w:rsidRDefault="00817F63" w:rsidP="00AD59D4">
      <w:pPr>
        <w:pStyle w:val="a9"/>
        <w:spacing w:line="360" w:lineRule="auto"/>
        <w:ind w:left="0" w:firstLine="567"/>
        <w:jc w:val="both"/>
        <w:rPr>
          <w:rFonts w:ascii="Times New Roman" w:hAnsi="Times New Roman"/>
          <w:sz w:val="28"/>
          <w:szCs w:val="28"/>
          <w:lang w:val="uk-UA"/>
        </w:rPr>
      </w:pPr>
      <w:r w:rsidRPr="00575A49">
        <w:rPr>
          <w:rFonts w:ascii="Times New Roman" w:hAnsi="Times New Roman"/>
          <w:sz w:val="28"/>
          <w:szCs w:val="28"/>
          <w:lang w:val="uk-UA"/>
        </w:rPr>
        <w:t>Т</w:t>
      </w:r>
      <w:r w:rsidR="00315B54" w:rsidRPr="00575A49">
        <w:rPr>
          <w:rFonts w:ascii="Times New Roman" w:hAnsi="Times New Roman"/>
          <w:sz w:val="28"/>
          <w:szCs w:val="28"/>
          <w:lang w:val="uk-UA"/>
        </w:rPr>
        <w:t>ри</w:t>
      </w:r>
      <w:r w:rsidR="00797101" w:rsidRPr="00575A49">
        <w:rPr>
          <w:rFonts w:ascii="Times New Roman" w:hAnsi="Times New Roman"/>
          <w:sz w:val="28"/>
          <w:szCs w:val="28"/>
          <w:lang w:val="uk-UA"/>
        </w:rPr>
        <w:t xml:space="preserve"> рівні складності тестів:</w:t>
      </w:r>
    </w:p>
    <w:p w:rsidR="00797101" w:rsidRPr="00575A49" w:rsidRDefault="00797101" w:rsidP="00575A49">
      <w:pPr>
        <w:pStyle w:val="a9"/>
        <w:numPr>
          <w:ilvl w:val="0"/>
          <w:numId w:val="88"/>
        </w:numPr>
        <w:spacing w:line="360" w:lineRule="auto"/>
        <w:ind w:left="0" w:firstLine="567"/>
        <w:jc w:val="both"/>
        <w:rPr>
          <w:rFonts w:ascii="Times New Roman" w:hAnsi="Times New Roman"/>
          <w:sz w:val="28"/>
          <w:szCs w:val="28"/>
          <w:lang w:val="uk-UA"/>
        </w:rPr>
      </w:pPr>
      <w:r w:rsidRPr="00575A49">
        <w:rPr>
          <w:rFonts w:ascii="Times New Roman" w:hAnsi="Times New Roman"/>
          <w:sz w:val="28"/>
          <w:szCs w:val="28"/>
          <w:lang w:val="uk-UA"/>
        </w:rPr>
        <w:t>Загальні питання (відповідь коротка) – 1 бал за одну правильну відповідь</w:t>
      </w:r>
    </w:p>
    <w:p w:rsidR="00797101" w:rsidRPr="00575A49" w:rsidRDefault="00797101" w:rsidP="00575A49">
      <w:pPr>
        <w:pStyle w:val="a9"/>
        <w:numPr>
          <w:ilvl w:val="0"/>
          <w:numId w:val="88"/>
        </w:numPr>
        <w:spacing w:line="360" w:lineRule="auto"/>
        <w:ind w:left="0" w:firstLine="567"/>
        <w:jc w:val="both"/>
        <w:rPr>
          <w:rFonts w:ascii="Times New Roman" w:hAnsi="Times New Roman"/>
          <w:sz w:val="28"/>
          <w:szCs w:val="28"/>
          <w:lang w:val="uk-UA"/>
        </w:rPr>
      </w:pPr>
      <w:r w:rsidRPr="00575A49">
        <w:rPr>
          <w:rFonts w:ascii="Times New Roman" w:hAnsi="Times New Roman"/>
          <w:sz w:val="28"/>
          <w:szCs w:val="28"/>
          <w:lang w:val="uk-UA"/>
        </w:rPr>
        <w:t>Спеціальні питання (відповідь розлога) – 2 бали за одну правильну відповідь</w:t>
      </w:r>
    </w:p>
    <w:p w:rsidR="00797101" w:rsidRPr="00575A49" w:rsidRDefault="00315B54" w:rsidP="00575A49">
      <w:pPr>
        <w:pStyle w:val="a9"/>
        <w:numPr>
          <w:ilvl w:val="0"/>
          <w:numId w:val="87"/>
        </w:numPr>
        <w:spacing w:line="360" w:lineRule="auto"/>
        <w:ind w:left="0" w:firstLine="567"/>
        <w:jc w:val="both"/>
        <w:rPr>
          <w:rFonts w:ascii="Times New Roman" w:hAnsi="Times New Roman"/>
          <w:sz w:val="28"/>
          <w:szCs w:val="28"/>
          <w:lang w:val="uk-UA"/>
        </w:rPr>
      </w:pPr>
      <w:r w:rsidRPr="00575A49">
        <w:rPr>
          <w:rFonts w:ascii="Times New Roman" w:hAnsi="Times New Roman"/>
          <w:sz w:val="28"/>
          <w:szCs w:val="28"/>
          <w:lang w:val="uk-UA"/>
        </w:rPr>
        <w:t>Кількість тестових питань – 12</w:t>
      </w:r>
      <w:r w:rsidR="00797101" w:rsidRPr="00575A49">
        <w:rPr>
          <w:rFonts w:ascii="Times New Roman" w:hAnsi="Times New Roman"/>
          <w:sz w:val="28"/>
          <w:szCs w:val="28"/>
          <w:lang w:val="uk-UA"/>
        </w:rPr>
        <w:t>0</w:t>
      </w:r>
    </w:p>
    <w:p w:rsidR="00797101" w:rsidRPr="00575A49" w:rsidRDefault="00797101" w:rsidP="00575A49">
      <w:pPr>
        <w:pStyle w:val="a9"/>
        <w:numPr>
          <w:ilvl w:val="0"/>
          <w:numId w:val="87"/>
        </w:numPr>
        <w:spacing w:line="360" w:lineRule="auto"/>
        <w:ind w:left="0" w:firstLine="567"/>
        <w:jc w:val="both"/>
        <w:rPr>
          <w:rFonts w:ascii="Times New Roman" w:hAnsi="Times New Roman"/>
          <w:sz w:val="28"/>
          <w:szCs w:val="28"/>
          <w:lang w:val="uk-UA"/>
        </w:rPr>
      </w:pPr>
      <w:r w:rsidRPr="00575A49">
        <w:rPr>
          <w:rFonts w:ascii="Times New Roman" w:hAnsi="Times New Roman"/>
          <w:sz w:val="28"/>
          <w:szCs w:val="28"/>
          <w:lang w:val="uk-UA"/>
        </w:rPr>
        <w:t>Форми тестів відкритого типу (множинний вибір)</w:t>
      </w:r>
    </w:p>
    <w:p w:rsidR="00797101" w:rsidRPr="00575A49" w:rsidRDefault="00797101" w:rsidP="00575A49">
      <w:pPr>
        <w:pStyle w:val="a9"/>
        <w:numPr>
          <w:ilvl w:val="0"/>
          <w:numId w:val="87"/>
        </w:numPr>
        <w:spacing w:line="360" w:lineRule="auto"/>
        <w:ind w:left="0" w:firstLine="567"/>
        <w:jc w:val="both"/>
        <w:rPr>
          <w:rFonts w:ascii="Times New Roman" w:hAnsi="Times New Roman"/>
          <w:sz w:val="28"/>
          <w:szCs w:val="28"/>
          <w:lang w:val="uk-UA"/>
        </w:rPr>
      </w:pPr>
      <w:r w:rsidRPr="00575A49">
        <w:rPr>
          <w:rFonts w:ascii="Times New Roman" w:hAnsi="Times New Roman"/>
          <w:sz w:val="28"/>
          <w:szCs w:val="28"/>
          <w:lang w:val="uk-UA"/>
        </w:rPr>
        <w:t>Враховані теми, що засвоюються студентами самостійно:</w:t>
      </w:r>
    </w:p>
    <w:tbl>
      <w:tblPr>
        <w:tblW w:w="929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8467"/>
      </w:tblGrid>
      <w:tr w:rsidR="00797101" w:rsidRPr="00575A49" w:rsidTr="004042BB">
        <w:tc>
          <w:tcPr>
            <w:tcW w:w="709" w:type="dxa"/>
            <w:shd w:val="clear" w:color="auto" w:fill="auto"/>
          </w:tcPr>
          <w:p w:rsidR="00797101" w:rsidRPr="00575A49" w:rsidRDefault="00797101" w:rsidP="00AD781E">
            <w:pPr>
              <w:spacing w:line="360" w:lineRule="auto"/>
              <w:ind w:firstLine="34"/>
              <w:jc w:val="both"/>
              <w:rPr>
                <w:szCs w:val="28"/>
                <w:lang w:val="uk-UA"/>
              </w:rPr>
            </w:pPr>
            <w:r w:rsidRPr="00575A49">
              <w:rPr>
                <w:szCs w:val="28"/>
                <w:lang w:val="uk-UA"/>
              </w:rPr>
              <w:t>1.</w:t>
            </w:r>
          </w:p>
        </w:tc>
        <w:tc>
          <w:tcPr>
            <w:tcW w:w="7249" w:type="dxa"/>
            <w:shd w:val="clear" w:color="auto" w:fill="auto"/>
          </w:tcPr>
          <w:p w:rsidR="00797101" w:rsidRPr="00575A49" w:rsidRDefault="00797101" w:rsidP="00AD781E">
            <w:pPr>
              <w:spacing w:line="360" w:lineRule="auto"/>
              <w:ind w:firstLine="34"/>
              <w:jc w:val="both"/>
              <w:rPr>
                <w:szCs w:val="28"/>
                <w:lang w:val="uk-UA"/>
              </w:rPr>
            </w:pPr>
            <w:r w:rsidRPr="00575A49">
              <w:rPr>
                <w:szCs w:val="28"/>
                <w:lang w:val="uk-UA"/>
              </w:rPr>
              <w:t xml:space="preserve">Болгарські землі в новітню добу </w:t>
            </w:r>
          </w:p>
        </w:tc>
      </w:tr>
      <w:tr w:rsidR="00797101" w:rsidRPr="00575A49" w:rsidTr="004042BB">
        <w:tc>
          <w:tcPr>
            <w:tcW w:w="709" w:type="dxa"/>
            <w:shd w:val="clear" w:color="auto" w:fill="auto"/>
          </w:tcPr>
          <w:p w:rsidR="00797101" w:rsidRPr="00575A49" w:rsidRDefault="00797101" w:rsidP="00AD781E">
            <w:pPr>
              <w:spacing w:line="360" w:lineRule="auto"/>
              <w:ind w:firstLine="34"/>
              <w:jc w:val="both"/>
              <w:rPr>
                <w:szCs w:val="28"/>
                <w:lang w:val="uk-UA"/>
              </w:rPr>
            </w:pPr>
            <w:r w:rsidRPr="00575A49">
              <w:rPr>
                <w:szCs w:val="28"/>
                <w:lang w:val="uk-UA"/>
              </w:rPr>
              <w:t>2.</w:t>
            </w:r>
          </w:p>
        </w:tc>
        <w:tc>
          <w:tcPr>
            <w:tcW w:w="7249" w:type="dxa"/>
            <w:shd w:val="clear" w:color="auto" w:fill="auto"/>
          </w:tcPr>
          <w:p w:rsidR="00797101" w:rsidRPr="00575A49" w:rsidRDefault="00797101" w:rsidP="00AD781E">
            <w:pPr>
              <w:spacing w:line="360" w:lineRule="auto"/>
              <w:ind w:firstLine="34"/>
              <w:jc w:val="both"/>
              <w:rPr>
                <w:szCs w:val="28"/>
                <w:lang w:val="uk-UA"/>
              </w:rPr>
            </w:pPr>
            <w:r w:rsidRPr="00575A49">
              <w:rPr>
                <w:szCs w:val="28"/>
                <w:lang w:val="uk-UA"/>
              </w:rPr>
              <w:t>Сербські землі в  новітню добу</w:t>
            </w:r>
          </w:p>
        </w:tc>
      </w:tr>
      <w:tr w:rsidR="00797101" w:rsidRPr="00575A49" w:rsidTr="004042BB">
        <w:tc>
          <w:tcPr>
            <w:tcW w:w="709" w:type="dxa"/>
            <w:shd w:val="clear" w:color="auto" w:fill="auto"/>
          </w:tcPr>
          <w:p w:rsidR="00797101" w:rsidRPr="00575A49" w:rsidRDefault="00797101" w:rsidP="00AD781E">
            <w:pPr>
              <w:spacing w:line="360" w:lineRule="auto"/>
              <w:ind w:firstLine="34"/>
              <w:jc w:val="both"/>
              <w:rPr>
                <w:szCs w:val="28"/>
                <w:lang w:val="uk-UA"/>
              </w:rPr>
            </w:pPr>
            <w:r w:rsidRPr="00575A49">
              <w:rPr>
                <w:szCs w:val="28"/>
                <w:lang w:val="uk-UA"/>
              </w:rPr>
              <w:t>3.</w:t>
            </w:r>
          </w:p>
        </w:tc>
        <w:tc>
          <w:tcPr>
            <w:tcW w:w="7249" w:type="dxa"/>
            <w:shd w:val="clear" w:color="auto" w:fill="auto"/>
          </w:tcPr>
          <w:p w:rsidR="00797101" w:rsidRPr="00575A49" w:rsidRDefault="00797101" w:rsidP="00AD781E">
            <w:pPr>
              <w:spacing w:line="360" w:lineRule="auto"/>
              <w:ind w:firstLine="34"/>
              <w:jc w:val="both"/>
              <w:rPr>
                <w:szCs w:val="28"/>
                <w:lang w:val="uk-UA"/>
              </w:rPr>
            </w:pPr>
            <w:r w:rsidRPr="00575A49">
              <w:rPr>
                <w:szCs w:val="28"/>
                <w:lang w:val="uk-UA"/>
              </w:rPr>
              <w:t>Чорногорські землі в новітню добу</w:t>
            </w:r>
          </w:p>
        </w:tc>
      </w:tr>
      <w:tr w:rsidR="00797101" w:rsidRPr="00575A49" w:rsidTr="004042BB">
        <w:tc>
          <w:tcPr>
            <w:tcW w:w="709" w:type="dxa"/>
            <w:shd w:val="clear" w:color="auto" w:fill="auto"/>
          </w:tcPr>
          <w:p w:rsidR="00797101" w:rsidRPr="00575A49" w:rsidRDefault="00797101" w:rsidP="00AD781E">
            <w:pPr>
              <w:spacing w:line="360" w:lineRule="auto"/>
              <w:ind w:firstLine="34"/>
              <w:jc w:val="both"/>
              <w:rPr>
                <w:szCs w:val="28"/>
                <w:lang w:val="uk-UA"/>
              </w:rPr>
            </w:pPr>
            <w:r w:rsidRPr="00575A49">
              <w:rPr>
                <w:szCs w:val="28"/>
                <w:lang w:val="uk-UA"/>
              </w:rPr>
              <w:t>4.</w:t>
            </w:r>
          </w:p>
        </w:tc>
        <w:tc>
          <w:tcPr>
            <w:tcW w:w="7249" w:type="dxa"/>
            <w:shd w:val="clear" w:color="auto" w:fill="auto"/>
          </w:tcPr>
          <w:p w:rsidR="00797101" w:rsidRPr="00575A49" w:rsidRDefault="00797101" w:rsidP="00AD781E">
            <w:pPr>
              <w:spacing w:line="360" w:lineRule="auto"/>
              <w:ind w:firstLine="34"/>
              <w:jc w:val="both"/>
              <w:rPr>
                <w:szCs w:val="28"/>
                <w:lang w:val="uk-UA"/>
              </w:rPr>
            </w:pPr>
            <w:r w:rsidRPr="00575A49">
              <w:rPr>
                <w:szCs w:val="28"/>
                <w:lang w:val="uk-UA"/>
              </w:rPr>
              <w:t>Хорватські землі в новітню добу</w:t>
            </w:r>
          </w:p>
        </w:tc>
      </w:tr>
      <w:tr w:rsidR="00797101" w:rsidRPr="00575A49" w:rsidTr="004042BB">
        <w:tc>
          <w:tcPr>
            <w:tcW w:w="709" w:type="dxa"/>
            <w:shd w:val="clear" w:color="auto" w:fill="auto"/>
          </w:tcPr>
          <w:p w:rsidR="00797101" w:rsidRPr="00575A49" w:rsidRDefault="00797101" w:rsidP="00AD781E">
            <w:pPr>
              <w:spacing w:line="360" w:lineRule="auto"/>
              <w:ind w:firstLine="34"/>
              <w:jc w:val="both"/>
              <w:rPr>
                <w:szCs w:val="28"/>
                <w:lang w:val="uk-UA"/>
              </w:rPr>
            </w:pPr>
            <w:r w:rsidRPr="00575A49">
              <w:rPr>
                <w:szCs w:val="28"/>
                <w:lang w:val="uk-UA"/>
              </w:rPr>
              <w:t xml:space="preserve">5. </w:t>
            </w:r>
          </w:p>
        </w:tc>
        <w:tc>
          <w:tcPr>
            <w:tcW w:w="7249" w:type="dxa"/>
            <w:shd w:val="clear" w:color="auto" w:fill="auto"/>
          </w:tcPr>
          <w:p w:rsidR="00797101" w:rsidRPr="00575A49" w:rsidRDefault="00797101" w:rsidP="00AD781E">
            <w:pPr>
              <w:spacing w:line="360" w:lineRule="auto"/>
              <w:ind w:firstLine="34"/>
              <w:jc w:val="both"/>
              <w:rPr>
                <w:szCs w:val="28"/>
                <w:lang w:val="uk-UA"/>
              </w:rPr>
            </w:pPr>
            <w:r w:rsidRPr="00575A49">
              <w:rPr>
                <w:szCs w:val="28"/>
                <w:lang w:val="uk-UA"/>
              </w:rPr>
              <w:t>Словенські землі в новітню добу</w:t>
            </w:r>
          </w:p>
        </w:tc>
      </w:tr>
      <w:tr w:rsidR="00797101" w:rsidRPr="00575A49" w:rsidTr="004042BB">
        <w:tc>
          <w:tcPr>
            <w:tcW w:w="709" w:type="dxa"/>
            <w:shd w:val="clear" w:color="auto" w:fill="auto"/>
          </w:tcPr>
          <w:p w:rsidR="00797101" w:rsidRPr="00575A49" w:rsidRDefault="00797101" w:rsidP="00AD781E">
            <w:pPr>
              <w:spacing w:line="360" w:lineRule="auto"/>
              <w:ind w:firstLine="34"/>
              <w:jc w:val="both"/>
              <w:rPr>
                <w:szCs w:val="28"/>
                <w:lang w:val="uk-UA"/>
              </w:rPr>
            </w:pPr>
            <w:r w:rsidRPr="00575A49">
              <w:rPr>
                <w:szCs w:val="28"/>
                <w:lang w:val="uk-UA"/>
              </w:rPr>
              <w:t>6.</w:t>
            </w:r>
          </w:p>
        </w:tc>
        <w:tc>
          <w:tcPr>
            <w:tcW w:w="7249" w:type="dxa"/>
            <w:shd w:val="clear" w:color="auto" w:fill="auto"/>
          </w:tcPr>
          <w:p w:rsidR="00797101" w:rsidRPr="00575A49" w:rsidRDefault="00797101" w:rsidP="00AD781E">
            <w:pPr>
              <w:spacing w:line="360" w:lineRule="auto"/>
              <w:ind w:firstLine="34"/>
              <w:jc w:val="both"/>
              <w:rPr>
                <w:szCs w:val="28"/>
                <w:lang w:val="uk-UA"/>
              </w:rPr>
            </w:pPr>
            <w:r w:rsidRPr="00575A49">
              <w:rPr>
                <w:szCs w:val="28"/>
                <w:lang w:val="uk-UA"/>
              </w:rPr>
              <w:t>Боснійські землі в новітню добу</w:t>
            </w:r>
          </w:p>
        </w:tc>
      </w:tr>
      <w:tr w:rsidR="00797101" w:rsidRPr="00575A49" w:rsidTr="004042BB">
        <w:tc>
          <w:tcPr>
            <w:tcW w:w="709" w:type="dxa"/>
            <w:shd w:val="clear" w:color="auto" w:fill="auto"/>
          </w:tcPr>
          <w:p w:rsidR="00797101" w:rsidRPr="00575A49" w:rsidRDefault="00797101" w:rsidP="00AD781E">
            <w:pPr>
              <w:spacing w:line="360" w:lineRule="auto"/>
              <w:jc w:val="both"/>
              <w:rPr>
                <w:szCs w:val="28"/>
                <w:lang w:val="uk-UA"/>
              </w:rPr>
            </w:pPr>
            <w:r w:rsidRPr="00575A49">
              <w:rPr>
                <w:szCs w:val="28"/>
                <w:lang w:val="uk-UA"/>
              </w:rPr>
              <w:t>7.</w:t>
            </w:r>
          </w:p>
        </w:tc>
        <w:tc>
          <w:tcPr>
            <w:tcW w:w="7249" w:type="dxa"/>
            <w:shd w:val="clear" w:color="auto" w:fill="auto"/>
          </w:tcPr>
          <w:p w:rsidR="00797101" w:rsidRPr="00575A49" w:rsidRDefault="00797101" w:rsidP="00AD781E">
            <w:pPr>
              <w:spacing w:line="360" w:lineRule="auto"/>
              <w:jc w:val="both"/>
              <w:rPr>
                <w:szCs w:val="28"/>
                <w:lang w:val="uk-UA"/>
              </w:rPr>
            </w:pPr>
            <w:r w:rsidRPr="00575A49">
              <w:rPr>
                <w:szCs w:val="28"/>
                <w:lang w:val="uk-UA"/>
              </w:rPr>
              <w:t>Герцеговинські землі в новітню добу</w:t>
            </w:r>
          </w:p>
        </w:tc>
      </w:tr>
      <w:tr w:rsidR="00797101" w:rsidRPr="00575A49" w:rsidTr="004042BB">
        <w:tc>
          <w:tcPr>
            <w:tcW w:w="709" w:type="dxa"/>
            <w:shd w:val="clear" w:color="auto" w:fill="auto"/>
          </w:tcPr>
          <w:p w:rsidR="00797101" w:rsidRPr="00575A49" w:rsidRDefault="00797101" w:rsidP="00AD781E">
            <w:pPr>
              <w:spacing w:line="360" w:lineRule="auto"/>
              <w:jc w:val="both"/>
              <w:rPr>
                <w:szCs w:val="28"/>
                <w:lang w:val="uk-UA"/>
              </w:rPr>
            </w:pPr>
            <w:r w:rsidRPr="00575A49">
              <w:rPr>
                <w:szCs w:val="28"/>
                <w:lang w:val="uk-UA"/>
              </w:rPr>
              <w:t>8.</w:t>
            </w:r>
          </w:p>
        </w:tc>
        <w:tc>
          <w:tcPr>
            <w:tcW w:w="7249" w:type="dxa"/>
            <w:shd w:val="clear" w:color="auto" w:fill="auto"/>
          </w:tcPr>
          <w:p w:rsidR="00797101" w:rsidRPr="00575A49" w:rsidRDefault="00797101" w:rsidP="00AD781E">
            <w:pPr>
              <w:spacing w:line="360" w:lineRule="auto"/>
              <w:jc w:val="both"/>
              <w:rPr>
                <w:szCs w:val="28"/>
                <w:lang w:val="uk-UA"/>
              </w:rPr>
            </w:pPr>
            <w:r w:rsidRPr="00575A49">
              <w:rPr>
                <w:szCs w:val="28"/>
                <w:lang w:val="uk-UA"/>
              </w:rPr>
              <w:t>Польські землі в новітню добу</w:t>
            </w:r>
          </w:p>
        </w:tc>
      </w:tr>
      <w:tr w:rsidR="00797101" w:rsidRPr="00575A49" w:rsidTr="004042BB">
        <w:tc>
          <w:tcPr>
            <w:tcW w:w="709" w:type="dxa"/>
            <w:shd w:val="clear" w:color="auto" w:fill="auto"/>
          </w:tcPr>
          <w:p w:rsidR="00797101" w:rsidRPr="00575A49" w:rsidRDefault="00797101" w:rsidP="00AD781E">
            <w:pPr>
              <w:spacing w:line="360" w:lineRule="auto"/>
              <w:jc w:val="both"/>
              <w:rPr>
                <w:szCs w:val="28"/>
                <w:lang w:val="uk-UA"/>
              </w:rPr>
            </w:pPr>
            <w:r w:rsidRPr="00575A49">
              <w:rPr>
                <w:szCs w:val="28"/>
                <w:lang w:val="uk-UA"/>
              </w:rPr>
              <w:t>9.</w:t>
            </w:r>
          </w:p>
        </w:tc>
        <w:tc>
          <w:tcPr>
            <w:tcW w:w="7249" w:type="dxa"/>
            <w:shd w:val="clear" w:color="auto" w:fill="auto"/>
          </w:tcPr>
          <w:p w:rsidR="00797101" w:rsidRPr="00575A49" w:rsidRDefault="00797101" w:rsidP="00AD781E">
            <w:pPr>
              <w:spacing w:line="360" w:lineRule="auto"/>
              <w:jc w:val="both"/>
              <w:rPr>
                <w:szCs w:val="28"/>
                <w:lang w:val="uk-UA"/>
              </w:rPr>
            </w:pPr>
            <w:r w:rsidRPr="00575A49">
              <w:rPr>
                <w:szCs w:val="28"/>
                <w:lang w:val="uk-UA"/>
              </w:rPr>
              <w:t>Чеські землі в новітню добу</w:t>
            </w:r>
          </w:p>
        </w:tc>
      </w:tr>
      <w:tr w:rsidR="00797101" w:rsidRPr="00575A49" w:rsidTr="004042BB">
        <w:tc>
          <w:tcPr>
            <w:tcW w:w="709" w:type="dxa"/>
            <w:shd w:val="clear" w:color="auto" w:fill="auto"/>
          </w:tcPr>
          <w:p w:rsidR="00797101" w:rsidRPr="00575A49" w:rsidRDefault="00797101" w:rsidP="00AD781E">
            <w:pPr>
              <w:spacing w:line="360" w:lineRule="auto"/>
              <w:ind w:firstLine="34"/>
              <w:jc w:val="both"/>
              <w:rPr>
                <w:szCs w:val="28"/>
                <w:lang w:val="uk-UA"/>
              </w:rPr>
            </w:pPr>
            <w:r w:rsidRPr="00575A49">
              <w:rPr>
                <w:szCs w:val="28"/>
                <w:lang w:val="uk-UA"/>
              </w:rPr>
              <w:t>10.</w:t>
            </w:r>
          </w:p>
        </w:tc>
        <w:tc>
          <w:tcPr>
            <w:tcW w:w="7249" w:type="dxa"/>
            <w:shd w:val="clear" w:color="auto" w:fill="auto"/>
          </w:tcPr>
          <w:p w:rsidR="00797101" w:rsidRPr="00575A49" w:rsidRDefault="00797101" w:rsidP="00AD781E">
            <w:pPr>
              <w:spacing w:line="360" w:lineRule="auto"/>
              <w:ind w:firstLine="34"/>
              <w:jc w:val="both"/>
              <w:rPr>
                <w:szCs w:val="28"/>
                <w:lang w:val="uk-UA"/>
              </w:rPr>
            </w:pPr>
            <w:r w:rsidRPr="00575A49">
              <w:rPr>
                <w:szCs w:val="28"/>
                <w:lang w:val="uk-UA"/>
              </w:rPr>
              <w:t>Словацькі землі в новітню добу</w:t>
            </w:r>
          </w:p>
        </w:tc>
      </w:tr>
      <w:tr w:rsidR="00797101" w:rsidRPr="00575A49" w:rsidTr="004042BB">
        <w:tc>
          <w:tcPr>
            <w:tcW w:w="709" w:type="dxa"/>
            <w:shd w:val="clear" w:color="auto" w:fill="auto"/>
          </w:tcPr>
          <w:p w:rsidR="00797101" w:rsidRPr="00575A49" w:rsidRDefault="00797101" w:rsidP="00AD781E">
            <w:pPr>
              <w:spacing w:line="360" w:lineRule="auto"/>
              <w:ind w:firstLine="34"/>
              <w:jc w:val="both"/>
              <w:rPr>
                <w:szCs w:val="28"/>
                <w:lang w:val="uk-UA"/>
              </w:rPr>
            </w:pPr>
            <w:r w:rsidRPr="00575A49">
              <w:rPr>
                <w:szCs w:val="28"/>
                <w:lang w:val="uk-UA"/>
              </w:rPr>
              <w:t>11.</w:t>
            </w:r>
          </w:p>
        </w:tc>
        <w:tc>
          <w:tcPr>
            <w:tcW w:w="7249" w:type="dxa"/>
            <w:shd w:val="clear" w:color="auto" w:fill="auto"/>
          </w:tcPr>
          <w:p w:rsidR="00797101" w:rsidRPr="00575A49" w:rsidRDefault="00797101" w:rsidP="00AD781E">
            <w:pPr>
              <w:spacing w:line="360" w:lineRule="auto"/>
              <w:ind w:firstLine="34"/>
              <w:jc w:val="both"/>
              <w:rPr>
                <w:szCs w:val="28"/>
                <w:lang w:val="uk-UA"/>
              </w:rPr>
            </w:pPr>
            <w:r w:rsidRPr="00575A49">
              <w:rPr>
                <w:szCs w:val="28"/>
                <w:lang w:val="uk-UA"/>
              </w:rPr>
              <w:t>Білоруські землі в новітню добу</w:t>
            </w:r>
          </w:p>
        </w:tc>
      </w:tr>
      <w:tr w:rsidR="00797101" w:rsidRPr="00575A49" w:rsidTr="004042BB">
        <w:tc>
          <w:tcPr>
            <w:tcW w:w="709" w:type="dxa"/>
            <w:shd w:val="clear" w:color="auto" w:fill="auto"/>
          </w:tcPr>
          <w:p w:rsidR="00797101" w:rsidRPr="00575A49" w:rsidRDefault="00797101" w:rsidP="00AD781E">
            <w:pPr>
              <w:spacing w:line="360" w:lineRule="auto"/>
              <w:ind w:firstLine="34"/>
              <w:jc w:val="both"/>
              <w:rPr>
                <w:szCs w:val="28"/>
                <w:lang w:val="uk-UA"/>
              </w:rPr>
            </w:pPr>
            <w:r w:rsidRPr="00575A49">
              <w:rPr>
                <w:szCs w:val="28"/>
                <w:lang w:val="uk-UA"/>
              </w:rPr>
              <w:t>12.</w:t>
            </w:r>
          </w:p>
        </w:tc>
        <w:tc>
          <w:tcPr>
            <w:tcW w:w="7249" w:type="dxa"/>
            <w:shd w:val="clear" w:color="auto" w:fill="auto"/>
          </w:tcPr>
          <w:p w:rsidR="00797101" w:rsidRPr="00575A49" w:rsidRDefault="00797101" w:rsidP="00AD781E">
            <w:pPr>
              <w:spacing w:line="360" w:lineRule="auto"/>
              <w:ind w:firstLine="34"/>
              <w:jc w:val="both"/>
              <w:rPr>
                <w:szCs w:val="28"/>
                <w:lang w:val="uk-UA"/>
              </w:rPr>
            </w:pPr>
            <w:r w:rsidRPr="00575A49">
              <w:rPr>
                <w:szCs w:val="28"/>
                <w:lang w:val="uk-UA"/>
              </w:rPr>
              <w:t>Російські в новітню добу</w:t>
            </w:r>
          </w:p>
        </w:tc>
      </w:tr>
    </w:tbl>
    <w:p w:rsidR="00797101" w:rsidRPr="00575A49" w:rsidRDefault="00797101" w:rsidP="00575A49">
      <w:pPr>
        <w:pStyle w:val="a9"/>
        <w:numPr>
          <w:ilvl w:val="0"/>
          <w:numId w:val="87"/>
        </w:numPr>
        <w:spacing w:line="360" w:lineRule="auto"/>
        <w:ind w:left="0" w:firstLine="567"/>
        <w:jc w:val="both"/>
        <w:rPr>
          <w:rFonts w:ascii="Times New Roman" w:hAnsi="Times New Roman"/>
          <w:sz w:val="28"/>
          <w:szCs w:val="28"/>
          <w:lang w:val="uk-UA"/>
        </w:rPr>
      </w:pPr>
      <w:r w:rsidRPr="00575A49">
        <w:rPr>
          <w:rFonts w:ascii="Times New Roman" w:hAnsi="Times New Roman"/>
          <w:sz w:val="28"/>
          <w:szCs w:val="28"/>
          <w:lang w:val="uk-UA"/>
        </w:rPr>
        <w:lastRenderedPageBreak/>
        <w:t>Тести враховують зміни в нормативній та законодавчій базі.</w:t>
      </w:r>
    </w:p>
    <w:p w:rsidR="00797101" w:rsidRPr="00575A49" w:rsidRDefault="00797101" w:rsidP="00575A49">
      <w:pPr>
        <w:pStyle w:val="a9"/>
        <w:numPr>
          <w:ilvl w:val="0"/>
          <w:numId w:val="87"/>
        </w:numPr>
        <w:spacing w:line="360" w:lineRule="auto"/>
        <w:ind w:left="0" w:firstLine="567"/>
        <w:jc w:val="both"/>
        <w:rPr>
          <w:rFonts w:ascii="Times New Roman" w:hAnsi="Times New Roman"/>
          <w:sz w:val="28"/>
          <w:szCs w:val="28"/>
          <w:lang w:val="uk-UA"/>
        </w:rPr>
      </w:pPr>
      <w:r w:rsidRPr="00575A49">
        <w:rPr>
          <w:rFonts w:ascii="Times New Roman" w:hAnsi="Times New Roman"/>
          <w:sz w:val="28"/>
          <w:szCs w:val="28"/>
          <w:lang w:val="uk-UA"/>
        </w:rPr>
        <w:t>Тестові завдання з курсу «Історія слов’янських народів» спрямовані на перевірку результатів навченості та сформованості компетентностей загально предметних (</w:t>
      </w:r>
      <w:r w:rsidRPr="00575A49">
        <w:rPr>
          <w:rFonts w:ascii="Times New Roman" w:hAnsi="Times New Roman"/>
          <w:bCs/>
          <w:sz w:val="28"/>
          <w:szCs w:val="28"/>
          <w:lang w:val="uk-UA"/>
        </w:rPr>
        <w:t>Працювати самостійно, приймати ініціативу та керувати часом, і т. ін.</w:t>
      </w:r>
      <w:r w:rsidRPr="00575A49">
        <w:rPr>
          <w:rFonts w:ascii="Times New Roman" w:hAnsi="Times New Roman"/>
          <w:sz w:val="28"/>
          <w:szCs w:val="28"/>
          <w:lang w:val="uk-UA"/>
        </w:rPr>
        <w:t>) та фахових (</w:t>
      </w:r>
      <w:r w:rsidRPr="00575A49">
        <w:rPr>
          <w:rFonts w:ascii="Times New Roman" w:hAnsi="Times New Roman"/>
          <w:bCs/>
          <w:sz w:val="28"/>
          <w:szCs w:val="28"/>
          <w:lang w:val="uk-UA"/>
        </w:rPr>
        <w:t>базові загальні знання, застосування знань на практиці, спеціальними знаннями з хронології і т.ін.</w:t>
      </w:r>
      <w:r w:rsidRPr="00575A49">
        <w:rPr>
          <w:rFonts w:ascii="Times New Roman" w:hAnsi="Times New Roman"/>
          <w:sz w:val="28"/>
          <w:szCs w:val="28"/>
          <w:lang w:val="uk-UA"/>
        </w:rPr>
        <w:t>)</w:t>
      </w:r>
    </w:p>
    <w:p w:rsidR="00797101" w:rsidRPr="00575A49" w:rsidRDefault="00797101" w:rsidP="00AD59D4">
      <w:pPr>
        <w:shd w:val="clear" w:color="auto" w:fill="FFFFFF"/>
        <w:spacing w:line="360" w:lineRule="auto"/>
        <w:ind w:firstLine="567"/>
        <w:jc w:val="both"/>
        <w:rPr>
          <w:szCs w:val="28"/>
          <w:lang w:val="uk-UA" w:eastAsia="uk-UA" w:bidi="he-IL"/>
        </w:rPr>
      </w:pPr>
    </w:p>
    <w:p w:rsidR="00F369BB" w:rsidRPr="00575A49" w:rsidRDefault="00F369BB" w:rsidP="00AD59D4">
      <w:pPr>
        <w:spacing w:line="360" w:lineRule="auto"/>
        <w:ind w:firstLine="567"/>
        <w:jc w:val="center"/>
        <w:rPr>
          <w:b/>
          <w:bCs/>
          <w:i/>
          <w:iCs/>
          <w:szCs w:val="28"/>
          <w:lang w:val="uk-UA"/>
        </w:rPr>
      </w:pPr>
      <w:r w:rsidRPr="00575A49">
        <w:rPr>
          <w:b/>
          <w:bCs/>
          <w:i/>
          <w:iCs/>
          <w:szCs w:val="28"/>
          <w:lang w:val="uk-UA"/>
        </w:rPr>
        <w:t>Базовий рівень</w:t>
      </w:r>
    </w:p>
    <w:p w:rsidR="00BA3156" w:rsidRPr="00575A49" w:rsidRDefault="00BA3156" w:rsidP="00AD59D4">
      <w:pPr>
        <w:spacing w:line="360" w:lineRule="auto"/>
        <w:ind w:firstLine="567"/>
        <w:jc w:val="center"/>
        <w:rPr>
          <w:b/>
          <w:bCs/>
          <w:i/>
          <w:iCs/>
          <w:szCs w:val="28"/>
          <w:lang w:val="uk-UA"/>
        </w:rPr>
      </w:pPr>
    </w:p>
    <w:p w:rsidR="00F417AE" w:rsidRPr="00575A49" w:rsidRDefault="00F417AE" w:rsidP="00AD59D4">
      <w:pPr>
        <w:spacing w:line="360" w:lineRule="auto"/>
        <w:ind w:firstLine="567"/>
        <w:jc w:val="center"/>
        <w:rPr>
          <w:b/>
          <w:bCs/>
          <w:i/>
          <w:iCs/>
          <w:szCs w:val="28"/>
          <w:lang w:val="uk-UA"/>
        </w:rPr>
      </w:pPr>
      <w:r w:rsidRPr="00575A49">
        <w:rPr>
          <w:b/>
          <w:bCs/>
          <w:i/>
          <w:iCs/>
          <w:szCs w:val="28"/>
          <w:lang w:val="uk-UA"/>
        </w:rPr>
        <w:t>Загальні питання (відповідь коротка)</w:t>
      </w:r>
    </w:p>
    <w:p w:rsidR="00F417AE" w:rsidRPr="00575A49" w:rsidRDefault="00F417AE" w:rsidP="00AD59D4">
      <w:pPr>
        <w:spacing w:line="360" w:lineRule="auto"/>
        <w:ind w:firstLine="567"/>
        <w:jc w:val="both"/>
        <w:rPr>
          <w:b/>
          <w:bCs/>
          <w:i/>
          <w:iCs/>
          <w:szCs w:val="28"/>
          <w:lang w:val="uk-UA"/>
        </w:rPr>
      </w:pPr>
    </w:p>
    <w:p w:rsidR="00F369BB" w:rsidRPr="00575A49" w:rsidRDefault="00F369BB" w:rsidP="00AD59D4">
      <w:pPr>
        <w:spacing w:line="360" w:lineRule="auto"/>
        <w:ind w:firstLine="567"/>
        <w:rPr>
          <w:szCs w:val="28"/>
          <w:lang w:val="uk-UA" w:eastAsia="uk-UA" w:bidi="he-IL"/>
        </w:rPr>
      </w:pPr>
      <w:r w:rsidRPr="00575A49">
        <w:rPr>
          <w:szCs w:val="28"/>
          <w:lang w:val="uk-UA" w:eastAsia="uk-UA" w:bidi="he-IL"/>
        </w:rPr>
        <w:t xml:space="preserve">1. Гуситська революція тривала впродовж </w:t>
      </w:r>
    </w:p>
    <w:p w:rsidR="00F369BB" w:rsidRPr="00575A49" w:rsidRDefault="00F369BB" w:rsidP="00575A49">
      <w:pPr>
        <w:pStyle w:val="a9"/>
        <w:numPr>
          <w:ilvl w:val="0"/>
          <w:numId w:val="9"/>
        </w:numPr>
        <w:spacing w:line="360" w:lineRule="auto"/>
        <w:ind w:left="0" w:firstLine="567"/>
        <w:rPr>
          <w:rFonts w:ascii="Times New Roman" w:hAnsi="Times New Roman"/>
          <w:sz w:val="28"/>
          <w:szCs w:val="28"/>
          <w:lang w:val="uk-UA" w:eastAsia="uk-UA" w:bidi="he-IL"/>
        </w:rPr>
      </w:pPr>
      <w:r w:rsidRPr="00575A49">
        <w:rPr>
          <w:rFonts w:ascii="Times New Roman" w:hAnsi="Times New Roman"/>
          <w:sz w:val="28"/>
          <w:szCs w:val="28"/>
          <w:lang w:val="uk-UA" w:eastAsia="uk-UA" w:bidi="he-IL"/>
        </w:rPr>
        <w:t>1419—1437 рр.</w:t>
      </w:r>
    </w:p>
    <w:p w:rsidR="00F369BB" w:rsidRPr="00575A49" w:rsidRDefault="00F369BB" w:rsidP="00575A49">
      <w:pPr>
        <w:pStyle w:val="a9"/>
        <w:numPr>
          <w:ilvl w:val="0"/>
          <w:numId w:val="9"/>
        </w:numPr>
        <w:spacing w:line="360" w:lineRule="auto"/>
        <w:ind w:left="0" w:firstLine="567"/>
        <w:rPr>
          <w:rFonts w:ascii="Times New Roman" w:hAnsi="Times New Roman"/>
          <w:sz w:val="28"/>
          <w:szCs w:val="28"/>
          <w:lang w:val="uk-UA" w:eastAsia="uk-UA" w:bidi="he-IL"/>
        </w:rPr>
      </w:pPr>
      <w:r w:rsidRPr="00575A49">
        <w:rPr>
          <w:rFonts w:ascii="Times New Roman" w:hAnsi="Times New Roman"/>
          <w:sz w:val="28"/>
          <w:szCs w:val="28"/>
          <w:lang w:val="uk-UA" w:eastAsia="uk-UA" w:bidi="he-IL"/>
        </w:rPr>
        <w:t>1319-1371 рр.</w:t>
      </w:r>
    </w:p>
    <w:p w:rsidR="00F369BB" w:rsidRPr="00575A49" w:rsidRDefault="00F369BB" w:rsidP="00575A49">
      <w:pPr>
        <w:pStyle w:val="a9"/>
        <w:numPr>
          <w:ilvl w:val="0"/>
          <w:numId w:val="9"/>
        </w:numPr>
        <w:spacing w:line="360" w:lineRule="auto"/>
        <w:ind w:left="0" w:firstLine="567"/>
        <w:rPr>
          <w:rFonts w:ascii="Times New Roman" w:hAnsi="Times New Roman"/>
          <w:sz w:val="28"/>
          <w:szCs w:val="28"/>
          <w:lang w:val="uk-UA" w:eastAsia="uk-UA" w:bidi="he-IL"/>
        </w:rPr>
      </w:pPr>
      <w:r w:rsidRPr="00575A49">
        <w:rPr>
          <w:rFonts w:ascii="Times New Roman" w:hAnsi="Times New Roman"/>
          <w:sz w:val="28"/>
          <w:szCs w:val="28"/>
          <w:lang w:val="uk-UA" w:eastAsia="uk-UA" w:bidi="he-IL"/>
        </w:rPr>
        <w:t>1437—1471 рр.</w:t>
      </w:r>
    </w:p>
    <w:p w:rsidR="00F369BB" w:rsidRPr="00575A49" w:rsidRDefault="00F369BB" w:rsidP="00575A49">
      <w:pPr>
        <w:pStyle w:val="a9"/>
        <w:numPr>
          <w:ilvl w:val="0"/>
          <w:numId w:val="9"/>
        </w:numPr>
        <w:spacing w:line="360" w:lineRule="auto"/>
        <w:ind w:left="0" w:firstLine="567"/>
        <w:rPr>
          <w:rFonts w:ascii="Times New Roman" w:hAnsi="Times New Roman"/>
          <w:sz w:val="28"/>
          <w:szCs w:val="28"/>
          <w:lang w:val="uk-UA" w:eastAsia="uk-UA" w:bidi="he-IL"/>
        </w:rPr>
      </w:pPr>
      <w:r w:rsidRPr="00575A49">
        <w:rPr>
          <w:rFonts w:ascii="Times New Roman" w:hAnsi="Times New Roman"/>
          <w:sz w:val="28"/>
          <w:szCs w:val="28"/>
          <w:lang w:val="uk-UA" w:eastAsia="uk-UA" w:bidi="he-IL"/>
        </w:rPr>
        <w:t>1419-1471 рр.</w:t>
      </w:r>
    </w:p>
    <w:p w:rsidR="00F369BB" w:rsidRPr="00575A49" w:rsidRDefault="00F369BB" w:rsidP="00AD59D4">
      <w:pPr>
        <w:spacing w:line="360" w:lineRule="auto"/>
        <w:ind w:firstLine="567"/>
        <w:rPr>
          <w:szCs w:val="28"/>
          <w:lang w:val="uk-UA" w:eastAsia="uk-UA" w:bidi="he-IL"/>
        </w:rPr>
      </w:pPr>
      <w:r w:rsidRPr="00575A49">
        <w:rPr>
          <w:szCs w:val="28"/>
          <w:lang w:val="uk-UA" w:eastAsia="uk-UA" w:bidi="he-IL"/>
        </w:rPr>
        <w:t xml:space="preserve">2. Скільки основних етапів виділяють в Гуситських рухах </w:t>
      </w:r>
    </w:p>
    <w:p w:rsidR="00F369BB" w:rsidRPr="00575A49" w:rsidRDefault="00F369BB" w:rsidP="00575A49">
      <w:pPr>
        <w:pStyle w:val="a9"/>
        <w:numPr>
          <w:ilvl w:val="0"/>
          <w:numId w:val="8"/>
        </w:numPr>
        <w:spacing w:line="360" w:lineRule="auto"/>
        <w:ind w:left="0" w:firstLine="567"/>
        <w:jc w:val="both"/>
        <w:rPr>
          <w:rFonts w:ascii="Times New Roman" w:hAnsi="Times New Roman"/>
          <w:sz w:val="28"/>
          <w:szCs w:val="28"/>
          <w:lang w:val="uk-UA" w:eastAsia="uk-UA" w:bidi="he-IL"/>
        </w:rPr>
      </w:pPr>
      <w:r w:rsidRPr="00575A49">
        <w:rPr>
          <w:rFonts w:ascii="Times New Roman" w:hAnsi="Times New Roman"/>
          <w:sz w:val="28"/>
          <w:szCs w:val="28"/>
          <w:lang w:val="uk-UA" w:eastAsia="uk-UA" w:bidi="he-IL"/>
        </w:rPr>
        <w:t>2</w:t>
      </w:r>
    </w:p>
    <w:p w:rsidR="00F369BB" w:rsidRPr="00575A49" w:rsidRDefault="00F369BB" w:rsidP="00575A49">
      <w:pPr>
        <w:pStyle w:val="a9"/>
        <w:numPr>
          <w:ilvl w:val="0"/>
          <w:numId w:val="8"/>
        </w:numPr>
        <w:spacing w:line="360" w:lineRule="auto"/>
        <w:ind w:left="0" w:firstLine="567"/>
        <w:jc w:val="both"/>
        <w:rPr>
          <w:rFonts w:ascii="Times New Roman" w:hAnsi="Times New Roman"/>
          <w:sz w:val="28"/>
          <w:szCs w:val="28"/>
          <w:lang w:val="uk-UA" w:eastAsia="uk-UA" w:bidi="he-IL"/>
        </w:rPr>
      </w:pPr>
      <w:r w:rsidRPr="00575A49">
        <w:rPr>
          <w:rFonts w:ascii="Times New Roman" w:hAnsi="Times New Roman"/>
          <w:sz w:val="28"/>
          <w:szCs w:val="28"/>
          <w:lang w:val="uk-UA" w:eastAsia="uk-UA" w:bidi="he-IL"/>
        </w:rPr>
        <w:t>4</w:t>
      </w:r>
    </w:p>
    <w:p w:rsidR="00F369BB" w:rsidRPr="00575A49" w:rsidRDefault="00F369BB" w:rsidP="00575A49">
      <w:pPr>
        <w:pStyle w:val="a9"/>
        <w:numPr>
          <w:ilvl w:val="0"/>
          <w:numId w:val="8"/>
        </w:numPr>
        <w:spacing w:line="360" w:lineRule="auto"/>
        <w:ind w:left="0" w:firstLine="567"/>
        <w:jc w:val="both"/>
        <w:rPr>
          <w:rFonts w:ascii="Times New Roman" w:hAnsi="Times New Roman"/>
          <w:sz w:val="28"/>
          <w:szCs w:val="28"/>
          <w:lang w:val="uk-UA" w:eastAsia="uk-UA" w:bidi="he-IL"/>
        </w:rPr>
      </w:pPr>
      <w:r w:rsidRPr="00575A49">
        <w:rPr>
          <w:rFonts w:ascii="Times New Roman" w:hAnsi="Times New Roman"/>
          <w:sz w:val="28"/>
          <w:szCs w:val="28"/>
          <w:lang w:val="uk-UA" w:eastAsia="uk-UA" w:bidi="he-IL"/>
        </w:rPr>
        <w:t>1</w:t>
      </w:r>
    </w:p>
    <w:p w:rsidR="00F369BB" w:rsidRPr="00575A49" w:rsidRDefault="00F369BB" w:rsidP="00575A49">
      <w:pPr>
        <w:pStyle w:val="a9"/>
        <w:numPr>
          <w:ilvl w:val="0"/>
          <w:numId w:val="8"/>
        </w:numPr>
        <w:spacing w:line="360" w:lineRule="auto"/>
        <w:ind w:left="0" w:firstLine="567"/>
        <w:jc w:val="both"/>
        <w:rPr>
          <w:rFonts w:ascii="Times New Roman" w:hAnsi="Times New Roman"/>
          <w:sz w:val="28"/>
          <w:szCs w:val="28"/>
          <w:lang w:val="uk-UA" w:eastAsia="uk-UA" w:bidi="he-IL"/>
        </w:rPr>
      </w:pPr>
      <w:r w:rsidRPr="00575A49">
        <w:rPr>
          <w:rFonts w:ascii="Times New Roman" w:hAnsi="Times New Roman"/>
          <w:sz w:val="28"/>
          <w:szCs w:val="28"/>
          <w:lang w:val="uk-UA" w:eastAsia="uk-UA" w:bidi="he-IL"/>
        </w:rPr>
        <w:t>3</w:t>
      </w:r>
    </w:p>
    <w:p w:rsidR="00F369BB" w:rsidRPr="00575A49" w:rsidRDefault="00F369BB" w:rsidP="00AD59D4">
      <w:pPr>
        <w:spacing w:line="360" w:lineRule="auto"/>
        <w:ind w:firstLine="567"/>
        <w:rPr>
          <w:szCs w:val="28"/>
          <w:lang w:val="uk-UA" w:eastAsia="uk-UA" w:bidi="he-IL"/>
        </w:rPr>
      </w:pPr>
      <w:r w:rsidRPr="00575A49">
        <w:rPr>
          <w:szCs w:val="28"/>
          <w:lang w:val="uk-UA" w:eastAsia="uk-UA" w:bidi="he-IL"/>
        </w:rPr>
        <w:t xml:space="preserve">3. Програма "Празьких артикулів" не містила наступного пункту </w:t>
      </w:r>
    </w:p>
    <w:p w:rsidR="00F369BB" w:rsidRPr="00575A49" w:rsidRDefault="00F369BB" w:rsidP="00575A49">
      <w:pPr>
        <w:pStyle w:val="a9"/>
        <w:numPr>
          <w:ilvl w:val="0"/>
          <w:numId w:val="10"/>
        </w:numPr>
        <w:spacing w:line="360" w:lineRule="auto"/>
        <w:ind w:left="0" w:firstLine="567"/>
        <w:jc w:val="both"/>
        <w:rPr>
          <w:rFonts w:ascii="Times New Roman" w:hAnsi="Times New Roman"/>
          <w:sz w:val="28"/>
          <w:szCs w:val="28"/>
          <w:lang w:val="uk-UA" w:eastAsia="uk-UA" w:bidi="he-IL"/>
        </w:rPr>
      </w:pPr>
      <w:r w:rsidRPr="00575A49">
        <w:rPr>
          <w:rFonts w:ascii="Times New Roman" w:hAnsi="Times New Roman"/>
          <w:sz w:val="28"/>
          <w:szCs w:val="28"/>
          <w:lang w:val="uk-UA" w:eastAsia="uk-UA" w:bidi="he-IL"/>
        </w:rPr>
        <w:t>секуляризація церковного майна</w:t>
      </w:r>
    </w:p>
    <w:p w:rsidR="00F369BB" w:rsidRPr="00575A49" w:rsidRDefault="00F369BB" w:rsidP="00575A49">
      <w:pPr>
        <w:pStyle w:val="a9"/>
        <w:numPr>
          <w:ilvl w:val="0"/>
          <w:numId w:val="10"/>
        </w:numPr>
        <w:spacing w:line="360" w:lineRule="auto"/>
        <w:ind w:left="0" w:firstLine="567"/>
        <w:jc w:val="both"/>
        <w:rPr>
          <w:rFonts w:ascii="Times New Roman" w:hAnsi="Times New Roman"/>
          <w:sz w:val="28"/>
          <w:szCs w:val="28"/>
          <w:lang w:val="uk-UA" w:eastAsia="uk-UA" w:bidi="he-IL"/>
        </w:rPr>
      </w:pPr>
      <w:r w:rsidRPr="00575A49">
        <w:rPr>
          <w:rFonts w:ascii="Times New Roman" w:hAnsi="Times New Roman"/>
          <w:sz w:val="28"/>
          <w:szCs w:val="28"/>
          <w:lang w:val="uk-UA" w:eastAsia="uk-UA" w:bidi="he-IL"/>
        </w:rPr>
        <w:t>гарантія причастя мирян обома видами</w:t>
      </w:r>
    </w:p>
    <w:p w:rsidR="00F369BB" w:rsidRPr="00575A49" w:rsidRDefault="00F369BB" w:rsidP="00575A49">
      <w:pPr>
        <w:pStyle w:val="a9"/>
        <w:numPr>
          <w:ilvl w:val="0"/>
          <w:numId w:val="10"/>
        </w:numPr>
        <w:spacing w:line="360" w:lineRule="auto"/>
        <w:ind w:left="0" w:firstLine="567"/>
        <w:jc w:val="both"/>
        <w:rPr>
          <w:rFonts w:ascii="Times New Roman" w:hAnsi="Times New Roman"/>
          <w:sz w:val="28"/>
          <w:szCs w:val="28"/>
          <w:lang w:val="uk-UA" w:eastAsia="uk-UA" w:bidi="he-IL"/>
        </w:rPr>
      </w:pPr>
      <w:r w:rsidRPr="00575A49">
        <w:rPr>
          <w:rFonts w:ascii="Times New Roman" w:hAnsi="Times New Roman"/>
          <w:sz w:val="28"/>
          <w:szCs w:val="28"/>
          <w:lang w:val="uk-UA" w:eastAsia="uk-UA" w:bidi="he-IL"/>
        </w:rPr>
        <w:t>визнання нової влади в Празі</w:t>
      </w:r>
    </w:p>
    <w:p w:rsidR="00F369BB" w:rsidRPr="00575A49" w:rsidRDefault="00F369BB" w:rsidP="00575A49">
      <w:pPr>
        <w:pStyle w:val="a9"/>
        <w:numPr>
          <w:ilvl w:val="0"/>
          <w:numId w:val="10"/>
        </w:numPr>
        <w:spacing w:line="360" w:lineRule="auto"/>
        <w:ind w:left="0" w:firstLine="567"/>
        <w:jc w:val="both"/>
        <w:rPr>
          <w:rFonts w:ascii="Times New Roman" w:hAnsi="Times New Roman"/>
          <w:sz w:val="28"/>
          <w:szCs w:val="28"/>
          <w:lang w:val="uk-UA" w:eastAsia="uk-UA" w:bidi="he-IL"/>
        </w:rPr>
      </w:pPr>
      <w:r w:rsidRPr="00575A49">
        <w:rPr>
          <w:rFonts w:ascii="Times New Roman" w:hAnsi="Times New Roman"/>
          <w:sz w:val="28"/>
          <w:szCs w:val="28"/>
          <w:lang w:val="uk-UA" w:eastAsia="uk-UA" w:bidi="he-IL"/>
        </w:rPr>
        <w:t>заборона "закону Божого" або богослужіння</w:t>
      </w:r>
    </w:p>
    <w:p w:rsidR="00F369BB" w:rsidRPr="00575A49" w:rsidRDefault="00F369BB" w:rsidP="00AD59D4">
      <w:pPr>
        <w:spacing w:line="360" w:lineRule="auto"/>
        <w:ind w:firstLine="567"/>
        <w:rPr>
          <w:szCs w:val="28"/>
          <w:lang w:val="uk-UA"/>
        </w:rPr>
      </w:pPr>
      <w:r w:rsidRPr="00575A49">
        <w:rPr>
          <w:szCs w:val="28"/>
          <w:lang w:val="uk-UA" w:eastAsia="uk-UA" w:bidi="he-IL"/>
        </w:rPr>
        <w:t>4. Чому Петро І наказав зруйнувати м. Батурин, дізнавшись про зраду Мазепи</w:t>
      </w:r>
      <w:r w:rsidRPr="00575A49">
        <w:rPr>
          <w:szCs w:val="28"/>
          <w:lang w:val="uk-UA"/>
        </w:rPr>
        <w:t xml:space="preserve"> </w:t>
      </w:r>
    </w:p>
    <w:p w:rsidR="00F369BB" w:rsidRPr="00575A49" w:rsidRDefault="00F369BB" w:rsidP="00575A49">
      <w:pPr>
        <w:pStyle w:val="a9"/>
        <w:numPr>
          <w:ilvl w:val="0"/>
          <w:numId w:val="11"/>
        </w:numPr>
        <w:spacing w:line="360" w:lineRule="auto"/>
        <w:ind w:left="0" w:firstLine="567"/>
        <w:jc w:val="both"/>
        <w:rPr>
          <w:rFonts w:ascii="Times New Roman" w:hAnsi="Times New Roman"/>
          <w:sz w:val="28"/>
          <w:szCs w:val="28"/>
          <w:lang w:val="uk-UA" w:eastAsia="uk-UA" w:bidi="he-IL"/>
        </w:rPr>
      </w:pPr>
      <w:r w:rsidRPr="00575A49">
        <w:rPr>
          <w:rFonts w:ascii="Times New Roman" w:hAnsi="Times New Roman"/>
          <w:sz w:val="28"/>
          <w:szCs w:val="28"/>
          <w:lang w:val="uk-UA" w:eastAsia="uk-UA" w:bidi="he-IL"/>
        </w:rPr>
        <w:t>з метою залякування населення України</w:t>
      </w:r>
    </w:p>
    <w:p w:rsidR="00F369BB" w:rsidRPr="00575A49" w:rsidRDefault="00F369BB" w:rsidP="00575A49">
      <w:pPr>
        <w:pStyle w:val="a9"/>
        <w:numPr>
          <w:ilvl w:val="0"/>
          <w:numId w:val="11"/>
        </w:numPr>
        <w:spacing w:line="360" w:lineRule="auto"/>
        <w:ind w:left="0" w:firstLine="567"/>
        <w:jc w:val="both"/>
        <w:rPr>
          <w:rFonts w:ascii="Times New Roman" w:hAnsi="Times New Roman"/>
          <w:sz w:val="28"/>
          <w:szCs w:val="28"/>
          <w:lang w:val="uk-UA" w:eastAsia="uk-UA" w:bidi="he-IL"/>
        </w:rPr>
      </w:pPr>
      <w:r w:rsidRPr="00575A49">
        <w:rPr>
          <w:rFonts w:ascii="Times New Roman" w:hAnsi="Times New Roman"/>
          <w:sz w:val="28"/>
          <w:szCs w:val="28"/>
          <w:lang w:val="uk-UA" w:eastAsia="uk-UA" w:bidi="he-IL"/>
        </w:rPr>
        <w:lastRenderedPageBreak/>
        <w:t>з метою помститися</w:t>
      </w:r>
    </w:p>
    <w:p w:rsidR="00F369BB" w:rsidRPr="00575A49" w:rsidRDefault="00F369BB" w:rsidP="00575A49">
      <w:pPr>
        <w:pStyle w:val="a9"/>
        <w:numPr>
          <w:ilvl w:val="0"/>
          <w:numId w:val="11"/>
        </w:numPr>
        <w:spacing w:line="360" w:lineRule="auto"/>
        <w:ind w:left="0" w:firstLine="567"/>
        <w:jc w:val="both"/>
        <w:rPr>
          <w:rFonts w:ascii="Times New Roman" w:hAnsi="Times New Roman"/>
          <w:sz w:val="28"/>
          <w:szCs w:val="28"/>
          <w:lang w:val="uk-UA" w:eastAsia="uk-UA" w:bidi="he-IL"/>
        </w:rPr>
      </w:pPr>
      <w:r w:rsidRPr="00575A49">
        <w:rPr>
          <w:rFonts w:ascii="Times New Roman" w:hAnsi="Times New Roman"/>
          <w:sz w:val="28"/>
          <w:szCs w:val="28"/>
          <w:lang w:val="uk-UA" w:eastAsia="uk-UA" w:bidi="he-IL"/>
        </w:rPr>
        <w:t>знищити фортифікаційне укріплення</w:t>
      </w:r>
    </w:p>
    <w:p w:rsidR="00F369BB" w:rsidRPr="00575A49" w:rsidRDefault="00F369BB" w:rsidP="00575A49">
      <w:pPr>
        <w:pStyle w:val="a9"/>
        <w:numPr>
          <w:ilvl w:val="0"/>
          <w:numId w:val="11"/>
        </w:numPr>
        <w:spacing w:line="360" w:lineRule="auto"/>
        <w:ind w:left="0" w:firstLine="567"/>
        <w:jc w:val="both"/>
        <w:rPr>
          <w:rFonts w:ascii="Times New Roman" w:hAnsi="Times New Roman"/>
          <w:sz w:val="28"/>
          <w:szCs w:val="28"/>
          <w:lang w:val="uk-UA" w:eastAsia="uk-UA" w:bidi="he-IL"/>
        </w:rPr>
      </w:pPr>
      <w:r w:rsidRPr="00575A49">
        <w:rPr>
          <w:rFonts w:ascii="Times New Roman" w:hAnsi="Times New Roman"/>
          <w:sz w:val="28"/>
          <w:szCs w:val="28"/>
          <w:lang w:val="uk-UA" w:eastAsia="uk-UA" w:bidi="he-IL"/>
        </w:rPr>
        <w:t>з метою розбити резерви, які мали намір перейти до Карла ХІІ</w:t>
      </w:r>
    </w:p>
    <w:p w:rsidR="00F369BB" w:rsidRPr="00575A49" w:rsidRDefault="00F369BB" w:rsidP="00AD59D4">
      <w:pPr>
        <w:spacing w:line="360" w:lineRule="auto"/>
        <w:ind w:firstLine="567"/>
        <w:rPr>
          <w:szCs w:val="28"/>
          <w:lang w:val="uk-UA" w:eastAsia="uk-UA" w:bidi="he-IL"/>
        </w:rPr>
      </w:pPr>
      <w:r w:rsidRPr="00575A49">
        <w:rPr>
          <w:szCs w:val="28"/>
          <w:lang w:val="uk-UA" w:eastAsia="uk-UA" w:bidi="he-IL"/>
        </w:rPr>
        <w:t>5. Прибічниками ідей Яна Гуса був</w:t>
      </w:r>
    </w:p>
    <w:p w:rsidR="00F369BB" w:rsidRPr="00575A49" w:rsidRDefault="00F369BB" w:rsidP="00575A49">
      <w:pPr>
        <w:pStyle w:val="a9"/>
        <w:numPr>
          <w:ilvl w:val="0"/>
          <w:numId w:val="12"/>
        </w:numPr>
        <w:spacing w:line="360" w:lineRule="auto"/>
        <w:ind w:left="0" w:firstLine="567"/>
        <w:jc w:val="both"/>
        <w:rPr>
          <w:rFonts w:ascii="Times New Roman" w:hAnsi="Times New Roman"/>
          <w:sz w:val="28"/>
          <w:szCs w:val="28"/>
          <w:lang w:val="uk-UA" w:eastAsia="uk-UA" w:bidi="he-IL"/>
        </w:rPr>
      </w:pPr>
      <w:r w:rsidRPr="00575A49">
        <w:rPr>
          <w:rFonts w:ascii="Times New Roman" w:hAnsi="Times New Roman"/>
          <w:sz w:val="28"/>
          <w:szCs w:val="28"/>
          <w:lang w:val="uk-UA" w:eastAsia="uk-UA" w:bidi="he-IL"/>
        </w:rPr>
        <w:t>Ян Жижка</w:t>
      </w:r>
    </w:p>
    <w:p w:rsidR="00F369BB" w:rsidRPr="00575A49" w:rsidRDefault="00F369BB" w:rsidP="00575A49">
      <w:pPr>
        <w:pStyle w:val="a9"/>
        <w:numPr>
          <w:ilvl w:val="0"/>
          <w:numId w:val="12"/>
        </w:numPr>
        <w:spacing w:line="360" w:lineRule="auto"/>
        <w:ind w:left="0" w:firstLine="567"/>
        <w:jc w:val="both"/>
        <w:rPr>
          <w:rFonts w:ascii="Times New Roman" w:hAnsi="Times New Roman"/>
          <w:sz w:val="28"/>
          <w:szCs w:val="28"/>
          <w:lang w:val="uk-UA" w:eastAsia="uk-UA" w:bidi="he-IL"/>
        </w:rPr>
      </w:pPr>
      <w:r w:rsidRPr="00575A49">
        <w:rPr>
          <w:rFonts w:ascii="Times New Roman" w:hAnsi="Times New Roman"/>
          <w:sz w:val="28"/>
          <w:szCs w:val="28"/>
          <w:lang w:val="uk-UA" w:eastAsia="uk-UA" w:bidi="he-IL"/>
        </w:rPr>
        <w:t>Король Чехії Вацлав ІV</w:t>
      </w:r>
    </w:p>
    <w:p w:rsidR="00F369BB" w:rsidRPr="00575A49" w:rsidRDefault="00F369BB" w:rsidP="00575A49">
      <w:pPr>
        <w:pStyle w:val="a9"/>
        <w:numPr>
          <w:ilvl w:val="0"/>
          <w:numId w:val="12"/>
        </w:numPr>
        <w:spacing w:line="360" w:lineRule="auto"/>
        <w:ind w:left="0" w:firstLine="567"/>
        <w:jc w:val="both"/>
        <w:rPr>
          <w:rFonts w:ascii="Times New Roman" w:hAnsi="Times New Roman"/>
          <w:sz w:val="28"/>
          <w:szCs w:val="28"/>
          <w:lang w:val="uk-UA" w:eastAsia="uk-UA" w:bidi="he-IL"/>
        </w:rPr>
      </w:pPr>
      <w:r w:rsidRPr="00575A49">
        <w:rPr>
          <w:rFonts w:ascii="Times New Roman" w:hAnsi="Times New Roman"/>
          <w:sz w:val="28"/>
          <w:szCs w:val="28"/>
          <w:lang w:val="uk-UA" w:eastAsia="uk-UA" w:bidi="he-IL"/>
        </w:rPr>
        <w:t>Король Чехії Сигізмунд Люксембург</w:t>
      </w:r>
    </w:p>
    <w:p w:rsidR="00F369BB" w:rsidRPr="00575A49" w:rsidRDefault="00F369BB" w:rsidP="00575A49">
      <w:pPr>
        <w:pStyle w:val="a9"/>
        <w:numPr>
          <w:ilvl w:val="0"/>
          <w:numId w:val="12"/>
        </w:numPr>
        <w:spacing w:line="360" w:lineRule="auto"/>
        <w:ind w:left="0" w:firstLine="567"/>
        <w:jc w:val="both"/>
        <w:rPr>
          <w:rFonts w:ascii="Times New Roman" w:hAnsi="Times New Roman"/>
          <w:sz w:val="28"/>
          <w:szCs w:val="28"/>
          <w:lang w:val="uk-UA" w:eastAsia="uk-UA" w:bidi="he-IL"/>
        </w:rPr>
      </w:pPr>
      <w:r w:rsidRPr="00575A49">
        <w:rPr>
          <w:rFonts w:ascii="Times New Roman" w:hAnsi="Times New Roman"/>
          <w:sz w:val="28"/>
          <w:szCs w:val="28"/>
          <w:lang w:val="uk-UA" w:eastAsia="uk-UA" w:bidi="he-IL"/>
        </w:rPr>
        <w:t>Папа Римський Мартін V</w:t>
      </w:r>
    </w:p>
    <w:p w:rsidR="003C0D6A" w:rsidRPr="00575A49" w:rsidRDefault="003C0D6A" w:rsidP="00AD59D4">
      <w:pPr>
        <w:spacing w:line="360" w:lineRule="auto"/>
        <w:ind w:firstLine="567"/>
        <w:rPr>
          <w:szCs w:val="28"/>
          <w:lang w:val="uk-UA" w:eastAsia="uk-UA" w:bidi="he-IL"/>
        </w:rPr>
      </w:pPr>
      <w:r w:rsidRPr="00575A49">
        <w:rPr>
          <w:szCs w:val="28"/>
          <w:lang w:val="uk-UA" w:eastAsia="uk-UA" w:bidi="he-IL"/>
        </w:rPr>
        <w:t xml:space="preserve">6. </w:t>
      </w:r>
      <w:r w:rsidR="00F369BB" w:rsidRPr="00575A49">
        <w:rPr>
          <w:szCs w:val="28"/>
          <w:lang w:val="uk-UA" w:eastAsia="uk-UA" w:bidi="he-IL"/>
        </w:rPr>
        <w:t xml:space="preserve">Кодифікації земельного права за короля Чехії Владислава II у вигляді «Законника Владислава» відбулася у </w:t>
      </w:r>
    </w:p>
    <w:p w:rsidR="00F369BB" w:rsidRPr="00575A49" w:rsidRDefault="00F369BB" w:rsidP="00575A49">
      <w:pPr>
        <w:numPr>
          <w:ilvl w:val="0"/>
          <w:numId w:val="13"/>
        </w:numPr>
        <w:spacing w:line="360" w:lineRule="auto"/>
        <w:ind w:left="0" w:firstLine="567"/>
        <w:jc w:val="both"/>
        <w:rPr>
          <w:szCs w:val="28"/>
          <w:lang w:val="uk-UA" w:eastAsia="uk-UA" w:bidi="he-IL"/>
        </w:rPr>
      </w:pPr>
      <w:r w:rsidRPr="00575A49">
        <w:rPr>
          <w:szCs w:val="28"/>
          <w:lang w:val="uk-UA" w:eastAsia="uk-UA" w:bidi="he-IL"/>
        </w:rPr>
        <w:t>1471 р</w:t>
      </w:r>
      <w:r w:rsidR="003C0D6A" w:rsidRPr="00575A49">
        <w:rPr>
          <w:szCs w:val="28"/>
          <w:lang w:val="uk-UA" w:eastAsia="uk-UA" w:bidi="he-IL"/>
        </w:rPr>
        <w:t>.</w:t>
      </w:r>
    </w:p>
    <w:p w:rsidR="00F369BB" w:rsidRPr="00575A49" w:rsidRDefault="00F369BB" w:rsidP="00575A49">
      <w:pPr>
        <w:numPr>
          <w:ilvl w:val="0"/>
          <w:numId w:val="13"/>
        </w:numPr>
        <w:spacing w:line="360" w:lineRule="auto"/>
        <w:ind w:left="0" w:firstLine="567"/>
        <w:jc w:val="both"/>
        <w:rPr>
          <w:szCs w:val="28"/>
          <w:lang w:val="uk-UA" w:eastAsia="uk-UA" w:bidi="he-IL"/>
        </w:rPr>
      </w:pPr>
      <w:r w:rsidRPr="00575A49">
        <w:rPr>
          <w:szCs w:val="28"/>
          <w:lang w:val="uk-UA" w:eastAsia="uk-UA" w:bidi="he-IL"/>
        </w:rPr>
        <w:t>1500 р</w:t>
      </w:r>
      <w:r w:rsidR="003C0D6A" w:rsidRPr="00575A49">
        <w:rPr>
          <w:szCs w:val="28"/>
          <w:lang w:val="uk-UA" w:eastAsia="uk-UA" w:bidi="he-IL"/>
        </w:rPr>
        <w:t>.</w:t>
      </w:r>
    </w:p>
    <w:p w:rsidR="00F369BB" w:rsidRPr="00575A49" w:rsidRDefault="00F369BB" w:rsidP="00575A49">
      <w:pPr>
        <w:numPr>
          <w:ilvl w:val="0"/>
          <w:numId w:val="13"/>
        </w:numPr>
        <w:spacing w:line="360" w:lineRule="auto"/>
        <w:ind w:left="0" w:firstLine="567"/>
        <w:jc w:val="both"/>
        <w:rPr>
          <w:szCs w:val="28"/>
          <w:lang w:val="uk-UA" w:eastAsia="uk-UA" w:bidi="he-IL"/>
        </w:rPr>
      </w:pPr>
      <w:r w:rsidRPr="00575A49">
        <w:rPr>
          <w:szCs w:val="28"/>
          <w:lang w:val="uk-UA" w:eastAsia="uk-UA" w:bidi="he-IL"/>
        </w:rPr>
        <w:t>1516 р</w:t>
      </w:r>
      <w:r w:rsidR="003C0D6A" w:rsidRPr="00575A49">
        <w:rPr>
          <w:szCs w:val="28"/>
          <w:lang w:val="uk-UA" w:eastAsia="uk-UA" w:bidi="he-IL"/>
        </w:rPr>
        <w:t>.</w:t>
      </w:r>
    </w:p>
    <w:p w:rsidR="00F369BB" w:rsidRPr="00575A49" w:rsidRDefault="00F369BB" w:rsidP="00575A49">
      <w:pPr>
        <w:numPr>
          <w:ilvl w:val="0"/>
          <w:numId w:val="13"/>
        </w:numPr>
        <w:spacing w:line="360" w:lineRule="auto"/>
        <w:ind w:left="0" w:firstLine="567"/>
        <w:jc w:val="both"/>
        <w:rPr>
          <w:szCs w:val="28"/>
          <w:lang w:val="uk-UA" w:eastAsia="uk-UA" w:bidi="he-IL"/>
        </w:rPr>
      </w:pPr>
      <w:r w:rsidRPr="00575A49">
        <w:rPr>
          <w:szCs w:val="28"/>
          <w:lang w:val="uk-UA" w:eastAsia="uk-UA" w:bidi="he-IL"/>
        </w:rPr>
        <w:t>1400 р</w:t>
      </w:r>
      <w:r w:rsidR="003C0D6A" w:rsidRPr="00575A49">
        <w:rPr>
          <w:szCs w:val="28"/>
          <w:lang w:val="uk-UA" w:eastAsia="uk-UA" w:bidi="he-IL"/>
        </w:rPr>
        <w:t>.</w:t>
      </w:r>
    </w:p>
    <w:p w:rsidR="003C0D6A" w:rsidRPr="00575A49" w:rsidRDefault="003C0D6A" w:rsidP="00AD59D4">
      <w:pPr>
        <w:spacing w:line="360" w:lineRule="auto"/>
        <w:ind w:firstLine="567"/>
        <w:rPr>
          <w:szCs w:val="28"/>
          <w:lang w:val="uk-UA" w:eastAsia="uk-UA" w:bidi="he-IL"/>
        </w:rPr>
      </w:pPr>
      <w:r w:rsidRPr="00575A49">
        <w:rPr>
          <w:szCs w:val="28"/>
          <w:lang w:val="uk-UA" w:eastAsia="uk-UA" w:bidi="he-IL"/>
        </w:rPr>
        <w:t xml:space="preserve">7. </w:t>
      </w:r>
      <w:r w:rsidR="00F369BB" w:rsidRPr="00575A49">
        <w:rPr>
          <w:szCs w:val="28"/>
          <w:lang w:val="uk-UA" w:eastAsia="uk-UA" w:bidi="he-IL"/>
        </w:rPr>
        <w:t xml:space="preserve">Іржі Подебрад був чеським королем протягом </w:t>
      </w:r>
    </w:p>
    <w:p w:rsidR="00F369BB" w:rsidRPr="00575A49" w:rsidRDefault="00F369BB" w:rsidP="00575A49">
      <w:pPr>
        <w:numPr>
          <w:ilvl w:val="0"/>
          <w:numId w:val="14"/>
        </w:numPr>
        <w:spacing w:line="360" w:lineRule="auto"/>
        <w:ind w:left="0" w:firstLine="567"/>
        <w:jc w:val="both"/>
        <w:rPr>
          <w:szCs w:val="28"/>
          <w:lang w:val="uk-UA" w:eastAsia="uk-UA" w:bidi="he-IL"/>
        </w:rPr>
      </w:pPr>
      <w:r w:rsidRPr="00575A49">
        <w:rPr>
          <w:szCs w:val="28"/>
          <w:lang w:val="uk-UA" w:eastAsia="uk-UA" w:bidi="he-IL"/>
        </w:rPr>
        <w:t>1458—1471 рр</w:t>
      </w:r>
      <w:r w:rsidR="003C0D6A" w:rsidRPr="00575A49">
        <w:rPr>
          <w:szCs w:val="28"/>
          <w:lang w:val="uk-UA" w:eastAsia="uk-UA" w:bidi="he-IL"/>
        </w:rPr>
        <w:t>.</w:t>
      </w:r>
    </w:p>
    <w:p w:rsidR="00F369BB" w:rsidRPr="00575A49" w:rsidRDefault="00F369BB" w:rsidP="00575A49">
      <w:pPr>
        <w:numPr>
          <w:ilvl w:val="0"/>
          <w:numId w:val="14"/>
        </w:numPr>
        <w:spacing w:line="360" w:lineRule="auto"/>
        <w:ind w:left="0" w:firstLine="567"/>
        <w:jc w:val="both"/>
        <w:rPr>
          <w:szCs w:val="28"/>
          <w:lang w:val="uk-UA" w:eastAsia="uk-UA" w:bidi="he-IL"/>
        </w:rPr>
      </w:pPr>
      <w:r w:rsidRPr="00575A49">
        <w:rPr>
          <w:szCs w:val="28"/>
          <w:lang w:val="uk-UA" w:eastAsia="uk-UA" w:bidi="he-IL"/>
        </w:rPr>
        <w:t>1458—1460 рр</w:t>
      </w:r>
      <w:r w:rsidR="003C0D6A" w:rsidRPr="00575A49">
        <w:rPr>
          <w:szCs w:val="28"/>
          <w:lang w:val="uk-UA" w:eastAsia="uk-UA" w:bidi="he-IL"/>
        </w:rPr>
        <w:t>.</w:t>
      </w:r>
    </w:p>
    <w:p w:rsidR="00F369BB" w:rsidRPr="00575A49" w:rsidRDefault="00F369BB" w:rsidP="00575A49">
      <w:pPr>
        <w:numPr>
          <w:ilvl w:val="0"/>
          <w:numId w:val="14"/>
        </w:numPr>
        <w:spacing w:line="360" w:lineRule="auto"/>
        <w:ind w:left="0" w:firstLine="567"/>
        <w:jc w:val="both"/>
        <w:rPr>
          <w:szCs w:val="28"/>
          <w:lang w:val="uk-UA" w:eastAsia="uk-UA" w:bidi="he-IL"/>
        </w:rPr>
      </w:pPr>
      <w:r w:rsidRPr="00575A49">
        <w:rPr>
          <w:szCs w:val="28"/>
          <w:lang w:val="uk-UA" w:eastAsia="uk-UA" w:bidi="he-IL"/>
        </w:rPr>
        <w:t>1390-1460 рр</w:t>
      </w:r>
      <w:r w:rsidR="003C0D6A" w:rsidRPr="00575A49">
        <w:rPr>
          <w:szCs w:val="28"/>
          <w:lang w:val="uk-UA" w:eastAsia="uk-UA" w:bidi="he-IL"/>
        </w:rPr>
        <w:t>.</w:t>
      </w:r>
    </w:p>
    <w:p w:rsidR="00F369BB" w:rsidRPr="00575A49" w:rsidRDefault="00F369BB" w:rsidP="00575A49">
      <w:pPr>
        <w:numPr>
          <w:ilvl w:val="0"/>
          <w:numId w:val="14"/>
        </w:numPr>
        <w:spacing w:line="360" w:lineRule="auto"/>
        <w:ind w:left="0" w:firstLine="567"/>
        <w:jc w:val="both"/>
        <w:rPr>
          <w:szCs w:val="28"/>
          <w:lang w:val="uk-UA" w:eastAsia="uk-UA" w:bidi="he-IL"/>
        </w:rPr>
      </w:pPr>
      <w:r w:rsidRPr="00575A49">
        <w:rPr>
          <w:szCs w:val="28"/>
          <w:lang w:val="uk-UA" w:eastAsia="uk-UA" w:bidi="he-IL"/>
        </w:rPr>
        <w:t>1471-1516 рр</w:t>
      </w:r>
      <w:r w:rsidR="003C0D6A" w:rsidRPr="00575A49">
        <w:rPr>
          <w:szCs w:val="28"/>
          <w:lang w:val="uk-UA" w:eastAsia="uk-UA" w:bidi="he-IL"/>
        </w:rPr>
        <w:t>.</w:t>
      </w:r>
    </w:p>
    <w:p w:rsidR="003C0D6A" w:rsidRPr="00575A49" w:rsidRDefault="003C0D6A" w:rsidP="00AD59D4">
      <w:pPr>
        <w:spacing w:line="360" w:lineRule="auto"/>
        <w:ind w:firstLine="567"/>
        <w:rPr>
          <w:szCs w:val="28"/>
          <w:lang w:val="uk-UA" w:eastAsia="uk-UA" w:bidi="he-IL"/>
        </w:rPr>
      </w:pPr>
      <w:r w:rsidRPr="00575A49">
        <w:rPr>
          <w:szCs w:val="28"/>
          <w:lang w:val="uk-UA" w:eastAsia="uk-UA" w:bidi="he-IL"/>
        </w:rPr>
        <w:t xml:space="preserve">8. </w:t>
      </w:r>
      <w:r w:rsidR="00F369BB" w:rsidRPr="00575A49">
        <w:rPr>
          <w:szCs w:val="28"/>
          <w:lang w:val="uk-UA" w:eastAsia="uk-UA" w:bidi="he-IL"/>
        </w:rPr>
        <w:t>Комуна гуситів — "товариство братів і сестер" виникла в місті</w:t>
      </w:r>
    </w:p>
    <w:p w:rsidR="00F369BB" w:rsidRPr="00575A49" w:rsidRDefault="00F369BB" w:rsidP="00575A49">
      <w:pPr>
        <w:numPr>
          <w:ilvl w:val="0"/>
          <w:numId w:val="15"/>
        </w:numPr>
        <w:spacing w:line="360" w:lineRule="auto"/>
        <w:ind w:left="0" w:firstLine="567"/>
        <w:jc w:val="both"/>
        <w:rPr>
          <w:szCs w:val="28"/>
          <w:lang w:val="uk-UA" w:eastAsia="uk-UA" w:bidi="he-IL"/>
        </w:rPr>
      </w:pPr>
      <w:r w:rsidRPr="00575A49">
        <w:rPr>
          <w:szCs w:val="28"/>
          <w:lang w:val="uk-UA" w:eastAsia="uk-UA" w:bidi="he-IL"/>
        </w:rPr>
        <w:t>Пльзєнь</w:t>
      </w:r>
    </w:p>
    <w:p w:rsidR="00F369BB" w:rsidRPr="00575A49" w:rsidRDefault="00F369BB" w:rsidP="00575A49">
      <w:pPr>
        <w:numPr>
          <w:ilvl w:val="0"/>
          <w:numId w:val="15"/>
        </w:numPr>
        <w:spacing w:line="360" w:lineRule="auto"/>
        <w:ind w:left="0" w:firstLine="567"/>
        <w:jc w:val="both"/>
        <w:rPr>
          <w:szCs w:val="28"/>
          <w:lang w:val="uk-UA" w:eastAsia="uk-UA" w:bidi="he-IL"/>
        </w:rPr>
      </w:pPr>
      <w:r w:rsidRPr="00575A49">
        <w:rPr>
          <w:szCs w:val="28"/>
          <w:lang w:val="uk-UA" w:eastAsia="uk-UA" w:bidi="he-IL"/>
        </w:rPr>
        <w:t>Прага</w:t>
      </w:r>
    </w:p>
    <w:p w:rsidR="00F369BB" w:rsidRPr="00575A49" w:rsidRDefault="00F369BB" w:rsidP="00575A49">
      <w:pPr>
        <w:numPr>
          <w:ilvl w:val="0"/>
          <w:numId w:val="15"/>
        </w:numPr>
        <w:spacing w:line="360" w:lineRule="auto"/>
        <w:ind w:left="0" w:firstLine="567"/>
        <w:jc w:val="both"/>
        <w:rPr>
          <w:szCs w:val="28"/>
          <w:lang w:val="uk-UA" w:eastAsia="uk-UA" w:bidi="he-IL"/>
        </w:rPr>
      </w:pPr>
      <w:r w:rsidRPr="00575A49">
        <w:rPr>
          <w:szCs w:val="28"/>
          <w:lang w:val="uk-UA" w:eastAsia="uk-UA" w:bidi="he-IL"/>
        </w:rPr>
        <w:t>Сезимово Усти</w:t>
      </w:r>
    </w:p>
    <w:p w:rsidR="00F369BB" w:rsidRPr="00575A49" w:rsidRDefault="00F369BB" w:rsidP="00575A49">
      <w:pPr>
        <w:numPr>
          <w:ilvl w:val="0"/>
          <w:numId w:val="15"/>
        </w:numPr>
        <w:spacing w:line="360" w:lineRule="auto"/>
        <w:ind w:left="0" w:firstLine="567"/>
        <w:jc w:val="both"/>
        <w:rPr>
          <w:szCs w:val="28"/>
          <w:lang w:val="uk-UA" w:eastAsia="uk-UA" w:bidi="he-IL"/>
        </w:rPr>
      </w:pPr>
      <w:r w:rsidRPr="00575A49">
        <w:rPr>
          <w:szCs w:val="28"/>
          <w:lang w:val="uk-UA" w:eastAsia="uk-UA" w:bidi="he-IL"/>
        </w:rPr>
        <w:t>Табор</w:t>
      </w:r>
    </w:p>
    <w:p w:rsidR="003C0D6A" w:rsidRPr="00575A49" w:rsidRDefault="003C0D6A" w:rsidP="00AD59D4">
      <w:pPr>
        <w:spacing w:line="360" w:lineRule="auto"/>
        <w:ind w:firstLine="567"/>
        <w:rPr>
          <w:szCs w:val="28"/>
          <w:lang w:val="uk-UA" w:eastAsia="uk-UA" w:bidi="he-IL"/>
        </w:rPr>
      </w:pPr>
      <w:r w:rsidRPr="00575A49">
        <w:rPr>
          <w:szCs w:val="28"/>
          <w:lang w:val="uk-UA"/>
        </w:rPr>
        <w:t xml:space="preserve">9. </w:t>
      </w:r>
      <w:r w:rsidR="00F369BB" w:rsidRPr="00575A49">
        <w:rPr>
          <w:szCs w:val="28"/>
          <w:lang w:val="uk-UA"/>
        </w:rPr>
        <w:t xml:space="preserve">Ідейні концепції в Чехії, що сприяли виникненню так званих "зразкових християнських громад" в період Гуситських рухів належали </w:t>
      </w:r>
    </w:p>
    <w:p w:rsidR="00F369BB" w:rsidRPr="00575A49" w:rsidRDefault="00F369BB" w:rsidP="00575A49">
      <w:pPr>
        <w:numPr>
          <w:ilvl w:val="0"/>
          <w:numId w:val="16"/>
        </w:numPr>
        <w:spacing w:line="360" w:lineRule="auto"/>
        <w:ind w:left="0" w:firstLine="567"/>
        <w:jc w:val="both"/>
        <w:rPr>
          <w:szCs w:val="28"/>
          <w:lang w:val="uk-UA" w:eastAsia="uk-UA" w:bidi="he-IL"/>
        </w:rPr>
      </w:pPr>
      <w:r w:rsidRPr="00575A49">
        <w:rPr>
          <w:szCs w:val="28"/>
          <w:lang w:val="uk-UA" w:eastAsia="uk-UA" w:bidi="he-IL"/>
        </w:rPr>
        <w:t>Іржі Подебрад</w:t>
      </w:r>
    </w:p>
    <w:p w:rsidR="00F369BB" w:rsidRPr="00575A49" w:rsidRDefault="00F369BB" w:rsidP="00575A49">
      <w:pPr>
        <w:numPr>
          <w:ilvl w:val="0"/>
          <w:numId w:val="16"/>
        </w:numPr>
        <w:spacing w:line="360" w:lineRule="auto"/>
        <w:ind w:left="0" w:firstLine="567"/>
        <w:jc w:val="both"/>
        <w:rPr>
          <w:szCs w:val="28"/>
          <w:lang w:val="uk-UA" w:eastAsia="uk-UA" w:bidi="he-IL"/>
        </w:rPr>
      </w:pPr>
      <w:r w:rsidRPr="00575A49">
        <w:rPr>
          <w:szCs w:val="28"/>
          <w:lang w:val="uk-UA" w:eastAsia="uk-UA" w:bidi="he-IL"/>
        </w:rPr>
        <w:t>Владиславу II</w:t>
      </w:r>
    </w:p>
    <w:p w:rsidR="00F369BB" w:rsidRPr="00575A49" w:rsidRDefault="00F369BB" w:rsidP="00575A49">
      <w:pPr>
        <w:numPr>
          <w:ilvl w:val="0"/>
          <w:numId w:val="16"/>
        </w:numPr>
        <w:spacing w:line="360" w:lineRule="auto"/>
        <w:ind w:left="0" w:firstLine="567"/>
        <w:jc w:val="both"/>
        <w:rPr>
          <w:szCs w:val="28"/>
          <w:lang w:val="uk-UA" w:eastAsia="uk-UA" w:bidi="he-IL"/>
        </w:rPr>
      </w:pPr>
      <w:r w:rsidRPr="00575A49">
        <w:rPr>
          <w:szCs w:val="28"/>
          <w:lang w:val="uk-UA" w:eastAsia="uk-UA" w:bidi="he-IL"/>
        </w:rPr>
        <w:t>Петру Хельчицькому</w:t>
      </w:r>
    </w:p>
    <w:p w:rsidR="00F369BB" w:rsidRPr="00575A49" w:rsidRDefault="00F369BB" w:rsidP="00575A49">
      <w:pPr>
        <w:numPr>
          <w:ilvl w:val="0"/>
          <w:numId w:val="16"/>
        </w:numPr>
        <w:spacing w:line="360" w:lineRule="auto"/>
        <w:ind w:left="0" w:firstLine="567"/>
        <w:jc w:val="both"/>
        <w:rPr>
          <w:szCs w:val="28"/>
          <w:lang w:val="uk-UA" w:eastAsia="uk-UA" w:bidi="he-IL"/>
        </w:rPr>
      </w:pPr>
      <w:r w:rsidRPr="00575A49">
        <w:rPr>
          <w:szCs w:val="28"/>
          <w:lang w:val="uk-UA" w:eastAsia="uk-UA" w:bidi="he-IL"/>
        </w:rPr>
        <w:lastRenderedPageBreak/>
        <w:t>Яну Гусу</w:t>
      </w:r>
    </w:p>
    <w:p w:rsidR="00F369BB" w:rsidRPr="00575A49" w:rsidRDefault="003C0D6A" w:rsidP="00AD59D4">
      <w:pPr>
        <w:spacing w:line="360" w:lineRule="auto"/>
        <w:ind w:firstLine="567"/>
        <w:rPr>
          <w:szCs w:val="28"/>
          <w:lang w:val="uk-UA"/>
        </w:rPr>
      </w:pPr>
      <w:r w:rsidRPr="00575A49">
        <w:rPr>
          <w:szCs w:val="28"/>
          <w:lang w:val="uk-UA"/>
        </w:rPr>
        <w:t xml:space="preserve">10. </w:t>
      </w:r>
      <w:r w:rsidR="00F369BB" w:rsidRPr="00575A49">
        <w:rPr>
          <w:szCs w:val="28"/>
          <w:lang w:val="uk-UA"/>
        </w:rPr>
        <w:t xml:space="preserve">Після смерті короля Подебрад в Чехії царювала династія { </w:t>
      </w:r>
    </w:p>
    <w:p w:rsidR="00F369BB" w:rsidRPr="00575A49" w:rsidRDefault="00F369BB" w:rsidP="00575A49">
      <w:pPr>
        <w:numPr>
          <w:ilvl w:val="0"/>
          <w:numId w:val="17"/>
        </w:numPr>
        <w:spacing w:line="360" w:lineRule="auto"/>
        <w:ind w:left="0" w:firstLine="567"/>
        <w:jc w:val="both"/>
        <w:rPr>
          <w:szCs w:val="28"/>
          <w:lang w:val="uk-UA" w:eastAsia="uk-UA" w:bidi="he-IL"/>
        </w:rPr>
      </w:pPr>
      <w:r w:rsidRPr="00575A49">
        <w:rPr>
          <w:szCs w:val="28"/>
          <w:lang w:val="uk-UA" w:eastAsia="uk-UA" w:bidi="he-IL"/>
        </w:rPr>
        <w:t>Люксембургів</w:t>
      </w:r>
    </w:p>
    <w:p w:rsidR="00F369BB" w:rsidRPr="00575A49" w:rsidRDefault="00F369BB" w:rsidP="00575A49">
      <w:pPr>
        <w:numPr>
          <w:ilvl w:val="0"/>
          <w:numId w:val="17"/>
        </w:numPr>
        <w:spacing w:line="360" w:lineRule="auto"/>
        <w:ind w:left="0" w:firstLine="567"/>
        <w:jc w:val="both"/>
        <w:rPr>
          <w:szCs w:val="28"/>
          <w:lang w:val="uk-UA" w:eastAsia="uk-UA" w:bidi="he-IL"/>
        </w:rPr>
      </w:pPr>
      <w:r w:rsidRPr="00575A49">
        <w:rPr>
          <w:szCs w:val="28"/>
          <w:lang w:val="uk-UA" w:eastAsia="uk-UA" w:bidi="he-IL"/>
        </w:rPr>
        <w:t>Пржемисловців</w:t>
      </w:r>
    </w:p>
    <w:p w:rsidR="00F369BB" w:rsidRPr="00575A49" w:rsidRDefault="00F369BB" w:rsidP="00575A49">
      <w:pPr>
        <w:numPr>
          <w:ilvl w:val="0"/>
          <w:numId w:val="17"/>
        </w:numPr>
        <w:spacing w:line="360" w:lineRule="auto"/>
        <w:ind w:left="0" w:firstLine="567"/>
        <w:jc w:val="both"/>
        <w:rPr>
          <w:szCs w:val="28"/>
          <w:lang w:val="uk-UA" w:eastAsia="uk-UA" w:bidi="he-IL"/>
        </w:rPr>
      </w:pPr>
      <w:r w:rsidRPr="00575A49">
        <w:rPr>
          <w:szCs w:val="28"/>
          <w:lang w:val="uk-UA" w:eastAsia="uk-UA" w:bidi="he-IL"/>
        </w:rPr>
        <w:t>Ягеллонів</w:t>
      </w:r>
    </w:p>
    <w:p w:rsidR="00F369BB" w:rsidRPr="00575A49" w:rsidRDefault="00F369BB" w:rsidP="00575A49">
      <w:pPr>
        <w:numPr>
          <w:ilvl w:val="0"/>
          <w:numId w:val="17"/>
        </w:numPr>
        <w:spacing w:line="360" w:lineRule="auto"/>
        <w:ind w:left="0" w:firstLine="567"/>
        <w:jc w:val="both"/>
        <w:rPr>
          <w:szCs w:val="28"/>
          <w:lang w:val="uk-UA" w:eastAsia="uk-UA" w:bidi="he-IL"/>
        </w:rPr>
      </w:pPr>
      <w:r w:rsidRPr="00575A49">
        <w:rPr>
          <w:szCs w:val="28"/>
          <w:lang w:val="uk-UA" w:eastAsia="uk-UA" w:bidi="he-IL"/>
        </w:rPr>
        <w:t>Габсбургів</w:t>
      </w:r>
    </w:p>
    <w:p w:rsidR="003C0D6A" w:rsidRPr="00575A49" w:rsidRDefault="003C0D6A" w:rsidP="00AD59D4">
      <w:pPr>
        <w:spacing w:line="360" w:lineRule="auto"/>
        <w:ind w:firstLine="567"/>
        <w:rPr>
          <w:szCs w:val="28"/>
          <w:lang w:val="uk-UA" w:eastAsia="uk-UA" w:bidi="he-IL"/>
        </w:rPr>
      </w:pPr>
      <w:r w:rsidRPr="00575A49">
        <w:rPr>
          <w:szCs w:val="28"/>
          <w:lang w:val="uk-UA"/>
        </w:rPr>
        <w:t xml:space="preserve">11. </w:t>
      </w:r>
      <w:r w:rsidR="00F369BB" w:rsidRPr="00575A49">
        <w:rPr>
          <w:szCs w:val="28"/>
          <w:lang w:val="uk-UA"/>
        </w:rPr>
        <w:t xml:space="preserve">Фердінанд Габсбург правив Чехією з </w:t>
      </w:r>
    </w:p>
    <w:p w:rsidR="00F369BB" w:rsidRPr="00575A49" w:rsidRDefault="00F369BB" w:rsidP="00575A49">
      <w:pPr>
        <w:numPr>
          <w:ilvl w:val="0"/>
          <w:numId w:val="18"/>
        </w:numPr>
        <w:spacing w:line="360" w:lineRule="auto"/>
        <w:ind w:left="0" w:firstLine="567"/>
        <w:jc w:val="both"/>
        <w:rPr>
          <w:szCs w:val="28"/>
          <w:lang w:val="uk-UA" w:eastAsia="uk-UA" w:bidi="he-IL"/>
        </w:rPr>
      </w:pPr>
      <w:r w:rsidRPr="00575A49">
        <w:rPr>
          <w:szCs w:val="28"/>
          <w:lang w:val="uk-UA" w:eastAsia="uk-UA" w:bidi="he-IL"/>
        </w:rPr>
        <w:t>1426 р</w:t>
      </w:r>
      <w:r w:rsidR="003C0D6A" w:rsidRPr="00575A49">
        <w:rPr>
          <w:szCs w:val="28"/>
          <w:lang w:val="uk-UA" w:eastAsia="uk-UA" w:bidi="he-IL"/>
        </w:rPr>
        <w:t>.</w:t>
      </w:r>
    </w:p>
    <w:p w:rsidR="00F369BB" w:rsidRPr="00575A49" w:rsidRDefault="00F369BB" w:rsidP="00575A49">
      <w:pPr>
        <w:numPr>
          <w:ilvl w:val="0"/>
          <w:numId w:val="18"/>
        </w:numPr>
        <w:spacing w:line="360" w:lineRule="auto"/>
        <w:ind w:left="0" w:firstLine="567"/>
        <w:jc w:val="both"/>
        <w:rPr>
          <w:szCs w:val="28"/>
          <w:lang w:val="uk-UA" w:eastAsia="uk-UA" w:bidi="he-IL"/>
        </w:rPr>
      </w:pPr>
      <w:r w:rsidRPr="00575A49">
        <w:rPr>
          <w:szCs w:val="28"/>
          <w:lang w:val="uk-UA" w:eastAsia="uk-UA" w:bidi="he-IL"/>
        </w:rPr>
        <w:t>1485 р</w:t>
      </w:r>
      <w:r w:rsidR="003C0D6A" w:rsidRPr="00575A49">
        <w:rPr>
          <w:szCs w:val="28"/>
          <w:lang w:val="uk-UA" w:eastAsia="uk-UA" w:bidi="he-IL"/>
        </w:rPr>
        <w:t>.</w:t>
      </w:r>
    </w:p>
    <w:p w:rsidR="00F369BB" w:rsidRPr="00575A49" w:rsidRDefault="00F369BB" w:rsidP="00575A49">
      <w:pPr>
        <w:numPr>
          <w:ilvl w:val="0"/>
          <w:numId w:val="18"/>
        </w:numPr>
        <w:spacing w:line="360" w:lineRule="auto"/>
        <w:ind w:left="0" w:firstLine="567"/>
        <w:jc w:val="both"/>
        <w:rPr>
          <w:szCs w:val="28"/>
          <w:lang w:val="uk-UA" w:eastAsia="uk-UA" w:bidi="he-IL"/>
        </w:rPr>
      </w:pPr>
      <w:r w:rsidRPr="00575A49">
        <w:rPr>
          <w:szCs w:val="28"/>
          <w:lang w:val="uk-UA" w:eastAsia="uk-UA" w:bidi="he-IL"/>
        </w:rPr>
        <w:t>1526 р</w:t>
      </w:r>
      <w:r w:rsidR="003C0D6A" w:rsidRPr="00575A49">
        <w:rPr>
          <w:szCs w:val="28"/>
          <w:lang w:val="uk-UA" w:eastAsia="uk-UA" w:bidi="he-IL"/>
        </w:rPr>
        <w:t>.</w:t>
      </w:r>
    </w:p>
    <w:p w:rsidR="00F369BB" w:rsidRPr="00575A49" w:rsidRDefault="00F369BB" w:rsidP="00575A49">
      <w:pPr>
        <w:numPr>
          <w:ilvl w:val="0"/>
          <w:numId w:val="18"/>
        </w:numPr>
        <w:spacing w:line="360" w:lineRule="auto"/>
        <w:ind w:left="0" w:firstLine="567"/>
        <w:jc w:val="both"/>
        <w:rPr>
          <w:szCs w:val="28"/>
          <w:lang w:val="uk-UA" w:eastAsia="uk-UA" w:bidi="he-IL"/>
        </w:rPr>
      </w:pPr>
      <w:r w:rsidRPr="00575A49">
        <w:rPr>
          <w:szCs w:val="28"/>
          <w:lang w:val="uk-UA" w:eastAsia="uk-UA" w:bidi="he-IL"/>
        </w:rPr>
        <w:t>1564 р</w:t>
      </w:r>
      <w:r w:rsidR="003C0D6A" w:rsidRPr="00575A49">
        <w:rPr>
          <w:szCs w:val="28"/>
          <w:lang w:val="uk-UA" w:eastAsia="uk-UA" w:bidi="he-IL"/>
        </w:rPr>
        <w:t>.</w:t>
      </w:r>
    </w:p>
    <w:p w:rsidR="003C0D6A" w:rsidRPr="00575A49" w:rsidRDefault="003C0D6A" w:rsidP="00AD59D4">
      <w:pPr>
        <w:spacing w:line="360" w:lineRule="auto"/>
        <w:ind w:firstLine="567"/>
        <w:rPr>
          <w:szCs w:val="28"/>
          <w:lang w:val="uk-UA" w:eastAsia="uk-UA" w:bidi="he-IL"/>
        </w:rPr>
      </w:pPr>
      <w:r w:rsidRPr="00575A49">
        <w:rPr>
          <w:szCs w:val="28"/>
          <w:lang w:val="uk-UA"/>
        </w:rPr>
        <w:t xml:space="preserve">12. </w:t>
      </w:r>
      <w:r w:rsidR="00F369BB" w:rsidRPr="00575A49">
        <w:rPr>
          <w:szCs w:val="28"/>
          <w:lang w:val="uk-UA"/>
        </w:rPr>
        <w:t xml:space="preserve">26 серпня 1619 р. на чеський престол зійшов </w:t>
      </w:r>
    </w:p>
    <w:p w:rsidR="00F369BB" w:rsidRPr="00575A49" w:rsidRDefault="00F369BB" w:rsidP="00575A49">
      <w:pPr>
        <w:numPr>
          <w:ilvl w:val="0"/>
          <w:numId w:val="19"/>
        </w:numPr>
        <w:spacing w:line="360" w:lineRule="auto"/>
        <w:ind w:left="0" w:firstLine="567"/>
        <w:rPr>
          <w:szCs w:val="28"/>
          <w:lang w:val="uk-UA" w:eastAsia="uk-UA" w:bidi="he-IL"/>
        </w:rPr>
      </w:pPr>
      <w:r w:rsidRPr="00575A49">
        <w:rPr>
          <w:szCs w:val="28"/>
          <w:lang w:val="uk-UA" w:eastAsia="uk-UA" w:bidi="he-IL"/>
        </w:rPr>
        <w:t xml:space="preserve">Фрідріх Пфальцський </w:t>
      </w:r>
    </w:p>
    <w:p w:rsidR="00F369BB" w:rsidRPr="00575A49" w:rsidRDefault="00F369BB" w:rsidP="00575A49">
      <w:pPr>
        <w:numPr>
          <w:ilvl w:val="0"/>
          <w:numId w:val="19"/>
        </w:numPr>
        <w:spacing w:line="360" w:lineRule="auto"/>
        <w:ind w:left="0" w:firstLine="567"/>
        <w:rPr>
          <w:szCs w:val="28"/>
          <w:lang w:val="uk-UA" w:eastAsia="uk-UA" w:bidi="he-IL"/>
        </w:rPr>
      </w:pPr>
      <w:r w:rsidRPr="00575A49">
        <w:rPr>
          <w:szCs w:val="28"/>
          <w:lang w:val="uk-UA" w:eastAsia="uk-UA" w:bidi="he-IL"/>
        </w:rPr>
        <w:t xml:space="preserve">Фердінанд Штірійський </w:t>
      </w:r>
    </w:p>
    <w:p w:rsidR="00F369BB" w:rsidRPr="00575A49" w:rsidRDefault="00F369BB" w:rsidP="00575A49">
      <w:pPr>
        <w:numPr>
          <w:ilvl w:val="0"/>
          <w:numId w:val="19"/>
        </w:numPr>
        <w:spacing w:line="360" w:lineRule="auto"/>
        <w:ind w:left="0" w:firstLine="567"/>
        <w:rPr>
          <w:szCs w:val="28"/>
          <w:lang w:val="uk-UA" w:eastAsia="uk-UA" w:bidi="he-IL"/>
        </w:rPr>
      </w:pPr>
      <w:r w:rsidRPr="00575A49">
        <w:rPr>
          <w:szCs w:val="28"/>
          <w:lang w:val="uk-UA" w:eastAsia="uk-UA" w:bidi="he-IL"/>
        </w:rPr>
        <w:t>Рудольф ІІ</w:t>
      </w:r>
    </w:p>
    <w:p w:rsidR="00F369BB" w:rsidRPr="00575A49" w:rsidRDefault="00F369BB" w:rsidP="00575A49">
      <w:pPr>
        <w:numPr>
          <w:ilvl w:val="0"/>
          <w:numId w:val="19"/>
        </w:numPr>
        <w:spacing w:line="360" w:lineRule="auto"/>
        <w:ind w:left="0" w:firstLine="567"/>
        <w:jc w:val="both"/>
        <w:rPr>
          <w:szCs w:val="28"/>
          <w:lang w:val="uk-UA" w:eastAsia="uk-UA" w:bidi="he-IL"/>
        </w:rPr>
      </w:pPr>
      <w:r w:rsidRPr="00575A49">
        <w:rPr>
          <w:szCs w:val="28"/>
          <w:lang w:val="uk-UA" w:eastAsia="uk-UA" w:bidi="he-IL"/>
        </w:rPr>
        <w:t>Франц Йосиф І</w:t>
      </w:r>
    </w:p>
    <w:p w:rsidR="003C0D6A" w:rsidRPr="00575A49" w:rsidRDefault="003C0D6A" w:rsidP="00AD59D4">
      <w:pPr>
        <w:spacing w:line="360" w:lineRule="auto"/>
        <w:ind w:firstLine="567"/>
        <w:rPr>
          <w:szCs w:val="28"/>
          <w:lang w:val="uk-UA" w:eastAsia="uk-UA" w:bidi="he-IL"/>
        </w:rPr>
      </w:pPr>
      <w:r w:rsidRPr="00575A49">
        <w:rPr>
          <w:szCs w:val="28"/>
          <w:lang w:val="uk-UA"/>
        </w:rPr>
        <w:t xml:space="preserve">13. </w:t>
      </w:r>
      <w:r w:rsidR="00F369BB" w:rsidRPr="00575A49">
        <w:rPr>
          <w:szCs w:val="28"/>
          <w:lang w:val="uk-UA"/>
        </w:rPr>
        <w:t xml:space="preserve">"Табель про ранги" (1722 р.), запроваджений Петром І своєю дією </w:t>
      </w:r>
    </w:p>
    <w:p w:rsidR="00F369BB" w:rsidRPr="00575A49" w:rsidRDefault="00F369BB" w:rsidP="00575A49">
      <w:pPr>
        <w:numPr>
          <w:ilvl w:val="0"/>
          <w:numId w:val="20"/>
        </w:numPr>
        <w:spacing w:line="360" w:lineRule="auto"/>
        <w:ind w:left="0" w:firstLine="567"/>
        <w:rPr>
          <w:szCs w:val="28"/>
          <w:lang w:val="uk-UA" w:eastAsia="uk-UA" w:bidi="he-IL"/>
        </w:rPr>
      </w:pPr>
      <w:r w:rsidRPr="00575A49">
        <w:rPr>
          <w:szCs w:val="28"/>
          <w:lang w:val="uk-UA" w:eastAsia="uk-UA" w:bidi="he-IL"/>
        </w:rPr>
        <w:t>ускладнював отримання високих державних посад</w:t>
      </w:r>
    </w:p>
    <w:p w:rsidR="00F369BB" w:rsidRPr="00575A49" w:rsidRDefault="00F369BB" w:rsidP="00575A49">
      <w:pPr>
        <w:numPr>
          <w:ilvl w:val="0"/>
          <w:numId w:val="20"/>
        </w:numPr>
        <w:spacing w:line="360" w:lineRule="auto"/>
        <w:ind w:left="0" w:firstLine="567"/>
        <w:jc w:val="both"/>
        <w:rPr>
          <w:szCs w:val="28"/>
          <w:lang w:val="uk-UA" w:eastAsia="uk-UA" w:bidi="he-IL"/>
        </w:rPr>
      </w:pPr>
      <w:r w:rsidRPr="00575A49">
        <w:rPr>
          <w:szCs w:val="28"/>
          <w:lang w:val="uk-UA" w:eastAsia="uk-UA" w:bidi="he-IL"/>
        </w:rPr>
        <w:t xml:space="preserve">ізолював один чин від іншого </w:t>
      </w:r>
    </w:p>
    <w:p w:rsidR="00F369BB" w:rsidRPr="00575A49" w:rsidRDefault="00F369BB" w:rsidP="00575A49">
      <w:pPr>
        <w:numPr>
          <w:ilvl w:val="0"/>
          <w:numId w:val="20"/>
        </w:numPr>
        <w:spacing w:line="360" w:lineRule="auto"/>
        <w:ind w:left="0" w:firstLine="567"/>
        <w:jc w:val="both"/>
        <w:rPr>
          <w:szCs w:val="28"/>
          <w:lang w:val="uk-UA" w:eastAsia="uk-UA" w:bidi="he-IL"/>
        </w:rPr>
      </w:pPr>
      <w:r w:rsidRPr="00575A49">
        <w:rPr>
          <w:szCs w:val="28"/>
          <w:lang w:val="uk-UA" w:eastAsia="uk-UA" w:bidi="he-IL"/>
        </w:rPr>
        <w:t xml:space="preserve">допомагав робити стрімку політичну кар'єру дворянам </w:t>
      </w:r>
    </w:p>
    <w:p w:rsidR="00F369BB" w:rsidRPr="00575A49" w:rsidRDefault="00F369BB" w:rsidP="00575A49">
      <w:pPr>
        <w:numPr>
          <w:ilvl w:val="0"/>
          <w:numId w:val="20"/>
        </w:numPr>
        <w:spacing w:line="360" w:lineRule="auto"/>
        <w:ind w:left="0" w:firstLine="567"/>
        <w:jc w:val="both"/>
        <w:rPr>
          <w:szCs w:val="28"/>
          <w:lang w:val="uk-UA" w:eastAsia="uk-UA" w:bidi="he-IL"/>
        </w:rPr>
      </w:pPr>
      <w:r w:rsidRPr="00575A49">
        <w:rPr>
          <w:szCs w:val="28"/>
          <w:lang w:val="uk-UA" w:eastAsia="uk-UA" w:bidi="he-IL"/>
        </w:rPr>
        <w:t>впорядковував чиновницький апарат</w:t>
      </w:r>
    </w:p>
    <w:p w:rsidR="003C0D6A" w:rsidRPr="00575A49" w:rsidRDefault="003C0D6A" w:rsidP="00AD59D4">
      <w:pPr>
        <w:spacing w:line="360" w:lineRule="auto"/>
        <w:ind w:firstLine="567"/>
        <w:rPr>
          <w:szCs w:val="28"/>
          <w:lang w:val="uk-UA" w:eastAsia="uk-UA" w:bidi="he-IL"/>
        </w:rPr>
      </w:pPr>
      <w:r w:rsidRPr="00575A49">
        <w:rPr>
          <w:szCs w:val="28"/>
          <w:lang w:val="uk-UA"/>
        </w:rPr>
        <w:t xml:space="preserve">14. </w:t>
      </w:r>
      <w:r w:rsidR="00F369BB" w:rsidRPr="00575A49">
        <w:rPr>
          <w:szCs w:val="28"/>
          <w:lang w:val="uk-UA"/>
        </w:rPr>
        <w:t xml:space="preserve">Союзником Швеції 1719 р. в боротьбі з Росією стала </w:t>
      </w:r>
    </w:p>
    <w:p w:rsidR="00F369BB" w:rsidRPr="00575A49" w:rsidRDefault="00F369BB" w:rsidP="00575A49">
      <w:pPr>
        <w:numPr>
          <w:ilvl w:val="0"/>
          <w:numId w:val="21"/>
        </w:numPr>
        <w:spacing w:line="360" w:lineRule="auto"/>
        <w:ind w:left="0" w:firstLine="567"/>
        <w:jc w:val="both"/>
        <w:rPr>
          <w:szCs w:val="28"/>
          <w:lang w:val="uk-UA" w:eastAsia="uk-UA" w:bidi="he-IL"/>
        </w:rPr>
      </w:pPr>
      <w:r w:rsidRPr="00575A49">
        <w:rPr>
          <w:szCs w:val="28"/>
          <w:lang w:val="uk-UA" w:eastAsia="uk-UA" w:bidi="he-IL"/>
        </w:rPr>
        <w:t>Англія</w:t>
      </w:r>
    </w:p>
    <w:p w:rsidR="00F369BB" w:rsidRPr="00575A49" w:rsidRDefault="00F369BB" w:rsidP="00575A49">
      <w:pPr>
        <w:numPr>
          <w:ilvl w:val="0"/>
          <w:numId w:val="21"/>
        </w:numPr>
        <w:spacing w:line="360" w:lineRule="auto"/>
        <w:ind w:left="0" w:firstLine="567"/>
        <w:jc w:val="both"/>
        <w:rPr>
          <w:szCs w:val="28"/>
          <w:lang w:val="uk-UA" w:eastAsia="uk-UA" w:bidi="he-IL"/>
        </w:rPr>
      </w:pPr>
      <w:r w:rsidRPr="00575A49">
        <w:rPr>
          <w:szCs w:val="28"/>
          <w:lang w:val="uk-UA" w:eastAsia="uk-UA" w:bidi="he-IL"/>
        </w:rPr>
        <w:t>Данія</w:t>
      </w:r>
    </w:p>
    <w:p w:rsidR="00F369BB" w:rsidRPr="00575A49" w:rsidRDefault="00F369BB" w:rsidP="00575A49">
      <w:pPr>
        <w:numPr>
          <w:ilvl w:val="0"/>
          <w:numId w:val="21"/>
        </w:numPr>
        <w:spacing w:line="360" w:lineRule="auto"/>
        <w:ind w:left="0" w:firstLine="567"/>
        <w:jc w:val="both"/>
        <w:rPr>
          <w:szCs w:val="28"/>
          <w:lang w:val="uk-UA" w:eastAsia="uk-UA" w:bidi="he-IL"/>
        </w:rPr>
      </w:pPr>
      <w:r w:rsidRPr="00575A49">
        <w:rPr>
          <w:szCs w:val="28"/>
          <w:lang w:val="uk-UA" w:eastAsia="uk-UA" w:bidi="he-IL"/>
        </w:rPr>
        <w:t>Австрія</w:t>
      </w:r>
    </w:p>
    <w:p w:rsidR="00F369BB" w:rsidRPr="00575A49" w:rsidRDefault="00F369BB" w:rsidP="00575A49">
      <w:pPr>
        <w:numPr>
          <w:ilvl w:val="0"/>
          <w:numId w:val="21"/>
        </w:numPr>
        <w:spacing w:line="360" w:lineRule="auto"/>
        <w:ind w:left="0" w:firstLine="567"/>
        <w:jc w:val="both"/>
        <w:rPr>
          <w:szCs w:val="28"/>
          <w:lang w:val="uk-UA" w:eastAsia="uk-UA" w:bidi="he-IL"/>
        </w:rPr>
      </w:pPr>
      <w:r w:rsidRPr="00575A49">
        <w:rPr>
          <w:szCs w:val="28"/>
          <w:lang w:val="uk-UA" w:eastAsia="uk-UA" w:bidi="he-IL"/>
        </w:rPr>
        <w:t>Франція</w:t>
      </w:r>
    </w:p>
    <w:p w:rsidR="003C0D6A" w:rsidRPr="00575A49" w:rsidRDefault="003C0D6A" w:rsidP="00AD59D4">
      <w:pPr>
        <w:spacing w:line="360" w:lineRule="auto"/>
        <w:ind w:firstLine="567"/>
        <w:rPr>
          <w:szCs w:val="28"/>
          <w:lang w:val="uk-UA" w:eastAsia="uk-UA" w:bidi="he-IL"/>
        </w:rPr>
      </w:pPr>
      <w:r w:rsidRPr="00575A49">
        <w:rPr>
          <w:szCs w:val="28"/>
          <w:lang w:val="uk-UA"/>
        </w:rPr>
        <w:t xml:space="preserve">15. </w:t>
      </w:r>
      <w:r w:rsidR="00F369BB" w:rsidRPr="00575A49">
        <w:rPr>
          <w:szCs w:val="28"/>
          <w:lang w:val="uk-UA"/>
        </w:rPr>
        <w:t xml:space="preserve">"Канун-наме" - звід законів, виданий за розпорядженням Мехмеда II у </w:t>
      </w:r>
    </w:p>
    <w:p w:rsidR="00F369BB" w:rsidRPr="00575A49" w:rsidRDefault="00F369BB" w:rsidP="00575A49">
      <w:pPr>
        <w:numPr>
          <w:ilvl w:val="0"/>
          <w:numId w:val="22"/>
        </w:numPr>
        <w:spacing w:line="360" w:lineRule="auto"/>
        <w:ind w:left="0" w:firstLine="567"/>
        <w:jc w:val="both"/>
        <w:rPr>
          <w:szCs w:val="28"/>
          <w:lang w:val="uk-UA" w:eastAsia="uk-UA" w:bidi="he-IL"/>
        </w:rPr>
      </w:pPr>
      <w:r w:rsidRPr="00575A49">
        <w:rPr>
          <w:szCs w:val="28"/>
          <w:lang w:val="uk-UA" w:eastAsia="uk-UA" w:bidi="he-IL"/>
        </w:rPr>
        <w:t>1476 р</w:t>
      </w:r>
      <w:r w:rsidR="003C0D6A" w:rsidRPr="00575A49">
        <w:rPr>
          <w:szCs w:val="28"/>
          <w:lang w:val="uk-UA" w:eastAsia="uk-UA" w:bidi="he-IL"/>
        </w:rPr>
        <w:t>.</w:t>
      </w:r>
    </w:p>
    <w:p w:rsidR="00F369BB" w:rsidRPr="00575A49" w:rsidRDefault="00F369BB" w:rsidP="00575A49">
      <w:pPr>
        <w:numPr>
          <w:ilvl w:val="0"/>
          <w:numId w:val="22"/>
        </w:numPr>
        <w:spacing w:line="360" w:lineRule="auto"/>
        <w:ind w:left="0" w:firstLine="567"/>
        <w:jc w:val="both"/>
        <w:rPr>
          <w:szCs w:val="28"/>
          <w:lang w:val="uk-UA" w:eastAsia="uk-UA" w:bidi="he-IL"/>
        </w:rPr>
      </w:pPr>
      <w:r w:rsidRPr="00575A49">
        <w:rPr>
          <w:szCs w:val="28"/>
          <w:lang w:val="uk-UA" w:eastAsia="uk-UA" w:bidi="he-IL"/>
        </w:rPr>
        <w:t>1478 р</w:t>
      </w:r>
      <w:r w:rsidR="003C0D6A" w:rsidRPr="00575A49">
        <w:rPr>
          <w:szCs w:val="28"/>
          <w:lang w:val="uk-UA" w:eastAsia="uk-UA" w:bidi="he-IL"/>
        </w:rPr>
        <w:t>.</w:t>
      </w:r>
    </w:p>
    <w:p w:rsidR="00F369BB" w:rsidRPr="00575A49" w:rsidRDefault="00F369BB" w:rsidP="00575A49">
      <w:pPr>
        <w:numPr>
          <w:ilvl w:val="0"/>
          <w:numId w:val="22"/>
        </w:numPr>
        <w:spacing w:line="360" w:lineRule="auto"/>
        <w:ind w:left="0" w:firstLine="567"/>
        <w:jc w:val="both"/>
        <w:rPr>
          <w:szCs w:val="28"/>
          <w:lang w:val="uk-UA" w:eastAsia="uk-UA" w:bidi="he-IL"/>
        </w:rPr>
      </w:pPr>
      <w:r w:rsidRPr="00575A49">
        <w:rPr>
          <w:szCs w:val="28"/>
          <w:lang w:val="uk-UA" w:eastAsia="uk-UA" w:bidi="he-IL"/>
        </w:rPr>
        <w:t>1477 р</w:t>
      </w:r>
      <w:r w:rsidR="003C0D6A" w:rsidRPr="00575A49">
        <w:rPr>
          <w:szCs w:val="28"/>
          <w:lang w:val="uk-UA" w:eastAsia="uk-UA" w:bidi="he-IL"/>
        </w:rPr>
        <w:t>.</w:t>
      </w:r>
    </w:p>
    <w:p w:rsidR="00F369BB" w:rsidRPr="00575A49" w:rsidRDefault="00F369BB" w:rsidP="00575A49">
      <w:pPr>
        <w:numPr>
          <w:ilvl w:val="0"/>
          <w:numId w:val="22"/>
        </w:numPr>
        <w:spacing w:line="360" w:lineRule="auto"/>
        <w:ind w:left="0" w:firstLine="567"/>
        <w:jc w:val="both"/>
        <w:rPr>
          <w:szCs w:val="28"/>
          <w:lang w:val="uk-UA" w:eastAsia="uk-UA" w:bidi="he-IL"/>
        </w:rPr>
      </w:pPr>
      <w:r w:rsidRPr="00575A49">
        <w:rPr>
          <w:szCs w:val="28"/>
          <w:lang w:val="uk-UA" w:eastAsia="uk-UA" w:bidi="he-IL"/>
        </w:rPr>
        <w:lastRenderedPageBreak/>
        <w:t>1474 р</w:t>
      </w:r>
      <w:r w:rsidR="003C0D6A" w:rsidRPr="00575A49">
        <w:rPr>
          <w:szCs w:val="28"/>
          <w:lang w:val="uk-UA" w:eastAsia="uk-UA" w:bidi="he-IL"/>
        </w:rPr>
        <w:t>.</w:t>
      </w:r>
    </w:p>
    <w:p w:rsidR="003C0D6A" w:rsidRPr="00575A49" w:rsidRDefault="003C0D6A" w:rsidP="00AD59D4">
      <w:pPr>
        <w:spacing w:line="360" w:lineRule="auto"/>
        <w:ind w:firstLine="567"/>
        <w:rPr>
          <w:szCs w:val="28"/>
          <w:lang w:val="uk-UA" w:eastAsia="uk-UA" w:bidi="he-IL"/>
        </w:rPr>
      </w:pPr>
      <w:r w:rsidRPr="00575A49">
        <w:rPr>
          <w:szCs w:val="28"/>
          <w:lang w:val="uk-UA"/>
        </w:rPr>
        <w:t xml:space="preserve">16. </w:t>
      </w:r>
      <w:r w:rsidR="00F369BB" w:rsidRPr="00575A49">
        <w:rPr>
          <w:szCs w:val="28"/>
          <w:lang w:val="uk-UA"/>
        </w:rPr>
        <w:t xml:space="preserve">В якому році було укладено договір між Росією, Пруссією та Австрією про розподіл Польщі </w:t>
      </w:r>
    </w:p>
    <w:p w:rsidR="00F369BB" w:rsidRPr="00575A49" w:rsidRDefault="00F369BB" w:rsidP="00575A49">
      <w:pPr>
        <w:numPr>
          <w:ilvl w:val="0"/>
          <w:numId w:val="23"/>
        </w:numPr>
        <w:spacing w:line="360" w:lineRule="auto"/>
        <w:ind w:left="0" w:firstLine="567"/>
        <w:jc w:val="both"/>
        <w:rPr>
          <w:szCs w:val="28"/>
          <w:lang w:val="uk-UA" w:eastAsia="uk-UA" w:bidi="he-IL"/>
        </w:rPr>
      </w:pPr>
      <w:r w:rsidRPr="00575A49">
        <w:rPr>
          <w:szCs w:val="28"/>
          <w:lang w:val="uk-UA" w:eastAsia="uk-UA" w:bidi="he-IL"/>
        </w:rPr>
        <w:t>1768 р</w:t>
      </w:r>
      <w:r w:rsidR="003C0D6A" w:rsidRPr="00575A49">
        <w:rPr>
          <w:szCs w:val="28"/>
          <w:lang w:val="uk-UA" w:eastAsia="uk-UA" w:bidi="he-IL"/>
        </w:rPr>
        <w:t>.</w:t>
      </w:r>
      <w:r w:rsidRPr="00575A49">
        <w:rPr>
          <w:szCs w:val="28"/>
          <w:lang w:val="uk-UA" w:eastAsia="uk-UA" w:bidi="he-IL"/>
        </w:rPr>
        <w:t xml:space="preserve"> </w:t>
      </w:r>
    </w:p>
    <w:p w:rsidR="00F369BB" w:rsidRPr="00575A49" w:rsidRDefault="00F369BB" w:rsidP="00575A49">
      <w:pPr>
        <w:numPr>
          <w:ilvl w:val="0"/>
          <w:numId w:val="23"/>
        </w:numPr>
        <w:spacing w:line="360" w:lineRule="auto"/>
        <w:ind w:left="0" w:firstLine="567"/>
        <w:jc w:val="both"/>
        <w:rPr>
          <w:szCs w:val="28"/>
          <w:lang w:val="uk-UA" w:eastAsia="uk-UA" w:bidi="he-IL"/>
        </w:rPr>
      </w:pPr>
      <w:r w:rsidRPr="00575A49">
        <w:rPr>
          <w:szCs w:val="28"/>
          <w:lang w:val="uk-UA" w:eastAsia="uk-UA" w:bidi="he-IL"/>
        </w:rPr>
        <w:t>1770 р</w:t>
      </w:r>
      <w:r w:rsidR="003C0D6A" w:rsidRPr="00575A49">
        <w:rPr>
          <w:szCs w:val="28"/>
          <w:lang w:val="uk-UA" w:eastAsia="uk-UA" w:bidi="he-IL"/>
        </w:rPr>
        <w:t>.</w:t>
      </w:r>
    </w:p>
    <w:p w:rsidR="00F369BB" w:rsidRPr="00575A49" w:rsidRDefault="00F369BB" w:rsidP="00575A49">
      <w:pPr>
        <w:numPr>
          <w:ilvl w:val="0"/>
          <w:numId w:val="23"/>
        </w:numPr>
        <w:spacing w:line="360" w:lineRule="auto"/>
        <w:ind w:left="0" w:firstLine="567"/>
        <w:jc w:val="both"/>
        <w:rPr>
          <w:szCs w:val="28"/>
          <w:lang w:val="uk-UA" w:eastAsia="uk-UA" w:bidi="he-IL"/>
        </w:rPr>
      </w:pPr>
      <w:r w:rsidRPr="00575A49">
        <w:rPr>
          <w:szCs w:val="28"/>
          <w:lang w:val="uk-UA" w:eastAsia="uk-UA" w:bidi="he-IL"/>
        </w:rPr>
        <w:t>1771 р</w:t>
      </w:r>
    </w:p>
    <w:p w:rsidR="00F369BB" w:rsidRPr="00575A49" w:rsidRDefault="00F369BB" w:rsidP="00575A49">
      <w:pPr>
        <w:numPr>
          <w:ilvl w:val="0"/>
          <w:numId w:val="23"/>
        </w:numPr>
        <w:spacing w:line="360" w:lineRule="auto"/>
        <w:ind w:left="0" w:firstLine="567"/>
        <w:jc w:val="both"/>
        <w:rPr>
          <w:szCs w:val="28"/>
          <w:lang w:val="uk-UA" w:eastAsia="uk-UA" w:bidi="he-IL"/>
        </w:rPr>
      </w:pPr>
      <w:r w:rsidRPr="00575A49">
        <w:rPr>
          <w:szCs w:val="28"/>
          <w:lang w:val="uk-UA" w:eastAsia="uk-UA" w:bidi="he-IL"/>
        </w:rPr>
        <w:t>1772 р</w:t>
      </w:r>
      <w:r w:rsidR="003C0D6A" w:rsidRPr="00575A49">
        <w:rPr>
          <w:szCs w:val="28"/>
          <w:lang w:val="uk-UA" w:eastAsia="uk-UA" w:bidi="he-IL"/>
        </w:rPr>
        <w:t>.</w:t>
      </w:r>
    </w:p>
    <w:p w:rsidR="00F369BB" w:rsidRPr="00575A49" w:rsidRDefault="003C0D6A" w:rsidP="00AD59D4">
      <w:pPr>
        <w:spacing w:line="360" w:lineRule="auto"/>
        <w:ind w:firstLine="567"/>
        <w:rPr>
          <w:szCs w:val="28"/>
          <w:lang w:val="uk-UA"/>
        </w:rPr>
      </w:pPr>
      <w:r w:rsidRPr="00575A49">
        <w:rPr>
          <w:szCs w:val="28"/>
          <w:lang w:val="uk-UA"/>
        </w:rPr>
        <w:t xml:space="preserve">17. </w:t>
      </w:r>
      <w:r w:rsidR="00F369BB" w:rsidRPr="00575A49">
        <w:rPr>
          <w:szCs w:val="28"/>
          <w:lang w:val="uk-UA"/>
        </w:rPr>
        <w:t xml:space="preserve">Визначте хронологічні межі селянської війни під проводом Омеляна Пугачова </w:t>
      </w:r>
    </w:p>
    <w:p w:rsidR="00F369BB" w:rsidRPr="00575A49" w:rsidRDefault="00F369BB" w:rsidP="00575A49">
      <w:pPr>
        <w:numPr>
          <w:ilvl w:val="0"/>
          <w:numId w:val="24"/>
        </w:numPr>
        <w:spacing w:line="360" w:lineRule="auto"/>
        <w:ind w:left="0" w:firstLine="567"/>
        <w:jc w:val="both"/>
        <w:rPr>
          <w:szCs w:val="28"/>
          <w:lang w:val="uk-UA" w:eastAsia="uk-UA" w:bidi="he-IL"/>
        </w:rPr>
      </w:pPr>
      <w:r w:rsidRPr="00575A49">
        <w:rPr>
          <w:szCs w:val="28"/>
          <w:lang w:val="uk-UA" w:eastAsia="uk-UA" w:bidi="he-IL"/>
        </w:rPr>
        <w:t>1770-1773 рр</w:t>
      </w:r>
      <w:r w:rsidR="003C0D6A" w:rsidRPr="00575A49">
        <w:rPr>
          <w:szCs w:val="28"/>
          <w:lang w:val="uk-UA" w:eastAsia="uk-UA" w:bidi="he-IL"/>
        </w:rPr>
        <w:t>.</w:t>
      </w:r>
    </w:p>
    <w:p w:rsidR="00F369BB" w:rsidRPr="00575A49" w:rsidRDefault="00F369BB" w:rsidP="00575A49">
      <w:pPr>
        <w:numPr>
          <w:ilvl w:val="0"/>
          <w:numId w:val="24"/>
        </w:numPr>
        <w:spacing w:line="360" w:lineRule="auto"/>
        <w:ind w:left="0" w:firstLine="567"/>
        <w:jc w:val="both"/>
        <w:rPr>
          <w:szCs w:val="28"/>
          <w:lang w:val="uk-UA" w:eastAsia="uk-UA" w:bidi="he-IL"/>
        </w:rPr>
      </w:pPr>
      <w:r w:rsidRPr="00575A49">
        <w:rPr>
          <w:szCs w:val="28"/>
          <w:lang w:val="uk-UA" w:eastAsia="uk-UA" w:bidi="he-IL"/>
        </w:rPr>
        <w:t>1772-1775 рр</w:t>
      </w:r>
      <w:r w:rsidR="003C0D6A" w:rsidRPr="00575A49">
        <w:rPr>
          <w:szCs w:val="28"/>
          <w:lang w:val="uk-UA" w:eastAsia="uk-UA" w:bidi="he-IL"/>
        </w:rPr>
        <w:t>.</w:t>
      </w:r>
    </w:p>
    <w:p w:rsidR="00F369BB" w:rsidRPr="00575A49" w:rsidRDefault="003C0D6A" w:rsidP="00575A49">
      <w:pPr>
        <w:numPr>
          <w:ilvl w:val="0"/>
          <w:numId w:val="24"/>
        </w:numPr>
        <w:spacing w:line="360" w:lineRule="auto"/>
        <w:ind w:left="0" w:firstLine="567"/>
        <w:jc w:val="both"/>
        <w:rPr>
          <w:szCs w:val="28"/>
          <w:lang w:val="uk-UA" w:eastAsia="uk-UA" w:bidi="he-IL"/>
        </w:rPr>
      </w:pPr>
      <w:r w:rsidRPr="00575A49">
        <w:rPr>
          <w:szCs w:val="28"/>
          <w:lang w:val="uk-UA" w:eastAsia="uk-UA" w:bidi="he-IL"/>
        </w:rPr>
        <w:t>1773-1775 рр.</w:t>
      </w:r>
    </w:p>
    <w:p w:rsidR="00F369BB" w:rsidRPr="00575A49" w:rsidRDefault="00F369BB" w:rsidP="00575A49">
      <w:pPr>
        <w:numPr>
          <w:ilvl w:val="0"/>
          <w:numId w:val="24"/>
        </w:numPr>
        <w:spacing w:line="360" w:lineRule="auto"/>
        <w:ind w:left="0" w:firstLine="567"/>
        <w:jc w:val="both"/>
        <w:rPr>
          <w:szCs w:val="28"/>
          <w:lang w:val="uk-UA" w:eastAsia="uk-UA" w:bidi="he-IL"/>
        </w:rPr>
      </w:pPr>
      <w:r w:rsidRPr="00575A49">
        <w:rPr>
          <w:szCs w:val="28"/>
          <w:lang w:val="uk-UA" w:eastAsia="uk-UA" w:bidi="he-IL"/>
        </w:rPr>
        <w:t>1770-1775 рр</w:t>
      </w:r>
      <w:r w:rsidR="003C0D6A" w:rsidRPr="00575A49">
        <w:rPr>
          <w:szCs w:val="28"/>
          <w:lang w:val="uk-UA" w:eastAsia="uk-UA" w:bidi="he-IL"/>
        </w:rPr>
        <w:t>.</w:t>
      </w:r>
    </w:p>
    <w:p w:rsidR="003C0D6A" w:rsidRPr="00575A49" w:rsidRDefault="003C0D6A" w:rsidP="00AD59D4">
      <w:pPr>
        <w:spacing w:line="360" w:lineRule="auto"/>
        <w:ind w:firstLine="567"/>
        <w:rPr>
          <w:szCs w:val="28"/>
          <w:lang w:val="uk-UA" w:eastAsia="uk-UA" w:bidi="he-IL"/>
        </w:rPr>
      </w:pPr>
      <w:r w:rsidRPr="00575A49">
        <w:rPr>
          <w:szCs w:val="28"/>
          <w:lang w:val="uk-UA"/>
        </w:rPr>
        <w:t xml:space="preserve">18. </w:t>
      </w:r>
      <w:r w:rsidR="00F369BB" w:rsidRPr="00575A49">
        <w:rPr>
          <w:szCs w:val="28"/>
          <w:lang w:val="uk-UA"/>
        </w:rPr>
        <w:t>Найменша в адміністративному відношенні одиниця, на які поділялась Османська держава в ХV ст</w:t>
      </w:r>
      <w:r w:rsidRPr="00575A49">
        <w:rPr>
          <w:szCs w:val="28"/>
          <w:lang w:val="uk-UA"/>
        </w:rPr>
        <w:t>.</w:t>
      </w:r>
      <w:r w:rsidRPr="00575A49">
        <w:rPr>
          <w:szCs w:val="28"/>
          <w:lang w:val="uk-UA" w:eastAsia="uk-UA" w:bidi="he-IL"/>
        </w:rPr>
        <w:t xml:space="preserve"> </w:t>
      </w:r>
    </w:p>
    <w:p w:rsidR="00F369BB" w:rsidRPr="00575A49" w:rsidRDefault="00F369BB" w:rsidP="00575A49">
      <w:pPr>
        <w:numPr>
          <w:ilvl w:val="0"/>
          <w:numId w:val="25"/>
        </w:numPr>
        <w:spacing w:line="360" w:lineRule="auto"/>
        <w:ind w:left="0" w:firstLine="567"/>
        <w:jc w:val="both"/>
        <w:rPr>
          <w:szCs w:val="28"/>
          <w:lang w:val="uk-UA" w:eastAsia="uk-UA" w:bidi="he-IL"/>
        </w:rPr>
      </w:pPr>
      <w:r w:rsidRPr="00575A49">
        <w:rPr>
          <w:szCs w:val="28"/>
          <w:lang w:val="uk-UA" w:eastAsia="uk-UA" w:bidi="he-IL"/>
        </w:rPr>
        <w:t xml:space="preserve">санджак </w:t>
      </w:r>
    </w:p>
    <w:p w:rsidR="00F369BB" w:rsidRPr="00575A49" w:rsidRDefault="00F369BB" w:rsidP="00575A49">
      <w:pPr>
        <w:numPr>
          <w:ilvl w:val="0"/>
          <w:numId w:val="25"/>
        </w:numPr>
        <w:spacing w:line="360" w:lineRule="auto"/>
        <w:ind w:left="0" w:firstLine="567"/>
        <w:jc w:val="both"/>
        <w:rPr>
          <w:szCs w:val="28"/>
          <w:lang w:val="uk-UA" w:eastAsia="uk-UA" w:bidi="he-IL"/>
        </w:rPr>
      </w:pPr>
      <w:r w:rsidRPr="00575A49">
        <w:rPr>
          <w:szCs w:val="28"/>
          <w:lang w:val="uk-UA" w:eastAsia="uk-UA" w:bidi="he-IL"/>
        </w:rPr>
        <w:t>провінція</w:t>
      </w:r>
    </w:p>
    <w:p w:rsidR="00F369BB" w:rsidRPr="00575A49" w:rsidRDefault="00F369BB" w:rsidP="00575A49">
      <w:pPr>
        <w:numPr>
          <w:ilvl w:val="0"/>
          <w:numId w:val="25"/>
        </w:numPr>
        <w:spacing w:line="360" w:lineRule="auto"/>
        <w:ind w:left="0" w:firstLine="567"/>
        <w:jc w:val="both"/>
        <w:rPr>
          <w:szCs w:val="28"/>
          <w:lang w:val="uk-UA" w:eastAsia="uk-UA" w:bidi="he-IL"/>
        </w:rPr>
      </w:pPr>
      <w:r w:rsidRPr="00575A49">
        <w:rPr>
          <w:szCs w:val="28"/>
          <w:lang w:val="uk-UA" w:eastAsia="uk-UA" w:bidi="he-IL"/>
        </w:rPr>
        <w:t>бейлербейство</w:t>
      </w:r>
    </w:p>
    <w:p w:rsidR="00F369BB" w:rsidRPr="00575A49" w:rsidRDefault="00F369BB" w:rsidP="00575A49">
      <w:pPr>
        <w:numPr>
          <w:ilvl w:val="0"/>
          <w:numId w:val="25"/>
        </w:numPr>
        <w:spacing w:line="360" w:lineRule="auto"/>
        <w:ind w:left="0" w:firstLine="567"/>
        <w:jc w:val="both"/>
        <w:rPr>
          <w:szCs w:val="28"/>
          <w:lang w:val="uk-UA" w:eastAsia="uk-UA" w:bidi="he-IL"/>
        </w:rPr>
      </w:pPr>
      <w:r w:rsidRPr="00575A49">
        <w:rPr>
          <w:szCs w:val="28"/>
          <w:lang w:val="uk-UA" w:eastAsia="uk-UA" w:bidi="he-IL"/>
        </w:rPr>
        <w:t>еялет</w:t>
      </w:r>
    </w:p>
    <w:p w:rsidR="003C0D6A" w:rsidRPr="00575A49" w:rsidRDefault="003C0D6A" w:rsidP="00AD59D4">
      <w:pPr>
        <w:spacing w:line="360" w:lineRule="auto"/>
        <w:ind w:firstLine="567"/>
        <w:rPr>
          <w:szCs w:val="28"/>
          <w:lang w:val="uk-UA" w:eastAsia="uk-UA" w:bidi="he-IL"/>
        </w:rPr>
      </w:pPr>
      <w:r w:rsidRPr="00575A49">
        <w:rPr>
          <w:szCs w:val="28"/>
          <w:lang w:val="uk-UA"/>
        </w:rPr>
        <w:t xml:space="preserve">19. </w:t>
      </w:r>
      <w:r w:rsidR="00F369BB" w:rsidRPr="00575A49">
        <w:rPr>
          <w:szCs w:val="28"/>
          <w:lang w:val="uk-UA"/>
        </w:rPr>
        <w:t xml:space="preserve">Універсал Гетьмана Розумовського забороняв українським селянам </w:t>
      </w:r>
    </w:p>
    <w:p w:rsidR="00F369BB" w:rsidRPr="00575A49" w:rsidRDefault="00F369BB" w:rsidP="00575A49">
      <w:pPr>
        <w:numPr>
          <w:ilvl w:val="0"/>
          <w:numId w:val="26"/>
        </w:numPr>
        <w:spacing w:line="360" w:lineRule="auto"/>
        <w:ind w:left="0" w:firstLine="567"/>
        <w:jc w:val="both"/>
        <w:rPr>
          <w:szCs w:val="28"/>
          <w:lang w:val="uk-UA" w:eastAsia="uk-UA" w:bidi="he-IL"/>
        </w:rPr>
      </w:pPr>
      <w:r w:rsidRPr="00575A49">
        <w:rPr>
          <w:szCs w:val="28"/>
          <w:lang w:val="uk-UA" w:eastAsia="uk-UA" w:bidi="he-IL"/>
        </w:rPr>
        <w:t>переходити від поміщика до поміщика</w:t>
      </w:r>
    </w:p>
    <w:p w:rsidR="00F369BB" w:rsidRPr="00575A49" w:rsidRDefault="00F369BB" w:rsidP="00575A49">
      <w:pPr>
        <w:numPr>
          <w:ilvl w:val="0"/>
          <w:numId w:val="26"/>
        </w:numPr>
        <w:spacing w:line="360" w:lineRule="auto"/>
        <w:ind w:left="0" w:firstLine="567"/>
        <w:jc w:val="both"/>
        <w:rPr>
          <w:szCs w:val="28"/>
          <w:lang w:val="uk-UA" w:eastAsia="uk-UA" w:bidi="he-IL"/>
        </w:rPr>
      </w:pPr>
      <w:r w:rsidRPr="00575A49">
        <w:rPr>
          <w:szCs w:val="28"/>
          <w:lang w:val="uk-UA" w:eastAsia="uk-UA" w:bidi="he-IL"/>
        </w:rPr>
        <w:t>займатись приватною торгівлею</w:t>
      </w:r>
    </w:p>
    <w:p w:rsidR="00F369BB" w:rsidRPr="00575A49" w:rsidRDefault="00F369BB" w:rsidP="00575A49">
      <w:pPr>
        <w:numPr>
          <w:ilvl w:val="0"/>
          <w:numId w:val="26"/>
        </w:numPr>
        <w:spacing w:line="360" w:lineRule="auto"/>
        <w:ind w:left="0" w:firstLine="567"/>
        <w:jc w:val="both"/>
        <w:rPr>
          <w:szCs w:val="28"/>
          <w:lang w:val="uk-UA" w:eastAsia="uk-UA" w:bidi="he-IL"/>
        </w:rPr>
      </w:pPr>
      <w:r w:rsidRPr="00575A49">
        <w:rPr>
          <w:szCs w:val="28"/>
          <w:lang w:val="uk-UA" w:eastAsia="uk-UA" w:bidi="he-IL"/>
        </w:rPr>
        <w:t>мати приватну власність на землю</w:t>
      </w:r>
    </w:p>
    <w:p w:rsidR="00F369BB" w:rsidRPr="00575A49" w:rsidRDefault="00F369BB" w:rsidP="00575A49">
      <w:pPr>
        <w:numPr>
          <w:ilvl w:val="0"/>
          <w:numId w:val="26"/>
        </w:numPr>
        <w:spacing w:line="360" w:lineRule="auto"/>
        <w:ind w:left="0" w:firstLine="567"/>
        <w:jc w:val="both"/>
        <w:rPr>
          <w:szCs w:val="28"/>
          <w:lang w:val="uk-UA" w:eastAsia="uk-UA" w:bidi="he-IL"/>
        </w:rPr>
      </w:pPr>
      <w:r w:rsidRPr="00575A49">
        <w:rPr>
          <w:szCs w:val="28"/>
          <w:lang w:val="uk-UA" w:eastAsia="uk-UA" w:bidi="he-IL"/>
        </w:rPr>
        <w:t>приєднуватись до козацьких загонів</w:t>
      </w:r>
    </w:p>
    <w:p w:rsidR="003C0D6A" w:rsidRPr="00575A49" w:rsidRDefault="003C0D6A" w:rsidP="00AD59D4">
      <w:pPr>
        <w:spacing w:line="360" w:lineRule="auto"/>
        <w:ind w:firstLine="567"/>
        <w:rPr>
          <w:szCs w:val="28"/>
          <w:lang w:val="uk-UA" w:eastAsia="uk-UA" w:bidi="he-IL"/>
        </w:rPr>
      </w:pPr>
      <w:r w:rsidRPr="00575A49">
        <w:rPr>
          <w:szCs w:val="28"/>
          <w:lang w:val="uk-UA"/>
        </w:rPr>
        <w:t xml:space="preserve">20. </w:t>
      </w:r>
      <w:r w:rsidR="00F369BB" w:rsidRPr="00575A49">
        <w:rPr>
          <w:szCs w:val="28"/>
          <w:lang w:val="uk-UA"/>
        </w:rPr>
        <w:t>Суд в Османській імперії здійснювали</w:t>
      </w:r>
    </w:p>
    <w:p w:rsidR="00F369BB" w:rsidRPr="00575A49" w:rsidRDefault="00F369BB" w:rsidP="00575A49">
      <w:pPr>
        <w:numPr>
          <w:ilvl w:val="0"/>
          <w:numId w:val="27"/>
        </w:numPr>
        <w:spacing w:line="360" w:lineRule="auto"/>
        <w:ind w:left="0" w:firstLine="567"/>
        <w:jc w:val="both"/>
        <w:rPr>
          <w:szCs w:val="28"/>
          <w:lang w:val="uk-UA" w:eastAsia="uk-UA" w:bidi="he-IL"/>
        </w:rPr>
      </w:pPr>
      <w:r w:rsidRPr="00575A49">
        <w:rPr>
          <w:szCs w:val="28"/>
          <w:lang w:val="uk-UA" w:eastAsia="uk-UA" w:bidi="he-IL"/>
        </w:rPr>
        <w:t>візири</w:t>
      </w:r>
    </w:p>
    <w:p w:rsidR="00F369BB" w:rsidRPr="00575A49" w:rsidRDefault="00F369BB" w:rsidP="00575A49">
      <w:pPr>
        <w:numPr>
          <w:ilvl w:val="0"/>
          <w:numId w:val="27"/>
        </w:numPr>
        <w:spacing w:line="360" w:lineRule="auto"/>
        <w:ind w:left="0" w:firstLine="567"/>
        <w:jc w:val="both"/>
        <w:rPr>
          <w:szCs w:val="28"/>
          <w:lang w:val="uk-UA" w:eastAsia="uk-UA" w:bidi="he-IL"/>
        </w:rPr>
      </w:pPr>
      <w:r w:rsidRPr="00575A49">
        <w:rPr>
          <w:szCs w:val="28"/>
          <w:lang w:val="uk-UA" w:eastAsia="uk-UA" w:bidi="he-IL"/>
        </w:rPr>
        <w:t>султани</w:t>
      </w:r>
    </w:p>
    <w:p w:rsidR="00F369BB" w:rsidRPr="00575A49" w:rsidRDefault="00F369BB" w:rsidP="00575A49">
      <w:pPr>
        <w:numPr>
          <w:ilvl w:val="0"/>
          <w:numId w:val="27"/>
        </w:numPr>
        <w:spacing w:line="360" w:lineRule="auto"/>
        <w:ind w:left="0" w:firstLine="567"/>
        <w:jc w:val="both"/>
        <w:rPr>
          <w:szCs w:val="28"/>
          <w:lang w:val="uk-UA" w:eastAsia="uk-UA" w:bidi="he-IL"/>
        </w:rPr>
      </w:pPr>
      <w:r w:rsidRPr="00575A49">
        <w:rPr>
          <w:szCs w:val="28"/>
          <w:lang w:val="uk-UA" w:eastAsia="uk-UA" w:bidi="he-IL"/>
        </w:rPr>
        <w:t>сіпахії</w:t>
      </w:r>
    </w:p>
    <w:p w:rsidR="00F369BB" w:rsidRPr="00575A49" w:rsidRDefault="00F369BB" w:rsidP="00575A49">
      <w:pPr>
        <w:numPr>
          <w:ilvl w:val="0"/>
          <w:numId w:val="27"/>
        </w:numPr>
        <w:spacing w:line="360" w:lineRule="auto"/>
        <w:ind w:left="0" w:firstLine="567"/>
        <w:jc w:val="both"/>
        <w:rPr>
          <w:szCs w:val="28"/>
          <w:lang w:val="uk-UA" w:eastAsia="uk-UA" w:bidi="he-IL"/>
        </w:rPr>
      </w:pPr>
      <w:r w:rsidRPr="00575A49">
        <w:rPr>
          <w:szCs w:val="28"/>
          <w:lang w:val="uk-UA" w:eastAsia="uk-UA" w:bidi="he-IL"/>
        </w:rPr>
        <w:t>каді</w:t>
      </w:r>
    </w:p>
    <w:p w:rsidR="008355C2" w:rsidRPr="00575A49" w:rsidRDefault="003C0D6A" w:rsidP="00AD59D4">
      <w:pPr>
        <w:spacing w:line="360" w:lineRule="auto"/>
        <w:ind w:firstLine="567"/>
        <w:rPr>
          <w:szCs w:val="28"/>
          <w:lang w:val="uk-UA" w:eastAsia="uk-UA" w:bidi="he-IL"/>
        </w:rPr>
      </w:pPr>
      <w:r w:rsidRPr="00575A49">
        <w:rPr>
          <w:szCs w:val="28"/>
          <w:lang w:val="uk-UA"/>
        </w:rPr>
        <w:t xml:space="preserve">21. </w:t>
      </w:r>
      <w:r w:rsidR="00F369BB" w:rsidRPr="00575A49">
        <w:rPr>
          <w:szCs w:val="28"/>
          <w:lang w:val="uk-UA"/>
        </w:rPr>
        <w:t xml:space="preserve">Що означав "грецький проект" Катерини ІІ </w:t>
      </w:r>
    </w:p>
    <w:p w:rsidR="00F369BB" w:rsidRPr="00575A49" w:rsidRDefault="00F369BB" w:rsidP="00575A49">
      <w:pPr>
        <w:numPr>
          <w:ilvl w:val="0"/>
          <w:numId w:val="28"/>
        </w:numPr>
        <w:spacing w:line="360" w:lineRule="auto"/>
        <w:ind w:left="0" w:firstLine="567"/>
        <w:jc w:val="both"/>
        <w:rPr>
          <w:szCs w:val="28"/>
          <w:lang w:val="uk-UA" w:eastAsia="uk-UA" w:bidi="he-IL"/>
        </w:rPr>
      </w:pPr>
      <w:r w:rsidRPr="00575A49">
        <w:rPr>
          <w:szCs w:val="28"/>
          <w:lang w:val="uk-UA" w:eastAsia="uk-UA" w:bidi="he-IL"/>
        </w:rPr>
        <w:lastRenderedPageBreak/>
        <w:t>перетворення Османської імперії на Дакію</w:t>
      </w:r>
    </w:p>
    <w:p w:rsidR="00F369BB" w:rsidRPr="00575A49" w:rsidRDefault="00F369BB" w:rsidP="00575A49">
      <w:pPr>
        <w:numPr>
          <w:ilvl w:val="0"/>
          <w:numId w:val="28"/>
        </w:numPr>
        <w:spacing w:line="360" w:lineRule="auto"/>
        <w:ind w:left="0" w:firstLine="567"/>
        <w:jc w:val="both"/>
        <w:rPr>
          <w:szCs w:val="28"/>
          <w:lang w:val="uk-UA" w:eastAsia="uk-UA" w:bidi="he-IL"/>
        </w:rPr>
      </w:pPr>
      <w:r w:rsidRPr="00575A49">
        <w:rPr>
          <w:szCs w:val="28"/>
          <w:lang w:val="uk-UA" w:eastAsia="uk-UA" w:bidi="he-IL"/>
        </w:rPr>
        <w:t>перетворення Османської імперії на Візантійську імперію</w:t>
      </w:r>
    </w:p>
    <w:p w:rsidR="00F369BB" w:rsidRPr="00575A49" w:rsidRDefault="00F369BB" w:rsidP="00575A49">
      <w:pPr>
        <w:numPr>
          <w:ilvl w:val="0"/>
          <w:numId w:val="28"/>
        </w:numPr>
        <w:spacing w:line="360" w:lineRule="auto"/>
        <w:ind w:left="0" w:firstLine="567"/>
        <w:jc w:val="both"/>
        <w:rPr>
          <w:szCs w:val="28"/>
          <w:lang w:val="uk-UA" w:eastAsia="uk-UA" w:bidi="he-IL"/>
        </w:rPr>
      </w:pPr>
      <w:r w:rsidRPr="00575A49">
        <w:rPr>
          <w:szCs w:val="28"/>
          <w:lang w:val="uk-UA" w:eastAsia="uk-UA" w:bidi="he-IL"/>
        </w:rPr>
        <w:t>відновлення Грецької державності</w:t>
      </w:r>
    </w:p>
    <w:p w:rsidR="00F369BB" w:rsidRPr="00575A49" w:rsidRDefault="00F369BB" w:rsidP="00575A49">
      <w:pPr>
        <w:numPr>
          <w:ilvl w:val="0"/>
          <w:numId w:val="28"/>
        </w:numPr>
        <w:spacing w:line="360" w:lineRule="auto"/>
        <w:ind w:left="0" w:firstLine="567"/>
        <w:jc w:val="both"/>
        <w:rPr>
          <w:szCs w:val="28"/>
          <w:lang w:val="uk-UA" w:eastAsia="uk-UA" w:bidi="he-IL"/>
        </w:rPr>
      </w:pPr>
      <w:r w:rsidRPr="00575A49">
        <w:rPr>
          <w:szCs w:val="28"/>
          <w:lang w:val="uk-UA" w:eastAsia="uk-UA" w:bidi="he-IL"/>
        </w:rPr>
        <w:t>витіснення турків з Європи</w:t>
      </w:r>
    </w:p>
    <w:p w:rsidR="008355C2" w:rsidRPr="00575A49" w:rsidRDefault="008355C2" w:rsidP="00AD59D4">
      <w:pPr>
        <w:spacing w:line="360" w:lineRule="auto"/>
        <w:ind w:firstLine="567"/>
        <w:rPr>
          <w:szCs w:val="28"/>
          <w:lang w:val="uk-UA" w:eastAsia="uk-UA" w:bidi="he-IL"/>
        </w:rPr>
      </w:pPr>
      <w:r w:rsidRPr="00575A49">
        <w:rPr>
          <w:szCs w:val="28"/>
          <w:lang w:val="uk-UA"/>
        </w:rPr>
        <w:t xml:space="preserve">22. </w:t>
      </w:r>
      <w:r w:rsidR="00F369BB" w:rsidRPr="00575A49">
        <w:rPr>
          <w:szCs w:val="28"/>
          <w:lang w:val="uk-UA"/>
        </w:rPr>
        <w:t xml:space="preserve">Столицею Орденської Пруссії було місто </w:t>
      </w:r>
    </w:p>
    <w:p w:rsidR="00F369BB" w:rsidRPr="00575A49" w:rsidRDefault="00F369BB" w:rsidP="00575A49">
      <w:pPr>
        <w:numPr>
          <w:ilvl w:val="0"/>
          <w:numId w:val="29"/>
        </w:numPr>
        <w:spacing w:line="360" w:lineRule="auto"/>
        <w:ind w:left="0" w:firstLine="567"/>
        <w:jc w:val="both"/>
        <w:rPr>
          <w:szCs w:val="28"/>
          <w:lang w:val="uk-UA" w:eastAsia="uk-UA" w:bidi="he-IL"/>
        </w:rPr>
      </w:pPr>
      <w:r w:rsidRPr="00575A49">
        <w:rPr>
          <w:szCs w:val="28"/>
          <w:lang w:val="uk-UA" w:eastAsia="uk-UA" w:bidi="he-IL"/>
        </w:rPr>
        <w:t>Рюген</w:t>
      </w:r>
    </w:p>
    <w:p w:rsidR="00F369BB" w:rsidRPr="00575A49" w:rsidRDefault="00F369BB" w:rsidP="00575A49">
      <w:pPr>
        <w:numPr>
          <w:ilvl w:val="0"/>
          <w:numId w:val="29"/>
        </w:numPr>
        <w:spacing w:line="360" w:lineRule="auto"/>
        <w:ind w:left="0" w:firstLine="567"/>
        <w:jc w:val="both"/>
        <w:rPr>
          <w:szCs w:val="28"/>
          <w:lang w:val="uk-UA" w:eastAsia="uk-UA" w:bidi="he-IL"/>
        </w:rPr>
      </w:pPr>
      <w:r w:rsidRPr="00575A49">
        <w:rPr>
          <w:szCs w:val="28"/>
          <w:lang w:val="uk-UA" w:eastAsia="uk-UA" w:bidi="he-IL"/>
        </w:rPr>
        <w:t>Кенігсберг</w:t>
      </w:r>
    </w:p>
    <w:p w:rsidR="00F369BB" w:rsidRPr="00575A49" w:rsidRDefault="00F369BB" w:rsidP="00575A49">
      <w:pPr>
        <w:numPr>
          <w:ilvl w:val="0"/>
          <w:numId w:val="29"/>
        </w:numPr>
        <w:spacing w:line="360" w:lineRule="auto"/>
        <w:ind w:left="0" w:firstLine="567"/>
        <w:jc w:val="both"/>
        <w:rPr>
          <w:szCs w:val="28"/>
          <w:lang w:val="uk-UA" w:eastAsia="uk-UA" w:bidi="he-IL"/>
        </w:rPr>
      </w:pPr>
      <w:r w:rsidRPr="00575A49">
        <w:rPr>
          <w:szCs w:val="28"/>
          <w:lang w:val="uk-UA" w:eastAsia="uk-UA" w:bidi="he-IL"/>
        </w:rPr>
        <w:t>Мальборк</w:t>
      </w:r>
    </w:p>
    <w:p w:rsidR="00F369BB" w:rsidRPr="00575A49" w:rsidRDefault="00F369BB" w:rsidP="00575A49">
      <w:pPr>
        <w:numPr>
          <w:ilvl w:val="0"/>
          <w:numId w:val="29"/>
        </w:numPr>
        <w:spacing w:line="360" w:lineRule="auto"/>
        <w:ind w:left="0" w:firstLine="567"/>
        <w:jc w:val="both"/>
        <w:rPr>
          <w:szCs w:val="28"/>
          <w:lang w:val="uk-UA" w:eastAsia="uk-UA" w:bidi="he-IL"/>
        </w:rPr>
      </w:pPr>
      <w:r w:rsidRPr="00575A49">
        <w:rPr>
          <w:szCs w:val="28"/>
          <w:lang w:val="uk-UA" w:eastAsia="uk-UA" w:bidi="he-IL"/>
        </w:rPr>
        <w:t>Ельблонг</w:t>
      </w:r>
    </w:p>
    <w:p w:rsidR="008355C2" w:rsidRPr="00575A49" w:rsidRDefault="008355C2" w:rsidP="00AD59D4">
      <w:pPr>
        <w:spacing w:line="360" w:lineRule="auto"/>
        <w:ind w:firstLine="567"/>
        <w:rPr>
          <w:szCs w:val="28"/>
          <w:lang w:val="uk-UA" w:eastAsia="uk-UA" w:bidi="he-IL"/>
        </w:rPr>
      </w:pPr>
      <w:r w:rsidRPr="00575A49">
        <w:rPr>
          <w:szCs w:val="28"/>
          <w:lang w:val="uk-UA"/>
        </w:rPr>
        <w:t xml:space="preserve">23. </w:t>
      </w:r>
      <w:r w:rsidR="00F369BB" w:rsidRPr="00575A49">
        <w:rPr>
          <w:szCs w:val="28"/>
          <w:lang w:val="uk-UA"/>
        </w:rPr>
        <w:t xml:space="preserve">Протягом ХІV-ХV ст. у Польщі тривав політичний процес </w:t>
      </w:r>
    </w:p>
    <w:p w:rsidR="00F369BB" w:rsidRPr="00575A49" w:rsidRDefault="00F369BB" w:rsidP="00575A49">
      <w:pPr>
        <w:numPr>
          <w:ilvl w:val="0"/>
          <w:numId w:val="30"/>
        </w:numPr>
        <w:spacing w:line="360" w:lineRule="auto"/>
        <w:ind w:left="0" w:firstLine="567"/>
        <w:jc w:val="both"/>
        <w:rPr>
          <w:szCs w:val="28"/>
          <w:lang w:val="uk-UA" w:eastAsia="uk-UA" w:bidi="he-IL"/>
        </w:rPr>
      </w:pPr>
      <w:r w:rsidRPr="00575A49">
        <w:rPr>
          <w:szCs w:val="28"/>
          <w:lang w:val="uk-UA" w:eastAsia="uk-UA" w:bidi="he-IL"/>
        </w:rPr>
        <w:t>контрреформаційних рухів</w:t>
      </w:r>
    </w:p>
    <w:p w:rsidR="00F369BB" w:rsidRPr="00575A49" w:rsidRDefault="00F369BB" w:rsidP="00575A49">
      <w:pPr>
        <w:numPr>
          <w:ilvl w:val="0"/>
          <w:numId w:val="30"/>
        </w:numPr>
        <w:spacing w:line="360" w:lineRule="auto"/>
        <w:ind w:left="0" w:firstLine="567"/>
        <w:jc w:val="both"/>
        <w:rPr>
          <w:szCs w:val="28"/>
          <w:lang w:val="uk-UA" w:eastAsia="uk-UA" w:bidi="he-IL"/>
        </w:rPr>
      </w:pPr>
      <w:r w:rsidRPr="00575A49">
        <w:rPr>
          <w:szCs w:val="28"/>
          <w:lang w:val="uk-UA" w:eastAsia="uk-UA" w:bidi="he-IL"/>
        </w:rPr>
        <w:t>фільварково-панщинної системи</w:t>
      </w:r>
    </w:p>
    <w:p w:rsidR="00F369BB" w:rsidRPr="00575A49" w:rsidRDefault="00F369BB" w:rsidP="00575A49">
      <w:pPr>
        <w:numPr>
          <w:ilvl w:val="0"/>
          <w:numId w:val="30"/>
        </w:numPr>
        <w:spacing w:line="360" w:lineRule="auto"/>
        <w:ind w:left="0" w:firstLine="567"/>
        <w:jc w:val="both"/>
        <w:rPr>
          <w:szCs w:val="28"/>
          <w:lang w:val="uk-UA" w:eastAsia="uk-UA" w:bidi="he-IL"/>
        </w:rPr>
      </w:pPr>
      <w:r w:rsidRPr="00575A49">
        <w:rPr>
          <w:szCs w:val="28"/>
          <w:lang w:val="uk-UA" w:eastAsia="uk-UA" w:bidi="he-IL"/>
        </w:rPr>
        <w:t>реформаційних рухів</w:t>
      </w:r>
    </w:p>
    <w:p w:rsidR="00F369BB" w:rsidRPr="00575A49" w:rsidRDefault="00F369BB" w:rsidP="00575A49">
      <w:pPr>
        <w:numPr>
          <w:ilvl w:val="0"/>
          <w:numId w:val="30"/>
        </w:numPr>
        <w:spacing w:line="360" w:lineRule="auto"/>
        <w:ind w:left="0" w:firstLine="567"/>
        <w:jc w:val="both"/>
        <w:rPr>
          <w:szCs w:val="28"/>
          <w:lang w:val="uk-UA" w:eastAsia="uk-UA" w:bidi="he-IL"/>
        </w:rPr>
      </w:pPr>
      <w:r w:rsidRPr="00575A49">
        <w:rPr>
          <w:szCs w:val="28"/>
          <w:lang w:val="uk-UA" w:eastAsia="uk-UA" w:bidi="he-IL"/>
        </w:rPr>
        <w:t>становлення станово-представницької монархії</w:t>
      </w:r>
    </w:p>
    <w:p w:rsidR="007D015E" w:rsidRPr="00575A49" w:rsidRDefault="007D015E" w:rsidP="00AD59D4">
      <w:pPr>
        <w:spacing w:line="360" w:lineRule="auto"/>
        <w:ind w:firstLine="567"/>
        <w:rPr>
          <w:szCs w:val="28"/>
          <w:lang w:val="uk-UA" w:eastAsia="uk-UA" w:bidi="he-IL"/>
        </w:rPr>
      </w:pPr>
      <w:r w:rsidRPr="00575A49">
        <w:rPr>
          <w:szCs w:val="28"/>
          <w:lang w:val="uk-UA"/>
        </w:rPr>
        <w:t xml:space="preserve">24. </w:t>
      </w:r>
      <w:r w:rsidR="00F369BB" w:rsidRPr="00575A49">
        <w:rPr>
          <w:szCs w:val="28"/>
          <w:lang w:val="uk-UA"/>
        </w:rPr>
        <w:t xml:space="preserve">Корчинські привілеї 1386 р. Підписав </w:t>
      </w:r>
    </w:p>
    <w:p w:rsidR="00F369BB" w:rsidRPr="00575A49" w:rsidRDefault="00F369BB" w:rsidP="00575A49">
      <w:pPr>
        <w:numPr>
          <w:ilvl w:val="0"/>
          <w:numId w:val="31"/>
        </w:numPr>
        <w:spacing w:line="360" w:lineRule="auto"/>
        <w:ind w:left="0" w:firstLine="567"/>
        <w:jc w:val="both"/>
        <w:rPr>
          <w:szCs w:val="28"/>
          <w:lang w:val="uk-UA" w:eastAsia="uk-UA" w:bidi="he-IL"/>
        </w:rPr>
      </w:pPr>
      <w:r w:rsidRPr="00575A49">
        <w:rPr>
          <w:szCs w:val="28"/>
          <w:lang w:val="uk-UA" w:eastAsia="uk-UA" w:bidi="he-IL"/>
        </w:rPr>
        <w:t>Казимир ІІІ</w:t>
      </w:r>
    </w:p>
    <w:p w:rsidR="00F369BB" w:rsidRPr="00575A49" w:rsidRDefault="00F369BB" w:rsidP="00575A49">
      <w:pPr>
        <w:numPr>
          <w:ilvl w:val="0"/>
          <w:numId w:val="31"/>
        </w:numPr>
        <w:spacing w:line="360" w:lineRule="auto"/>
        <w:ind w:left="0" w:firstLine="567"/>
        <w:jc w:val="both"/>
        <w:rPr>
          <w:szCs w:val="28"/>
          <w:lang w:val="uk-UA" w:eastAsia="uk-UA" w:bidi="he-IL"/>
        </w:rPr>
      </w:pPr>
      <w:r w:rsidRPr="00575A49">
        <w:rPr>
          <w:szCs w:val="28"/>
          <w:lang w:val="uk-UA" w:eastAsia="uk-UA" w:bidi="he-IL"/>
        </w:rPr>
        <w:t>Владислав II</w:t>
      </w:r>
    </w:p>
    <w:p w:rsidR="00F369BB" w:rsidRPr="00575A49" w:rsidRDefault="00F369BB" w:rsidP="00575A49">
      <w:pPr>
        <w:numPr>
          <w:ilvl w:val="0"/>
          <w:numId w:val="31"/>
        </w:numPr>
        <w:spacing w:line="360" w:lineRule="auto"/>
        <w:ind w:left="0" w:firstLine="567"/>
        <w:jc w:val="both"/>
        <w:rPr>
          <w:szCs w:val="28"/>
          <w:lang w:val="uk-UA" w:eastAsia="uk-UA" w:bidi="he-IL"/>
        </w:rPr>
      </w:pPr>
      <w:r w:rsidRPr="00575A49">
        <w:rPr>
          <w:szCs w:val="28"/>
          <w:lang w:val="uk-UA" w:eastAsia="uk-UA" w:bidi="he-IL"/>
        </w:rPr>
        <w:t>Ельжбета Пяст</w:t>
      </w:r>
    </w:p>
    <w:p w:rsidR="00F369BB" w:rsidRPr="00575A49" w:rsidRDefault="00F369BB" w:rsidP="00575A49">
      <w:pPr>
        <w:numPr>
          <w:ilvl w:val="0"/>
          <w:numId w:val="31"/>
        </w:numPr>
        <w:spacing w:line="360" w:lineRule="auto"/>
        <w:ind w:left="0" w:firstLine="567"/>
        <w:jc w:val="both"/>
        <w:rPr>
          <w:szCs w:val="28"/>
          <w:lang w:val="uk-UA" w:eastAsia="uk-UA" w:bidi="he-IL"/>
        </w:rPr>
      </w:pPr>
      <w:r w:rsidRPr="00575A49">
        <w:rPr>
          <w:szCs w:val="28"/>
          <w:lang w:val="uk-UA" w:eastAsia="uk-UA" w:bidi="he-IL"/>
        </w:rPr>
        <w:t>Людовік Угорський</w:t>
      </w:r>
    </w:p>
    <w:p w:rsidR="00625A53" w:rsidRPr="00575A49" w:rsidRDefault="00625A53" w:rsidP="00AD59D4">
      <w:pPr>
        <w:spacing w:line="360" w:lineRule="auto"/>
        <w:ind w:firstLine="567"/>
        <w:rPr>
          <w:szCs w:val="28"/>
          <w:lang w:val="uk-UA" w:eastAsia="uk-UA" w:bidi="he-IL"/>
        </w:rPr>
      </w:pPr>
      <w:r w:rsidRPr="00575A49">
        <w:rPr>
          <w:szCs w:val="28"/>
          <w:lang w:val="uk-UA"/>
        </w:rPr>
        <w:t xml:space="preserve">25. </w:t>
      </w:r>
      <w:r w:rsidR="00F369BB" w:rsidRPr="00575A49">
        <w:rPr>
          <w:szCs w:val="28"/>
          <w:lang w:val="uk-UA"/>
        </w:rPr>
        <w:t xml:space="preserve">У 1780 р. Росія виступила з "Декларацією про озброєний нейтралітет" спрямований проти </w:t>
      </w:r>
    </w:p>
    <w:p w:rsidR="00F369BB" w:rsidRPr="00575A49" w:rsidRDefault="00F369BB" w:rsidP="00575A49">
      <w:pPr>
        <w:numPr>
          <w:ilvl w:val="0"/>
          <w:numId w:val="32"/>
        </w:numPr>
        <w:spacing w:line="360" w:lineRule="auto"/>
        <w:ind w:left="0" w:firstLine="567"/>
        <w:jc w:val="both"/>
        <w:rPr>
          <w:szCs w:val="28"/>
          <w:lang w:val="uk-UA" w:eastAsia="uk-UA" w:bidi="he-IL"/>
        </w:rPr>
      </w:pPr>
      <w:r w:rsidRPr="00575A49">
        <w:rPr>
          <w:szCs w:val="28"/>
          <w:lang w:val="uk-UA" w:eastAsia="uk-UA" w:bidi="he-IL"/>
        </w:rPr>
        <w:t>Франції</w:t>
      </w:r>
    </w:p>
    <w:p w:rsidR="00F369BB" w:rsidRPr="00575A49" w:rsidRDefault="00F369BB" w:rsidP="00575A49">
      <w:pPr>
        <w:numPr>
          <w:ilvl w:val="0"/>
          <w:numId w:val="32"/>
        </w:numPr>
        <w:spacing w:line="360" w:lineRule="auto"/>
        <w:ind w:left="0" w:firstLine="567"/>
        <w:jc w:val="both"/>
        <w:rPr>
          <w:szCs w:val="28"/>
          <w:lang w:val="uk-UA" w:eastAsia="uk-UA" w:bidi="he-IL"/>
        </w:rPr>
      </w:pPr>
      <w:r w:rsidRPr="00575A49">
        <w:rPr>
          <w:szCs w:val="28"/>
          <w:lang w:val="uk-UA" w:eastAsia="uk-UA" w:bidi="he-IL"/>
        </w:rPr>
        <w:t>Туреччини</w:t>
      </w:r>
    </w:p>
    <w:p w:rsidR="00F369BB" w:rsidRPr="00575A49" w:rsidRDefault="00F369BB" w:rsidP="00575A49">
      <w:pPr>
        <w:numPr>
          <w:ilvl w:val="0"/>
          <w:numId w:val="32"/>
        </w:numPr>
        <w:spacing w:line="360" w:lineRule="auto"/>
        <w:ind w:left="0" w:firstLine="567"/>
        <w:jc w:val="both"/>
        <w:rPr>
          <w:szCs w:val="28"/>
          <w:lang w:val="uk-UA" w:eastAsia="uk-UA" w:bidi="he-IL"/>
        </w:rPr>
      </w:pPr>
      <w:r w:rsidRPr="00575A49">
        <w:rPr>
          <w:szCs w:val="28"/>
          <w:lang w:val="uk-UA" w:eastAsia="uk-UA" w:bidi="he-IL"/>
        </w:rPr>
        <w:t>Англії</w:t>
      </w:r>
    </w:p>
    <w:p w:rsidR="00F369BB" w:rsidRPr="00575A49" w:rsidRDefault="00F369BB" w:rsidP="00575A49">
      <w:pPr>
        <w:numPr>
          <w:ilvl w:val="0"/>
          <w:numId w:val="32"/>
        </w:numPr>
        <w:spacing w:line="360" w:lineRule="auto"/>
        <w:ind w:left="0" w:firstLine="567"/>
        <w:jc w:val="both"/>
        <w:rPr>
          <w:szCs w:val="28"/>
          <w:lang w:val="uk-UA" w:eastAsia="uk-UA" w:bidi="he-IL"/>
        </w:rPr>
      </w:pPr>
      <w:r w:rsidRPr="00575A49">
        <w:rPr>
          <w:szCs w:val="28"/>
          <w:lang w:val="uk-UA" w:eastAsia="uk-UA" w:bidi="he-IL"/>
        </w:rPr>
        <w:t>Швеції</w:t>
      </w:r>
    </w:p>
    <w:p w:rsidR="00625A53" w:rsidRPr="00575A49" w:rsidRDefault="00625A53" w:rsidP="00AD59D4">
      <w:pPr>
        <w:spacing w:line="360" w:lineRule="auto"/>
        <w:ind w:firstLine="567"/>
        <w:rPr>
          <w:szCs w:val="28"/>
          <w:lang w:val="uk-UA" w:eastAsia="uk-UA" w:bidi="he-IL"/>
        </w:rPr>
      </w:pPr>
      <w:r w:rsidRPr="00575A49">
        <w:rPr>
          <w:szCs w:val="28"/>
          <w:lang w:val="uk-UA"/>
        </w:rPr>
        <w:t xml:space="preserve">26. </w:t>
      </w:r>
      <w:r w:rsidR="00F369BB" w:rsidRPr="00575A49">
        <w:rPr>
          <w:szCs w:val="28"/>
          <w:lang w:val="uk-UA"/>
        </w:rPr>
        <w:t xml:space="preserve">Перехід О. Суворова через Альпи було здійснено в </w:t>
      </w:r>
    </w:p>
    <w:p w:rsidR="00F369BB" w:rsidRPr="00575A49" w:rsidRDefault="00F369BB" w:rsidP="00575A49">
      <w:pPr>
        <w:numPr>
          <w:ilvl w:val="0"/>
          <w:numId w:val="33"/>
        </w:numPr>
        <w:spacing w:line="360" w:lineRule="auto"/>
        <w:ind w:left="0" w:firstLine="567"/>
        <w:jc w:val="both"/>
        <w:rPr>
          <w:szCs w:val="28"/>
          <w:lang w:val="uk-UA" w:eastAsia="uk-UA" w:bidi="he-IL"/>
        </w:rPr>
      </w:pPr>
      <w:r w:rsidRPr="00575A49">
        <w:rPr>
          <w:szCs w:val="28"/>
          <w:lang w:val="uk-UA" w:eastAsia="uk-UA" w:bidi="he-IL"/>
        </w:rPr>
        <w:t>1779 р</w:t>
      </w:r>
      <w:r w:rsidR="00625A53" w:rsidRPr="00575A49">
        <w:rPr>
          <w:szCs w:val="28"/>
          <w:lang w:val="uk-UA" w:eastAsia="uk-UA" w:bidi="he-IL"/>
        </w:rPr>
        <w:t>.</w:t>
      </w:r>
    </w:p>
    <w:p w:rsidR="00F369BB" w:rsidRPr="00575A49" w:rsidRDefault="00F369BB" w:rsidP="00575A49">
      <w:pPr>
        <w:numPr>
          <w:ilvl w:val="0"/>
          <w:numId w:val="33"/>
        </w:numPr>
        <w:spacing w:line="360" w:lineRule="auto"/>
        <w:ind w:left="0" w:firstLine="567"/>
        <w:jc w:val="both"/>
        <w:rPr>
          <w:szCs w:val="28"/>
          <w:lang w:val="uk-UA" w:eastAsia="uk-UA" w:bidi="he-IL"/>
        </w:rPr>
      </w:pPr>
      <w:r w:rsidRPr="00575A49">
        <w:rPr>
          <w:szCs w:val="28"/>
          <w:lang w:val="uk-UA" w:eastAsia="uk-UA" w:bidi="he-IL"/>
        </w:rPr>
        <w:t>1799 р</w:t>
      </w:r>
      <w:r w:rsidR="00625A53" w:rsidRPr="00575A49">
        <w:rPr>
          <w:szCs w:val="28"/>
          <w:lang w:val="uk-UA" w:eastAsia="uk-UA" w:bidi="he-IL"/>
        </w:rPr>
        <w:t>.</w:t>
      </w:r>
    </w:p>
    <w:p w:rsidR="00F369BB" w:rsidRPr="00575A49" w:rsidRDefault="00F369BB" w:rsidP="00575A49">
      <w:pPr>
        <w:numPr>
          <w:ilvl w:val="0"/>
          <w:numId w:val="33"/>
        </w:numPr>
        <w:spacing w:line="360" w:lineRule="auto"/>
        <w:ind w:left="0" w:firstLine="567"/>
        <w:jc w:val="both"/>
        <w:rPr>
          <w:szCs w:val="28"/>
          <w:lang w:val="uk-UA" w:eastAsia="uk-UA" w:bidi="he-IL"/>
        </w:rPr>
      </w:pPr>
      <w:r w:rsidRPr="00575A49">
        <w:rPr>
          <w:szCs w:val="28"/>
          <w:lang w:val="uk-UA" w:eastAsia="uk-UA" w:bidi="he-IL"/>
        </w:rPr>
        <w:t>1797 р</w:t>
      </w:r>
      <w:r w:rsidR="00625A53" w:rsidRPr="00575A49">
        <w:rPr>
          <w:szCs w:val="28"/>
          <w:lang w:val="uk-UA" w:eastAsia="uk-UA" w:bidi="he-IL"/>
        </w:rPr>
        <w:t>.</w:t>
      </w:r>
    </w:p>
    <w:p w:rsidR="00F369BB" w:rsidRPr="00575A49" w:rsidRDefault="00F369BB" w:rsidP="00575A49">
      <w:pPr>
        <w:numPr>
          <w:ilvl w:val="0"/>
          <w:numId w:val="33"/>
        </w:numPr>
        <w:spacing w:line="360" w:lineRule="auto"/>
        <w:ind w:left="0" w:firstLine="567"/>
        <w:jc w:val="both"/>
        <w:rPr>
          <w:szCs w:val="28"/>
          <w:lang w:val="uk-UA" w:eastAsia="uk-UA" w:bidi="he-IL"/>
        </w:rPr>
      </w:pPr>
      <w:r w:rsidRPr="00575A49">
        <w:rPr>
          <w:szCs w:val="28"/>
          <w:lang w:val="uk-UA" w:eastAsia="uk-UA" w:bidi="he-IL"/>
        </w:rPr>
        <w:t>1781 р</w:t>
      </w:r>
      <w:r w:rsidR="00625A53" w:rsidRPr="00575A49">
        <w:rPr>
          <w:szCs w:val="28"/>
          <w:lang w:val="uk-UA" w:eastAsia="uk-UA" w:bidi="he-IL"/>
        </w:rPr>
        <w:t>.</w:t>
      </w:r>
    </w:p>
    <w:p w:rsidR="00625A53" w:rsidRPr="00575A49" w:rsidRDefault="00625A53" w:rsidP="00AD59D4">
      <w:pPr>
        <w:spacing w:line="360" w:lineRule="auto"/>
        <w:ind w:firstLine="567"/>
        <w:rPr>
          <w:szCs w:val="28"/>
          <w:lang w:val="uk-UA" w:eastAsia="uk-UA" w:bidi="he-IL"/>
        </w:rPr>
      </w:pPr>
      <w:r w:rsidRPr="00575A49">
        <w:rPr>
          <w:szCs w:val="28"/>
          <w:lang w:val="uk-UA"/>
        </w:rPr>
        <w:lastRenderedPageBreak/>
        <w:t xml:space="preserve">27. </w:t>
      </w:r>
      <w:r w:rsidR="00F369BB" w:rsidRPr="00575A49">
        <w:rPr>
          <w:szCs w:val="28"/>
          <w:lang w:val="uk-UA"/>
        </w:rPr>
        <w:t xml:space="preserve">В якому столітті Словацька територія отримала назву "Верхня Угорщина" </w:t>
      </w:r>
    </w:p>
    <w:p w:rsidR="00F369BB" w:rsidRPr="00575A49" w:rsidRDefault="00F369BB" w:rsidP="00575A49">
      <w:pPr>
        <w:numPr>
          <w:ilvl w:val="0"/>
          <w:numId w:val="34"/>
        </w:numPr>
        <w:spacing w:line="360" w:lineRule="auto"/>
        <w:ind w:left="0" w:firstLine="567"/>
        <w:jc w:val="both"/>
        <w:rPr>
          <w:szCs w:val="28"/>
          <w:lang w:val="uk-UA" w:eastAsia="uk-UA" w:bidi="he-IL"/>
        </w:rPr>
      </w:pPr>
      <w:r w:rsidRPr="00575A49">
        <w:rPr>
          <w:szCs w:val="28"/>
          <w:lang w:val="uk-UA" w:eastAsia="uk-UA" w:bidi="he-IL"/>
        </w:rPr>
        <w:t>ХVІ ст</w:t>
      </w:r>
      <w:r w:rsidR="00625A53" w:rsidRPr="00575A49">
        <w:rPr>
          <w:szCs w:val="28"/>
          <w:lang w:val="uk-UA" w:eastAsia="uk-UA" w:bidi="he-IL"/>
        </w:rPr>
        <w:t>.</w:t>
      </w:r>
    </w:p>
    <w:p w:rsidR="00F369BB" w:rsidRPr="00575A49" w:rsidRDefault="00F369BB" w:rsidP="00575A49">
      <w:pPr>
        <w:numPr>
          <w:ilvl w:val="0"/>
          <w:numId w:val="34"/>
        </w:numPr>
        <w:spacing w:line="360" w:lineRule="auto"/>
        <w:ind w:left="0" w:firstLine="567"/>
        <w:jc w:val="both"/>
        <w:rPr>
          <w:szCs w:val="28"/>
          <w:lang w:val="uk-UA" w:eastAsia="uk-UA" w:bidi="he-IL"/>
        </w:rPr>
      </w:pPr>
      <w:r w:rsidRPr="00575A49">
        <w:rPr>
          <w:szCs w:val="28"/>
          <w:lang w:val="uk-UA" w:eastAsia="uk-UA" w:bidi="he-IL"/>
        </w:rPr>
        <w:t>ІХ ст</w:t>
      </w:r>
      <w:r w:rsidR="00625A53" w:rsidRPr="00575A49">
        <w:rPr>
          <w:szCs w:val="28"/>
          <w:lang w:val="uk-UA" w:eastAsia="uk-UA" w:bidi="he-IL"/>
        </w:rPr>
        <w:t>.</w:t>
      </w:r>
    </w:p>
    <w:p w:rsidR="00F369BB" w:rsidRPr="00575A49" w:rsidRDefault="00F369BB" w:rsidP="00575A49">
      <w:pPr>
        <w:numPr>
          <w:ilvl w:val="0"/>
          <w:numId w:val="34"/>
        </w:numPr>
        <w:spacing w:line="360" w:lineRule="auto"/>
        <w:ind w:left="0" w:firstLine="567"/>
        <w:jc w:val="both"/>
        <w:rPr>
          <w:szCs w:val="28"/>
          <w:lang w:val="uk-UA" w:eastAsia="uk-UA" w:bidi="he-IL"/>
        </w:rPr>
      </w:pPr>
      <w:r w:rsidRPr="00575A49">
        <w:rPr>
          <w:szCs w:val="28"/>
          <w:lang w:val="uk-UA" w:eastAsia="uk-UA" w:bidi="he-IL"/>
        </w:rPr>
        <w:t>ХІІ ст</w:t>
      </w:r>
      <w:r w:rsidR="00625A53" w:rsidRPr="00575A49">
        <w:rPr>
          <w:szCs w:val="28"/>
          <w:lang w:val="uk-UA" w:eastAsia="uk-UA" w:bidi="he-IL"/>
        </w:rPr>
        <w:t>.</w:t>
      </w:r>
    </w:p>
    <w:p w:rsidR="00F369BB" w:rsidRPr="00575A49" w:rsidRDefault="00F369BB" w:rsidP="00575A49">
      <w:pPr>
        <w:numPr>
          <w:ilvl w:val="0"/>
          <w:numId w:val="34"/>
        </w:numPr>
        <w:spacing w:line="360" w:lineRule="auto"/>
        <w:ind w:left="0" w:firstLine="567"/>
        <w:jc w:val="both"/>
        <w:rPr>
          <w:szCs w:val="28"/>
          <w:lang w:val="uk-UA" w:eastAsia="uk-UA" w:bidi="he-IL"/>
        </w:rPr>
      </w:pPr>
      <w:r w:rsidRPr="00575A49">
        <w:rPr>
          <w:szCs w:val="28"/>
          <w:lang w:val="uk-UA" w:eastAsia="uk-UA" w:bidi="he-IL"/>
        </w:rPr>
        <w:t>ХІХ ст</w:t>
      </w:r>
      <w:r w:rsidR="00625A53" w:rsidRPr="00575A49">
        <w:rPr>
          <w:szCs w:val="28"/>
          <w:lang w:val="uk-UA" w:eastAsia="uk-UA" w:bidi="he-IL"/>
        </w:rPr>
        <w:t>.</w:t>
      </w:r>
    </w:p>
    <w:p w:rsidR="00F369BB" w:rsidRPr="00575A49" w:rsidRDefault="00625A53" w:rsidP="00AD59D4">
      <w:pPr>
        <w:spacing w:line="360" w:lineRule="auto"/>
        <w:ind w:firstLine="567"/>
        <w:rPr>
          <w:szCs w:val="28"/>
          <w:lang w:val="uk-UA"/>
        </w:rPr>
      </w:pPr>
      <w:r w:rsidRPr="00575A49">
        <w:rPr>
          <w:szCs w:val="28"/>
          <w:lang w:val="uk-UA"/>
        </w:rPr>
        <w:t xml:space="preserve">28. </w:t>
      </w:r>
      <w:r w:rsidR="00F369BB" w:rsidRPr="00575A49">
        <w:rPr>
          <w:szCs w:val="28"/>
          <w:lang w:val="uk-UA"/>
        </w:rPr>
        <w:t xml:space="preserve">До якого століття словаки не мали власної літературної мови </w:t>
      </w:r>
    </w:p>
    <w:p w:rsidR="00F369BB" w:rsidRPr="00575A49" w:rsidRDefault="00F369BB" w:rsidP="00575A49">
      <w:pPr>
        <w:numPr>
          <w:ilvl w:val="0"/>
          <w:numId w:val="35"/>
        </w:numPr>
        <w:spacing w:line="360" w:lineRule="auto"/>
        <w:ind w:left="0" w:firstLine="567"/>
        <w:jc w:val="both"/>
        <w:rPr>
          <w:szCs w:val="28"/>
          <w:lang w:val="uk-UA" w:eastAsia="uk-UA" w:bidi="he-IL"/>
        </w:rPr>
      </w:pPr>
      <w:r w:rsidRPr="00575A49">
        <w:rPr>
          <w:szCs w:val="28"/>
          <w:lang w:val="uk-UA" w:eastAsia="uk-UA" w:bidi="he-IL"/>
        </w:rPr>
        <w:t>ХІХ ст</w:t>
      </w:r>
      <w:r w:rsidR="00625A53" w:rsidRPr="00575A49">
        <w:rPr>
          <w:szCs w:val="28"/>
          <w:lang w:val="uk-UA" w:eastAsia="uk-UA" w:bidi="he-IL"/>
        </w:rPr>
        <w:t>.</w:t>
      </w:r>
    </w:p>
    <w:p w:rsidR="00F369BB" w:rsidRPr="00575A49" w:rsidRDefault="00F369BB" w:rsidP="00575A49">
      <w:pPr>
        <w:numPr>
          <w:ilvl w:val="0"/>
          <w:numId w:val="35"/>
        </w:numPr>
        <w:spacing w:line="360" w:lineRule="auto"/>
        <w:ind w:left="0" w:firstLine="567"/>
        <w:jc w:val="both"/>
        <w:rPr>
          <w:szCs w:val="28"/>
          <w:lang w:val="uk-UA" w:eastAsia="uk-UA" w:bidi="he-IL"/>
        </w:rPr>
      </w:pPr>
      <w:r w:rsidRPr="00575A49">
        <w:rPr>
          <w:szCs w:val="28"/>
          <w:lang w:val="uk-UA" w:eastAsia="uk-UA" w:bidi="he-IL"/>
        </w:rPr>
        <w:t>ХVI ст</w:t>
      </w:r>
      <w:r w:rsidR="00625A53" w:rsidRPr="00575A49">
        <w:rPr>
          <w:szCs w:val="28"/>
          <w:lang w:val="uk-UA" w:eastAsia="uk-UA" w:bidi="he-IL"/>
        </w:rPr>
        <w:t>.</w:t>
      </w:r>
    </w:p>
    <w:p w:rsidR="00F369BB" w:rsidRPr="00575A49" w:rsidRDefault="00F369BB" w:rsidP="00575A49">
      <w:pPr>
        <w:numPr>
          <w:ilvl w:val="0"/>
          <w:numId w:val="35"/>
        </w:numPr>
        <w:spacing w:line="360" w:lineRule="auto"/>
        <w:ind w:left="0" w:firstLine="567"/>
        <w:jc w:val="both"/>
        <w:rPr>
          <w:szCs w:val="28"/>
          <w:lang w:val="uk-UA" w:eastAsia="uk-UA" w:bidi="he-IL"/>
        </w:rPr>
      </w:pPr>
      <w:r w:rsidRPr="00575A49">
        <w:rPr>
          <w:szCs w:val="28"/>
          <w:lang w:val="uk-UA" w:eastAsia="uk-UA" w:bidi="he-IL"/>
        </w:rPr>
        <w:t>ХVIII ст</w:t>
      </w:r>
      <w:r w:rsidR="00625A53" w:rsidRPr="00575A49">
        <w:rPr>
          <w:szCs w:val="28"/>
          <w:lang w:val="uk-UA" w:eastAsia="uk-UA" w:bidi="he-IL"/>
        </w:rPr>
        <w:t>.</w:t>
      </w:r>
    </w:p>
    <w:p w:rsidR="00F369BB" w:rsidRPr="00575A49" w:rsidRDefault="00F369BB" w:rsidP="00575A49">
      <w:pPr>
        <w:numPr>
          <w:ilvl w:val="0"/>
          <w:numId w:val="35"/>
        </w:numPr>
        <w:spacing w:line="360" w:lineRule="auto"/>
        <w:ind w:left="0" w:firstLine="567"/>
        <w:jc w:val="both"/>
        <w:rPr>
          <w:szCs w:val="28"/>
          <w:lang w:val="uk-UA" w:eastAsia="uk-UA" w:bidi="he-IL"/>
        </w:rPr>
      </w:pPr>
      <w:r w:rsidRPr="00575A49">
        <w:rPr>
          <w:szCs w:val="28"/>
          <w:lang w:val="uk-UA" w:eastAsia="uk-UA" w:bidi="he-IL"/>
        </w:rPr>
        <w:t>ХІ ст</w:t>
      </w:r>
      <w:r w:rsidR="00625A53" w:rsidRPr="00575A49">
        <w:rPr>
          <w:szCs w:val="28"/>
          <w:lang w:val="uk-UA" w:eastAsia="uk-UA" w:bidi="he-IL"/>
        </w:rPr>
        <w:t>.</w:t>
      </w:r>
    </w:p>
    <w:p w:rsidR="00625A53" w:rsidRPr="00575A49" w:rsidRDefault="00625A53" w:rsidP="00AD59D4">
      <w:pPr>
        <w:spacing w:line="360" w:lineRule="auto"/>
        <w:ind w:firstLine="567"/>
        <w:rPr>
          <w:szCs w:val="28"/>
          <w:lang w:val="uk-UA" w:eastAsia="uk-UA" w:bidi="he-IL"/>
        </w:rPr>
      </w:pPr>
      <w:r w:rsidRPr="00575A49">
        <w:rPr>
          <w:szCs w:val="28"/>
          <w:lang w:val="uk-UA"/>
        </w:rPr>
        <w:t xml:space="preserve">29. </w:t>
      </w:r>
      <w:r w:rsidR="00F369BB" w:rsidRPr="00575A49">
        <w:rPr>
          <w:szCs w:val="28"/>
          <w:lang w:val="uk-UA"/>
        </w:rPr>
        <w:t xml:space="preserve">Головною вимогою "Меморандуму словацького народу" стало створення </w:t>
      </w:r>
    </w:p>
    <w:p w:rsidR="00F369BB" w:rsidRPr="00575A49" w:rsidRDefault="00F369BB" w:rsidP="00575A49">
      <w:pPr>
        <w:numPr>
          <w:ilvl w:val="0"/>
          <w:numId w:val="36"/>
        </w:numPr>
        <w:spacing w:line="360" w:lineRule="auto"/>
        <w:ind w:left="0" w:firstLine="567"/>
        <w:jc w:val="both"/>
        <w:rPr>
          <w:szCs w:val="28"/>
          <w:lang w:val="uk-UA" w:eastAsia="uk-UA" w:bidi="he-IL"/>
        </w:rPr>
      </w:pPr>
      <w:r w:rsidRPr="00575A49">
        <w:rPr>
          <w:szCs w:val="28"/>
          <w:lang w:val="uk-UA" w:eastAsia="uk-UA" w:bidi="he-IL"/>
        </w:rPr>
        <w:t>національної освіти</w:t>
      </w:r>
    </w:p>
    <w:p w:rsidR="00F369BB" w:rsidRPr="00575A49" w:rsidRDefault="00F369BB" w:rsidP="00575A49">
      <w:pPr>
        <w:numPr>
          <w:ilvl w:val="0"/>
          <w:numId w:val="36"/>
        </w:numPr>
        <w:spacing w:line="360" w:lineRule="auto"/>
        <w:ind w:left="0" w:firstLine="567"/>
        <w:jc w:val="both"/>
        <w:rPr>
          <w:szCs w:val="28"/>
          <w:lang w:val="uk-UA" w:eastAsia="uk-UA" w:bidi="he-IL"/>
        </w:rPr>
      </w:pPr>
      <w:r w:rsidRPr="00575A49">
        <w:rPr>
          <w:szCs w:val="28"/>
          <w:lang w:val="uk-UA" w:eastAsia="uk-UA" w:bidi="he-IL"/>
        </w:rPr>
        <w:t>Словацького королівства</w:t>
      </w:r>
    </w:p>
    <w:p w:rsidR="00F369BB" w:rsidRPr="00575A49" w:rsidRDefault="00F369BB" w:rsidP="00575A49">
      <w:pPr>
        <w:numPr>
          <w:ilvl w:val="0"/>
          <w:numId w:val="36"/>
        </w:numPr>
        <w:spacing w:line="360" w:lineRule="auto"/>
        <w:ind w:left="0" w:firstLine="567"/>
        <w:jc w:val="both"/>
        <w:rPr>
          <w:szCs w:val="28"/>
          <w:lang w:val="uk-UA" w:eastAsia="uk-UA" w:bidi="he-IL"/>
        </w:rPr>
      </w:pPr>
      <w:r w:rsidRPr="00575A49">
        <w:rPr>
          <w:szCs w:val="28"/>
          <w:lang w:val="uk-UA" w:eastAsia="uk-UA" w:bidi="he-IL"/>
        </w:rPr>
        <w:t>словацької автономії</w:t>
      </w:r>
    </w:p>
    <w:p w:rsidR="00F369BB" w:rsidRPr="00575A49" w:rsidRDefault="00F369BB" w:rsidP="00575A49">
      <w:pPr>
        <w:numPr>
          <w:ilvl w:val="0"/>
          <w:numId w:val="36"/>
        </w:numPr>
        <w:spacing w:line="360" w:lineRule="auto"/>
        <w:ind w:left="0" w:firstLine="567"/>
        <w:jc w:val="both"/>
        <w:rPr>
          <w:szCs w:val="28"/>
          <w:lang w:val="uk-UA" w:eastAsia="uk-UA" w:bidi="he-IL"/>
        </w:rPr>
      </w:pPr>
      <w:r w:rsidRPr="00575A49">
        <w:rPr>
          <w:szCs w:val="28"/>
          <w:lang w:val="uk-UA" w:eastAsia="uk-UA" w:bidi="he-IL"/>
        </w:rPr>
        <w:t>культурного центру "Матиці Словацької"</w:t>
      </w:r>
    </w:p>
    <w:p w:rsidR="00625A53" w:rsidRPr="00575A49" w:rsidRDefault="00625A53" w:rsidP="00AD59D4">
      <w:pPr>
        <w:spacing w:line="360" w:lineRule="auto"/>
        <w:ind w:firstLine="567"/>
        <w:rPr>
          <w:szCs w:val="28"/>
          <w:lang w:val="uk-UA" w:eastAsia="uk-UA" w:bidi="he-IL"/>
        </w:rPr>
      </w:pPr>
      <w:r w:rsidRPr="00575A49">
        <w:rPr>
          <w:szCs w:val="28"/>
          <w:lang w:val="uk-UA"/>
        </w:rPr>
        <w:t xml:space="preserve">30. </w:t>
      </w:r>
      <w:r w:rsidR="00F369BB" w:rsidRPr="00575A49">
        <w:rPr>
          <w:szCs w:val="28"/>
          <w:lang w:val="uk-UA"/>
        </w:rPr>
        <w:t xml:space="preserve">Царювання Стефана Душана в Сербії тривало впродовж </w:t>
      </w:r>
    </w:p>
    <w:p w:rsidR="00F369BB" w:rsidRPr="00575A49" w:rsidRDefault="00F369BB" w:rsidP="00575A49">
      <w:pPr>
        <w:numPr>
          <w:ilvl w:val="0"/>
          <w:numId w:val="37"/>
        </w:numPr>
        <w:spacing w:line="360" w:lineRule="auto"/>
        <w:ind w:left="0" w:firstLine="567"/>
        <w:jc w:val="both"/>
        <w:rPr>
          <w:szCs w:val="28"/>
          <w:lang w:val="uk-UA" w:eastAsia="uk-UA" w:bidi="he-IL"/>
        </w:rPr>
      </w:pPr>
      <w:r w:rsidRPr="00575A49">
        <w:rPr>
          <w:szCs w:val="28"/>
          <w:lang w:val="uk-UA" w:eastAsia="uk-UA" w:bidi="he-IL"/>
        </w:rPr>
        <w:t>1355—1371 рр</w:t>
      </w:r>
      <w:r w:rsidR="00625A53" w:rsidRPr="00575A49">
        <w:rPr>
          <w:szCs w:val="28"/>
          <w:lang w:val="uk-UA" w:eastAsia="uk-UA" w:bidi="he-IL"/>
        </w:rPr>
        <w:t>.</w:t>
      </w:r>
    </w:p>
    <w:p w:rsidR="00F369BB" w:rsidRPr="00575A49" w:rsidRDefault="00F369BB" w:rsidP="00575A49">
      <w:pPr>
        <w:numPr>
          <w:ilvl w:val="0"/>
          <w:numId w:val="37"/>
        </w:numPr>
        <w:spacing w:line="360" w:lineRule="auto"/>
        <w:ind w:left="0" w:firstLine="567"/>
        <w:jc w:val="both"/>
        <w:rPr>
          <w:szCs w:val="28"/>
          <w:lang w:val="uk-UA" w:eastAsia="uk-UA" w:bidi="he-IL"/>
        </w:rPr>
      </w:pPr>
      <w:r w:rsidRPr="00575A49">
        <w:rPr>
          <w:szCs w:val="28"/>
          <w:lang w:val="uk-UA" w:eastAsia="uk-UA" w:bidi="he-IL"/>
        </w:rPr>
        <w:t>1333-1351 рр</w:t>
      </w:r>
      <w:r w:rsidR="00625A53" w:rsidRPr="00575A49">
        <w:rPr>
          <w:szCs w:val="28"/>
          <w:lang w:val="uk-UA" w:eastAsia="uk-UA" w:bidi="he-IL"/>
        </w:rPr>
        <w:t>.</w:t>
      </w:r>
    </w:p>
    <w:p w:rsidR="00F369BB" w:rsidRPr="00575A49" w:rsidRDefault="00F369BB" w:rsidP="00575A49">
      <w:pPr>
        <w:numPr>
          <w:ilvl w:val="0"/>
          <w:numId w:val="37"/>
        </w:numPr>
        <w:spacing w:line="360" w:lineRule="auto"/>
        <w:ind w:left="0" w:firstLine="567"/>
        <w:jc w:val="both"/>
        <w:rPr>
          <w:szCs w:val="28"/>
          <w:lang w:val="uk-UA" w:eastAsia="uk-UA" w:bidi="he-IL"/>
        </w:rPr>
      </w:pPr>
      <w:r w:rsidRPr="00575A49">
        <w:rPr>
          <w:szCs w:val="28"/>
          <w:lang w:val="uk-UA" w:eastAsia="uk-UA" w:bidi="he-IL"/>
        </w:rPr>
        <w:t>1331—1355 рр</w:t>
      </w:r>
      <w:r w:rsidR="00625A53" w:rsidRPr="00575A49">
        <w:rPr>
          <w:szCs w:val="28"/>
          <w:lang w:val="uk-UA" w:eastAsia="uk-UA" w:bidi="he-IL"/>
        </w:rPr>
        <w:t>.</w:t>
      </w:r>
    </w:p>
    <w:p w:rsidR="00F369BB" w:rsidRPr="00575A49" w:rsidRDefault="00F369BB" w:rsidP="00575A49">
      <w:pPr>
        <w:numPr>
          <w:ilvl w:val="0"/>
          <w:numId w:val="37"/>
        </w:numPr>
        <w:spacing w:line="360" w:lineRule="auto"/>
        <w:ind w:left="0" w:firstLine="567"/>
        <w:jc w:val="both"/>
        <w:rPr>
          <w:szCs w:val="28"/>
          <w:lang w:val="uk-UA" w:eastAsia="uk-UA" w:bidi="he-IL"/>
        </w:rPr>
      </w:pPr>
      <w:r w:rsidRPr="00575A49">
        <w:rPr>
          <w:szCs w:val="28"/>
          <w:lang w:val="uk-UA" w:eastAsia="uk-UA" w:bidi="he-IL"/>
        </w:rPr>
        <w:t>1362—1389 рр</w:t>
      </w:r>
      <w:r w:rsidR="00625A53" w:rsidRPr="00575A49">
        <w:rPr>
          <w:szCs w:val="28"/>
          <w:lang w:val="uk-UA" w:eastAsia="uk-UA" w:bidi="he-IL"/>
        </w:rPr>
        <w:t>.</w:t>
      </w:r>
    </w:p>
    <w:p w:rsidR="00F369BB" w:rsidRPr="00575A49" w:rsidRDefault="00625A53" w:rsidP="00AD59D4">
      <w:pPr>
        <w:spacing w:line="360" w:lineRule="auto"/>
        <w:ind w:firstLine="567"/>
        <w:rPr>
          <w:szCs w:val="28"/>
          <w:lang w:val="uk-UA"/>
        </w:rPr>
      </w:pPr>
      <w:r w:rsidRPr="00575A49">
        <w:rPr>
          <w:szCs w:val="28"/>
          <w:lang w:val="uk-UA"/>
        </w:rPr>
        <w:t xml:space="preserve">31. </w:t>
      </w:r>
      <w:r w:rsidR="00F369BB" w:rsidRPr="00575A49">
        <w:rPr>
          <w:szCs w:val="28"/>
          <w:lang w:val="uk-UA"/>
        </w:rPr>
        <w:t xml:space="preserve">Кошицький пакт було підписано </w:t>
      </w:r>
    </w:p>
    <w:p w:rsidR="00F369BB" w:rsidRPr="00575A49" w:rsidRDefault="00F369BB" w:rsidP="00575A49">
      <w:pPr>
        <w:numPr>
          <w:ilvl w:val="0"/>
          <w:numId w:val="38"/>
        </w:numPr>
        <w:spacing w:line="360" w:lineRule="auto"/>
        <w:ind w:left="0" w:firstLine="567"/>
        <w:rPr>
          <w:szCs w:val="28"/>
          <w:lang w:val="uk-UA" w:eastAsia="uk-UA" w:bidi="he-IL"/>
        </w:rPr>
      </w:pPr>
      <w:r w:rsidRPr="00575A49">
        <w:rPr>
          <w:szCs w:val="28"/>
          <w:lang w:val="uk-UA" w:eastAsia="uk-UA" w:bidi="he-IL"/>
        </w:rPr>
        <w:t>1378 р</w:t>
      </w:r>
      <w:r w:rsidR="00625A53" w:rsidRPr="00575A49">
        <w:rPr>
          <w:szCs w:val="28"/>
          <w:lang w:val="uk-UA" w:eastAsia="uk-UA" w:bidi="he-IL"/>
        </w:rPr>
        <w:t>.</w:t>
      </w:r>
    </w:p>
    <w:p w:rsidR="00F369BB" w:rsidRPr="00575A49" w:rsidRDefault="00F369BB" w:rsidP="00575A49">
      <w:pPr>
        <w:numPr>
          <w:ilvl w:val="0"/>
          <w:numId w:val="38"/>
        </w:numPr>
        <w:spacing w:line="360" w:lineRule="auto"/>
        <w:ind w:left="0" w:firstLine="567"/>
        <w:rPr>
          <w:szCs w:val="28"/>
          <w:lang w:val="uk-UA" w:eastAsia="uk-UA" w:bidi="he-IL"/>
        </w:rPr>
      </w:pPr>
      <w:r w:rsidRPr="00575A49">
        <w:rPr>
          <w:szCs w:val="28"/>
          <w:lang w:val="uk-UA" w:eastAsia="uk-UA" w:bidi="he-IL"/>
        </w:rPr>
        <w:t>1376 р</w:t>
      </w:r>
      <w:r w:rsidR="00625A53" w:rsidRPr="00575A49">
        <w:rPr>
          <w:szCs w:val="28"/>
          <w:lang w:val="uk-UA" w:eastAsia="uk-UA" w:bidi="he-IL"/>
        </w:rPr>
        <w:t>.</w:t>
      </w:r>
    </w:p>
    <w:p w:rsidR="00F369BB" w:rsidRPr="00575A49" w:rsidRDefault="00F369BB" w:rsidP="00575A49">
      <w:pPr>
        <w:numPr>
          <w:ilvl w:val="0"/>
          <w:numId w:val="38"/>
        </w:numPr>
        <w:spacing w:line="360" w:lineRule="auto"/>
        <w:ind w:left="0" w:firstLine="567"/>
        <w:rPr>
          <w:szCs w:val="28"/>
          <w:lang w:val="uk-UA" w:eastAsia="uk-UA" w:bidi="he-IL"/>
        </w:rPr>
      </w:pPr>
      <w:r w:rsidRPr="00575A49">
        <w:rPr>
          <w:szCs w:val="28"/>
          <w:lang w:val="uk-UA" w:eastAsia="uk-UA" w:bidi="he-IL"/>
        </w:rPr>
        <w:t>1373 р</w:t>
      </w:r>
      <w:r w:rsidR="00625A53" w:rsidRPr="00575A49">
        <w:rPr>
          <w:szCs w:val="28"/>
          <w:lang w:val="uk-UA" w:eastAsia="uk-UA" w:bidi="he-IL"/>
        </w:rPr>
        <w:t>.</w:t>
      </w:r>
    </w:p>
    <w:p w:rsidR="00F369BB" w:rsidRPr="00575A49" w:rsidRDefault="00F369BB" w:rsidP="00575A49">
      <w:pPr>
        <w:numPr>
          <w:ilvl w:val="0"/>
          <w:numId w:val="38"/>
        </w:numPr>
        <w:spacing w:line="360" w:lineRule="auto"/>
        <w:ind w:left="0" w:firstLine="567"/>
        <w:rPr>
          <w:szCs w:val="28"/>
          <w:lang w:val="uk-UA" w:eastAsia="uk-UA" w:bidi="he-IL"/>
        </w:rPr>
      </w:pPr>
      <w:r w:rsidRPr="00575A49">
        <w:rPr>
          <w:szCs w:val="28"/>
          <w:lang w:val="uk-UA" w:eastAsia="uk-UA" w:bidi="he-IL"/>
        </w:rPr>
        <w:t>1374 р</w:t>
      </w:r>
      <w:r w:rsidR="00625A53" w:rsidRPr="00575A49">
        <w:rPr>
          <w:szCs w:val="28"/>
          <w:lang w:val="uk-UA" w:eastAsia="uk-UA" w:bidi="he-IL"/>
        </w:rPr>
        <w:t>.</w:t>
      </w:r>
    </w:p>
    <w:p w:rsidR="00F369BB" w:rsidRPr="00575A49" w:rsidRDefault="00625A53" w:rsidP="00AD59D4">
      <w:pPr>
        <w:spacing w:line="360" w:lineRule="auto"/>
        <w:ind w:firstLine="567"/>
        <w:rPr>
          <w:szCs w:val="28"/>
          <w:lang w:val="uk-UA"/>
        </w:rPr>
      </w:pPr>
      <w:r w:rsidRPr="00575A49">
        <w:rPr>
          <w:szCs w:val="28"/>
          <w:lang w:val="uk-UA"/>
        </w:rPr>
        <w:t xml:space="preserve">32. </w:t>
      </w:r>
      <w:r w:rsidR="00F369BB" w:rsidRPr="00575A49">
        <w:rPr>
          <w:szCs w:val="28"/>
          <w:lang w:val="uk-UA"/>
        </w:rPr>
        <w:t xml:space="preserve">Кревська польсько-литовська унія за своїм змістом була </w:t>
      </w:r>
    </w:p>
    <w:p w:rsidR="00F369BB" w:rsidRPr="00575A49" w:rsidRDefault="00F369BB" w:rsidP="00575A49">
      <w:pPr>
        <w:numPr>
          <w:ilvl w:val="0"/>
          <w:numId w:val="39"/>
        </w:numPr>
        <w:spacing w:line="360" w:lineRule="auto"/>
        <w:ind w:left="0" w:firstLine="567"/>
        <w:jc w:val="both"/>
        <w:rPr>
          <w:szCs w:val="28"/>
          <w:lang w:val="uk-UA" w:eastAsia="uk-UA" w:bidi="he-IL"/>
        </w:rPr>
      </w:pPr>
      <w:r w:rsidRPr="00575A49">
        <w:rPr>
          <w:szCs w:val="28"/>
          <w:lang w:val="uk-UA" w:eastAsia="uk-UA" w:bidi="he-IL"/>
        </w:rPr>
        <w:t xml:space="preserve">економічною </w:t>
      </w:r>
    </w:p>
    <w:p w:rsidR="00F369BB" w:rsidRPr="00575A49" w:rsidRDefault="00F369BB" w:rsidP="00575A49">
      <w:pPr>
        <w:numPr>
          <w:ilvl w:val="0"/>
          <w:numId w:val="39"/>
        </w:numPr>
        <w:spacing w:line="360" w:lineRule="auto"/>
        <w:ind w:left="0" w:firstLine="567"/>
        <w:jc w:val="both"/>
        <w:rPr>
          <w:szCs w:val="28"/>
          <w:lang w:val="uk-UA" w:eastAsia="uk-UA" w:bidi="he-IL"/>
        </w:rPr>
      </w:pPr>
      <w:r w:rsidRPr="00575A49">
        <w:rPr>
          <w:szCs w:val="28"/>
          <w:lang w:val="uk-UA" w:eastAsia="uk-UA" w:bidi="he-IL"/>
        </w:rPr>
        <w:t>династичною</w:t>
      </w:r>
    </w:p>
    <w:p w:rsidR="00F369BB" w:rsidRPr="00575A49" w:rsidRDefault="00F369BB" w:rsidP="00575A49">
      <w:pPr>
        <w:numPr>
          <w:ilvl w:val="0"/>
          <w:numId w:val="39"/>
        </w:numPr>
        <w:spacing w:line="360" w:lineRule="auto"/>
        <w:ind w:left="0" w:firstLine="567"/>
        <w:jc w:val="both"/>
        <w:rPr>
          <w:szCs w:val="28"/>
          <w:lang w:val="uk-UA" w:eastAsia="uk-UA" w:bidi="he-IL"/>
        </w:rPr>
      </w:pPr>
      <w:r w:rsidRPr="00575A49">
        <w:rPr>
          <w:szCs w:val="28"/>
          <w:lang w:val="uk-UA" w:eastAsia="uk-UA" w:bidi="he-IL"/>
        </w:rPr>
        <w:t>політичною</w:t>
      </w:r>
    </w:p>
    <w:p w:rsidR="00F369BB" w:rsidRPr="00575A49" w:rsidRDefault="00F369BB" w:rsidP="00575A49">
      <w:pPr>
        <w:numPr>
          <w:ilvl w:val="0"/>
          <w:numId w:val="39"/>
        </w:numPr>
        <w:spacing w:line="360" w:lineRule="auto"/>
        <w:ind w:left="0" w:firstLine="567"/>
        <w:jc w:val="both"/>
        <w:rPr>
          <w:szCs w:val="28"/>
          <w:lang w:val="uk-UA" w:eastAsia="uk-UA" w:bidi="he-IL"/>
        </w:rPr>
      </w:pPr>
      <w:r w:rsidRPr="00575A49">
        <w:rPr>
          <w:szCs w:val="28"/>
          <w:lang w:val="uk-UA" w:eastAsia="uk-UA" w:bidi="he-IL"/>
        </w:rPr>
        <w:t>культурною</w:t>
      </w:r>
    </w:p>
    <w:p w:rsidR="00625A53" w:rsidRPr="00575A49" w:rsidRDefault="00625A53" w:rsidP="00AD59D4">
      <w:pPr>
        <w:spacing w:line="360" w:lineRule="auto"/>
        <w:ind w:firstLine="567"/>
        <w:rPr>
          <w:szCs w:val="28"/>
          <w:lang w:val="uk-UA" w:eastAsia="uk-UA" w:bidi="he-IL"/>
        </w:rPr>
      </w:pPr>
      <w:r w:rsidRPr="00575A49">
        <w:rPr>
          <w:szCs w:val="28"/>
          <w:lang w:val="uk-UA"/>
        </w:rPr>
        <w:lastRenderedPageBreak/>
        <w:t xml:space="preserve">33. </w:t>
      </w:r>
      <w:r w:rsidR="00F369BB" w:rsidRPr="00575A49">
        <w:rPr>
          <w:szCs w:val="28"/>
          <w:lang w:val="uk-UA"/>
        </w:rPr>
        <w:t xml:space="preserve">Сербську Деспотовину першим очолив </w:t>
      </w:r>
    </w:p>
    <w:p w:rsidR="00F369BB" w:rsidRPr="00575A49" w:rsidRDefault="00F369BB" w:rsidP="00575A49">
      <w:pPr>
        <w:numPr>
          <w:ilvl w:val="0"/>
          <w:numId w:val="40"/>
        </w:numPr>
        <w:spacing w:line="360" w:lineRule="auto"/>
        <w:ind w:left="0" w:firstLine="567"/>
        <w:jc w:val="both"/>
        <w:rPr>
          <w:szCs w:val="28"/>
          <w:lang w:val="uk-UA" w:eastAsia="uk-UA" w:bidi="he-IL"/>
        </w:rPr>
      </w:pPr>
      <w:r w:rsidRPr="00575A49">
        <w:rPr>
          <w:szCs w:val="28"/>
          <w:lang w:val="uk-UA" w:eastAsia="uk-UA" w:bidi="he-IL"/>
        </w:rPr>
        <w:t>Стефан Томашевич</w:t>
      </w:r>
    </w:p>
    <w:p w:rsidR="00F369BB" w:rsidRPr="00575A49" w:rsidRDefault="00F369BB" w:rsidP="00575A49">
      <w:pPr>
        <w:numPr>
          <w:ilvl w:val="0"/>
          <w:numId w:val="40"/>
        </w:numPr>
        <w:spacing w:line="360" w:lineRule="auto"/>
        <w:ind w:left="0" w:firstLine="567"/>
        <w:jc w:val="both"/>
        <w:rPr>
          <w:szCs w:val="28"/>
          <w:lang w:val="uk-UA" w:eastAsia="uk-UA" w:bidi="he-IL"/>
        </w:rPr>
      </w:pPr>
      <w:r w:rsidRPr="00575A49">
        <w:rPr>
          <w:szCs w:val="28"/>
          <w:lang w:val="uk-UA" w:eastAsia="uk-UA" w:bidi="he-IL"/>
        </w:rPr>
        <w:t>Стефан Лазаревич</w:t>
      </w:r>
    </w:p>
    <w:p w:rsidR="00F369BB" w:rsidRPr="00575A49" w:rsidRDefault="00F369BB" w:rsidP="00575A49">
      <w:pPr>
        <w:numPr>
          <w:ilvl w:val="0"/>
          <w:numId w:val="40"/>
        </w:numPr>
        <w:spacing w:line="360" w:lineRule="auto"/>
        <w:ind w:left="0" w:firstLine="567"/>
        <w:jc w:val="both"/>
        <w:rPr>
          <w:szCs w:val="28"/>
          <w:lang w:val="uk-UA" w:eastAsia="uk-UA" w:bidi="he-IL"/>
        </w:rPr>
      </w:pPr>
      <w:r w:rsidRPr="00575A49">
        <w:rPr>
          <w:szCs w:val="28"/>
          <w:lang w:val="uk-UA" w:eastAsia="uk-UA" w:bidi="he-IL"/>
        </w:rPr>
        <w:t>Іван Срацимир</w:t>
      </w:r>
    </w:p>
    <w:p w:rsidR="00F369BB" w:rsidRPr="00575A49" w:rsidRDefault="00F369BB" w:rsidP="00575A49">
      <w:pPr>
        <w:numPr>
          <w:ilvl w:val="0"/>
          <w:numId w:val="40"/>
        </w:numPr>
        <w:spacing w:line="360" w:lineRule="auto"/>
        <w:ind w:left="0" w:firstLine="567"/>
        <w:jc w:val="both"/>
        <w:rPr>
          <w:szCs w:val="28"/>
          <w:lang w:val="uk-UA" w:eastAsia="uk-UA" w:bidi="he-IL"/>
        </w:rPr>
      </w:pPr>
      <w:r w:rsidRPr="00575A49">
        <w:rPr>
          <w:szCs w:val="28"/>
          <w:lang w:val="uk-UA" w:eastAsia="uk-UA" w:bidi="he-IL"/>
        </w:rPr>
        <w:t>Нікола Скобалич</w:t>
      </w:r>
    </w:p>
    <w:p w:rsidR="00625A53" w:rsidRPr="00575A49" w:rsidRDefault="00625A53" w:rsidP="00AD59D4">
      <w:pPr>
        <w:spacing w:line="360" w:lineRule="auto"/>
        <w:ind w:firstLine="567"/>
        <w:rPr>
          <w:szCs w:val="28"/>
          <w:lang w:val="uk-UA" w:eastAsia="uk-UA" w:bidi="he-IL"/>
        </w:rPr>
      </w:pPr>
      <w:r w:rsidRPr="00575A49">
        <w:rPr>
          <w:szCs w:val="28"/>
          <w:lang w:val="uk-UA"/>
        </w:rPr>
        <w:t xml:space="preserve">34. </w:t>
      </w:r>
      <w:r w:rsidR="00F369BB" w:rsidRPr="00575A49">
        <w:rPr>
          <w:szCs w:val="28"/>
          <w:lang w:val="uk-UA"/>
        </w:rPr>
        <w:t xml:space="preserve">В березні 1864 р. в Королівстві Польському було оприлюднено царський наказ про </w:t>
      </w:r>
    </w:p>
    <w:p w:rsidR="00F369BB" w:rsidRPr="00575A49" w:rsidRDefault="00F369BB" w:rsidP="00575A49">
      <w:pPr>
        <w:numPr>
          <w:ilvl w:val="0"/>
          <w:numId w:val="41"/>
        </w:numPr>
        <w:spacing w:line="360" w:lineRule="auto"/>
        <w:ind w:left="0" w:firstLine="567"/>
        <w:jc w:val="both"/>
        <w:rPr>
          <w:szCs w:val="28"/>
          <w:lang w:val="uk-UA" w:eastAsia="uk-UA" w:bidi="he-IL"/>
        </w:rPr>
      </w:pPr>
      <w:r w:rsidRPr="00575A49">
        <w:rPr>
          <w:szCs w:val="28"/>
          <w:lang w:val="uk-UA" w:eastAsia="uk-UA" w:bidi="he-IL"/>
        </w:rPr>
        <w:t>надання землі у власність селянам</w:t>
      </w:r>
    </w:p>
    <w:p w:rsidR="00F369BB" w:rsidRPr="00575A49" w:rsidRDefault="00F369BB" w:rsidP="00575A49">
      <w:pPr>
        <w:numPr>
          <w:ilvl w:val="0"/>
          <w:numId w:val="41"/>
        </w:numPr>
        <w:spacing w:line="360" w:lineRule="auto"/>
        <w:ind w:left="0" w:firstLine="567"/>
        <w:jc w:val="both"/>
        <w:rPr>
          <w:szCs w:val="28"/>
          <w:lang w:val="uk-UA" w:eastAsia="uk-UA" w:bidi="he-IL"/>
        </w:rPr>
      </w:pPr>
      <w:r w:rsidRPr="00575A49">
        <w:rPr>
          <w:szCs w:val="28"/>
          <w:lang w:val="uk-UA" w:eastAsia="uk-UA" w:bidi="he-IL"/>
        </w:rPr>
        <w:t>запровадження нового податку</w:t>
      </w:r>
    </w:p>
    <w:p w:rsidR="00F369BB" w:rsidRPr="00575A49" w:rsidRDefault="00F369BB" w:rsidP="00575A49">
      <w:pPr>
        <w:numPr>
          <w:ilvl w:val="0"/>
          <w:numId w:val="41"/>
        </w:numPr>
        <w:spacing w:line="360" w:lineRule="auto"/>
        <w:ind w:left="0" w:firstLine="567"/>
        <w:jc w:val="both"/>
        <w:rPr>
          <w:szCs w:val="28"/>
          <w:lang w:val="uk-UA" w:eastAsia="uk-UA" w:bidi="he-IL"/>
        </w:rPr>
      </w:pPr>
      <w:r w:rsidRPr="00575A49">
        <w:rPr>
          <w:szCs w:val="28"/>
          <w:lang w:val="uk-UA" w:eastAsia="uk-UA" w:bidi="he-IL"/>
        </w:rPr>
        <w:t>надання автономії польським землям</w:t>
      </w:r>
    </w:p>
    <w:p w:rsidR="00F369BB" w:rsidRPr="00575A49" w:rsidRDefault="00F369BB" w:rsidP="00575A49">
      <w:pPr>
        <w:numPr>
          <w:ilvl w:val="0"/>
          <w:numId w:val="41"/>
        </w:numPr>
        <w:spacing w:line="360" w:lineRule="auto"/>
        <w:ind w:left="0" w:firstLine="567"/>
        <w:jc w:val="both"/>
        <w:rPr>
          <w:szCs w:val="28"/>
          <w:lang w:val="uk-UA" w:eastAsia="uk-UA" w:bidi="he-IL"/>
        </w:rPr>
      </w:pPr>
      <w:r w:rsidRPr="00575A49">
        <w:rPr>
          <w:szCs w:val="28"/>
          <w:lang w:val="uk-UA" w:eastAsia="uk-UA" w:bidi="he-IL"/>
        </w:rPr>
        <w:t>заборону переходу селянам від одного поміщика до іншого</w:t>
      </w:r>
    </w:p>
    <w:p w:rsidR="00625A53" w:rsidRPr="00575A49" w:rsidRDefault="00625A53" w:rsidP="00AD59D4">
      <w:pPr>
        <w:spacing w:line="360" w:lineRule="auto"/>
        <w:ind w:firstLine="567"/>
        <w:rPr>
          <w:szCs w:val="28"/>
          <w:lang w:val="uk-UA" w:eastAsia="uk-UA" w:bidi="he-IL"/>
        </w:rPr>
      </w:pPr>
      <w:r w:rsidRPr="00575A49">
        <w:rPr>
          <w:szCs w:val="28"/>
          <w:lang w:val="uk-UA"/>
        </w:rPr>
        <w:t xml:space="preserve">35. </w:t>
      </w:r>
      <w:r w:rsidR="00F369BB" w:rsidRPr="00575A49">
        <w:rPr>
          <w:szCs w:val="28"/>
          <w:lang w:val="uk-UA"/>
        </w:rPr>
        <w:t xml:space="preserve">Яка частина Польських земель у 60-70-х роках ХІХ ст. отримала дозвіл на автономію з місцевим сеймом </w:t>
      </w:r>
    </w:p>
    <w:p w:rsidR="00F369BB" w:rsidRPr="00575A49" w:rsidRDefault="00F369BB" w:rsidP="00575A49">
      <w:pPr>
        <w:numPr>
          <w:ilvl w:val="0"/>
          <w:numId w:val="42"/>
        </w:numPr>
        <w:spacing w:line="360" w:lineRule="auto"/>
        <w:ind w:left="0" w:firstLine="567"/>
        <w:jc w:val="both"/>
        <w:rPr>
          <w:szCs w:val="28"/>
          <w:lang w:val="uk-UA" w:eastAsia="uk-UA" w:bidi="he-IL"/>
        </w:rPr>
      </w:pPr>
      <w:r w:rsidRPr="00575A49">
        <w:rPr>
          <w:szCs w:val="28"/>
          <w:lang w:val="uk-UA" w:eastAsia="uk-UA" w:bidi="he-IL"/>
        </w:rPr>
        <w:t>Сілезія</w:t>
      </w:r>
    </w:p>
    <w:p w:rsidR="00F369BB" w:rsidRPr="00575A49" w:rsidRDefault="00F369BB" w:rsidP="00575A49">
      <w:pPr>
        <w:numPr>
          <w:ilvl w:val="0"/>
          <w:numId w:val="42"/>
        </w:numPr>
        <w:spacing w:line="360" w:lineRule="auto"/>
        <w:ind w:left="0" w:firstLine="567"/>
        <w:jc w:val="both"/>
        <w:rPr>
          <w:szCs w:val="28"/>
          <w:lang w:val="uk-UA" w:eastAsia="uk-UA" w:bidi="he-IL"/>
        </w:rPr>
      </w:pPr>
      <w:r w:rsidRPr="00575A49">
        <w:rPr>
          <w:szCs w:val="28"/>
          <w:lang w:val="uk-UA" w:eastAsia="uk-UA" w:bidi="he-IL"/>
        </w:rPr>
        <w:t>Словенія</w:t>
      </w:r>
    </w:p>
    <w:p w:rsidR="00F369BB" w:rsidRPr="00575A49" w:rsidRDefault="00F369BB" w:rsidP="00575A49">
      <w:pPr>
        <w:numPr>
          <w:ilvl w:val="0"/>
          <w:numId w:val="42"/>
        </w:numPr>
        <w:spacing w:line="360" w:lineRule="auto"/>
        <w:ind w:left="0" w:firstLine="567"/>
        <w:jc w:val="both"/>
        <w:rPr>
          <w:szCs w:val="28"/>
          <w:lang w:val="uk-UA" w:eastAsia="uk-UA" w:bidi="he-IL"/>
        </w:rPr>
      </w:pPr>
      <w:r w:rsidRPr="00575A49">
        <w:rPr>
          <w:szCs w:val="28"/>
          <w:lang w:val="uk-UA" w:eastAsia="uk-UA" w:bidi="he-IL"/>
        </w:rPr>
        <w:t>Лужице</w:t>
      </w:r>
    </w:p>
    <w:p w:rsidR="00F369BB" w:rsidRPr="00575A49" w:rsidRDefault="00F369BB" w:rsidP="00575A49">
      <w:pPr>
        <w:numPr>
          <w:ilvl w:val="0"/>
          <w:numId w:val="42"/>
        </w:numPr>
        <w:spacing w:line="360" w:lineRule="auto"/>
        <w:ind w:left="0" w:firstLine="567"/>
        <w:jc w:val="both"/>
        <w:rPr>
          <w:szCs w:val="28"/>
          <w:lang w:val="uk-UA" w:eastAsia="uk-UA" w:bidi="he-IL"/>
        </w:rPr>
      </w:pPr>
      <w:r w:rsidRPr="00575A49">
        <w:rPr>
          <w:szCs w:val="28"/>
          <w:lang w:val="uk-UA" w:eastAsia="uk-UA" w:bidi="he-IL"/>
        </w:rPr>
        <w:t>Галичина</w:t>
      </w:r>
    </w:p>
    <w:p w:rsidR="00625A53" w:rsidRPr="00575A49" w:rsidRDefault="00625A53" w:rsidP="00AD59D4">
      <w:pPr>
        <w:spacing w:line="360" w:lineRule="auto"/>
        <w:ind w:firstLine="567"/>
        <w:rPr>
          <w:szCs w:val="28"/>
          <w:lang w:val="uk-UA" w:eastAsia="uk-UA" w:bidi="he-IL"/>
        </w:rPr>
      </w:pPr>
      <w:r w:rsidRPr="00575A49">
        <w:rPr>
          <w:szCs w:val="28"/>
          <w:lang w:val="uk-UA"/>
        </w:rPr>
        <w:t xml:space="preserve">36. </w:t>
      </w:r>
      <w:r w:rsidR="00F369BB" w:rsidRPr="00575A49">
        <w:rPr>
          <w:szCs w:val="28"/>
          <w:lang w:val="uk-UA"/>
        </w:rPr>
        <w:t xml:space="preserve">Як у франкських джерелах називалось слов'янське населення на території Чехії </w:t>
      </w:r>
    </w:p>
    <w:p w:rsidR="00F369BB" w:rsidRPr="00575A49" w:rsidRDefault="00F369BB" w:rsidP="00575A49">
      <w:pPr>
        <w:numPr>
          <w:ilvl w:val="0"/>
          <w:numId w:val="43"/>
        </w:numPr>
        <w:spacing w:line="360" w:lineRule="auto"/>
        <w:ind w:left="0" w:firstLine="567"/>
        <w:jc w:val="both"/>
        <w:rPr>
          <w:szCs w:val="28"/>
          <w:lang w:val="uk-UA" w:eastAsia="uk-UA" w:bidi="he-IL"/>
        </w:rPr>
      </w:pPr>
      <w:r w:rsidRPr="00575A49">
        <w:rPr>
          <w:szCs w:val="28"/>
          <w:lang w:val="uk-UA" w:eastAsia="uk-UA" w:bidi="he-IL"/>
        </w:rPr>
        <w:t>богеми</w:t>
      </w:r>
    </w:p>
    <w:p w:rsidR="00F369BB" w:rsidRPr="00575A49" w:rsidRDefault="00F369BB" w:rsidP="00575A49">
      <w:pPr>
        <w:numPr>
          <w:ilvl w:val="0"/>
          <w:numId w:val="43"/>
        </w:numPr>
        <w:spacing w:line="360" w:lineRule="auto"/>
        <w:ind w:left="0" w:firstLine="567"/>
        <w:jc w:val="both"/>
        <w:rPr>
          <w:szCs w:val="28"/>
          <w:lang w:val="uk-UA" w:eastAsia="uk-UA" w:bidi="he-IL"/>
        </w:rPr>
      </w:pPr>
      <w:r w:rsidRPr="00575A49">
        <w:rPr>
          <w:szCs w:val="28"/>
          <w:lang w:val="uk-UA" w:eastAsia="uk-UA" w:bidi="he-IL"/>
        </w:rPr>
        <w:t>чехи</w:t>
      </w:r>
    </w:p>
    <w:p w:rsidR="00F369BB" w:rsidRPr="00575A49" w:rsidRDefault="00F369BB" w:rsidP="00575A49">
      <w:pPr>
        <w:numPr>
          <w:ilvl w:val="0"/>
          <w:numId w:val="43"/>
        </w:numPr>
        <w:spacing w:line="360" w:lineRule="auto"/>
        <w:ind w:left="0" w:firstLine="567"/>
        <w:jc w:val="both"/>
        <w:rPr>
          <w:szCs w:val="28"/>
          <w:lang w:val="uk-UA" w:eastAsia="uk-UA" w:bidi="he-IL"/>
        </w:rPr>
      </w:pPr>
      <w:r w:rsidRPr="00575A49">
        <w:rPr>
          <w:szCs w:val="28"/>
          <w:lang w:val="uk-UA" w:eastAsia="uk-UA" w:bidi="he-IL"/>
        </w:rPr>
        <w:t>моравани</w:t>
      </w:r>
    </w:p>
    <w:p w:rsidR="00F369BB" w:rsidRPr="00575A49" w:rsidRDefault="00F369BB" w:rsidP="00575A49">
      <w:pPr>
        <w:numPr>
          <w:ilvl w:val="0"/>
          <w:numId w:val="43"/>
        </w:numPr>
        <w:spacing w:line="360" w:lineRule="auto"/>
        <w:ind w:left="0" w:firstLine="567"/>
        <w:jc w:val="both"/>
        <w:rPr>
          <w:szCs w:val="28"/>
          <w:lang w:val="uk-UA" w:eastAsia="uk-UA" w:bidi="he-IL"/>
        </w:rPr>
      </w:pPr>
      <w:r w:rsidRPr="00575A49">
        <w:rPr>
          <w:szCs w:val="28"/>
          <w:lang w:val="uk-UA" w:eastAsia="uk-UA" w:bidi="he-IL"/>
        </w:rPr>
        <w:t>мадяри</w:t>
      </w:r>
    </w:p>
    <w:p w:rsidR="00625A53" w:rsidRPr="00575A49" w:rsidRDefault="00625A53" w:rsidP="00AD59D4">
      <w:pPr>
        <w:spacing w:line="360" w:lineRule="auto"/>
        <w:ind w:firstLine="567"/>
        <w:rPr>
          <w:szCs w:val="28"/>
          <w:lang w:val="uk-UA" w:eastAsia="uk-UA" w:bidi="he-IL"/>
        </w:rPr>
      </w:pPr>
      <w:r w:rsidRPr="00575A49">
        <w:rPr>
          <w:szCs w:val="28"/>
          <w:lang w:val="uk-UA"/>
        </w:rPr>
        <w:t xml:space="preserve">37. </w:t>
      </w:r>
      <w:r w:rsidR="00F369BB" w:rsidRPr="00575A49">
        <w:rPr>
          <w:szCs w:val="28"/>
          <w:lang w:val="uk-UA"/>
        </w:rPr>
        <w:t xml:space="preserve">За якими принципами здійснювалось закладання чеських міст </w:t>
      </w:r>
    </w:p>
    <w:p w:rsidR="00F369BB" w:rsidRPr="00575A49" w:rsidRDefault="00F369BB" w:rsidP="00575A49">
      <w:pPr>
        <w:numPr>
          <w:ilvl w:val="0"/>
          <w:numId w:val="44"/>
        </w:numPr>
        <w:spacing w:line="360" w:lineRule="auto"/>
        <w:ind w:left="0" w:firstLine="567"/>
        <w:jc w:val="both"/>
        <w:rPr>
          <w:szCs w:val="28"/>
          <w:lang w:val="uk-UA" w:eastAsia="uk-UA" w:bidi="he-IL"/>
        </w:rPr>
      </w:pPr>
      <w:r w:rsidRPr="00575A49">
        <w:rPr>
          <w:szCs w:val="28"/>
          <w:lang w:val="uk-UA" w:eastAsia="uk-UA" w:bidi="he-IL"/>
        </w:rPr>
        <w:t>приватного підприємства</w:t>
      </w:r>
    </w:p>
    <w:p w:rsidR="00F369BB" w:rsidRPr="00575A49" w:rsidRDefault="00F369BB" w:rsidP="00575A49">
      <w:pPr>
        <w:numPr>
          <w:ilvl w:val="0"/>
          <w:numId w:val="44"/>
        </w:numPr>
        <w:spacing w:line="360" w:lineRule="auto"/>
        <w:ind w:left="0" w:firstLine="567"/>
        <w:jc w:val="both"/>
        <w:rPr>
          <w:szCs w:val="28"/>
          <w:lang w:val="uk-UA" w:eastAsia="uk-UA" w:bidi="he-IL"/>
        </w:rPr>
      </w:pPr>
      <w:r w:rsidRPr="00575A49">
        <w:rPr>
          <w:szCs w:val="28"/>
          <w:lang w:val="uk-UA" w:eastAsia="uk-UA" w:bidi="he-IL"/>
        </w:rPr>
        <w:t>юридичного статуту</w:t>
      </w:r>
    </w:p>
    <w:p w:rsidR="00F369BB" w:rsidRPr="00575A49" w:rsidRDefault="00F369BB" w:rsidP="00575A49">
      <w:pPr>
        <w:numPr>
          <w:ilvl w:val="0"/>
          <w:numId w:val="44"/>
        </w:numPr>
        <w:spacing w:line="360" w:lineRule="auto"/>
        <w:ind w:left="0" w:firstLine="567"/>
        <w:jc w:val="both"/>
        <w:rPr>
          <w:szCs w:val="28"/>
          <w:lang w:val="uk-UA" w:eastAsia="uk-UA" w:bidi="he-IL"/>
        </w:rPr>
      </w:pPr>
      <w:r w:rsidRPr="00575A49">
        <w:rPr>
          <w:szCs w:val="28"/>
          <w:lang w:val="uk-UA" w:eastAsia="uk-UA" w:bidi="he-IL"/>
        </w:rPr>
        <w:t>грошового оброку</w:t>
      </w:r>
    </w:p>
    <w:p w:rsidR="00F369BB" w:rsidRPr="00575A49" w:rsidRDefault="00F369BB" w:rsidP="00575A49">
      <w:pPr>
        <w:numPr>
          <w:ilvl w:val="0"/>
          <w:numId w:val="44"/>
        </w:numPr>
        <w:spacing w:line="360" w:lineRule="auto"/>
        <w:ind w:left="0" w:firstLine="567"/>
        <w:rPr>
          <w:szCs w:val="28"/>
          <w:lang w:val="uk-UA" w:eastAsia="uk-UA" w:bidi="he-IL"/>
        </w:rPr>
      </w:pPr>
      <w:r w:rsidRPr="00575A49">
        <w:rPr>
          <w:szCs w:val="28"/>
          <w:lang w:val="uk-UA" w:eastAsia="uk-UA" w:bidi="he-IL"/>
        </w:rPr>
        <w:t>локаторства</w:t>
      </w:r>
    </w:p>
    <w:p w:rsidR="00F369BB" w:rsidRPr="00575A49" w:rsidRDefault="00625A53" w:rsidP="00AD59D4">
      <w:pPr>
        <w:spacing w:line="360" w:lineRule="auto"/>
        <w:ind w:firstLine="567"/>
        <w:rPr>
          <w:szCs w:val="28"/>
          <w:lang w:val="uk-UA"/>
        </w:rPr>
      </w:pPr>
      <w:r w:rsidRPr="00575A49">
        <w:rPr>
          <w:szCs w:val="28"/>
          <w:lang w:val="uk-UA"/>
        </w:rPr>
        <w:t xml:space="preserve">38. </w:t>
      </w:r>
      <w:r w:rsidR="00F369BB" w:rsidRPr="00575A49">
        <w:rPr>
          <w:szCs w:val="28"/>
          <w:lang w:val="uk-UA"/>
        </w:rPr>
        <w:t xml:space="preserve">Під якою назвою увійшов в історію період правління чеського короля Карла ІV </w:t>
      </w:r>
    </w:p>
    <w:p w:rsidR="00F369BB" w:rsidRPr="00575A49" w:rsidRDefault="00F369BB" w:rsidP="00575A49">
      <w:pPr>
        <w:numPr>
          <w:ilvl w:val="0"/>
          <w:numId w:val="45"/>
        </w:numPr>
        <w:spacing w:line="360" w:lineRule="auto"/>
        <w:ind w:left="0" w:firstLine="567"/>
        <w:jc w:val="both"/>
        <w:rPr>
          <w:szCs w:val="28"/>
          <w:lang w:val="uk-UA" w:eastAsia="uk-UA" w:bidi="he-IL"/>
        </w:rPr>
      </w:pPr>
      <w:r w:rsidRPr="00575A49">
        <w:rPr>
          <w:szCs w:val="28"/>
          <w:lang w:val="uk-UA" w:eastAsia="uk-UA" w:bidi="he-IL"/>
        </w:rPr>
        <w:lastRenderedPageBreak/>
        <w:t>доба законодавства</w:t>
      </w:r>
    </w:p>
    <w:p w:rsidR="00F369BB" w:rsidRPr="00575A49" w:rsidRDefault="00F369BB" w:rsidP="00575A49">
      <w:pPr>
        <w:numPr>
          <w:ilvl w:val="0"/>
          <w:numId w:val="45"/>
        </w:numPr>
        <w:spacing w:line="360" w:lineRule="auto"/>
        <w:ind w:left="0" w:firstLine="567"/>
        <w:jc w:val="both"/>
        <w:rPr>
          <w:szCs w:val="28"/>
          <w:lang w:val="uk-UA" w:eastAsia="uk-UA" w:bidi="he-IL"/>
        </w:rPr>
      </w:pPr>
      <w:r w:rsidRPr="00575A49">
        <w:rPr>
          <w:szCs w:val="28"/>
          <w:lang w:val="uk-UA" w:eastAsia="uk-UA" w:bidi="he-IL"/>
        </w:rPr>
        <w:t>золота доба</w:t>
      </w:r>
    </w:p>
    <w:p w:rsidR="00F369BB" w:rsidRPr="00575A49" w:rsidRDefault="00F369BB" w:rsidP="00575A49">
      <w:pPr>
        <w:numPr>
          <w:ilvl w:val="0"/>
          <w:numId w:val="45"/>
        </w:numPr>
        <w:spacing w:line="360" w:lineRule="auto"/>
        <w:ind w:left="0" w:firstLine="567"/>
        <w:jc w:val="both"/>
        <w:rPr>
          <w:szCs w:val="28"/>
          <w:lang w:val="uk-UA" w:eastAsia="uk-UA" w:bidi="he-IL"/>
        </w:rPr>
      </w:pPr>
      <w:r w:rsidRPr="00575A49">
        <w:rPr>
          <w:szCs w:val="28"/>
          <w:lang w:val="uk-UA" w:eastAsia="uk-UA" w:bidi="he-IL"/>
        </w:rPr>
        <w:t>доба відродження</w:t>
      </w:r>
    </w:p>
    <w:p w:rsidR="00F369BB" w:rsidRPr="00575A49" w:rsidRDefault="00F369BB" w:rsidP="00575A49">
      <w:pPr>
        <w:numPr>
          <w:ilvl w:val="0"/>
          <w:numId w:val="45"/>
        </w:numPr>
        <w:spacing w:line="360" w:lineRule="auto"/>
        <w:ind w:left="0" w:firstLine="567"/>
        <w:jc w:val="both"/>
        <w:rPr>
          <w:szCs w:val="28"/>
          <w:lang w:val="uk-UA" w:eastAsia="uk-UA" w:bidi="he-IL"/>
        </w:rPr>
      </w:pPr>
      <w:r w:rsidRPr="00575A49">
        <w:rPr>
          <w:szCs w:val="28"/>
          <w:lang w:val="uk-UA" w:eastAsia="uk-UA" w:bidi="he-IL"/>
        </w:rPr>
        <w:t>реформаційна доба</w:t>
      </w:r>
    </w:p>
    <w:p w:rsidR="00625A53" w:rsidRPr="00575A49" w:rsidRDefault="00625A53" w:rsidP="00AD59D4">
      <w:pPr>
        <w:spacing w:line="360" w:lineRule="auto"/>
        <w:ind w:firstLine="567"/>
        <w:rPr>
          <w:szCs w:val="28"/>
          <w:lang w:val="uk-UA" w:eastAsia="uk-UA" w:bidi="he-IL"/>
        </w:rPr>
      </w:pPr>
      <w:r w:rsidRPr="00575A49">
        <w:rPr>
          <w:szCs w:val="28"/>
          <w:lang w:val="uk-UA"/>
        </w:rPr>
        <w:t xml:space="preserve">39. </w:t>
      </w:r>
      <w:r w:rsidR="00F369BB" w:rsidRPr="00575A49">
        <w:rPr>
          <w:szCs w:val="28"/>
          <w:lang w:val="uk-UA"/>
        </w:rPr>
        <w:t xml:space="preserve">Кошицькі привілеї не містили наступний пункт </w:t>
      </w:r>
    </w:p>
    <w:p w:rsidR="00F369BB" w:rsidRPr="00575A49" w:rsidRDefault="00F369BB" w:rsidP="00575A49">
      <w:pPr>
        <w:numPr>
          <w:ilvl w:val="0"/>
          <w:numId w:val="46"/>
        </w:numPr>
        <w:spacing w:line="360" w:lineRule="auto"/>
        <w:ind w:left="0" w:firstLine="567"/>
        <w:rPr>
          <w:szCs w:val="28"/>
          <w:lang w:val="uk-UA" w:eastAsia="uk-UA" w:bidi="he-IL"/>
        </w:rPr>
      </w:pPr>
      <w:r w:rsidRPr="00575A49">
        <w:rPr>
          <w:szCs w:val="28"/>
          <w:lang w:val="uk-UA" w:eastAsia="uk-UA" w:bidi="he-IL"/>
        </w:rPr>
        <w:t xml:space="preserve">надавати платню польським рицарям, які братимуть участь у війнах поза межами країни, та сплачувати викуп за дворянина, який потрапить у полон </w:t>
      </w:r>
    </w:p>
    <w:p w:rsidR="00F369BB" w:rsidRPr="00575A49" w:rsidRDefault="00F369BB" w:rsidP="00575A49">
      <w:pPr>
        <w:numPr>
          <w:ilvl w:val="0"/>
          <w:numId w:val="46"/>
        </w:numPr>
        <w:spacing w:line="360" w:lineRule="auto"/>
        <w:ind w:left="0" w:firstLine="567"/>
        <w:rPr>
          <w:szCs w:val="28"/>
          <w:lang w:val="uk-UA" w:eastAsia="uk-UA" w:bidi="he-IL"/>
        </w:rPr>
      </w:pPr>
      <w:r w:rsidRPr="00575A49">
        <w:rPr>
          <w:szCs w:val="28"/>
          <w:lang w:val="uk-UA" w:eastAsia="uk-UA" w:bidi="he-IL"/>
        </w:rPr>
        <w:t xml:space="preserve">не зазіхати на всі надані раніше привілеї. </w:t>
      </w:r>
    </w:p>
    <w:p w:rsidR="00F369BB" w:rsidRPr="00575A49" w:rsidRDefault="00F369BB" w:rsidP="00575A49">
      <w:pPr>
        <w:numPr>
          <w:ilvl w:val="0"/>
          <w:numId w:val="46"/>
        </w:numPr>
        <w:spacing w:line="360" w:lineRule="auto"/>
        <w:ind w:left="0" w:firstLine="567"/>
        <w:rPr>
          <w:szCs w:val="28"/>
          <w:lang w:val="uk-UA" w:eastAsia="uk-UA" w:bidi="he-IL"/>
        </w:rPr>
      </w:pPr>
      <w:r w:rsidRPr="00575A49">
        <w:rPr>
          <w:szCs w:val="28"/>
          <w:lang w:val="uk-UA" w:eastAsia="uk-UA" w:bidi="he-IL"/>
        </w:rPr>
        <w:t>призначати на посади королівських старост іноземців</w:t>
      </w:r>
    </w:p>
    <w:p w:rsidR="00F369BB" w:rsidRPr="00575A49" w:rsidRDefault="00F369BB" w:rsidP="00575A49">
      <w:pPr>
        <w:numPr>
          <w:ilvl w:val="0"/>
          <w:numId w:val="46"/>
        </w:numPr>
        <w:spacing w:line="360" w:lineRule="auto"/>
        <w:ind w:left="0" w:firstLine="567"/>
        <w:rPr>
          <w:szCs w:val="28"/>
          <w:lang w:val="uk-UA" w:eastAsia="uk-UA" w:bidi="he-IL"/>
        </w:rPr>
      </w:pPr>
      <w:r w:rsidRPr="00575A49">
        <w:rPr>
          <w:szCs w:val="28"/>
          <w:lang w:val="uk-UA" w:eastAsia="uk-UA" w:bidi="he-IL"/>
        </w:rPr>
        <w:t>призначати на земські посади (воєвода, каштелян, підкоморій, суддя) лише місцевих феодалів</w:t>
      </w:r>
    </w:p>
    <w:p w:rsidR="00674AC9" w:rsidRPr="00575A49" w:rsidRDefault="00674AC9" w:rsidP="00AD59D4">
      <w:pPr>
        <w:spacing w:line="360" w:lineRule="auto"/>
        <w:ind w:firstLine="567"/>
        <w:rPr>
          <w:szCs w:val="28"/>
          <w:lang w:val="uk-UA" w:eastAsia="uk-UA" w:bidi="he-IL"/>
        </w:rPr>
      </w:pPr>
      <w:r w:rsidRPr="00575A49">
        <w:rPr>
          <w:szCs w:val="28"/>
          <w:lang w:val="uk-UA"/>
        </w:rPr>
        <w:t xml:space="preserve">40. </w:t>
      </w:r>
      <w:r w:rsidR="00F369BB" w:rsidRPr="00575A49">
        <w:rPr>
          <w:szCs w:val="28"/>
          <w:lang w:val="uk-UA"/>
        </w:rPr>
        <w:t xml:space="preserve">Як називався статут 1627 р., котрий оголосив чеські землі спадковими володіннями Габсбургів </w:t>
      </w:r>
    </w:p>
    <w:p w:rsidR="00F369BB" w:rsidRPr="00575A49" w:rsidRDefault="00F369BB" w:rsidP="00575A49">
      <w:pPr>
        <w:numPr>
          <w:ilvl w:val="0"/>
          <w:numId w:val="47"/>
        </w:numPr>
        <w:spacing w:line="360" w:lineRule="auto"/>
        <w:ind w:left="0" w:firstLine="567"/>
        <w:rPr>
          <w:szCs w:val="28"/>
          <w:lang w:val="uk-UA" w:eastAsia="uk-UA" w:bidi="he-IL"/>
        </w:rPr>
      </w:pPr>
      <w:r w:rsidRPr="00575A49">
        <w:rPr>
          <w:szCs w:val="28"/>
          <w:lang w:val="uk-UA" w:eastAsia="uk-UA" w:bidi="he-IL"/>
        </w:rPr>
        <w:t>Статут на самоврядування</w:t>
      </w:r>
    </w:p>
    <w:p w:rsidR="00F369BB" w:rsidRPr="00575A49" w:rsidRDefault="00F369BB" w:rsidP="00575A49">
      <w:pPr>
        <w:numPr>
          <w:ilvl w:val="0"/>
          <w:numId w:val="47"/>
        </w:numPr>
        <w:spacing w:line="360" w:lineRule="auto"/>
        <w:ind w:left="0" w:firstLine="567"/>
        <w:rPr>
          <w:szCs w:val="28"/>
          <w:lang w:val="uk-UA" w:eastAsia="uk-UA" w:bidi="he-IL"/>
        </w:rPr>
      </w:pPr>
      <w:r w:rsidRPr="00575A49">
        <w:rPr>
          <w:szCs w:val="28"/>
          <w:lang w:val="uk-UA" w:eastAsia="uk-UA" w:bidi="he-IL"/>
        </w:rPr>
        <w:t xml:space="preserve">Статут Габсбургів </w:t>
      </w:r>
    </w:p>
    <w:p w:rsidR="00F369BB" w:rsidRPr="00575A49" w:rsidRDefault="00F369BB" w:rsidP="00575A49">
      <w:pPr>
        <w:numPr>
          <w:ilvl w:val="0"/>
          <w:numId w:val="47"/>
        </w:numPr>
        <w:spacing w:line="360" w:lineRule="auto"/>
        <w:ind w:left="0" w:firstLine="567"/>
        <w:rPr>
          <w:szCs w:val="28"/>
          <w:lang w:val="uk-UA" w:eastAsia="uk-UA" w:bidi="he-IL"/>
        </w:rPr>
      </w:pPr>
      <w:r w:rsidRPr="00575A49">
        <w:rPr>
          <w:szCs w:val="28"/>
          <w:lang w:val="uk-UA" w:eastAsia="uk-UA" w:bidi="he-IL"/>
        </w:rPr>
        <w:t xml:space="preserve">Статут адміністративного врегулювання </w:t>
      </w:r>
    </w:p>
    <w:p w:rsidR="00F369BB" w:rsidRPr="00575A49" w:rsidRDefault="00F369BB" w:rsidP="00575A49">
      <w:pPr>
        <w:numPr>
          <w:ilvl w:val="0"/>
          <w:numId w:val="47"/>
        </w:numPr>
        <w:spacing w:line="360" w:lineRule="auto"/>
        <w:ind w:left="0" w:firstLine="567"/>
        <w:rPr>
          <w:szCs w:val="28"/>
          <w:lang w:val="uk-UA" w:eastAsia="uk-UA" w:bidi="he-IL"/>
        </w:rPr>
      </w:pPr>
      <w:r w:rsidRPr="00575A49">
        <w:rPr>
          <w:szCs w:val="28"/>
          <w:lang w:val="uk-UA" w:eastAsia="uk-UA" w:bidi="he-IL"/>
        </w:rPr>
        <w:t>Основний земельний статут</w:t>
      </w:r>
    </w:p>
    <w:p w:rsidR="005C2ED5" w:rsidRPr="00575A49" w:rsidRDefault="005C2ED5" w:rsidP="00AD59D4">
      <w:pPr>
        <w:spacing w:line="360" w:lineRule="auto"/>
        <w:ind w:firstLine="567"/>
        <w:rPr>
          <w:szCs w:val="28"/>
          <w:lang w:val="uk-UA" w:eastAsia="uk-UA" w:bidi="he-IL"/>
        </w:rPr>
      </w:pPr>
      <w:r w:rsidRPr="00575A49">
        <w:rPr>
          <w:szCs w:val="28"/>
          <w:lang w:val="uk-UA"/>
        </w:rPr>
        <w:t xml:space="preserve">41. </w:t>
      </w:r>
      <w:r w:rsidR="00F369BB" w:rsidRPr="00575A49">
        <w:rPr>
          <w:szCs w:val="28"/>
          <w:lang w:val="uk-UA"/>
        </w:rPr>
        <w:t xml:space="preserve">Територію Малої Польщі в період правління Мешко І населяло плем’я </w:t>
      </w:r>
    </w:p>
    <w:p w:rsidR="00F369BB" w:rsidRPr="00575A49" w:rsidRDefault="00F369BB" w:rsidP="00575A49">
      <w:pPr>
        <w:numPr>
          <w:ilvl w:val="0"/>
          <w:numId w:val="48"/>
        </w:numPr>
        <w:spacing w:line="360" w:lineRule="auto"/>
        <w:ind w:left="0" w:firstLine="567"/>
        <w:rPr>
          <w:szCs w:val="28"/>
          <w:lang w:val="uk-UA" w:eastAsia="uk-UA" w:bidi="he-IL"/>
        </w:rPr>
      </w:pPr>
      <w:r w:rsidRPr="00575A49">
        <w:rPr>
          <w:szCs w:val="28"/>
          <w:lang w:val="uk-UA" w:eastAsia="uk-UA" w:bidi="he-IL"/>
        </w:rPr>
        <w:t>полян</w:t>
      </w:r>
    </w:p>
    <w:p w:rsidR="00F369BB" w:rsidRPr="00575A49" w:rsidRDefault="00F369BB" w:rsidP="00575A49">
      <w:pPr>
        <w:numPr>
          <w:ilvl w:val="0"/>
          <w:numId w:val="48"/>
        </w:numPr>
        <w:spacing w:line="360" w:lineRule="auto"/>
        <w:ind w:left="0" w:firstLine="567"/>
        <w:rPr>
          <w:szCs w:val="28"/>
          <w:lang w:val="uk-UA" w:eastAsia="uk-UA" w:bidi="he-IL"/>
        </w:rPr>
      </w:pPr>
      <w:r w:rsidRPr="00575A49">
        <w:rPr>
          <w:szCs w:val="28"/>
          <w:lang w:val="uk-UA" w:eastAsia="uk-UA" w:bidi="he-IL"/>
        </w:rPr>
        <w:t xml:space="preserve">мазовшан </w:t>
      </w:r>
    </w:p>
    <w:p w:rsidR="00F369BB" w:rsidRPr="00575A49" w:rsidRDefault="00F369BB" w:rsidP="00575A49">
      <w:pPr>
        <w:numPr>
          <w:ilvl w:val="0"/>
          <w:numId w:val="48"/>
        </w:numPr>
        <w:spacing w:line="360" w:lineRule="auto"/>
        <w:ind w:left="0" w:firstLine="567"/>
        <w:rPr>
          <w:szCs w:val="28"/>
          <w:lang w:val="uk-UA" w:eastAsia="uk-UA" w:bidi="he-IL"/>
        </w:rPr>
      </w:pPr>
      <w:r w:rsidRPr="00575A49">
        <w:rPr>
          <w:szCs w:val="28"/>
          <w:lang w:val="uk-UA" w:eastAsia="uk-UA" w:bidi="he-IL"/>
        </w:rPr>
        <w:t xml:space="preserve">слензян </w:t>
      </w:r>
    </w:p>
    <w:p w:rsidR="00F369BB" w:rsidRPr="00575A49" w:rsidRDefault="00F369BB" w:rsidP="00575A49">
      <w:pPr>
        <w:numPr>
          <w:ilvl w:val="0"/>
          <w:numId w:val="48"/>
        </w:numPr>
        <w:spacing w:line="360" w:lineRule="auto"/>
        <w:ind w:left="0" w:firstLine="567"/>
        <w:rPr>
          <w:szCs w:val="28"/>
          <w:lang w:val="uk-UA" w:eastAsia="uk-UA" w:bidi="he-IL"/>
        </w:rPr>
      </w:pPr>
      <w:r w:rsidRPr="00575A49">
        <w:rPr>
          <w:szCs w:val="28"/>
          <w:lang w:val="uk-UA" w:eastAsia="uk-UA" w:bidi="he-IL"/>
        </w:rPr>
        <w:t>ляхів</w:t>
      </w:r>
    </w:p>
    <w:p w:rsidR="00BA3156" w:rsidRPr="00575A49" w:rsidRDefault="00BA3156" w:rsidP="00AD59D4">
      <w:pPr>
        <w:spacing w:line="360" w:lineRule="auto"/>
        <w:ind w:firstLine="567"/>
        <w:jc w:val="center"/>
        <w:rPr>
          <w:b/>
          <w:bCs/>
          <w:i/>
          <w:iCs/>
          <w:szCs w:val="28"/>
          <w:lang w:val="uk-UA"/>
        </w:rPr>
      </w:pPr>
    </w:p>
    <w:p w:rsidR="00F369BB" w:rsidRPr="00575A49" w:rsidRDefault="00F369BB" w:rsidP="00AD59D4">
      <w:pPr>
        <w:spacing w:line="360" w:lineRule="auto"/>
        <w:ind w:firstLine="567"/>
        <w:jc w:val="center"/>
        <w:rPr>
          <w:b/>
          <w:bCs/>
          <w:i/>
          <w:iCs/>
          <w:szCs w:val="28"/>
          <w:lang w:val="uk-UA"/>
        </w:rPr>
      </w:pPr>
      <w:r w:rsidRPr="00575A49">
        <w:rPr>
          <w:b/>
          <w:bCs/>
          <w:i/>
          <w:iCs/>
          <w:szCs w:val="28"/>
          <w:lang w:val="uk-UA"/>
        </w:rPr>
        <w:t>Середній рівень</w:t>
      </w:r>
    </w:p>
    <w:p w:rsidR="00F417AE" w:rsidRPr="00575A49" w:rsidRDefault="00F417AE" w:rsidP="00AD59D4">
      <w:pPr>
        <w:spacing w:line="360" w:lineRule="auto"/>
        <w:ind w:firstLine="567"/>
        <w:jc w:val="center"/>
        <w:rPr>
          <w:b/>
          <w:bCs/>
          <w:i/>
          <w:iCs/>
          <w:szCs w:val="28"/>
          <w:lang w:val="uk-UA"/>
        </w:rPr>
      </w:pPr>
      <w:r w:rsidRPr="00575A49">
        <w:rPr>
          <w:b/>
          <w:bCs/>
          <w:i/>
          <w:iCs/>
          <w:szCs w:val="28"/>
          <w:lang w:val="uk-UA"/>
        </w:rPr>
        <w:t>Загальні питання (відповідь коротка)</w:t>
      </w:r>
    </w:p>
    <w:p w:rsidR="005C2ED5" w:rsidRPr="00575A49" w:rsidRDefault="005C2ED5" w:rsidP="00AD59D4">
      <w:pPr>
        <w:spacing w:line="360" w:lineRule="auto"/>
        <w:ind w:firstLine="567"/>
        <w:rPr>
          <w:szCs w:val="28"/>
          <w:lang w:val="uk-UA" w:eastAsia="uk-UA" w:bidi="he-IL"/>
        </w:rPr>
      </w:pPr>
      <w:r w:rsidRPr="00575A49">
        <w:rPr>
          <w:szCs w:val="28"/>
          <w:lang w:val="uk-UA"/>
        </w:rPr>
        <w:t xml:space="preserve">42. </w:t>
      </w:r>
      <w:r w:rsidR="00F369BB" w:rsidRPr="00575A49">
        <w:rPr>
          <w:szCs w:val="28"/>
          <w:lang w:val="uk-UA"/>
        </w:rPr>
        <w:t xml:space="preserve">Кревська унія – це </w:t>
      </w:r>
    </w:p>
    <w:p w:rsidR="00F369BB" w:rsidRPr="00575A49" w:rsidRDefault="00F369BB" w:rsidP="00575A49">
      <w:pPr>
        <w:numPr>
          <w:ilvl w:val="0"/>
          <w:numId w:val="49"/>
        </w:numPr>
        <w:spacing w:line="360" w:lineRule="auto"/>
        <w:ind w:left="0" w:firstLine="567"/>
        <w:rPr>
          <w:szCs w:val="28"/>
          <w:lang w:val="uk-UA" w:eastAsia="uk-UA" w:bidi="he-IL"/>
        </w:rPr>
      </w:pPr>
      <w:r w:rsidRPr="00575A49">
        <w:rPr>
          <w:szCs w:val="28"/>
          <w:lang w:val="uk-UA" w:eastAsia="uk-UA" w:bidi="he-IL"/>
        </w:rPr>
        <w:t>договір про коронацію Ягайла</w:t>
      </w:r>
    </w:p>
    <w:p w:rsidR="00F369BB" w:rsidRPr="00575A49" w:rsidRDefault="00F369BB" w:rsidP="00575A49">
      <w:pPr>
        <w:numPr>
          <w:ilvl w:val="0"/>
          <w:numId w:val="49"/>
        </w:numPr>
        <w:spacing w:line="360" w:lineRule="auto"/>
        <w:ind w:left="0" w:firstLine="567"/>
        <w:rPr>
          <w:szCs w:val="28"/>
          <w:lang w:val="uk-UA" w:eastAsia="uk-UA" w:bidi="he-IL"/>
        </w:rPr>
      </w:pPr>
      <w:r w:rsidRPr="00575A49">
        <w:rPr>
          <w:szCs w:val="28"/>
          <w:lang w:val="uk-UA" w:eastAsia="uk-UA" w:bidi="he-IL"/>
        </w:rPr>
        <w:t>династична унія між Польщею та Литвою</w:t>
      </w:r>
    </w:p>
    <w:p w:rsidR="00F369BB" w:rsidRPr="00575A49" w:rsidRDefault="00F369BB" w:rsidP="00575A49">
      <w:pPr>
        <w:numPr>
          <w:ilvl w:val="0"/>
          <w:numId w:val="49"/>
        </w:numPr>
        <w:spacing w:line="360" w:lineRule="auto"/>
        <w:ind w:left="0" w:firstLine="567"/>
        <w:rPr>
          <w:szCs w:val="28"/>
          <w:lang w:val="uk-UA" w:eastAsia="uk-UA" w:bidi="he-IL"/>
        </w:rPr>
      </w:pPr>
      <w:r w:rsidRPr="00575A49">
        <w:rPr>
          <w:szCs w:val="28"/>
          <w:lang w:val="uk-UA" w:eastAsia="uk-UA" w:bidi="he-IL"/>
        </w:rPr>
        <w:t>пошук виходу з кризи, пов'язаної з визначенням правите</w:t>
      </w:r>
      <w:r w:rsidRPr="00575A49">
        <w:rPr>
          <w:szCs w:val="28"/>
          <w:lang w:val="uk-UA" w:eastAsia="uk-UA" w:bidi="he-IL"/>
        </w:rPr>
        <w:softHyphen/>
        <w:t xml:space="preserve">ля в </w:t>
      </w:r>
      <w:r w:rsidRPr="00575A49">
        <w:rPr>
          <w:szCs w:val="28"/>
          <w:lang w:val="uk-UA"/>
        </w:rPr>
        <w:t>~</w:t>
      </w:r>
      <w:r w:rsidRPr="00575A49">
        <w:rPr>
          <w:szCs w:val="28"/>
          <w:lang w:val="uk-UA" w:eastAsia="uk-UA" w:bidi="he-IL"/>
        </w:rPr>
        <w:t>польських землях</w:t>
      </w:r>
    </w:p>
    <w:p w:rsidR="00F369BB" w:rsidRPr="00575A49" w:rsidRDefault="00F369BB" w:rsidP="00575A49">
      <w:pPr>
        <w:numPr>
          <w:ilvl w:val="0"/>
          <w:numId w:val="49"/>
        </w:numPr>
        <w:spacing w:line="360" w:lineRule="auto"/>
        <w:ind w:left="0" w:firstLine="567"/>
        <w:rPr>
          <w:szCs w:val="28"/>
          <w:lang w:val="uk-UA" w:eastAsia="uk-UA" w:bidi="he-IL"/>
        </w:rPr>
      </w:pPr>
      <w:r w:rsidRPr="00575A49">
        <w:rPr>
          <w:szCs w:val="28"/>
          <w:lang w:val="uk-UA" w:eastAsia="uk-UA" w:bidi="he-IL"/>
        </w:rPr>
        <w:lastRenderedPageBreak/>
        <w:t>договір про коронацію Ядвіги</w:t>
      </w:r>
    </w:p>
    <w:p w:rsidR="005C2ED5" w:rsidRPr="00575A49" w:rsidRDefault="005C2ED5" w:rsidP="00AD59D4">
      <w:pPr>
        <w:spacing w:line="360" w:lineRule="auto"/>
        <w:ind w:firstLine="567"/>
        <w:rPr>
          <w:szCs w:val="28"/>
          <w:lang w:val="uk-UA" w:eastAsia="uk-UA" w:bidi="he-IL"/>
        </w:rPr>
      </w:pPr>
      <w:r w:rsidRPr="00575A49">
        <w:rPr>
          <w:szCs w:val="28"/>
          <w:lang w:val="uk-UA"/>
        </w:rPr>
        <w:t xml:space="preserve">43. </w:t>
      </w:r>
      <w:r w:rsidR="00F369BB" w:rsidRPr="00575A49">
        <w:rPr>
          <w:szCs w:val="28"/>
          <w:lang w:val="uk-UA"/>
        </w:rPr>
        <w:t xml:space="preserve">Якою була політика Юрія Долгорукого стосовно Київського престолу </w:t>
      </w:r>
    </w:p>
    <w:p w:rsidR="00F369BB" w:rsidRPr="00575A49" w:rsidRDefault="00F369BB" w:rsidP="00575A49">
      <w:pPr>
        <w:numPr>
          <w:ilvl w:val="0"/>
          <w:numId w:val="50"/>
        </w:numPr>
        <w:spacing w:line="360" w:lineRule="auto"/>
        <w:ind w:left="0" w:firstLine="567"/>
        <w:jc w:val="both"/>
        <w:rPr>
          <w:szCs w:val="28"/>
          <w:lang w:val="uk-UA" w:eastAsia="uk-UA" w:bidi="he-IL"/>
        </w:rPr>
      </w:pPr>
      <w:r w:rsidRPr="00575A49">
        <w:rPr>
          <w:szCs w:val="28"/>
          <w:lang w:val="uk-UA" w:eastAsia="uk-UA" w:bidi="he-IL"/>
        </w:rPr>
        <w:t>захопити і знищити</w:t>
      </w:r>
    </w:p>
    <w:p w:rsidR="00F369BB" w:rsidRPr="00575A49" w:rsidRDefault="00F369BB" w:rsidP="00575A49">
      <w:pPr>
        <w:numPr>
          <w:ilvl w:val="0"/>
          <w:numId w:val="50"/>
        </w:numPr>
        <w:spacing w:line="360" w:lineRule="auto"/>
        <w:ind w:left="0" w:firstLine="567"/>
        <w:jc w:val="both"/>
        <w:rPr>
          <w:szCs w:val="28"/>
          <w:lang w:val="uk-UA" w:eastAsia="uk-UA" w:bidi="he-IL"/>
        </w:rPr>
      </w:pPr>
      <w:r w:rsidRPr="00575A49">
        <w:rPr>
          <w:szCs w:val="28"/>
          <w:lang w:val="uk-UA" w:eastAsia="uk-UA" w:bidi="he-IL"/>
        </w:rPr>
        <w:t xml:space="preserve">посісти Київський престол </w:t>
      </w:r>
    </w:p>
    <w:p w:rsidR="00F369BB" w:rsidRPr="00575A49" w:rsidRDefault="00F369BB" w:rsidP="00575A49">
      <w:pPr>
        <w:numPr>
          <w:ilvl w:val="0"/>
          <w:numId w:val="50"/>
        </w:numPr>
        <w:spacing w:line="360" w:lineRule="auto"/>
        <w:ind w:left="0" w:firstLine="567"/>
        <w:jc w:val="both"/>
        <w:rPr>
          <w:szCs w:val="28"/>
          <w:lang w:val="uk-UA" w:eastAsia="uk-UA" w:bidi="he-IL"/>
        </w:rPr>
      </w:pPr>
      <w:r w:rsidRPr="00575A49">
        <w:rPr>
          <w:szCs w:val="28"/>
          <w:lang w:val="uk-UA" w:eastAsia="uk-UA" w:bidi="he-IL"/>
        </w:rPr>
        <w:t>захопити і розпалювати міжусобиці для посилення власної владної позиції</w:t>
      </w:r>
    </w:p>
    <w:p w:rsidR="00F369BB" w:rsidRPr="00575A49" w:rsidRDefault="00F369BB" w:rsidP="00575A49">
      <w:pPr>
        <w:numPr>
          <w:ilvl w:val="0"/>
          <w:numId w:val="50"/>
        </w:numPr>
        <w:spacing w:line="360" w:lineRule="auto"/>
        <w:ind w:left="0" w:firstLine="567"/>
        <w:jc w:val="both"/>
        <w:rPr>
          <w:szCs w:val="28"/>
          <w:lang w:val="uk-UA" w:eastAsia="uk-UA" w:bidi="he-IL"/>
        </w:rPr>
      </w:pPr>
      <w:r w:rsidRPr="00575A49">
        <w:rPr>
          <w:szCs w:val="28"/>
          <w:lang w:val="uk-UA" w:eastAsia="uk-UA" w:bidi="he-IL"/>
        </w:rPr>
        <w:t>захопити Київський престол та віддати в управління сину Андрію</w:t>
      </w:r>
    </w:p>
    <w:p w:rsidR="005C2ED5" w:rsidRPr="00575A49" w:rsidRDefault="005C2ED5" w:rsidP="00AD59D4">
      <w:pPr>
        <w:spacing w:line="360" w:lineRule="auto"/>
        <w:ind w:firstLine="567"/>
        <w:rPr>
          <w:szCs w:val="28"/>
          <w:lang w:val="uk-UA" w:eastAsia="uk-UA" w:bidi="he-IL"/>
        </w:rPr>
      </w:pPr>
      <w:r w:rsidRPr="00575A49">
        <w:rPr>
          <w:szCs w:val="28"/>
          <w:lang w:val="uk-UA"/>
        </w:rPr>
        <w:t xml:space="preserve">44. </w:t>
      </w:r>
      <w:r w:rsidR="00F369BB" w:rsidRPr="00575A49">
        <w:rPr>
          <w:szCs w:val="28"/>
          <w:lang w:val="uk-UA"/>
        </w:rPr>
        <w:t xml:space="preserve">Великий князь литовський Вітовт доводився польському королю Владиславу ІІ </w:t>
      </w:r>
    </w:p>
    <w:p w:rsidR="00F369BB" w:rsidRPr="00575A49" w:rsidRDefault="00F369BB" w:rsidP="00575A49">
      <w:pPr>
        <w:numPr>
          <w:ilvl w:val="0"/>
          <w:numId w:val="51"/>
        </w:numPr>
        <w:spacing w:line="360" w:lineRule="auto"/>
        <w:ind w:left="0" w:firstLine="567"/>
        <w:rPr>
          <w:szCs w:val="28"/>
          <w:lang w:val="uk-UA" w:eastAsia="uk-UA" w:bidi="he-IL"/>
        </w:rPr>
      </w:pPr>
      <w:r w:rsidRPr="00575A49">
        <w:rPr>
          <w:szCs w:val="28"/>
          <w:lang w:val="uk-UA" w:eastAsia="uk-UA" w:bidi="he-IL"/>
        </w:rPr>
        <w:t xml:space="preserve">Онуком </w:t>
      </w:r>
    </w:p>
    <w:p w:rsidR="00F369BB" w:rsidRPr="00575A49" w:rsidRDefault="00F369BB" w:rsidP="00575A49">
      <w:pPr>
        <w:numPr>
          <w:ilvl w:val="0"/>
          <w:numId w:val="51"/>
        </w:numPr>
        <w:spacing w:line="360" w:lineRule="auto"/>
        <w:ind w:left="0" w:firstLine="567"/>
        <w:rPr>
          <w:szCs w:val="28"/>
          <w:lang w:val="uk-UA" w:eastAsia="uk-UA" w:bidi="he-IL"/>
        </w:rPr>
      </w:pPr>
      <w:r w:rsidRPr="00575A49">
        <w:rPr>
          <w:szCs w:val="28"/>
          <w:lang w:val="uk-UA" w:eastAsia="uk-UA" w:bidi="he-IL"/>
        </w:rPr>
        <w:t xml:space="preserve">Двоюрідним братом </w:t>
      </w:r>
    </w:p>
    <w:p w:rsidR="00F369BB" w:rsidRPr="00575A49" w:rsidRDefault="00F369BB" w:rsidP="00575A49">
      <w:pPr>
        <w:numPr>
          <w:ilvl w:val="0"/>
          <w:numId w:val="51"/>
        </w:numPr>
        <w:spacing w:line="360" w:lineRule="auto"/>
        <w:ind w:left="0" w:firstLine="567"/>
        <w:rPr>
          <w:szCs w:val="28"/>
          <w:lang w:val="uk-UA" w:eastAsia="uk-UA" w:bidi="he-IL"/>
        </w:rPr>
      </w:pPr>
      <w:r w:rsidRPr="00575A49">
        <w:rPr>
          <w:szCs w:val="28"/>
          <w:lang w:val="uk-UA" w:eastAsia="uk-UA" w:bidi="he-IL"/>
        </w:rPr>
        <w:t xml:space="preserve">Сином </w:t>
      </w:r>
    </w:p>
    <w:p w:rsidR="00F369BB" w:rsidRPr="00575A49" w:rsidRDefault="00F369BB" w:rsidP="00575A49">
      <w:pPr>
        <w:numPr>
          <w:ilvl w:val="0"/>
          <w:numId w:val="51"/>
        </w:numPr>
        <w:spacing w:line="360" w:lineRule="auto"/>
        <w:ind w:left="0" w:firstLine="567"/>
        <w:rPr>
          <w:szCs w:val="28"/>
          <w:lang w:val="uk-UA" w:eastAsia="uk-UA" w:bidi="he-IL"/>
        </w:rPr>
      </w:pPr>
      <w:r w:rsidRPr="00575A49">
        <w:rPr>
          <w:szCs w:val="28"/>
          <w:lang w:val="uk-UA" w:eastAsia="uk-UA" w:bidi="he-IL"/>
        </w:rPr>
        <w:t>Племінником</w:t>
      </w:r>
    </w:p>
    <w:p w:rsidR="005C2ED5" w:rsidRPr="00575A49" w:rsidRDefault="005C2ED5" w:rsidP="00AD59D4">
      <w:pPr>
        <w:spacing w:line="360" w:lineRule="auto"/>
        <w:ind w:firstLine="567"/>
        <w:rPr>
          <w:szCs w:val="28"/>
          <w:lang w:val="uk-UA" w:eastAsia="uk-UA" w:bidi="he-IL"/>
        </w:rPr>
      </w:pPr>
      <w:r w:rsidRPr="00575A49">
        <w:rPr>
          <w:szCs w:val="28"/>
          <w:lang w:val="uk-UA"/>
        </w:rPr>
        <w:t xml:space="preserve">45. </w:t>
      </w:r>
      <w:r w:rsidR="00F369BB" w:rsidRPr="00575A49">
        <w:rPr>
          <w:szCs w:val="28"/>
          <w:lang w:val="uk-UA"/>
        </w:rPr>
        <w:t xml:space="preserve">Перший похід монголо-татар на Русь очолив </w:t>
      </w:r>
    </w:p>
    <w:p w:rsidR="00F369BB" w:rsidRPr="00575A49" w:rsidRDefault="00F369BB" w:rsidP="00575A49">
      <w:pPr>
        <w:numPr>
          <w:ilvl w:val="0"/>
          <w:numId w:val="52"/>
        </w:numPr>
        <w:spacing w:line="360" w:lineRule="auto"/>
        <w:ind w:left="0" w:firstLine="567"/>
        <w:rPr>
          <w:szCs w:val="28"/>
          <w:lang w:val="uk-UA" w:eastAsia="uk-UA" w:bidi="he-IL"/>
        </w:rPr>
      </w:pPr>
      <w:r w:rsidRPr="00575A49">
        <w:rPr>
          <w:szCs w:val="28"/>
          <w:lang w:val="uk-UA" w:eastAsia="uk-UA" w:bidi="he-IL"/>
        </w:rPr>
        <w:t xml:space="preserve">Тамерлан </w:t>
      </w:r>
    </w:p>
    <w:p w:rsidR="00F369BB" w:rsidRPr="00575A49" w:rsidRDefault="00F369BB" w:rsidP="00575A49">
      <w:pPr>
        <w:numPr>
          <w:ilvl w:val="0"/>
          <w:numId w:val="52"/>
        </w:numPr>
        <w:spacing w:line="360" w:lineRule="auto"/>
        <w:ind w:left="0" w:firstLine="567"/>
        <w:rPr>
          <w:szCs w:val="28"/>
          <w:lang w:val="uk-UA" w:eastAsia="uk-UA" w:bidi="he-IL"/>
        </w:rPr>
      </w:pPr>
      <w:r w:rsidRPr="00575A49">
        <w:rPr>
          <w:szCs w:val="28"/>
          <w:lang w:val="uk-UA" w:eastAsia="uk-UA" w:bidi="he-IL"/>
        </w:rPr>
        <w:t>Мамай</w:t>
      </w:r>
    </w:p>
    <w:p w:rsidR="00F369BB" w:rsidRPr="00575A49" w:rsidRDefault="00F369BB" w:rsidP="00575A49">
      <w:pPr>
        <w:numPr>
          <w:ilvl w:val="0"/>
          <w:numId w:val="52"/>
        </w:numPr>
        <w:spacing w:line="360" w:lineRule="auto"/>
        <w:ind w:left="0" w:firstLine="567"/>
        <w:jc w:val="both"/>
        <w:rPr>
          <w:szCs w:val="28"/>
          <w:lang w:val="uk-UA" w:eastAsia="uk-UA" w:bidi="he-IL"/>
        </w:rPr>
      </w:pPr>
      <w:r w:rsidRPr="00575A49">
        <w:rPr>
          <w:szCs w:val="28"/>
          <w:lang w:val="uk-UA" w:eastAsia="uk-UA" w:bidi="he-IL"/>
        </w:rPr>
        <w:t xml:space="preserve">Тимучин </w:t>
      </w:r>
    </w:p>
    <w:p w:rsidR="00F369BB" w:rsidRPr="00575A49" w:rsidRDefault="00F369BB" w:rsidP="00575A49">
      <w:pPr>
        <w:numPr>
          <w:ilvl w:val="0"/>
          <w:numId w:val="52"/>
        </w:numPr>
        <w:spacing w:line="360" w:lineRule="auto"/>
        <w:ind w:left="0" w:firstLine="567"/>
        <w:jc w:val="both"/>
        <w:rPr>
          <w:szCs w:val="28"/>
          <w:lang w:val="uk-UA" w:eastAsia="uk-UA" w:bidi="he-IL"/>
        </w:rPr>
      </w:pPr>
      <w:r w:rsidRPr="00575A49">
        <w:rPr>
          <w:szCs w:val="28"/>
          <w:lang w:val="uk-UA" w:eastAsia="uk-UA" w:bidi="he-IL"/>
        </w:rPr>
        <w:t>Батий</w:t>
      </w:r>
    </w:p>
    <w:p w:rsidR="005C2ED5" w:rsidRPr="00575A49" w:rsidRDefault="005C2ED5" w:rsidP="00AD59D4">
      <w:pPr>
        <w:spacing w:line="360" w:lineRule="auto"/>
        <w:ind w:firstLine="567"/>
        <w:rPr>
          <w:szCs w:val="28"/>
          <w:lang w:val="uk-UA" w:eastAsia="uk-UA" w:bidi="he-IL"/>
        </w:rPr>
      </w:pPr>
      <w:r w:rsidRPr="00575A49">
        <w:rPr>
          <w:szCs w:val="28"/>
          <w:lang w:val="uk-UA"/>
        </w:rPr>
        <w:t xml:space="preserve">46. </w:t>
      </w:r>
      <w:r w:rsidR="00F369BB" w:rsidRPr="00575A49">
        <w:rPr>
          <w:szCs w:val="28"/>
          <w:lang w:val="uk-UA"/>
        </w:rPr>
        <w:t xml:space="preserve">Укладення Кревської унії призвело до загострення відносин Польщі з </w:t>
      </w:r>
    </w:p>
    <w:p w:rsidR="00F369BB" w:rsidRPr="00575A49" w:rsidRDefault="00F369BB" w:rsidP="00575A49">
      <w:pPr>
        <w:numPr>
          <w:ilvl w:val="0"/>
          <w:numId w:val="53"/>
        </w:numPr>
        <w:spacing w:line="360" w:lineRule="auto"/>
        <w:ind w:left="0" w:firstLine="567"/>
        <w:rPr>
          <w:szCs w:val="28"/>
          <w:lang w:val="uk-UA" w:eastAsia="uk-UA" w:bidi="he-IL"/>
        </w:rPr>
      </w:pPr>
      <w:r w:rsidRPr="00575A49">
        <w:rPr>
          <w:szCs w:val="28"/>
          <w:lang w:val="uk-UA" w:eastAsia="uk-UA" w:bidi="he-IL"/>
        </w:rPr>
        <w:t xml:space="preserve">Литвою </w:t>
      </w:r>
    </w:p>
    <w:p w:rsidR="00F369BB" w:rsidRPr="00575A49" w:rsidRDefault="00F369BB" w:rsidP="00575A49">
      <w:pPr>
        <w:numPr>
          <w:ilvl w:val="0"/>
          <w:numId w:val="53"/>
        </w:numPr>
        <w:spacing w:line="360" w:lineRule="auto"/>
        <w:ind w:left="0" w:firstLine="567"/>
        <w:rPr>
          <w:szCs w:val="28"/>
          <w:lang w:val="uk-UA" w:eastAsia="uk-UA" w:bidi="he-IL"/>
        </w:rPr>
      </w:pPr>
      <w:r w:rsidRPr="00575A49">
        <w:rPr>
          <w:szCs w:val="28"/>
          <w:lang w:val="uk-UA" w:eastAsia="uk-UA" w:bidi="he-IL"/>
        </w:rPr>
        <w:t xml:space="preserve">Тевтонським орденом </w:t>
      </w:r>
    </w:p>
    <w:p w:rsidR="00F369BB" w:rsidRPr="00575A49" w:rsidRDefault="00F369BB" w:rsidP="00575A49">
      <w:pPr>
        <w:numPr>
          <w:ilvl w:val="0"/>
          <w:numId w:val="53"/>
        </w:numPr>
        <w:spacing w:line="360" w:lineRule="auto"/>
        <w:ind w:left="0" w:firstLine="567"/>
        <w:rPr>
          <w:szCs w:val="28"/>
          <w:lang w:val="uk-UA" w:eastAsia="uk-UA" w:bidi="he-IL"/>
        </w:rPr>
      </w:pPr>
      <w:r w:rsidRPr="00575A49">
        <w:rPr>
          <w:szCs w:val="28"/>
          <w:lang w:val="uk-UA" w:eastAsia="uk-UA" w:bidi="he-IL"/>
        </w:rPr>
        <w:t xml:space="preserve">Угорщиною </w:t>
      </w:r>
    </w:p>
    <w:p w:rsidR="00F369BB" w:rsidRPr="00575A49" w:rsidRDefault="00F369BB" w:rsidP="00575A49">
      <w:pPr>
        <w:numPr>
          <w:ilvl w:val="0"/>
          <w:numId w:val="53"/>
        </w:numPr>
        <w:spacing w:line="360" w:lineRule="auto"/>
        <w:ind w:left="0" w:firstLine="567"/>
        <w:rPr>
          <w:szCs w:val="28"/>
          <w:lang w:val="uk-UA" w:eastAsia="uk-UA" w:bidi="he-IL"/>
        </w:rPr>
      </w:pPr>
      <w:r w:rsidRPr="00575A49">
        <w:rPr>
          <w:szCs w:val="28"/>
          <w:lang w:val="uk-UA" w:eastAsia="uk-UA" w:bidi="he-IL"/>
        </w:rPr>
        <w:t>Україною</w:t>
      </w:r>
    </w:p>
    <w:p w:rsidR="005C2ED5" w:rsidRPr="00575A49" w:rsidRDefault="005C2ED5" w:rsidP="00AD59D4">
      <w:pPr>
        <w:spacing w:line="360" w:lineRule="auto"/>
        <w:ind w:firstLine="567"/>
        <w:rPr>
          <w:szCs w:val="28"/>
          <w:lang w:val="uk-UA"/>
        </w:rPr>
      </w:pPr>
      <w:r w:rsidRPr="00575A49">
        <w:rPr>
          <w:szCs w:val="28"/>
          <w:lang w:val="uk-UA"/>
        </w:rPr>
        <w:t xml:space="preserve">47. </w:t>
      </w:r>
      <w:r w:rsidR="00F369BB" w:rsidRPr="00575A49">
        <w:rPr>
          <w:szCs w:val="28"/>
          <w:lang w:val="uk-UA"/>
        </w:rPr>
        <w:t xml:space="preserve">Яка подія відбулась 15 липня 1240 року на Руських землях </w:t>
      </w:r>
    </w:p>
    <w:p w:rsidR="00F369BB" w:rsidRPr="00575A49" w:rsidRDefault="00F369BB" w:rsidP="00575A49">
      <w:pPr>
        <w:pStyle w:val="ac"/>
        <w:numPr>
          <w:ilvl w:val="0"/>
          <w:numId w:val="54"/>
        </w:numPr>
        <w:spacing w:before="0" w:beforeAutospacing="0" w:after="0" w:afterAutospacing="0" w:line="360" w:lineRule="auto"/>
        <w:ind w:left="0" w:firstLine="567"/>
        <w:rPr>
          <w:sz w:val="28"/>
          <w:szCs w:val="28"/>
          <w:lang w:val="uk-UA"/>
        </w:rPr>
      </w:pPr>
      <w:r w:rsidRPr="00575A49">
        <w:rPr>
          <w:sz w:val="28"/>
          <w:szCs w:val="28"/>
          <w:lang w:val="uk-UA"/>
        </w:rPr>
        <w:t>навала лицарів-хрестоносців</w:t>
      </w:r>
    </w:p>
    <w:p w:rsidR="00F369BB" w:rsidRPr="00575A49" w:rsidRDefault="00F369BB" w:rsidP="00575A49">
      <w:pPr>
        <w:numPr>
          <w:ilvl w:val="0"/>
          <w:numId w:val="54"/>
        </w:numPr>
        <w:spacing w:line="360" w:lineRule="auto"/>
        <w:ind w:left="0" w:firstLine="567"/>
        <w:jc w:val="both"/>
        <w:rPr>
          <w:szCs w:val="28"/>
          <w:lang w:val="uk-UA" w:eastAsia="uk-UA" w:bidi="he-IL"/>
        </w:rPr>
      </w:pPr>
      <w:r w:rsidRPr="00575A49">
        <w:rPr>
          <w:szCs w:val="28"/>
          <w:lang w:val="uk-UA" w:eastAsia="uk-UA" w:bidi="he-IL"/>
        </w:rPr>
        <w:t>битва Олександра Всеволодовича на річці Неві</w:t>
      </w:r>
    </w:p>
    <w:p w:rsidR="00F369BB" w:rsidRPr="00575A49" w:rsidRDefault="00F369BB" w:rsidP="00575A49">
      <w:pPr>
        <w:numPr>
          <w:ilvl w:val="0"/>
          <w:numId w:val="54"/>
        </w:numPr>
        <w:spacing w:line="360" w:lineRule="auto"/>
        <w:ind w:left="0" w:firstLine="567"/>
        <w:jc w:val="both"/>
        <w:rPr>
          <w:szCs w:val="28"/>
          <w:lang w:val="uk-UA" w:eastAsia="uk-UA" w:bidi="he-IL"/>
        </w:rPr>
      </w:pPr>
      <w:r w:rsidRPr="00575A49">
        <w:rPr>
          <w:szCs w:val="28"/>
          <w:lang w:val="uk-UA" w:eastAsia="uk-UA" w:bidi="he-IL"/>
        </w:rPr>
        <w:t>навала польських військ</w:t>
      </w:r>
    </w:p>
    <w:p w:rsidR="00F369BB" w:rsidRPr="00575A49" w:rsidRDefault="00F369BB" w:rsidP="00575A49">
      <w:pPr>
        <w:numPr>
          <w:ilvl w:val="0"/>
          <w:numId w:val="54"/>
        </w:numPr>
        <w:spacing w:line="360" w:lineRule="auto"/>
        <w:ind w:left="0" w:firstLine="567"/>
        <w:jc w:val="both"/>
        <w:rPr>
          <w:szCs w:val="28"/>
          <w:lang w:val="uk-UA" w:eastAsia="uk-UA" w:bidi="he-IL"/>
        </w:rPr>
      </w:pPr>
      <w:r w:rsidRPr="00575A49">
        <w:rPr>
          <w:szCs w:val="28"/>
          <w:lang w:val="uk-UA" w:eastAsia="uk-UA" w:bidi="he-IL"/>
        </w:rPr>
        <w:t>спалення Києва монголо-татарами</w:t>
      </w:r>
    </w:p>
    <w:p w:rsidR="00D0752F" w:rsidRPr="00575A49" w:rsidRDefault="00D0752F" w:rsidP="00AD59D4">
      <w:pPr>
        <w:spacing w:line="360" w:lineRule="auto"/>
        <w:ind w:firstLine="567"/>
        <w:rPr>
          <w:szCs w:val="28"/>
          <w:lang w:val="uk-UA" w:eastAsia="uk-UA" w:bidi="he-IL"/>
        </w:rPr>
      </w:pPr>
      <w:r w:rsidRPr="00575A49">
        <w:rPr>
          <w:szCs w:val="28"/>
          <w:lang w:val="uk-UA"/>
        </w:rPr>
        <w:t xml:space="preserve">48. </w:t>
      </w:r>
      <w:r w:rsidR="00F369BB" w:rsidRPr="00575A49">
        <w:rPr>
          <w:szCs w:val="28"/>
          <w:lang w:val="uk-UA"/>
        </w:rPr>
        <w:t xml:space="preserve">15 липня 1410 р. Відбулася </w:t>
      </w:r>
    </w:p>
    <w:p w:rsidR="00F369BB" w:rsidRPr="00575A49" w:rsidRDefault="00F369BB" w:rsidP="00575A49">
      <w:pPr>
        <w:numPr>
          <w:ilvl w:val="0"/>
          <w:numId w:val="55"/>
        </w:numPr>
        <w:spacing w:line="360" w:lineRule="auto"/>
        <w:ind w:left="0" w:firstLine="567"/>
        <w:jc w:val="both"/>
        <w:rPr>
          <w:szCs w:val="28"/>
          <w:lang w:val="uk-UA" w:eastAsia="uk-UA" w:bidi="he-IL"/>
        </w:rPr>
      </w:pPr>
      <w:r w:rsidRPr="00575A49">
        <w:rPr>
          <w:szCs w:val="28"/>
          <w:lang w:val="uk-UA" w:eastAsia="uk-UA" w:bidi="he-IL"/>
        </w:rPr>
        <w:t>Битва на Синіх Водах</w:t>
      </w:r>
    </w:p>
    <w:p w:rsidR="00F369BB" w:rsidRPr="00575A49" w:rsidRDefault="00F369BB" w:rsidP="00575A49">
      <w:pPr>
        <w:numPr>
          <w:ilvl w:val="0"/>
          <w:numId w:val="55"/>
        </w:numPr>
        <w:spacing w:line="360" w:lineRule="auto"/>
        <w:ind w:left="0" w:firstLine="567"/>
        <w:jc w:val="both"/>
        <w:rPr>
          <w:szCs w:val="28"/>
          <w:lang w:val="uk-UA" w:eastAsia="uk-UA" w:bidi="he-IL"/>
        </w:rPr>
      </w:pPr>
      <w:r w:rsidRPr="00575A49">
        <w:rPr>
          <w:szCs w:val="28"/>
          <w:lang w:val="uk-UA" w:eastAsia="uk-UA" w:bidi="he-IL"/>
        </w:rPr>
        <w:lastRenderedPageBreak/>
        <w:t>Грюнвальдська битва</w:t>
      </w:r>
    </w:p>
    <w:p w:rsidR="00F369BB" w:rsidRPr="00575A49" w:rsidRDefault="00F369BB" w:rsidP="00575A49">
      <w:pPr>
        <w:numPr>
          <w:ilvl w:val="0"/>
          <w:numId w:val="55"/>
        </w:numPr>
        <w:spacing w:line="360" w:lineRule="auto"/>
        <w:ind w:left="0" w:firstLine="567"/>
        <w:jc w:val="both"/>
        <w:rPr>
          <w:szCs w:val="28"/>
          <w:lang w:val="uk-UA" w:eastAsia="uk-UA" w:bidi="he-IL"/>
        </w:rPr>
      </w:pPr>
      <w:r w:rsidRPr="00575A49">
        <w:rPr>
          <w:szCs w:val="28"/>
          <w:lang w:val="uk-UA" w:eastAsia="uk-UA" w:bidi="he-IL"/>
        </w:rPr>
        <w:t xml:space="preserve">Битва на Косовому полі </w:t>
      </w:r>
    </w:p>
    <w:p w:rsidR="00F369BB" w:rsidRPr="00575A49" w:rsidRDefault="00F369BB" w:rsidP="00575A49">
      <w:pPr>
        <w:numPr>
          <w:ilvl w:val="0"/>
          <w:numId w:val="55"/>
        </w:numPr>
        <w:spacing w:line="360" w:lineRule="auto"/>
        <w:ind w:left="0" w:firstLine="567"/>
        <w:jc w:val="both"/>
        <w:rPr>
          <w:szCs w:val="28"/>
          <w:lang w:val="uk-UA" w:eastAsia="uk-UA" w:bidi="he-IL"/>
        </w:rPr>
      </w:pPr>
      <w:r w:rsidRPr="00575A49">
        <w:rPr>
          <w:szCs w:val="28"/>
          <w:lang w:val="uk-UA" w:eastAsia="uk-UA" w:bidi="he-IL"/>
        </w:rPr>
        <w:t>Битва під Вількомежем</w:t>
      </w:r>
    </w:p>
    <w:p w:rsidR="003864E2" w:rsidRPr="00575A49" w:rsidRDefault="003864E2" w:rsidP="00AD59D4">
      <w:pPr>
        <w:spacing w:line="360" w:lineRule="auto"/>
        <w:ind w:firstLine="567"/>
        <w:rPr>
          <w:szCs w:val="28"/>
          <w:lang w:val="uk-UA" w:eastAsia="uk-UA" w:bidi="he-IL"/>
        </w:rPr>
      </w:pPr>
      <w:r w:rsidRPr="00575A49">
        <w:rPr>
          <w:szCs w:val="28"/>
          <w:lang w:val="uk-UA"/>
        </w:rPr>
        <w:t xml:space="preserve">49. </w:t>
      </w:r>
      <w:r w:rsidR="00F369BB" w:rsidRPr="00575A49">
        <w:rPr>
          <w:szCs w:val="28"/>
          <w:lang w:val="uk-UA"/>
        </w:rPr>
        <w:t xml:space="preserve">В якому столітті було створено Кримське ханство на чолі з Хаджи-Гіреєм </w:t>
      </w:r>
    </w:p>
    <w:p w:rsidR="00F369BB" w:rsidRPr="00575A49" w:rsidRDefault="00F369BB" w:rsidP="00575A49">
      <w:pPr>
        <w:numPr>
          <w:ilvl w:val="0"/>
          <w:numId w:val="56"/>
        </w:numPr>
        <w:spacing w:line="360" w:lineRule="auto"/>
        <w:ind w:left="0" w:firstLine="567"/>
        <w:jc w:val="both"/>
        <w:rPr>
          <w:szCs w:val="28"/>
          <w:lang w:val="uk-UA" w:eastAsia="uk-UA" w:bidi="he-IL"/>
        </w:rPr>
      </w:pPr>
      <w:r w:rsidRPr="00575A49">
        <w:rPr>
          <w:szCs w:val="28"/>
          <w:lang w:val="uk-UA" w:eastAsia="uk-UA" w:bidi="he-IL"/>
        </w:rPr>
        <w:t>І пол. ХVІ ст.</w:t>
      </w:r>
    </w:p>
    <w:p w:rsidR="00F369BB" w:rsidRPr="00575A49" w:rsidRDefault="00F369BB" w:rsidP="00575A49">
      <w:pPr>
        <w:numPr>
          <w:ilvl w:val="0"/>
          <w:numId w:val="56"/>
        </w:numPr>
        <w:spacing w:line="360" w:lineRule="auto"/>
        <w:ind w:left="0" w:firstLine="567"/>
        <w:jc w:val="both"/>
        <w:rPr>
          <w:szCs w:val="28"/>
          <w:lang w:val="uk-UA" w:eastAsia="uk-UA" w:bidi="he-IL"/>
        </w:rPr>
      </w:pPr>
      <w:r w:rsidRPr="00575A49">
        <w:rPr>
          <w:szCs w:val="28"/>
          <w:lang w:val="uk-UA" w:eastAsia="uk-UA" w:bidi="he-IL"/>
        </w:rPr>
        <w:t xml:space="preserve">в середині ХVІ ст. </w:t>
      </w:r>
    </w:p>
    <w:p w:rsidR="00F369BB" w:rsidRPr="00575A49" w:rsidRDefault="00F369BB" w:rsidP="00575A49">
      <w:pPr>
        <w:numPr>
          <w:ilvl w:val="0"/>
          <w:numId w:val="56"/>
        </w:numPr>
        <w:spacing w:line="360" w:lineRule="auto"/>
        <w:ind w:left="0" w:firstLine="567"/>
        <w:jc w:val="both"/>
        <w:rPr>
          <w:szCs w:val="28"/>
          <w:lang w:val="uk-UA" w:eastAsia="uk-UA" w:bidi="he-IL"/>
        </w:rPr>
      </w:pPr>
      <w:r w:rsidRPr="00575A49">
        <w:rPr>
          <w:szCs w:val="28"/>
          <w:lang w:val="uk-UA" w:eastAsia="uk-UA" w:bidi="he-IL"/>
        </w:rPr>
        <w:t>наприкінці ХV ст.</w:t>
      </w:r>
    </w:p>
    <w:p w:rsidR="00F369BB" w:rsidRPr="00575A49" w:rsidRDefault="00F369BB" w:rsidP="00575A49">
      <w:pPr>
        <w:numPr>
          <w:ilvl w:val="0"/>
          <w:numId w:val="56"/>
        </w:numPr>
        <w:spacing w:line="360" w:lineRule="auto"/>
        <w:ind w:left="0" w:firstLine="567"/>
        <w:jc w:val="both"/>
        <w:rPr>
          <w:szCs w:val="28"/>
          <w:lang w:val="uk-UA" w:eastAsia="uk-UA" w:bidi="he-IL"/>
        </w:rPr>
      </w:pPr>
      <w:r w:rsidRPr="00575A49">
        <w:rPr>
          <w:szCs w:val="28"/>
          <w:lang w:val="uk-UA" w:eastAsia="uk-UA" w:bidi="he-IL"/>
        </w:rPr>
        <w:t>наприкінці ХVІ ст.</w:t>
      </w:r>
    </w:p>
    <w:p w:rsidR="003864E2" w:rsidRPr="00575A49" w:rsidRDefault="003864E2" w:rsidP="00AD59D4">
      <w:pPr>
        <w:spacing w:line="360" w:lineRule="auto"/>
        <w:ind w:firstLine="567"/>
        <w:rPr>
          <w:szCs w:val="28"/>
          <w:lang w:val="uk-UA" w:eastAsia="uk-UA" w:bidi="he-IL"/>
        </w:rPr>
      </w:pPr>
      <w:r w:rsidRPr="00575A49">
        <w:rPr>
          <w:szCs w:val="28"/>
          <w:lang w:val="uk-UA"/>
        </w:rPr>
        <w:t xml:space="preserve">50. </w:t>
      </w:r>
      <w:r w:rsidR="00F369BB" w:rsidRPr="00575A49">
        <w:rPr>
          <w:szCs w:val="28"/>
          <w:lang w:val="uk-UA"/>
        </w:rPr>
        <w:t xml:space="preserve">Політичне об'єднання руських земель навколо Москви було завершене за правління </w:t>
      </w:r>
    </w:p>
    <w:p w:rsidR="00F369BB" w:rsidRPr="00575A49" w:rsidRDefault="00F369BB" w:rsidP="00575A49">
      <w:pPr>
        <w:numPr>
          <w:ilvl w:val="0"/>
          <w:numId w:val="57"/>
        </w:numPr>
        <w:spacing w:line="360" w:lineRule="auto"/>
        <w:ind w:left="0" w:firstLine="567"/>
        <w:jc w:val="both"/>
        <w:rPr>
          <w:szCs w:val="28"/>
          <w:lang w:val="uk-UA" w:eastAsia="uk-UA" w:bidi="he-IL"/>
        </w:rPr>
      </w:pPr>
      <w:r w:rsidRPr="00575A49">
        <w:rPr>
          <w:szCs w:val="28"/>
          <w:lang w:val="uk-UA" w:eastAsia="uk-UA" w:bidi="he-IL"/>
        </w:rPr>
        <w:t>Івана Грозного</w:t>
      </w:r>
    </w:p>
    <w:p w:rsidR="00F369BB" w:rsidRPr="00575A49" w:rsidRDefault="00F369BB" w:rsidP="00575A49">
      <w:pPr>
        <w:numPr>
          <w:ilvl w:val="0"/>
          <w:numId w:val="57"/>
        </w:numPr>
        <w:spacing w:line="360" w:lineRule="auto"/>
        <w:ind w:left="0" w:firstLine="567"/>
        <w:jc w:val="both"/>
        <w:rPr>
          <w:szCs w:val="28"/>
          <w:lang w:val="uk-UA" w:eastAsia="uk-UA" w:bidi="he-IL"/>
        </w:rPr>
      </w:pPr>
      <w:r w:rsidRPr="00575A49">
        <w:rPr>
          <w:szCs w:val="28"/>
          <w:lang w:val="uk-UA" w:eastAsia="uk-UA" w:bidi="he-IL"/>
        </w:rPr>
        <w:t>Василя Темного</w:t>
      </w:r>
    </w:p>
    <w:p w:rsidR="00F369BB" w:rsidRPr="00575A49" w:rsidRDefault="00F369BB" w:rsidP="00575A49">
      <w:pPr>
        <w:numPr>
          <w:ilvl w:val="0"/>
          <w:numId w:val="57"/>
        </w:numPr>
        <w:spacing w:line="360" w:lineRule="auto"/>
        <w:ind w:left="0" w:firstLine="567"/>
        <w:jc w:val="both"/>
        <w:rPr>
          <w:szCs w:val="28"/>
          <w:lang w:val="uk-UA" w:eastAsia="uk-UA" w:bidi="he-IL"/>
        </w:rPr>
      </w:pPr>
      <w:r w:rsidRPr="00575A49">
        <w:rPr>
          <w:szCs w:val="28"/>
          <w:lang w:val="uk-UA" w:eastAsia="uk-UA" w:bidi="he-IL"/>
        </w:rPr>
        <w:t>Івана І</w:t>
      </w:r>
    </w:p>
    <w:p w:rsidR="00F369BB" w:rsidRPr="00575A49" w:rsidRDefault="00F369BB" w:rsidP="00575A49">
      <w:pPr>
        <w:numPr>
          <w:ilvl w:val="0"/>
          <w:numId w:val="57"/>
        </w:numPr>
        <w:spacing w:line="360" w:lineRule="auto"/>
        <w:ind w:left="0" w:firstLine="567"/>
        <w:jc w:val="both"/>
        <w:rPr>
          <w:szCs w:val="28"/>
          <w:lang w:val="uk-UA" w:eastAsia="uk-UA" w:bidi="he-IL"/>
        </w:rPr>
      </w:pPr>
      <w:r w:rsidRPr="00575A49">
        <w:rPr>
          <w:szCs w:val="28"/>
          <w:lang w:val="uk-UA" w:eastAsia="uk-UA" w:bidi="he-IL"/>
        </w:rPr>
        <w:t>Івана ІІІ</w:t>
      </w:r>
    </w:p>
    <w:p w:rsidR="003864E2" w:rsidRPr="00575A49" w:rsidRDefault="003864E2" w:rsidP="00AD59D4">
      <w:pPr>
        <w:spacing w:line="360" w:lineRule="auto"/>
        <w:ind w:firstLine="567"/>
        <w:jc w:val="both"/>
        <w:rPr>
          <w:szCs w:val="28"/>
          <w:lang w:val="uk-UA" w:eastAsia="uk-UA" w:bidi="he-IL"/>
        </w:rPr>
      </w:pPr>
      <w:r w:rsidRPr="00575A49">
        <w:rPr>
          <w:szCs w:val="28"/>
          <w:lang w:val="uk-UA"/>
        </w:rPr>
        <w:t xml:space="preserve">51. </w:t>
      </w:r>
      <w:r w:rsidR="00F369BB" w:rsidRPr="00575A49">
        <w:rPr>
          <w:szCs w:val="28"/>
          <w:lang w:val="uk-UA"/>
        </w:rPr>
        <w:t xml:space="preserve">Чому частина духівництва в Московській державі під назвою "нестяжателі" була проголошена єретичною </w:t>
      </w:r>
    </w:p>
    <w:p w:rsidR="00F369BB" w:rsidRPr="00575A49" w:rsidRDefault="00F369BB" w:rsidP="00575A49">
      <w:pPr>
        <w:numPr>
          <w:ilvl w:val="0"/>
          <w:numId w:val="58"/>
        </w:numPr>
        <w:spacing w:line="360" w:lineRule="auto"/>
        <w:ind w:left="0" w:firstLine="567"/>
        <w:jc w:val="both"/>
        <w:rPr>
          <w:szCs w:val="28"/>
          <w:lang w:val="uk-UA" w:eastAsia="uk-UA" w:bidi="he-IL"/>
        </w:rPr>
      </w:pPr>
      <w:r w:rsidRPr="00575A49">
        <w:rPr>
          <w:szCs w:val="28"/>
          <w:lang w:val="uk-UA" w:eastAsia="uk-UA" w:bidi="he-IL"/>
        </w:rPr>
        <w:t>через те, що боролась за здешевлення церкви</w:t>
      </w:r>
    </w:p>
    <w:p w:rsidR="00F369BB" w:rsidRPr="00575A49" w:rsidRDefault="00F369BB" w:rsidP="00575A49">
      <w:pPr>
        <w:numPr>
          <w:ilvl w:val="0"/>
          <w:numId w:val="58"/>
        </w:numPr>
        <w:spacing w:line="360" w:lineRule="auto"/>
        <w:ind w:left="0" w:firstLine="567"/>
        <w:jc w:val="both"/>
        <w:rPr>
          <w:szCs w:val="28"/>
          <w:lang w:val="uk-UA" w:eastAsia="uk-UA" w:bidi="he-IL"/>
        </w:rPr>
      </w:pPr>
      <w:r w:rsidRPr="00575A49">
        <w:rPr>
          <w:szCs w:val="28"/>
          <w:lang w:val="uk-UA" w:eastAsia="uk-UA" w:bidi="he-IL"/>
        </w:rPr>
        <w:t>через те що виступала проти землеволодіння церквою</w:t>
      </w:r>
    </w:p>
    <w:p w:rsidR="00F369BB" w:rsidRPr="00575A49" w:rsidRDefault="00F369BB" w:rsidP="00575A49">
      <w:pPr>
        <w:numPr>
          <w:ilvl w:val="0"/>
          <w:numId w:val="58"/>
        </w:numPr>
        <w:spacing w:line="360" w:lineRule="auto"/>
        <w:ind w:left="0" w:firstLine="567"/>
        <w:jc w:val="both"/>
        <w:rPr>
          <w:szCs w:val="28"/>
          <w:lang w:val="uk-UA" w:eastAsia="uk-UA" w:bidi="he-IL"/>
        </w:rPr>
      </w:pPr>
      <w:r w:rsidRPr="00575A49">
        <w:rPr>
          <w:szCs w:val="28"/>
          <w:lang w:val="uk-UA" w:eastAsia="uk-UA" w:bidi="he-IL"/>
        </w:rPr>
        <w:t>через те, що не надавала активної підтримки князю в боротьбі зі старообрядством</w:t>
      </w:r>
    </w:p>
    <w:p w:rsidR="00F369BB" w:rsidRPr="00575A49" w:rsidRDefault="00F369BB" w:rsidP="00575A49">
      <w:pPr>
        <w:numPr>
          <w:ilvl w:val="0"/>
          <w:numId w:val="58"/>
        </w:numPr>
        <w:spacing w:line="360" w:lineRule="auto"/>
        <w:ind w:left="0" w:firstLine="567"/>
        <w:jc w:val="both"/>
        <w:rPr>
          <w:szCs w:val="28"/>
          <w:lang w:val="uk-UA" w:eastAsia="uk-UA" w:bidi="he-IL"/>
        </w:rPr>
      </w:pPr>
      <w:r w:rsidRPr="00575A49">
        <w:rPr>
          <w:szCs w:val="28"/>
          <w:lang w:val="uk-UA" w:eastAsia="uk-UA" w:bidi="he-IL"/>
        </w:rPr>
        <w:t>через те, що намагалася збільшити землеволодіння, на які претендував князь</w:t>
      </w:r>
    </w:p>
    <w:p w:rsidR="003864E2" w:rsidRPr="00575A49" w:rsidRDefault="003864E2" w:rsidP="00AD59D4">
      <w:pPr>
        <w:spacing w:line="360" w:lineRule="auto"/>
        <w:ind w:firstLine="567"/>
        <w:rPr>
          <w:szCs w:val="28"/>
          <w:lang w:val="uk-UA" w:eastAsia="uk-UA" w:bidi="he-IL"/>
        </w:rPr>
      </w:pPr>
      <w:r w:rsidRPr="00575A49">
        <w:rPr>
          <w:szCs w:val="28"/>
          <w:lang w:val="uk-UA"/>
        </w:rPr>
        <w:t xml:space="preserve">52. </w:t>
      </w:r>
      <w:r w:rsidR="00F369BB" w:rsidRPr="00575A49">
        <w:rPr>
          <w:szCs w:val="28"/>
          <w:lang w:val="uk-UA"/>
        </w:rPr>
        <w:t xml:space="preserve">На Вашу думку, опричина Івана Грозного це </w:t>
      </w:r>
    </w:p>
    <w:p w:rsidR="00F369BB" w:rsidRPr="00575A49" w:rsidRDefault="00F369BB" w:rsidP="00575A49">
      <w:pPr>
        <w:numPr>
          <w:ilvl w:val="0"/>
          <w:numId w:val="59"/>
        </w:numPr>
        <w:spacing w:line="360" w:lineRule="auto"/>
        <w:ind w:left="0" w:firstLine="567"/>
        <w:jc w:val="both"/>
        <w:rPr>
          <w:szCs w:val="28"/>
          <w:lang w:val="uk-UA" w:eastAsia="uk-UA" w:bidi="he-IL"/>
        </w:rPr>
      </w:pPr>
      <w:r w:rsidRPr="00575A49">
        <w:rPr>
          <w:szCs w:val="28"/>
          <w:lang w:val="uk-UA" w:eastAsia="uk-UA" w:bidi="he-IL"/>
        </w:rPr>
        <w:t>система боротьби з боярством</w:t>
      </w:r>
    </w:p>
    <w:p w:rsidR="00F369BB" w:rsidRPr="00575A49" w:rsidRDefault="00F369BB" w:rsidP="00575A49">
      <w:pPr>
        <w:numPr>
          <w:ilvl w:val="0"/>
          <w:numId w:val="59"/>
        </w:numPr>
        <w:spacing w:line="360" w:lineRule="auto"/>
        <w:ind w:left="0" w:firstLine="567"/>
        <w:jc w:val="both"/>
        <w:rPr>
          <w:szCs w:val="28"/>
          <w:lang w:val="uk-UA" w:eastAsia="uk-UA" w:bidi="he-IL"/>
        </w:rPr>
      </w:pPr>
      <w:r w:rsidRPr="00575A49">
        <w:rPr>
          <w:szCs w:val="28"/>
          <w:lang w:val="uk-UA" w:eastAsia="uk-UA" w:bidi="he-IL"/>
        </w:rPr>
        <w:t>система покріпачення селян</w:t>
      </w:r>
    </w:p>
    <w:p w:rsidR="00F369BB" w:rsidRPr="00575A49" w:rsidRDefault="00F369BB" w:rsidP="00575A49">
      <w:pPr>
        <w:numPr>
          <w:ilvl w:val="0"/>
          <w:numId w:val="59"/>
        </w:numPr>
        <w:spacing w:line="360" w:lineRule="auto"/>
        <w:ind w:left="0" w:firstLine="567"/>
        <w:jc w:val="both"/>
        <w:rPr>
          <w:szCs w:val="28"/>
          <w:lang w:val="uk-UA" w:eastAsia="uk-UA" w:bidi="he-IL"/>
        </w:rPr>
      </w:pPr>
      <w:r w:rsidRPr="00575A49">
        <w:rPr>
          <w:szCs w:val="28"/>
          <w:lang w:val="uk-UA" w:eastAsia="uk-UA" w:bidi="he-IL"/>
        </w:rPr>
        <w:t>система політичних перетворень в державі</w:t>
      </w:r>
    </w:p>
    <w:p w:rsidR="00F369BB" w:rsidRPr="00575A49" w:rsidRDefault="00F369BB" w:rsidP="00575A49">
      <w:pPr>
        <w:numPr>
          <w:ilvl w:val="0"/>
          <w:numId w:val="59"/>
        </w:numPr>
        <w:spacing w:line="360" w:lineRule="auto"/>
        <w:ind w:left="0" w:firstLine="567"/>
        <w:jc w:val="both"/>
        <w:rPr>
          <w:szCs w:val="28"/>
          <w:lang w:val="uk-UA" w:eastAsia="uk-UA" w:bidi="he-IL"/>
        </w:rPr>
      </w:pPr>
      <w:r w:rsidRPr="00575A49">
        <w:rPr>
          <w:szCs w:val="28"/>
          <w:lang w:val="uk-UA" w:eastAsia="uk-UA" w:bidi="he-IL"/>
        </w:rPr>
        <w:t>система регуляції збору податків</w:t>
      </w:r>
    </w:p>
    <w:p w:rsidR="003864E2" w:rsidRPr="00575A49" w:rsidRDefault="003864E2" w:rsidP="00AD59D4">
      <w:pPr>
        <w:spacing w:line="360" w:lineRule="auto"/>
        <w:ind w:firstLine="567"/>
        <w:jc w:val="both"/>
        <w:rPr>
          <w:szCs w:val="28"/>
          <w:lang w:val="uk-UA" w:eastAsia="uk-UA" w:bidi="he-IL"/>
        </w:rPr>
      </w:pPr>
      <w:r w:rsidRPr="00575A49">
        <w:rPr>
          <w:szCs w:val="28"/>
          <w:lang w:val="uk-UA"/>
        </w:rPr>
        <w:t xml:space="preserve">53. </w:t>
      </w:r>
      <w:r w:rsidR="00F369BB" w:rsidRPr="00575A49">
        <w:rPr>
          <w:szCs w:val="28"/>
          <w:lang w:val="uk-UA"/>
        </w:rPr>
        <w:t xml:space="preserve">Хрестоцілувальна грамота Василя Шуйського при сходженні на престол передбачала </w:t>
      </w:r>
    </w:p>
    <w:p w:rsidR="00F369BB" w:rsidRPr="00575A49" w:rsidRDefault="00F369BB" w:rsidP="00575A49">
      <w:pPr>
        <w:numPr>
          <w:ilvl w:val="0"/>
          <w:numId w:val="60"/>
        </w:numPr>
        <w:spacing w:line="360" w:lineRule="auto"/>
        <w:ind w:left="0" w:firstLine="567"/>
        <w:jc w:val="both"/>
        <w:rPr>
          <w:szCs w:val="28"/>
          <w:lang w:val="uk-UA" w:eastAsia="uk-UA" w:bidi="he-IL"/>
        </w:rPr>
      </w:pPr>
      <w:r w:rsidRPr="00575A49">
        <w:rPr>
          <w:szCs w:val="28"/>
          <w:lang w:val="uk-UA" w:eastAsia="uk-UA" w:bidi="he-IL"/>
        </w:rPr>
        <w:t>звільнити державу від польсько-шведських інтервентів</w:t>
      </w:r>
    </w:p>
    <w:p w:rsidR="00F369BB" w:rsidRPr="00575A49" w:rsidRDefault="00F369BB" w:rsidP="00575A49">
      <w:pPr>
        <w:numPr>
          <w:ilvl w:val="0"/>
          <w:numId w:val="60"/>
        </w:numPr>
        <w:spacing w:line="360" w:lineRule="auto"/>
        <w:ind w:left="0" w:firstLine="567"/>
        <w:jc w:val="both"/>
        <w:rPr>
          <w:szCs w:val="28"/>
          <w:lang w:val="uk-UA" w:eastAsia="uk-UA" w:bidi="he-IL"/>
        </w:rPr>
      </w:pPr>
      <w:r w:rsidRPr="00575A49">
        <w:rPr>
          <w:szCs w:val="28"/>
          <w:lang w:val="uk-UA" w:eastAsia="uk-UA" w:bidi="he-IL"/>
        </w:rPr>
        <w:lastRenderedPageBreak/>
        <w:t>подолати Смуту</w:t>
      </w:r>
    </w:p>
    <w:p w:rsidR="00F369BB" w:rsidRPr="00575A49" w:rsidRDefault="00F369BB" w:rsidP="00575A49">
      <w:pPr>
        <w:numPr>
          <w:ilvl w:val="0"/>
          <w:numId w:val="60"/>
        </w:numPr>
        <w:spacing w:line="360" w:lineRule="auto"/>
        <w:ind w:left="0" w:firstLine="567"/>
        <w:jc w:val="both"/>
        <w:rPr>
          <w:szCs w:val="28"/>
          <w:lang w:val="uk-UA" w:eastAsia="uk-UA" w:bidi="he-IL"/>
        </w:rPr>
      </w:pPr>
      <w:r w:rsidRPr="00575A49">
        <w:rPr>
          <w:szCs w:val="28"/>
          <w:lang w:val="uk-UA" w:eastAsia="uk-UA" w:bidi="he-IL"/>
        </w:rPr>
        <w:t>придушити селянський рух</w:t>
      </w:r>
    </w:p>
    <w:p w:rsidR="00F369BB" w:rsidRPr="00575A49" w:rsidRDefault="00F369BB" w:rsidP="00575A49">
      <w:pPr>
        <w:numPr>
          <w:ilvl w:val="0"/>
          <w:numId w:val="60"/>
        </w:numPr>
        <w:spacing w:line="360" w:lineRule="auto"/>
        <w:ind w:left="0" w:firstLine="567"/>
        <w:jc w:val="both"/>
        <w:rPr>
          <w:szCs w:val="28"/>
          <w:lang w:val="uk-UA" w:eastAsia="uk-UA" w:bidi="he-IL"/>
        </w:rPr>
      </w:pPr>
      <w:r w:rsidRPr="00575A49">
        <w:rPr>
          <w:szCs w:val="28"/>
          <w:lang w:val="uk-UA" w:eastAsia="uk-UA" w:bidi="he-IL"/>
        </w:rPr>
        <w:t>розділити повноту князівської влади з боярами</w:t>
      </w:r>
    </w:p>
    <w:p w:rsidR="003864E2" w:rsidRPr="00575A49" w:rsidRDefault="003864E2" w:rsidP="00AD59D4">
      <w:pPr>
        <w:spacing w:line="360" w:lineRule="auto"/>
        <w:ind w:firstLine="567"/>
        <w:rPr>
          <w:szCs w:val="28"/>
          <w:lang w:val="uk-UA"/>
        </w:rPr>
      </w:pPr>
      <w:r w:rsidRPr="00575A49">
        <w:rPr>
          <w:szCs w:val="28"/>
          <w:lang w:val="uk-UA"/>
        </w:rPr>
        <w:t xml:space="preserve">54. </w:t>
      </w:r>
      <w:r w:rsidR="00F369BB" w:rsidRPr="00575A49">
        <w:rPr>
          <w:szCs w:val="28"/>
          <w:lang w:val="uk-UA"/>
        </w:rPr>
        <w:t xml:space="preserve">Південна група слов’ян становить більшість населення в країнах </w:t>
      </w:r>
    </w:p>
    <w:p w:rsidR="00F369BB" w:rsidRPr="00575A49" w:rsidRDefault="00F369BB" w:rsidP="00575A49">
      <w:pPr>
        <w:numPr>
          <w:ilvl w:val="0"/>
          <w:numId w:val="61"/>
        </w:numPr>
        <w:spacing w:line="360" w:lineRule="auto"/>
        <w:ind w:left="0" w:firstLine="567"/>
        <w:rPr>
          <w:szCs w:val="28"/>
          <w:lang w:val="uk-UA"/>
        </w:rPr>
      </w:pPr>
      <w:r w:rsidRPr="00575A49">
        <w:rPr>
          <w:szCs w:val="28"/>
          <w:lang w:val="uk-UA"/>
        </w:rPr>
        <w:t>Польща</w:t>
      </w:r>
    </w:p>
    <w:p w:rsidR="00F369BB" w:rsidRPr="00575A49" w:rsidRDefault="00F369BB" w:rsidP="00575A49">
      <w:pPr>
        <w:numPr>
          <w:ilvl w:val="0"/>
          <w:numId w:val="61"/>
        </w:numPr>
        <w:spacing w:line="360" w:lineRule="auto"/>
        <w:ind w:left="0" w:firstLine="567"/>
        <w:rPr>
          <w:szCs w:val="28"/>
          <w:lang w:val="uk-UA"/>
        </w:rPr>
      </w:pPr>
      <w:r w:rsidRPr="00575A49">
        <w:rPr>
          <w:szCs w:val="28"/>
          <w:lang w:val="uk-UA"/>
        </w:rPr>
        <w:t>Болгарія</w:t>
      </w:r>
    </w:p>
    <w:p w:rsidR="00F369BB" w:rsidRPr="00575A49" w:rsidRDefault="00F369BB" w:rsidP="00575A49">
      <w:pPr>
        <w:numPr>
          <w:ilvl w:val="0"/>
          <w:numId w:val="61"/>
        </w:numPr>
        <w:spacing w:line="360" w:lineRule="auto"/>
        <w:ind w:left="0" w:firstLine="567"/>
        <w:rPr>
          <w:szCs w:val="28"/>
          <w:lang w:val="uk-UA"/>
        </w:rPr>
      </w:pPr>
      <w:r w:rsidRPr="00575A49">
        <w:rPr>
          <w:szCs w:val="28"/>
          <w:lang w:val="uk-UA"/>
        </w:rPr>
        <w:t>Сербія</w:t>
      </w:r>
    </w:p>
    <w:p w:rsidR="00F369BB" w:rsidRPr="00575A49" w:rsidRDefault="00F369BB" w:rsidP="00575A49">
      <w:pPr>
        <w:numPr>
          <w:ilvl w:val="0"/>
          <w:numId w:val="61"/>
        </w:numPr>
        <w:spacing w:line="360" w:lineRule="auto"/>
        <w:ind w:left="0" w:firstLine="567"/>
        <w:rPr>
          <w:szCs w:val="28"/>
          <w:lang w:val="uk-UA"/>
        </w:rPr>
      </w:pPr>
      <w:r w:rsidRPr="00575A49">
        <w:rPr>
          <w:szCs w:val="28"/>
          <w:lang w:val="uk-UA"/>
        </w:rPr>
        <w:t>Македонія</w:t>
      </w:r>
    </w:p>
    <w:p w:rsidR="00F369BB" w:rsidRPr="00575A49" w:rsidRDefault="00F369BB" w:rsidP="00575A49">
      <w:pPr>
        <w:numPr>
          <w:ilvl w:val="0"/>
          <w:numId w:val="61"/>
        </w:numPr>
        <w:spacing w:line="360" w:lineRule="auto"/>
        <w:ind w:left="0" w:firstLine="567"/>
        <w:rPr>
          <w:szCs w:val="28"/>
          <w:lang w:val="uk-UA"/>
        </w:rPr>
      </w:pPr>
      <w:r w:rsidRPr="00575A49">
        <w:rPr>
          <w:szCs w:val="28"/>
          <w:lang w:val="uk-UA"/>
        </w:rPr>
        <w:t>Албанія</w:t>
      </w:r>
    </w:p>
    <w:p w:rsidR="003864E2" w:rsidRPr="00575A49" w:rsidRDefault="003864E2" w:rsidP="00AD59D4">
      <w:pPr>
        <w:spacing w:line="360" w:lineRule="auto"/>
        <w:ind w:firstLine="567"/>
        <w:rPr>
          <w:szCs w:val="28"/>
          <w:lang w:val="uk-UA"/>
        </w:rPr>
      </w:pPr>
      <w:r w:rsidRPr="00575A49">
        <w:rPr>
          <w:szCs w:val="28"/>
          <w:lang w:val="uk-UA"/>
        </w:rPr>
        <w:t xml:space="preserve">55. </w:t>
      </w:r>
      <w:r w:rsidR="00F369BB" w:rsidRPr="00575A49">
        <w:rPr>
          <w:szCs w:val="28"/>
          <w:lang w:val="uk-UA"/>
        </w:rPr>
        <w:t xml:space="preserve">Західна група слов’ян становить більшість населення в країнах </w:t>
      </w:r>
    </w:p>
    <w:p w:rsidR="00F369BB" w:rsidRPr="00575A49" w:rsidRDefault="00F369BB" w:rsidP="00575A49">
      <w:pPr>
        <w:numPr>
          <w:ilvl w:val="0"/>
          <w:numId w:val="62"/>
        </w:numPr>
        <w:spacing w:line="360" w:lineRule="auto"/>
        <w:ind w:left="0" w:firstLine="567"/>
        <w:rPr>
          <w:szCs w:val="28"/>
          <w:lang w:val="uk-UA"/>
        </w:rPr>
      </w:pPr>
      <w:r w:rsidRPr="00575A49">
        <w:rPr>
          <w:szCs w:val="28"/>
          <w:lang w:val="uk-UA"/>
        </w:rPr>
        <w:t>Угорщина</w:t>
      </w:r>
    </w:p>
    <w:p w:rsidR="00F369BB" w:rsidRPr="00575A49" w:rsidRDefault="00F369BB" w:rsidP="00575A49">
      <w:pPr>
        <w:numPr>
          <w:ilvl w:val="0"/>
          <w:numId w:val="62"/>
        </w:numPr>
        <w:spacing w:line="360" w:lineRule="auto"/>
        <w:ind w:left="0" w:firstLine="567"/>
        <w:rPr>
          <w:szCs w:val="28"/>
          <w:lang w:val="uk-UA"/>
        </w:rPr>
      </w:pPr>
      <w:r w:rsidRPr="00575A49">
        <w:rPr>
          <w:szCs w:val="28"/>
          <w:lang w:val="uk-UA"/>
        </w:rPr>
        <w:t>Польща</w:t>
      </w:r>
    </w:p>
    <w:p w:rsidR="00F369BB" w:rsidRPr="00575A49" w:rsidRDefault="00F369BB" w:rsidP="00575A49">
      <w:pPr>
        <w:numPr>
          <w:ilvl w:val="0"/>
          <w:numId w:val="62"/>
        </w:numPr>
        <w:spacing w:line="360" w:lineRule="auto"/>
        <w:ind w:left="0" w:firstLine="567"/>
        <w:rPr>
          <w:szCs w:val="28"/>
          <w:lang w:val="uk-UA"/>
        </w:rPr>
      </w:pPr>
      <w:r w:rsidRPr="00575A49">
        <w:rPr>
          <w:szCs w:val="28"/>
          <w:lang w:val="uk-UA"/>
        </w:rPr>
        <w:t>Чехія</w:t>
      </w:r>
    </w:p>
    <w:p w:rsidR="00F369BB" w:rsidRPr="00575A49" w:rsidRDefault="00F369BB" w:rsidP="00575A49">
      <w:pPr>
        <w:numPr>
          <w:ilvl w:val="0"/>
          <w:numId w:val="62"/>
        </w:numPr>
        <w:spacing w:line="360" w:lineRule="auto"/>
        <w:ind w:left="0" w:firstLine="567"/>
        <w:rPr>
          <w:szCs w:val="28"/>
          <w:lang w:val="uk-UA"/>
        </w:rPr>
      </w:pPr>
      <w:r w:rsidRPr="00575A49">
        <w:rPr>
          <w:szCs w:val="28"/>
          <w:lang w:val="uk-UA"/>
        </w:rPr>
        <w:t>Словаччина</w:t>
      </w:r>
    </w:p>
    <w:p w:rsidR="00F369BB" w:rsidRPr="00575A49" w:rsidRDefault="00F369BB" w:rsidP="00575A49">
      <w:pPr>
        <w:numPr>
          <w:ilvl w:val="0"/>
          <w:numId w:val="62"/>
        </w:numPr>
        <w:spacing w:line="360" w:lineRule="auto"/>
        <w:ind w:left="0" w:firstLine="567"/>
        <w:rPr>
          <w:szCs w:val="28"/>
          <w:lang w:val="uk-UA"/>
        </w:rPr>
      </w:pPr>
      <w:r w:rsidRPr="00575A49">
        <w:rPr>
          <w:szCs w:val="28"/>
          <w:lang w:val="uk-UA"/>
        </w:rPr>
        <w:t>Латвія</w:t>
      </w:r>
    </w:p>
    <w:p w:rsidR="00F369BB" w:rsidRPr="00575A49" w:rsidRDefault="003864E2" w:rsidP="00AD59D4">
      <w:pPr>
        <w:spacing w:line="360" w:lineRule="auto"/>
        <w:ind w:firstLine="567"/>
        <w:rPr>
          <w:szCs w:val="28"/>
          <w:lang w:val="uk-UA"/>
        </w:rPr>
      </w:pPr>
      <w:r w:rsidRPr="00575A49">
        <w:rPr>
          <w:szCs w:val="28"/>
          <w:lang w:val="uk-UA"/>
        </w:rPr>
        <w:t xml:space="preserve">56. </w:t>
      </w:r>
      <w:r w:rsidR="00F369BB" w:rsidRPr="00575A49">
        <w:rPr>
          <w:szCs w:val="28"/>
          <w:lang w:val="uk-UA"/>
        </w:rPr>
        <w:t xml:space="preserve">Східна група слов’ян становить більшість населення в країнах </w:t>
      </w:r>
    </w:p>
    <w:p w:rsidR="00F369BB" w:rsidRPr="00575A49" w:rsidRDefault="00F369BB" w:rsidP="00575A49">
      <w:pPr>
        <w:numPr>
          <w:ilvl w:val="0"/>
          <w:numId w:val="63"/>
        </w:numPr>
        <w:spacing w:line="360" w:lineRule="auto"/>
        <w:ind w:left="0" w:firstLine="567"/>
        <w:rPr>
          <w:szCs w:val="28"/>
          <w:lang w:val="uk-UA"/>
        </w:rPr>
      </w:pPr>
      <w:r w:rsidRPr="00575A49">
        <w:rPr>
          <w:szCs w:val="28"/>
          <w:lang w:val="uk-UA"/>
        </w:rPr>
        <w:t>Фінляндія</w:t>
      </w:r>
    </w:p>
    <w:p w:rsidR="00F369BB" w:rsidRPr="00575A49" w:rsidRDefault="00F369BB" w:rsidP="00575A49">
      <w:pPr>
        <w:numPr>
          <w:ilvl w:val="0"/>
          <w:numId w:val="63"/>
        </w:numPr>
        <w:spacing w:line="360" w:lineRule="auto"/>
        <w:ind w:left="0" w:firstLine="567"/>
        <w:rPr>
          <w:szCs w:val="28"/>
          <w:lang w:val="uk-UA"/>
        </w:rPr>
      </w:pPr>
      <w:r w:rsidRPr="00575A49">
        <w:rPr>
          <w:szCs w:val="28"/>
          <w:lang w:val="uk-UA"/>
        </w:rPr>
        <w:t>Російська Федерація</w:t>
      </w:r>
    </w:p>
    <w:p w:rsidR="00F369BB" w:rsidRPr="00575A49" w:rsidRDefault="00F369BB" w:rsidP="00575A49">
      <w:pPr>
        <w:numPr>
          <w:ilvl w:val="0"/>
          <w:numId w:val="63"/>
        </w:numPr>
        <w:spacing w:line="360" w:lineRule="auto"/>
        <w:ind w:left="0" w:firstLine="567"/>
        <w:rPr>
          <w:szCs w:val="28"/>
          <w:lang w:val="uk-UA"/>
        </w:rPr>
      </w:pPr>
      <w:r w:rsidRPr="00575A49">
        <w:rPr>
          <w:szCs w:val="28"/>
          <w:lang w:val="uk-UA"/>
        </w:rPr>
        <w:t>Білорусь</w:t>
      </w:r>
    </w:p>
    <w:p w:rsidR="00F369BB" w:rsidRPr="00575A49" w:rsidRDefault="00F369BB" w:rsidP="00575A49">
      <w:pPr>
        <w:numPr>
          <w:ilvl w:val="0"/>
          <w:numId w:val="63"/>
        </w:numPr>
        <w:spacing w:line="360" w:lineRule="auto"/>
        <w:ind w:left="0" w:firstLine="567"/>
        <w:rPr>
          <w:szCs w:val="28"/>
          <w:lang w:val="uk-UA"/>
        </w:rPr>
      </w:pPr>
      <w:r w:rsidRPr="00575A49">
        <w:rPr>
          <w:szCs w:val="28"/>
          <w:lang w:val="uk-UA"/>
        </w:rPr>
        <w:t>Україна</w:t>
      </w:r>
    </w:p>
    <w:p w:rsidR="00F369BB" w:rsidRPr="00575A49" w:rsidRDefault="00F369BB" w:rsidP="00575A49">
      <w:pPr>
        <w:numPr>
          <w:ilvl w:val="0"/>
          <w:numId w:val="63"/>
        </w:numPr>
        <w:spacing w:line="360" w:lineRule="auto"/>
        <w:ind w:left="0" w:firstLine="567"/>
        <w:rPr>
          <w:szCs w:val="28"/>
          <w:lang w:val="uk-UA"/>
        </w:rPr>
      </w:pPr>
      <w:r w:rsidRPr="00575A49">
        <w:rPr>
          <w:szCs w:val="28"/>
          <w:lang w:val="uk-UA"/>
        </w:rPr>
        <w:t>Естонія</w:t>
      </w:r>
    </w:p>
    <w:p w:rsidR="00F369BB" w:rsidRPr="00575A49" w:rsidRDefault="003864E2" w:rsidP="00AD59D4">
      <w:pPr>
        <w:spacing w:line="360" w:lineRule="auto"/>
        <w:ind w:firstLine="567"/>
        <w:rPr>
          <w:szCs w:val="28"/>
          <w:lang w:val="uk-UA"/>
        </w:rPr>
      </w:pPr>
      <w:r w:rsidRPr="00575A49">
        <w:rPr>
          <w:szCs w:val="28"/>
          <w:lang w:val="uk-UA"/>
        </w:rPr>
        <w:t xml:space="preserve">57. </w:t>
      </w:r>
      <w:r w:rsidR="00F369BB" w:rsidRPr="00575A49">
        <w:rPr>
          <w:szCs w:val="28"/>
          <w:lang w:val="uk-UA"/>
        </w:rPr>
        <w:t xml:space="preserve">До складу Речі Посполитої входили наступні слов’янські етноси { </w:t>
      </w:r>
    </w:p>
    <w:p w:rsidR="00F369BB" w:rsidRPr="00575A49" w:rsidRDefault="00F369BB" w:rsidP="00575A49">
      <w:pPr>
        <w:numPr>
          <w:ilvl w:val="0"/>
          <w:numId w:val="64"/>
        </w:numPr>
        <w:spacing w:line="360" w:lineRule="auto"/>
        <w:ind w:left="0" w:firstLine="567"/>
        <w:rPr>
          <w:szCs w:val="28"/>
          <w:lang w:val="uk-UA"/>
        </w:rPr>
      </w:pPr>
      <w:r w:rsidRPr="00575A49">
        <w:rPr>
          <w:szCs w:val="28"/>
          <w:lang w:val="uk-UA"/>
        </w:rPr>
        <w:t>румуни</w:t>
      </w:r>
    </w:p>
    <w:p w:rsidR="00F369BB" w:rsidRPr="00575A49" w:rsidRDefault="00F369BB" w:rsidP="00575A49">
      <w:pPr>
        <w:numPr>
          <w:ilvl w:val="0"/>
          <w:numId w:val="64"/>
        </w:numPr>
        <w:spacing w:line="360" w:lineRule="auto"/>
        <w:ind w:left="0" w:firstLine="567"/>
        <w:rPr>
          <w:szCs w:val="28"/>
          <w:lang w:val="uk-UA"/>
        </w:rPr>
      </w:pPr>
      <w:r w:rsidRPr="00575A49">
        <w:rPr>
          <w:szCs w:val="28"/>
          <w:lang w:val="uk-UA"/>
        </w:rPr>
        <w:t>українці</w:t>
      </w:r>
    </w:p>
    <w:p w:rsidR="00F369BB" w:rsidRPr="00575A49" w:rsidRDefault="00F369BB" w:rsidP="00575A49">
      <w:pPr>
        <w:numPr>
          <w:ilvl w:val="0"/>
          <w:numId w:val="64"/>
        </w:numPr>
        <w:spacing w:line="360" w:lineRule="auto"/>
        <w:ind w:left="0" w:firstLine="567"/>
        <w:rPr>
          <w:szCs w:val="28"/>
          <w:lang w:val="uk-UA"/>
        </w:rPr>
      </w:pPr>
      <w:r w:rsidRPr="00575A49">
        <w:rPr>
          <w:szCs w:val="28"/>
          <w:lang w:val="uk-UA"/>
        </w:rPr>
        <w:t>поляки</w:t>
      </w:r>
    </w:p>
    <w:p w:rsidR="00F369BB" w:rsidRPr="00575A49" w:rsidRDefault="00F369BB" w:rsidP="00575A49">
      <w:pPr>
        <w:numPr>
          <w:ilvl w:val="0"/>
          <w:numId w:val="64"/>
        </w:numPr>
        <w:spacing w:line="360" w:lineRule="auto"/>
        <w:ind w:left="0" w:firstLine="567"/>
        <w:rPr>
          <w:szCs w:val="28"/>
          <w:lang w:val="uk-UA"/>
        </w:rPr>
      </w:pPr>
      <w:r w:rsidRPr="00575A49">
        <w:rPr>
          <w:szCs w:val="28"/>
          <w:lang w:val="uk-UA"/>
        </w:rPr>
        <w:t>білоруси</w:t>
      </w:r>
    </w:p>
    <w:p w:rsidR="00F369BB" w:rsidRPr="00575A49" w:rsidRDefault="00F369BB" w:rsidP="00575A49">
      <w:pPr>
        <w:numPr>
          <w:ilvl w:val="0"/>
          <w:numId w:val="64"/>
        </w:numPr>
        <w:spacing w:line="360" w:lineRule="auto"/>
        <w:ind w:left="0" w:firstLine="567"/>
        <w:rPr>
          <w:szCs w:val="28"/>
          <w:lang w:val="uk-UA"/>
        </w:rPr>
      </w:pPr>
      <w:r w:rsidRPr="00575A49">
        <w:rPr>
          <w:szCs w:val="28"/>
          <w:lang w:val="uk-UA"/>
        </w:rPr>
        <w:t>чехи</w:t>
      </w:r>
    </w:p>
    <w:p w:rsidR="007A70C7" w:rsidRPr="00575A49" w:rsidRDefault="007A70C7" w:rsidP="00AD59D4">
      <w:pPr>
        <w:spacing w:line="360" w:lineRule="auto"/>
        <w:ind w:firstLine="567"/>
        <w:rPr>
          <w:szCs w:val="28"/>
          <w:lang w:val="uk-UA"/>
        </w:rPr>
      </w:pPr>
      <w:r w:rsidRPr="00575A49">
        <w:rPr>
          <w:szCs w:val="28"/>
          <w:lang w:val="uk-UA"/>
        </w:rPr>
        <w:t xml:space="preserve">58. </w:t>
      </w:r>
      <w:r w:rsidR="00F369BB" w:rsidRPr="00575A49">
        <w:rPr>
          <w:szCs w:val="28"/>
          <w:lang w:val="uk-UA"/>
        </w:rPr>
        <w:t xml:space="preserve">Сербський етнічний субстрат став основою для складання наступних націй </w:t>
      </w:r>
    </w:p>
    <w:p w:rsidR="00F369BB" w:rsidRPr="00575A49" w:rsidRDefault="00F369BB" w:rsidP="00575A49">
      <w:pPr>
        <w:numPr>
          <w:ilvl w:val="0"/>
          <w:numId w:val="65"/>
        </w:numPr>
        <w:spacing w:line="360" w:lineRule="auto"/>
        <w:ind w:left="0" w:firstLine="567"/>
        <w:rPr>
          <w:szCs w:val="28"/>
          <w:lang w:val="uk-UA"/>
        </w:rPr>
      </w:pPr>
      <w:r w:rsidRPr="00575A49">
        <w:rPr>
          <w:szCs w:val="28"/>
          <w:lang w:val="uk-UA"/>
        </w:rPr>
        <w:t>болгари</w:t>
      </w:r>
    </w:p>
    <w:p w:rsidR="00F369BB" w:rsidRPr="00575A49" w:rsidRDefault="00F369BB" w:rsidP="00575A49">
      <w:pPr>
        <w:numPr>
          <w:ilvl w:val="0"/>
          <w:numId w:val="65"/>
        </w:numPr>
        <w:spacing w:line="360" w:lineRule="auto"/>
        <w:ind w:left="0" w:firstLine="567"/>
        <w:rPr>
          <w:szCs w:val="28"/>
          <w:lang w:val="uk-UA"/>
        </w:rPr>
      </w:pPr>
      <w:r w:rsidRPr="00575A49">
        <w:rPr>
          <w:szCs w:val="28"/>
          <w:lang w:val="uk-UA"/>
        </w:rPr>
        <w:t>серби</w:t>
      </w:r>
    </w:p>
    <w:p w:rsidR="00F369BB" w:rsidRPr="00575A49" w:rsidRDefault="00F369BB" w:rsidP="00575A49">
      <w:pPr>
        <w:numPr>
          <w:ilvl w:val="0"/>
          <w:numId w:val="65"/>
        </w:numPr>
        <w:spacing w:line="360" w:lineRule="auto"/>
        <w:ind w:left="0" w:firstLine="567"/>
        <w:rPr>
          <w:szCs w:val="28"/>
          <w:lang w:val="uk-UA"/>
        </w:rPr>
      </w:pPr>
      <w:r w:rsidRPr="00575A49">
        <w:rPr>
          <w:szCs w:val="28"/>
          <w:lang w:val="uk-UA"/>
        </w:rPr>
        <w:lastRenderedPageBreak/>
        <w:t>чорногорці</w:t>
      </w:r>
    </w:p>
    <w:p w:rsidR="00F369BB" w:rsidRPr="00575A49" w:rsidRDefault="00F369BB" w:rsidP="00575A49">
      <w:pPr>
        <w:numPr>
          <w:ilvl w:val="0"/>
          <w:numId w:val="65"/>
        </w:numPr>
        <w:spacing w:line="360" w:lineRule="auto"/>
        <w:ind w:left="0" w:firstLine="567"/>
        <w:rPr>
          <w:szCs w:val="28"/>
          <w:lang w:val="uk-UA"/>
        </w:rPr>
      </w:pPr>
      <w:r w:rsidRPr="00575A49">
        <w:rPr>
          <w:szCs w:val="28"/>
          <w:lang w:val="uk-UA"/>
        </w:rPr>
        <w:t>боснійці</w:t>
      </w:r>
    </w:p>
    <w:p w:rsidR="00F369BB" w:rsidRPr="00575A49" w:rsidRDefault="00F369BB" w:rsidP="00575A49">
      <w:pPr>
        <w:numPr>
          <w:ilvl w:val="0"/>
          <w:numId w:val="65"/>
        </w:numPr>
        <w:spacing w:line="360" w:lineRule="auto"/>
        <w:ind w:left="0" w:firstLine="567"/>
        <w:rPr>
          <w:szCs w:val="28"/>
          <w:lang w:val="uk-UA"/>
        </w:rPr>
      </w:pPr>
      <w:r w:rsidRPr="00575A49">
        <w:rPr>
          <w:szCs w:val="28"/>
          <w:lang w:val="uk-UA"/>
        </w:rPr>
        <w:t>македонці</w:t>
      </w:r>
    </w:p>
    <w:p w:rsidR="007A70C7" w:rsidRPr="00575A49" w:rsidRDefault="007A70C7" w:rsidP="00AD59D4">
      <w:pPr>
        <w:spacing w:line="360" w:lineRule="auto"/>
        <w:ind w:firstLine="567"/>
        <w:rPr>
          <w:szCs w:val="28"/>
          <w:lang w:val="uk-UA"/>
        </w:rPr>
      </w:pPr>
      <w:r w:rsidRPr="00575A49">
        <w:rPr>
          <w:szCs w:val="28"/>
          <w:lang w:val="uk-UA"/>
        </w:rPr>
        <w:t xml:space="preserve">59. </w:t>
      </w:r>
      <w:r w:rsidR="00F369BB" w:rsidRPr="00575A49">
        <w:rPr>
          <w:szCs w:val="28"/>
          <w:lang w:val="uk-UA"/>
        </w:rPr>
        <w:t xml:space="preserve">Тюркомовне кочове населення в період раннього середньовіччя, асимілювалося зі слов’янським та склало в подальшому підвалини для утворення слов’янських націй </w:t>
      </w:r>
    </w:p>
    <w:p w:rsidR="00F369BB" w:rsidRPr="00575A49" w:rsidRDefault="00F369BB" w:rsidP="00575A49">
      <w:pPr>
        <w:numPr>
          <w:ilvl w:val="0"/>
          <w:numId w:val="66"/>
        </w:numPr>
        <w:spacing w:line="360" w:lineRule="auto"/>
        <w:ind w:left="0" w:firstLine="567"/>
        <w:rPr>
          <w:szCs w:val="28"/>
          <w:lang w:val="uk-UA"/>
        </w:rPr>
      </w:pPr>
      <w:r w:rsidRPr="00575A49">
        <w:rPr>
          <w:szCs w:val="28"/>
          <w:lang w:val="uk-UA"/>
        </w:rPr>
        <w:t>білоруси</w:t>
      </w:r>
    </w:p>
    <w:p w:rsidR="00F369BB" w:rsidRPr="00575A49" w:rsidRDefault="00F369BB" w:rsidP="00575A49">
      <w:pPr>
        <w:numPr>
          <w:ilvl w:val="0"/>
          <w:numId w:val="66"/>
        </w:numPr>
        <w:spacing w:line="360" w:lineRule="auto"/>
        <w:ind w:left="0" w:firstLine="567"/>
        <w:rPr>
          <w:szCs w:val="28"/>
          <w:lang w:val="uk-UA"/>
        </w:rPr>
      </w:pPr>
      <w:r w:rsidRPr="00575A49">
        <w:rPr>
          <w:szCs w:val="28"/>
          <w:lang w:val="uk-UA"/>
        </w:rPr>
        <w:t>болгари</w:t>
      </w:r>
    </w:p>
    <w:p w:rsidR="00F369BB" w:rsidRPr="00575A49" w:rsidRDefault="00F369BB" w:rsidP="00575A49">
      <w:pPr>
        <w:numPr>
          <w:ilvl w:val="0"/>
          <w:numId w:val="66"/>
        </w:numPr>
        <w:spacing w:line="360" w:lineRule="auto"/>
        <w:ind w:left="0" w:firstLine="567"/>
        <w:rPr>
          <w:szCs w:val="28"/>
          <w:lang w:val="uk-UA"/>
        </w:rPr>
      </w:pPr>
      <w:r w:rsidRPr="00575A49">
        <w:rPr>
          <w:szCs w:val="28"/>
          <w:lang w:val="uk-UA"/>
        </w:rPr>
        <w:t>хорвати</w:t>
      </w:r>
    </w:p>
    <w:p w:rsidR="00F369BB" w:rsidRPr="00575A49" w:rsidRDefault="00F369BB" w:rsidP="00575A49">
      <w:pPr>
        <w:numPr>
          <w:ilvl w:val="0"/>
          <w:numId w:val="66"/>
        </w:numPr>
        <w:spacing w:line="360" w:lineRule="auto"/>
        <w:ind w:left="0" w:firstLine="567"/>
        <w:rPr>
          <w:szCs w:val="28"/>
          <w:lang w:val="uk-UA"/>
        </w:rPr>
      </w:pPr>
      <w:r w:rsidRPr="00575A49">
        <w:rPr>
          <w:szCs w:val="28"/>
          <w:lang w:val="uk-UA"/>
        </w:rPr>
        <w:t>словаки</w:t>
      </w:r>
    </w:p>
    <w:p w:rsidR="00F369BB" w:rsidRPr="00575A49" w:rsidRDefault="00F369BB" w:rsidP="00575A49">
      <w:pPr>
        <w:numPr>
          <w:ilvl w:val="0"/>
          <w:numId w:val="66"/>
        </w:numPr>
        <w:spacing w:line="360" w:lineRule="auto"/>
        <w:ind w:left="0" w:firstLine="567"/>
        <w:rPr>
          <w:szCs w:val="28"/>
          <w:lang w:val="uk-UA"/>
        </w:rPr>
      </w:pPr>
      <w:r w:rsidRPr="00575A49">
        <w:rPr>
          <w:szCs w:val="28"/>
          <w:lang w:val="uk-UA"/>
        </w:rPr>
        <w:t>поляки</w:t>
      </w:r>
    </w:p>
    <w:p w:rsidR="007A70C7" w:rsidRPr="00575A49" w:rsidRDefault="007A70C7" w:rsidP="00AD59D4">
      <w:pPr>
        <w:spacing w:line="360" w:lineRule="auto"/>
        <w:ind w:firstLine="567"/>
        <w:rPr>
          <w:szCs w:val="28"/>
          <w:lang w:val="uk-UA"/>
        </w:rPr>
      </w:pPr>
      <w:r w:rsidRPr="00575A49">
        <w:rPr>
          <w:szCs w:val="28"/>
          <w:lang w:val="uk-UA"/>
        </w:rPr>
        <w:t xml:space="preserve">60. </w:t>
      </w:r>
      <w:r w:rsidR="00F369BB" w:rsidRPr="00575A49">
        <w:rPr>
          <w:szCs w:val="28"/>
          <w:lang w:val="uk-UA"/>
        </w:rPr>
        <w:t xml:space="preserve">В період раннього середньовіччя слов’янські племена розселилися на території </w:t>
      </w:r>
    </w:p>
    <w:p w:rsidR="00F369BB" w:rsidRPr="00575A49" w:rsidRDefault="00F369BB" w:rsidP="00575A49">
      <w:pPr>
        <w:numPr>
          <w:ilvl w:val="0"/>
          <w:numId w:val="67"/>
        </w:numPr>
        <w:spacing w:line="360" w:lineRule="auto"/>
        <w:ind w:left="0" w:firstLine="567"/>
        <w:rPr>
          <w:szCs w:val="28"/>
          <w:lang w:val="uk-UA"/>
        </w:rPr>
      </w:pPr>
      <w:r w:rsidRPr="00575A49">
        <w:rPr>
          <w:szCs w:val="28"/>
          <w:lang w:val="uk-UA"/>
        </w:rPr>
        <w:t>Західної Європи</w:t>
      </w:r>
    </w:p>
    <w:p w:rsidR="00F369BB" w:rsidRPr="00575A49" w:rsidRDefault="00F369BB" w:rsidP="00575A49">
      <w:pPr>
        <w:numPr>
          <w:ilvl w:val="0"/>
          <w:numId w:val="67"/>
        </w:numPr>
        <w:spacing w:line="360" w:lineRule="auto"/>
        <w:ind w:left="0" w:firstLine="567"/>
        <w:rPr>
          <w:szCs w:val="28"/>
          <w:lang w:val="uk-UA"/>
        </w:rPr>
      </w:pPr>
      <w:r w:rsidRPr="00575A49">
        <w:rPr>
          <w:szCs w:val="28"/>
          <w:lang w:val="uk-UA"/>
        </w:rPr>
        <w:t>Східної Європи</w:t>
      </w:r>
    </w:p>
    <w:p w:rsidR="00F369BB" w:rsidRPr="00575A49" w:rsidRDefault="00F369BB" w:rsidP="00575A49">
      <w:pPr>
        <w:numPr>
          <w:ilvl w:val="0"/>
          <w:numId w:val="67"/>
        </w:numPr>
        <w:spacing w:line="360" w:lineRule="auto"/>
        <w:ind w:left="0" w:firstLine="567"/>
        <w:rPr>
          <w:szCs w:val="28"/>
          <w:lang w:val="uk-UA"/>
        </w:rPr>
      </w:pPr>
      <w:r w:rsidRPr="00575A49">
        <w:rPr>
          <w:szCs w:val="28"/>
          <w:lang w:val="uk-UA"/>
        </w:rPr>
        <w:t>Південно-Східної Європи</w:t>
      </w:r>
    </w:p>
    <w:p w:rsidR="00F369BB" w:rsidRPr="00575A49" w:rsidRDefault="00F369BB" w:rsidP="00575A49">
      <w:pPr>
        <w:numPr>
          <w:ilvl w:val="0"/>
          <w:numId w:val="67"/>
        </w:numPr>
        <w:spacing w:line="360" w:lineRule="auto"/>
        <w:ind w:left="0" w:firstLine="567"/>
        <w:rPr>
          <w:szCs w:val="28"/>
          <w:lang w:val="uk-UA"/>
        </w:rPr>
      </w:pPr>
      <w:r w:rsidRPr="00575A49">
        <w:rPr>
          <w:szCs w:val="28"/>
          <w:lang w:val="uk-UA"/>
        </w:rPr>
        <w:t>Центральної Європи</w:t>
      </w:r>
    </w:p>
    <w:p w:rsidR="00F369BB" w:rsidRPr="00575A49" w:rsidRDefault="00F369BB" w:rsidP="00575A49">
      <w:pPr>
        <w:numPr>
          <w:ilvl w:val="0"/>
          <w:numId w:val="67"/>
        </w:numPr>
        <w:spacing w:line="360" w:lineRule="auto"/>
        <w:ind w:left="0" w:firstLine="567"/>
        <w:rPr>
          <w:szCs w:val="28"/>
          <w:lang w:val="uk-UA"/>
        </w:rPr>
      </w:pPr>
      <w:r w:rsidRPr="00575A49">
        <w:rPr>
          <w:szCs w:val="28"/>
          <w:lang w:val="uk-UA"/>
        </w:rPr>
        <w:t>Північної Європи</w:t>
      </w:r>
    </w:p>
    <w:p w:rsidR="007A70C7" w:rsidRPr="00575A49" w:rsidRDefault="007A70C7" w:rsidP="00AD59D4">
      <w:pPr>
        <w:spacing w:line="360" w:lineRule="auto"/>
        <w:ind w:firstLine="567"/>
        <w:rPr>
          <w:szCs w:val="28"/>
          <w:lang w:val="uk-UA"/>
        </w:rPr>
      </w:pPr>
      <w:r w:rsidRPr="00575A49">
        <w:rPr>
          <w:szCs w:val="28"/>
          <w:lang w:val="uk-UA"/>
        </w:rPr>
        <w:t xml:space="preserve">61. </w:t>
      </w:r>
      <w:r w:rsidR="00F369BB" w:rsidRPr="00575A49">
        <w:rPr>
          <w:szCs w:val="28"/>
          <w:lang w:val="uk-UA"/>
        </w:rPr>
        <w:t xml:space="preserve">В період раннього середньовіччя слов’янські племена розселилися на території </w:t>
      </w:r>
    </w:p>
    <w:p w:rsidR="00F369BB" w:rsidRPr="00575A49" w:rsidRDefault="00F369BB" w:rsidP="00575A49">
      <w:pPr>
        <w:numPr>
          <w:ilvl w:val="0"/>
          <w:numId w:val="68"/>
        </w:numPr>
        <w:spacing w:line="360" w:lineRule="auto"/>
        <w:ind w:left="0" w:firstLine="567"/>
        <w:rPr>
          <w:szCs w:val="28"/>
          <w:lang w:val="uk-UA"/>
        </w:rPr>
      </w:pPr>
      <w:r w:rsidRPr="00575A49">
        <w:rPr>
          <w:szCs w:val="28"/>
          <w:lang w:val="uk-UA"/>
        </w:rPr>
        <w:t>Західної Європи</w:t>
      </w:r>
    </w:p>
    <w:p w:rsidR="00F369BB" w:rsidRPr="00575A49" w:rsidRDefault="00F369BB" w:rsidP="00575A49">
      <w:pPr>
        <w:numPr>
          <w:ilvl w:val="0"/>
          <w:numId w:val="68"/>
        </w:numPr>
        <w:spacing w:line="360" w:lineRule="auto"/>
        <w:ind w:left="0" w:firstLine="567"/>
        <w:rPr>
          <w:szCs w:val="28"/>
          <w:lang w:val="uk-UA"/>
        </w:rPr>
      </w:pPr>
      <w:r w:rsidRPr="00575A49">
        <w:rPr>
          <w:szCs w:val="28"/>
          <w:lang w:val="uk-UA"/>
        </w:rPr>
        <w:t>Східної Європи</w:t>
      </w:r>
    </w:p>
    <w:p w:rsidR="00F369BB" w:rsidRPr="00575A49" w:rsidRDefault="00F369BB" w:rsidP="00575A49">
      <w:pPr>
        <w:numPr>
          <w:ilvl w:val="0"/>
          <w:numId w:val="68"/>
        </w:numPr>
        <w:spacing w:line="360" w:lineRule="auto"/>
        <w:ind w:left="0" w:firstLine="567"/>
        <w:rPr>
          <w:szCs w:val="28"/>
          <w:lang w:val="uk-UA"/>
        </w:rPr>
      </w:pPr>
      <w:r w:rsidRPr="00575A49">
        <w:rPr>
          <w:szCs w:val="28"/>
          <w:lang w:val="uk-UA"/>
        </w:rPr>
        <w:t>Південно-Східної Європи</w:t>
      </w:r>
    </w:p>
    <w:p w:rsidR="00F369BB" w:rsidRPr="00575A49" w:rsidRDefault="00F369BB" w:rsidP="00575A49">
      <w:pPr>
        <w:numPr>
          <w:ilvl w:val="0"/>
          <w:numId w:val="68"/>
        </w:numPr>
        <w:spacing w:line="360" w:lineRule="auto"/>
        <w:ind w:left="0" w:firstLine="567"/>
        <w:rPr>
          <w:szCs w:val="28"/>
          <w:lang w:val="uk-UA"/>
        </w:rPr>
      </w:pPr>
      <w:r w:rsidRPr="00575A49">
        <w:rPr>
          <w:szCs w:val="28"/>
          <w:lang w:val="uk-UA"/>
        </w:rPr>
        <w:t>Центральної Європи</w:t>
      </w:r>
    </w:p>
    <w:p w:rsidR="00F369BB" w:rsidRPr="00575A49" w:rsidRDefault="00F369BB" w:rsidP="00575A49">
      <w:pPr>
        <w:numPr>
          <w:ilvl w:val="0"/>
          <w:numId w:val="68"/>
        </w:numPr>
        <w:spacing w:line="360" w:lineRule="auto"/>
        <w:ind w:left="0" w:firstLine="567"/>
        <w:rPr>
          <w:szCs w:val="28"/>
          <w:lang w:val="uk-UA"/>
        </w:rPr>
      </w:pPr>
      <w:r w:rsidRPr="00575A49">
        <w:rPr>
          <w:szCs w:val="28"/>
          <w:lang w:val="uk-UA"/>
        </w:rPr>
        <w:t>Північної Європи</w:t>
      </w:r>
    </w:p>
    <w:p w:rsidR="007A70C7" w:rsidRPr="00575A49" w:rsidRDefault="007A70C7" w:rsidP="00AD59D4">
      <w:pPr>
        <w:spacing w:line="360" w:lineRule="auto"/>
        <w:ind w:firstLine="567"/>
        <w:rPr>
          <w:szCs w:val="28"/>
          <w:lang w:val="uk-UA"/>
        </w:rPr>
      </w:pPr>
      <w:r w:rsidRPr="00575A49">
        <w:rPr>
          <w:szCs w:val="28"/>
          <w:lang w:val="uk-UA"/>
        </w:rPr>
        <w:t>62. Д</w:t>
      </w:r>
      <w:r w:rsidR="00F369BB" w:rsidRPr="00575A49">
        <w:rPr>
          <w:szCs w:val="28"/>
          <w:lang w:val="uk-UA"/>
        </w:rPr>
        <w:t>о династії Рюриковичів належали правителі</w:t>
      </w:r>
    </w:p>
    <w:p w:rsidR="00F369BB" w:rsidRPr="00575A49" w:rsidRDefault="00F369BB" w:rsidP="00575A49">
      <w:pPr>
        <w:numPr>
          <w:ilvl w:val="0"/>
          <w:numId w:val="69"/>
        </w:numPr>
        <w:spacing w:line="360" w:lineRule="auto"/>
        <w:ind w:left="0" w:firstLine="567"/>
        <w:rPr>
          <w:szCs w:val="28"/>
          <w:lang w:val="uk-UA"/>
        </w:rPr>
      </w:pPr>
      <w:r w:rsidRPr="00575A49">
        <w:rPr>
          <w:szCs w:val="28"/>
          <w:lang w:val="uk-UA"/>
        </w:rPr>
        <w:t>П’яст</w:t>
      </w:r>
    </w:p>
    <w:p w:rsidR="00F369BB" w:rsidRPr="00575A49" w:rsidRDefault="00F369BB" w:rsidP="00575A49">
      <w:pPr>
        <w:numPr>
          <w:ilvl w:val="0"/>
          <w:numId w:val="69"/>
        </w:numPr>
        <w:spacing w:line="360" w:lineRule="auto"/>
        <w:ind w:left="0" w:firstLine="567"/>
        <w:rPr>
          <w:szCs w:val="28"/>
          <w:lang w:val="uk-UA"/>
        </w:rPr>
      </w:pPr>
      <w:r w:rsidRPr="00575A49">
        <w:rPr>
          <w:szCs w:val="28"/>
          <w:lang w:val="uk-UA"/>
        </w:rPr>
        <w:t>ІванIV</w:t>
      </w:r>
    </w:p>
    <w:p w:rsidR="00F369BB" w:rsidRPr="00575A49" w:rsidRDefault="00F369BB" w:rsidP="00575A49">
      <w:pPr>
        <w:numPr>
          <w:ilvl w:val="0"/>
          <w:numId w:val="69"/>
        </w:numPr>
        <w:spacing w:line="360" w:lineRule="auto"/>
        <w:ind w:left="0" w:firstLine="567"/>
        <w:rPr>
          <w:szCs w:val="28"/>
          <w:lang w:val="uk-UA"/>
        </w:rPr>
      </w:pPr>
      <w:r w:rsidRPr="00575A49">
        <w:rPr>
          <w:szCs w:val="28"/>
          <w:lang w:val="uk-UA"/>
        </w:rPr>
        <w:t>Ярослав Мудрий</w:t>
      </w:r>
    </w:p>
    <w:p w:rsidR="00F369BB" w:rsidRPr="00575A49" w:rsidRDefault="00F369BB" w:rsidP="00575A49">
      <w:pPr>
        <w:numPr>
          <w:ilvl w:val="0"/>
          <w:numId w:val="69"/>
        </w:numPr>
        <w:spacing w:line="360" w:lineRule="auto"/>
        <w:ind w:left="0" w:firstLine="567"/>
        <w:rPr>
          <w:szCs w:val="28"/>
          <w:lang w:val="uk-UA"/>
        </w:rPr>
      </w:pPr>
      <w:r w:rsidRPr="00575A49">
        <w:rPr>
          <w:szCs w:val="28"/>
          <w:lang w:val="uk-UA"/>
        </w:rPr>
        <w:t>Василь Темний</w:t>
      </w:r>
    </w:p>
    <w:p w:rsidR="00F369BB" w:rsidRPr="00575A49" w:rsidRDefault="00F369BB" w:rsidP="00575A49">
      <w:pPr>
        <w:numPr>
          <w:ilvl w:val="0"/>
          <w:numId w:val="69"/>
        </w:numPr>
        <w:spacing w:line="360" w:lineRule="auto"/>
        <w:ind w:left="0" w:firstLine="567"/>
        <w:rPr>
          <w:szCs w:val="28"/>
          <w:lang w:val="uk-UA"/>
        </w:rPr>
      </w:pPr>
      <w:r w:rsidRPr="00575A49">
        <w:rPr>
          <w:szCs w:val="28"/>
          <w:lang w:val="uk-UA"/>
        </w:rPr>
        <w:lastRenderedPageBreak/>
        <w:t>Пржемисл Отокар</w:t>
      </w:r>
    </w:p>
    <w:p w:rsidR="007A70C7" w:rsidRPr="00575A49" w:rsidRDefault="007A70C7" w:rsidP="00AD59D4">
      <w:pPr>
        <w:spacing w:line="360" w:lineRule="auto"/>
        <w:ind w:firstLine="567"/>
        <w:rPr>
          <w:szCs w:val="28"/>
          <w:lang w:val="uk-UA"/>
        </w:rPr>
      </w:pPr>
      <w:r w:rsidRPr="00575A49">
        <w:rPr>
          <w:szCs w:val="28"/>
          <w:lang w:val="uk-UA"/>
        </w:rPr>
        <w:t xml:space="preserve">63. </w:t>
      </w:r>
      <w:r w:rsidR="00F369BB" w:rsidRPr="00575A49">
        <w:rPr>
          <w:szCs w:val="28"/>
          <w:lang w:val="uk-UA"/>
        </w:rPr>
        <w:t xml:space="preserve">До династії Пястів належали правителі </w:t>
      </w:r>
    </w:p>
    <w:p w:rsidR="00F369BB" w:rsidRPr="00575A49" w:rsidRDefault="00F369BB" w:rsidP="00575A49">
      <w:pPr>
        <w:numPr>
          <w:ilvl w:val="0"/>
          <w:numId w:val="70"/>
        </w:numPr>
        <w:spacing w:line="360" w:lineRule="auto"/>
        <w:ind w:left="0" w:firstLine="567"/>
        <w:rPr>
          <w:szCs w:val="28"/>
          <w:lang w:val="uk-UA"/>
        </w:rPr>
      </w:pPr>
      <w:r w:rsidRPr="00575A49">
        <w:rPr>
          <w:szCs w:val="28"/>
          <w:lang w:val="uk-UA"/>
        </w:rPr>
        <w:t>Ягайло</w:t>
      </w:r>
    </w:p>
    <w:p w:rsidR="00F369BB" w:rsidRPr="00575A49" w:rsidRDefault="00F369BB" w:rsidP="00575A49">
      <w:pPr>
        <w:numPr>
          <w:ilvl w:val="0"/>
          <w:numId w:val="70"/>
        </w:numPr>
        <w:spacing w:line="360" w:lineRule="auto"/>
        <w:ind w:left="0" w:firstLine="567"/>
        <w:rPr>
          <w:szCs w:val="28"/>
          <w:lang w:val="uk-UA"/>
        </w:rPr>
      </w:pPr>
      <w:r w:rsidRPr="00575A49">
        <w:rPr>
          <w:szCs w:val="28"/>
          <w:lang w:val="uk-UA"/>
        </w:rPr>
        <w:t>Мешко І</w:t>
      </w:r>
    </w:p>
    <w:p w:rsidR="00F369BB" w:rsidRPr="00575A49" w:rsidRDefault="00F369BB" w:rsidP="00575A49">
      <w:pPr>
        <w:numPr>
          <w:ilvl w:val="0"/>
          <w:numId w:val="70"/>
        </w:numPr>
        <w:spacing w:line="360" w:lineRule="auto"/>
        <w:ind w:left="0" w:firstLine="567"/>
        <w:rPr>
          <w:szCs w:val="28"/>
          <w:lang w:val="uk-UA"/>
        </w:rPr>
      </w:pPr>
      <w:r w:rsidRPr="00575A49">
        <w:rPr>
          <w:szCs w:val="28"/>
          <w:lang w:val="uk-UA"/>
        </w:rPr>
        <w:t>Болеслав Кривоуст</w:t>
      </w:r>
    </w:p>
    <w:p w:rsidR="00F369BB" w:rsidRPr="00575A49" w:rsidRDefault="00F369BB" w:rsidP="00575A49">
      <w:pPr>
        <w:numPr>
          <w:ilvl w:val="0"/>
          <w:numId w:val="70"/>
        </w:numPr>
        <w:spacing w:line="360" w:lineRule="auto"/>
        <w:ind w:left="0" w:firstLine="567"/>
        <w:rPr>
          <w:szCs w:val="28"/>
          <w:lang w:val="uk-UA"/>
        </w:rPr>
      </w:pPr>
      <w:r w:rsidRPr="00575A49">
        <w:rPr>
          <w:szCs w:val="28"/>
          <w:lang w:val="uk-UA"/>
        </w:rPr>
        <w:t>Казимир ІІІ</w:t>
      </w:r>
    </w:p>
    <w:p w:rsidR="00F369BB" w:rsidRPr="00575A49" w:rsidRDefault="00F369BB" w:rsidP="00575A49">
      <w:pPr>
        <w:numPr>
          <w:ilvl w:val="0"/>
          <w:numId w:val="70"/>
        </w:numPr>
        <w:spacing w:line="360" w:lineRule="auto"/>
        <w:ind w:left="0" w:firstLine="567"/>
        <w:rPr>
          <w:szCs w:val="28"/>
          <w:lang w:val="uk-UA"/>
        </w:rPr>
      </w:pPr>
      <w:r w:rsidRPr="00575A49">
        <w:rPr>
          <w:szCs w:val="28"/>
          <w:lang w:val="uk-UA"/>
        </w:rPr>
        <w:t>Ян ІІ Казимир Ваза</w:t>
      </w:r>
    </w:p>
    <w:p w:rsidR="007A70C7" w:rsidRPr="00575A49" w:rsidRDefault="007A70C7" w:rsidP="00AD59D4">
      <w:pPr>
        <w:spacing w:line="360" w:lineRule="auto"/>
        <w:ind w:firstLine="567"/>
        <w:jc w:val="both"/>
        <w:rPr>
          <w:szCs w:val="28"/>
          <w:lang w:val="uk-UA"/>
        </w:rPr>
      </w:pPr>
      <w:r w:rsidRPr="00575A49">
        <w:rPr>
          <w:szCs w:val="28"/>
          <w:lang w:val="uk-UA"/>
        </w:rPr>
        <w:t xml:space="preserve">64. </w:t>
      </w:r>
      <w:r w:rsidR="00F369BB" w:rsidRPr="00575A49">
        <w:rPr>
          <w:szCs w:val="28"/>
          <w:lang w:val="uk-UA"/>
        </w:rPr>
        <w:t xml:space="preserve">Назвати союзи слов’янських племен, котрі увійшли до складу Польської держави </w:t>
      </w:r>
    </w:p>
    <w:p w:rsidR="00F369BB" w:rsidRPr="00575A49" w:rsidRDefault="00F369BB" w:rsidP="00575A49">
      <w:pPr>
        <w:numPr>
          <w:ilvl w:val="0"/>
          <w:numId w:val="70"/>
        </w:numPr>
        <w:spacing w:line="360" w:lineRule="auto"/>
        <w:ind w:left="0" w:firstLine="567"/>
        <w:rPr>
          <w:szCs w:val="28"/>
          <w:lang w:val="uk-UA"/>
        </w:rPr>
      </w:pPr>
      <w:r w:rsidRPr="00575A49">
        <w:rPr>
          <w:szCs w:val="28"/>
          <w:lang w:val="uk-UA"/>
        </w:rPr>
        <w:t>дреговичі</w:t>
      </w:r>
    </w:p>
    <w:p w:rsidR="00F369BB" w:rsidRPr="00575A49" w:rsidRDefault="00F369BB" w:rsidP="00575A49">
      <w:pPr>
        <w:numPr>
          <w:ilvl w:val="0"/>
          <w:numId w:val="70"/>
        </w:numPr>
        <w:spacing w:line="360" w:lineRule="auto"/>
        <w:ind w:left="0" w:firstLine="567"/>
        <w:rPr>
          <w:szCs w:val="28"/>
          <w:lang w:val="uk-UA"/>
        </w:rPr>
      </w:pPr>
      <w:r w:rsidRPr="00575A49">
        <w:rPr>
          <w:szCs w:val="28"/>
          <w:lang w:val="uk-UA"/>
        </w:rPr>
        <w:t>поляни</w:t>
      </w:r>
    </w:p>
    <w:p w:rsidR="00F369BB" w:rsidRPr="00575A49" w:rsidRDefault="00F369BB" w:rsidP="00575A49">
      <w:pPr>
        <w:numPr>
          <w:ilvl w:val="0"/>
          <w:numId w:val="70"/>
        </w:numPr>
        <w:spacing w:line="360" w:lineRule="auto"/>
        <w:ind w:left="0" w:firstLine="567"/>
        <w:rPr>
          <w:szCs w:val="28"/>
          <w:lang w:val="uk-UA"/>
        </w:rPr>
      </w:pPr>
      <w:r w:rsidRPr="00575A49">
        <w:rPr>
          <w:szCs w:val="28"/>
          <w:lang w:val="uk-UA"/>
        </w:rPr>
        <w:t>ляхи</w:t>
      </w:r>
    </w:p>
    <w:p w:rsidR="00F369BB" w:rsidRPr="00575A49" w:rsidRDefault="00F369BB" w:rsidP="00575A49">
      <w:pPr>
        <w:numPr>
          <w:ilvl w:val="0"/>
          <w:numId w:val="70"/>
        </w:numPr>
        <w:spacing w:line="360" w:lineRule="auto"/>
        <w:ind w:left="0" w:firstLine="567"/>
        <w:rPr>
          <w:szCs w:val="28"/>
          <w:lang w:val="uk-UA"/>
        </w:rPr>
      </w:pPr>
      <w:r w:rsidRPr="00575A49">
        <w:rPr>
          <w:szCs w:val="28"/>
          <w:lang w:val="uk-UA"/>
        </w:rPr>
        <w:t xml:space="preserve">мазовшани </w:t>
      </w:r>
    </w:p>
    <w:p w:rsidR="00F369BB" w:rsidRPr="00575A49" w:rsidRDefault="00F369BB" w:rsidP="00575A49">
      <w:pPr>
        <w:numPr>
          <w:ilvl w:val="0"/>
          <w:numId w:val="70"/>
        </w:numPr>
        <w:spacing w:line="360" w:lineRule="auto"/>
        <w:ind w:left="0" w:firstLine="567"/>
        <w:rPr>
          <w:szCs w:val="28"/>
          <w:lang w:val="uk-UA"/>
        </w:rPr>
      </w:pPr>
      <w:r w:rsidRPr="00575A49">
        <w:rPr>
          <w:szCs w:val="28"/>
          <w:lang w:val="uk-UA"/>
        </w:rPr>
        <w:t>уличі</w:t>
      </w:r>
    </w:p>
    <w:p w:rsidR="007561E0" w:rsidRPr="00575A49" w:rsidRDefault="007561E0" w:rsidP="00AD59D4">
      <w:pPr>
        <w:spacing w:line="360" w:lineRule="auto"/>
        <w:ind w:firstLine="567"/>
        <w:rPr>
          <w:szCs w:val="28"/>
          <w:lang w:val="uk-UA"/>
        </w:rPr>
      </w:pPr>
      <w:r w:rsidRPr="00575A49">
        <w:rPr>
          <w:szCs w:val="28"/>
          <w:lang w:val="uk-UA"/>
        </w:rPr>
        <w:t xml:space="preserve">65. </w:t>
      </w:r>
      <w:r w:rsidR="00F369BB" w:rsidRPr="00575A49">
        <w:rPr>
          <w:szCs w:val="28"/>
          <w:lang w:val="uk-UA"/>
        </w:rPr>
        <w:t xml:space="preserve">За асів правління Івана ІV до Російської Держави було приєднано землі </w:t>
      </w:r>
    </w:p>
    <w:p w:rsidR="00F369BB" w:rsidRPr="00575A49" w:rsidRDefault="00F369BB" w:rsidP="00575A49">
      <w:pPr>
        <w:numPr>
          <w:ilvl w:val="0"/>
          <w:numId w:val="71"/>
        </w:numPr>
        <w:spacing w:line="360" w:lineRule="auto"/>
        <w:ind w:left="0" w:firstLine="567"/>
        <w:rPr>
          <w:szCs w:val="28"/>
          <w:lang w:val="uk-UA"/>
        </w:rPr>
      </w:pPr>
      <w:r w:rsidRPr="00575A49">
        <w:rPr>
          <w:szCs w:val="28"/>
          <w:lang w:val="uk-UA"/>
        </w:rPr>
        <w:t>Польщі</w:t>
      </w:r>
    </w:p>
    <w:p w:rsidR="00F369BB" w:rsidRPr="00575A49" w:rsidRDefault="00F369BB" w:rsidP="00575A49">
      <w:pPr>
        <w:numPr>
          <w:ilvl w:val="0"/>
          <w:numId w:val="71"/>
        </w:numPr>
        <w:spacing w:line="360" w:lineRule="auto"/>
        <w:ind w:left="0" w:firstLine="567"/>
        <w:rPr>
          <w:szCs w:val="28"/>
          <w:lang w:val="uk-UA"/>
        </w:rPr>
      </w:pPr>
      <w:r w:rsidRPr="00575A49">
        <w:rPr>
          <w:szCs w:val="28"/>
          <w:lang w:val="uk-UA"/>
        </w:rPr>
        <w:t>Астраханського ханства</w:t>
      </w:r>
    </w:p>
    <w:p w:rsidR="00F369BB" w:rsidRPr="00575A49" w:rsidRDefault="00F369BB" w:rsidP="00575A49">
      <w:pPr>
        <w:numPr>
          <w:ilvl w:val="0"/>
          <w:numId w:val="71"/>
        </w:numPr>
        <w:spacing w:line="360" w:lineRule="auto"/>
        <w:ind w:left="0" w:firstLine="567"/>
        <w:rPr>
          <w:szCs w:val="28"/>
          <w:lang w:val="uk-UA"/>
        </w:rPr>
      </w:pPr>
      <w:r w:rsidRPr="00575A49">
        <w:rPr>
          <w:szCs w:val="28"/>
          <w:lang w:val="uk-UA"/>
        </w:rPr>
        <w:t>Казанського ханства</w:t>
      </w:r>
    </w:p>
    <w:p w:rsidR="00F369BB" w:rsidRPr="00575A49" w:rsidRDefault="00F369BB" w:rsidP="00575A49">
      <w:pPr>
        <w:numPr>
          <w:ilvl w:val="0"/>
          <w:numId w:val="71"/>
        </w:numPr>
        <w:spacing w:line="360" w:lineRule="auto"/>
        <w:ind w:left="0" w:firstLine="567"/>
        <w:rPr>
          <w:szCs w:val="28"/>
          <w:lang w:val="uk-UA"/>
        </w:rPr>
      </w:pPr>
      <w:r w:rsidRPr="00575A49">
        <w:rPr>
          <w:szCs w:val="28"/>
          <w:lang w:val="uk-UA"/>
        </w:rPr>
        <w:t xml:space="preserve">Сибіру </w:t>
      </w:r>
    </w:p>
    <w:p w:rsidR="00F369BB" w:rsidRPr="00575A49" w:rsidRDefault="00F369BB" w:rsidP="00575A49">
      <w:pPr>
        <w:numPr>
          <w:ilvl w:val="0"/>
          <w:numId w:val="71"/>
        </w:numPr>
        <w:spacing w:line="360" w:lineRule="auto"/>
        <w:ind w:left="0" w:firstLine="567"/>
        <w:rPr>
          <w:szCs w:val="28"/>
          <w:lang w:val="uk-UA"/>
        </w:rPr>
      </w:pPr>
      <w:r w:rsidRPr="00575A49">
        <w:rPr>
          <w:szCs w:val="28"/>
          <w:lang w:val="uk-UA"/>
        </w:rPr>
        <w:t>Балтійського узбережжя</w:t>
      </w:r>
    </w:p>
    <w:p w:rsidR="00BA3156" w:rsidRPr="00575A49" w:rsidRDefault="00BA3156" w:rsidP="00AD59D4">
      <w:pPr>
        <w:spacing w:line="360" w:lineRule="auto"/>
        <w:ind w:firstLine="567"/>
        <w:jc w:val="center"/>
        <w:rPr>
          <w:b/>
          <w:bCs/>
          <w:i/>
          <w:iCs/>
          <w:szCs w:val="28"/>
          <w:lang w:val="uk-UA"/>
        </w:rPr>
      </w:pPr>
    </w:p>
    <w:p w:rsidR="00BA3156" w:rsidRPr="00575A49" w:rsidRDefault="00BA3156" w:rsidP="00AD59D4">
      <w:pPr>
        <w:spacing w:line="360" w:lineRule="auto"/>
        <w:ind w:firstLine="567"/>
        <w:jc w:val="center"/>
        <w:rPr>
          <w:b/>
          <w:bCs/>
          <w:i/>
          <w:iCs/>
          <w:szCs w:val="28"/>
          <w:lang w:val="uk-UA"/>
        </w:rPr>
      </w:pPr>
      <w:r w:rsidRPr="00575A49">
        <w:rPr>
          <w:b/>
          <w:bCs/>
          <w:i/>
          <w:iCs/>
          <w:szCs w:val="28"/>
          <w:lang w:val="uk-UA"/>
        </w:rPr>
        <w:t>Загальні питання</w:t>
      </w:r>
    </w:p>
    <w:p w:rsidR="00BA3156" w:rsidRPr="00575A49" w:rsidRDefault="00BA3156" w:rsidP="00AD59D4">
      <w:pPr>
        <w:spacing w:line="360" w:lineRule="auto"/>
        <w:ind w:firstLine="567"/>
        <w:jc w:val="center"/>
        <w:rPr>
          <w:b/>
          <w:bCs/>
          <w:i/>
          <w:iCs/>
          <w:szCs w:val="28"/>
          <w:lang w:val="uk-UA"/>
        </w:rPr>
      </w:pPr>
      <w:r w:rsidRPr="00575A49">
        <w:rPr>
          <w:b/>
          <w:bCs/>
          <w:i/>
          <w:iCs/>
          <w:szCs w:val="28"/>
          <w:lang w:val="uk-UA"/>
        </w:rPr>
        <w:t>(відповідь коротка – 1-2 слова)</w:t>
      </w:r>
    </w:p>
    <w:p w:rsidR="00BA3156" w:rsidRPr="00575A49" w:rsidRDefault="00BA3156" w:rsidP="00AD59D4">
      <w:pPr>
        <w:spacing w:line="360" w:lineRule="auto"/>
        <w:ind w:firstLine="567"/>
        <w:rPr>
          <w:szCs w:val="28"/>
          <w:lang w:val="uk-UA"/>
        </w:rPr>
      </w:pPr>
    </w:p>
    <w:p w:rsidR="00F369BB" w:rsidRPr="00575A49" w:rsidRDefault="007561E0" w:rsidP="00AD59D4">
      <w:pPr>
        <w:spacing w:line="360" w:lineRule="auto"/>
        <w:ind w:firstLine="567"/>
        <w:rPr>
          <w:szCs w:val="28"/>
          <w:lang w:val="uk-UA"/>
        </w:rPr>
      </w:pPr>
      <w:r w:rsidRPr="00575A49">
        <w:rPr>
          <w:szCs w:val="28"/>
          <w:lang w:val="uk-UA"/>
        </w:rPr>
        <w:t xml:space="preserve">66. </w:t>
      </w:r>
      <w:r w:rsidR="00F369BB" w:rsidRPr="00575A49">
        <w:rPr>
          <w:szCs w:val="28"/>
          <w:lang w:val="uk-UA"/>
        </w:rPr>
        <w:t xml:space="preserve">Степан Разін виступав від імені </w:t>
      </w:r>
    </w:p>
    <w:p w:rsidR="00720943" w:rsidRPr="00575A49" w:rsidRDefault="00720943" w:rsidP="00AD59D4">
      <w:pPr>
        <w:spacing w:line="360" w:lineRule="auto"/>
        <w:ind w:firstLine="567"/>
        <w:rPr>
          <w:szCs w:val="28"/>
          <w:lang w:val="uk-UA"/>
        </w:rPr>
      </w:pPr>
      <w:r w:rsidRPr="00575A49">
        <w:rPr>
          <w:szCs w:val="28"/>
          <w:lang w:val="uk-UA"/>
        </w:rPr>
        <w:t>(вказати відповідь)</w:t>
      </w:r>
    </w:p>
    <w:p w:rsidR="007561E0" w:rsidRPr="00575A49" w:rsidRDefault="007561E0" w:rsidP="00AD59D4">
      <w:pPr>
        <w:spacing w:line="360" w:lineRule="auto"/>
        <w:ind w:firstLine="567"/>
        <w:jc w:val="both"/>
        <w:rPr>
          <w:szCs w:val="28"/>
          <w:lang w:val="uk-UA"/>
        </w:rPr>
      </w:pPr>
      <w:r w:rsidRPr="00575A49">
        <w:rPr>
          <w:szCs w:val="28"/>
          <w:lang w:val="uk-UA"/>
        </w:rPr>
        <w:t xml:space="preserve">67. </w:t>
      </w:r>
      <w:r w:rsidR="00F369BB" w:rsidRPr="00575A49">
        <w:rPr>
          <w:szCs w:val="28"/>
          <w:lang w:val="uk-UA"/>
        </w:rPr>
        <w:t xml:space="preserve">До якої мовної сім’ї належать індійська, іранська, грецька, вірменська, італійська, романська мови </w:t>
      </w:r>
    </w:p>
    <w:p w:rsidR="00720943" w:rsidRPr="00575A49" w:rsidRDefault="00720943" w:rsidP="00AD59D4">
      <w:pPr>
        <w:spacing w:line="360" w:lineRule="auto"/>
        <w:ind w:firstLine="567"/>
        <w:rPr>
          <w:szCs w:val="28"/>
          <w:lang w:val="uk-UA"/>
        </w:rPr>
      </w:pPr>
      <w:r w:rsidRPr="00575A49">
        <w:rPr>
          <w:szCs w:val="28"/>
          <w:lang w:val="uk-UA"/>
        </w:rPr>
        <w:t>(вказати відповідь)</w:t>
      </w:r>
    </w:p>
    <w:p w:rsidR="007561E0" w:rsidRPr="00575A49" w:rsidRDefault="007561E0" w:rsidP="00AD59D4">
      <w:pPr>
        <w:spacing w:line="360" w:lineRule="auto"/>
        <w:ind w:firstLine="567"/>
        <w:jc w:val="both"/>
        <w:rPr>
          <w:szCs w:val="28"/>
          <w:lang w:val="uk-UA"/>
        </w:rPr>
      </w:pPr>
      <w:r w:rsidRPr="00575A49">
        <w:rPr>
          <w:szCs w:val="28"/>
          <w:lang w:val="uk-UA"/>
        </w:rPr>
        <w:t xml:space="preserve">68. </w:t>
      </w:r>
      <w:r w:rsidR="00F369BB" w:rsidRPr="00575A49">
        <w:rPr>
          <w:szCs w:val="28"/>
          <w:lang w:val="uk-UA"/>
        </w:rPr>
        <w:t xml:space="preserve">Ім'я Юрія Долгорукого пов'язують із сторінкою в історії Москви </w:t>
      </w:r>
    </w:p>
    <w:p w:rsidR="00720943" w:rsidRPr="00575A49" w:rsidRDefault="00720943" w:rsidP="00AD59D4">
      <w:pPr>
        <w:spacing w:line="360" w:lineRule="auto"/>
        <w:ind w:firstLine="567"/>
        <w:rPr>
          <w:szCs w:val="28"/>
          <w:lang w:val="uk-UA"/>
        </w:rPr>
      </w:pPr>
      <w:r w:rsidRPr="00575A49">
        <w:rPr>
          <w:szCs w:val="28"/>
          <w:lang w:val="uk-UA"/>
        </w:rPr>
        <w:lastRenderedPageBreak/>
        <w:t>(вказати відповідь)</w:t>
      </w:r>
    </w:p>
    <w:p w:rsidR="007561E0" w:rsidRPr="00575A49" w:rsidRDefault="007561E0" w:rsidP="00AD59D4">
      <w:pPr>
        <w:spacing w:line="360" w:lineRule="auto"/>
        <w:ind w:firstLine="567"/>
        <w:jc w:val="both"/>
        <w:rPr>
          <w:szCs w:val="28"/>
          <w:lang w:val="uk-UA"/>
        </w:rPr>
      </w:pPr>
      <w:r w:rsidRPr="00575A49">
        <w:rPr>
          <w:szCs w:val="28"/>
          <w:lang w:val="uk-UA"/>
        </w:rPr>
        <w:t xml:space="preserve">69. </w:t>
      </w:r>
      <w:r w:rsidR="00F369BB" w:rsidRPr="00575A49">
        <w:rPr>
          <w:szCs w:val="28"/>
          <w:lang w:val="uk-UA"/>
        </w:rPr>
        <w:t xml:space="preserve">Антигабсбурзьке повстання чеських протестантських станів 1618—1620 рр. Започаткувало </w:t>
      </w:r>
    </w:p>
    <w:p w:rsidR="00720943" w:rsidRPr="00575A49" w:rsidRDefault="00720943" w:rsidP="00AD59D4">
      <w:pPr>
        <w:spacing w:line="360" w:lineRule="auto"/>
        <w:ind w:firstLine="567"/>
        <w:rPr>
          <w:szCs w:val="28"/>
          <w:lang w:val="uk-UA"/>
        </w:rPr>
      </w:pPr>
      <w:r w:rsidRPr="00575A49">
        <w:rPr>
          <w:szCs w:val="28"/>
          <w:lang w:val="uk-UA"/>
        </w:rPr>
        <w:t>(вказати відповідь)</w:t>
      </w:r>
    </w:p>
    <w:p w:rsidR="00F369BB" w:rsidRPr="00575A49" w:rsidRDefault="00B62F3D" w:rsidP="00AD59D4">
      <w:pPr>
        <w:spacing w:line="360" w:lineRule="auto"/>
        <w:ind w:firstLine="567"/>
        <w:rPr>
          <w:szCs w:val="28"/>
          <w:lang w:val="uk-UA"/>
        </w:rPr>
      </w:pPr>
      <w:r w:rsidRPr="00575A49">
        <w:rPr>
          <w:szCs w:val="28"/>
          <w:lang w:val="uk-UA"/>
        </w:rPr>
        <w:t xml:space="preserve">70. </w:t>
      </w:r>
      <w:r w:rsidR="00F369BB" w:rsidRPr="00575A49">
        <w:rPr>
          <w:szCs w:val="28"/>
          <w:lang w:val="uk-UA"/>
        </w:rPr>
        <w:t xml:space="preserve">Перші згадки про венедів з'явилися у стародавній літературі </w:t>
      </w:r>
    </w:p>
    <w:p w:rsidR="00720943" w:rsidRPr="00575A49" w:rsidRDefault="00720943" w:rsidP="00AD59D4">
      <w:pPr>
        <w:spacing w:line="360" w:lineRule="auto"/>
        <w:ind w:firstLine="567"/>
        <w:rPr>
          <w:szCs w:val="28"/>
          <w:lang w:val="uk-UA"/>
        </w:rPr>
      </w:pPr>
      <w:r w:rsidRPr="00575A49">
        <w:rPr>
          <w:szCs w:val="28"/>
          <w:lang w:val="uk-UA"/>
        </w:rPr>
        <w:t>(вказати відповідь)</w:t>
      </w:r>
    </w:p>
    <w:p w:rsidR="00F369BB" w:rsidRPr="00575A49" w:rsidRDefault="00B62F3D" w:rsidP="00AD59D4">
      <w:pPr>
        <w:spacing w:line="360" w:lineRule="auto"/>
        <w:ind w:firstLine="567"/>
        <w:rPr>
          <w:szCs w:val="28"/>
          <w:lang w:val="uk-UA"/>
        </w:rPr>
      </w:pPr>
      <w:r w:rsidRPr="00575A49">
        <w:rPr>
          <w:szCs w:val="28"/>
          <w:lang w:val="uk-UA"/>
        </w:rPr>
        <w:t xml:space="preserve">71. </w:t>
      </w:r>
      <w:r w:rsidR="00F369BB" w:rsidRPr="00575A49">
        <w:rPr>
          <w:szCs w:val="28"/>
          <w:lang w:val="uk-UA"/>
        </w:rPr>
        <w:t xml:space="preserve">Вестфальський мир, який завершив Тридцятилітню війну і був укладений </w:t>
      </w:r>
    </w:p>
    <w:p w:rsidR="00720943" w:rsidRPr="00575A49" w:rsidRDefault="00720943" w:rsidP="00AD59D4">
      <w:pPr>
        <w:spacing w:line="360" w:lineRule="auto"/>
        <w:ind w:firstLine="567"/>
        <w:rPr>
          <w:szCs w:val="28"/>
          <w:lang w:val="uk-UA"/>
        </w:rPr>
      </w:pPr>
      <w:r w:rsidRPr="00575A49">
        <w:rPr>
          <w:szCs w:val="28"/>
          <w:lang w:val="uk-UA"/>
        </w:rPr>
        <w:t>(вказати відповідь)</w:t>
      </w:r>
    </w:p>
    <w:p w:rsidR="00F369BB" w:rsidRPr="00575A49" w:rsidRDefault="00B62F3D" w:rsidP="00AD59D4">
      <w:pPr>
        <w:spacing w:line="360" w:lineRule="auto"/>
        <w:ind w:firstLine="567"/>
        <w:rPr>
          <w:szCs w:val="28"/>
          <w:lang w:val="uk-UA"/>
        </w:rPr>
      </w:pPr>
      <w:r w:rsidRPr="00575A49">
        <w:rPr>
          <w:szCs w:val="28"/>
          <w:lang w:val="uk-UA"/>
        </w:rPr>
        <w:t xml:space="preserve">72. </w:t>
      </w:r>
      <w:r w:rsidR="00F369BB" w:rsidRPr="00575A49">
        <w:rPr>
          <w:szCs w:val="28"/>
          <w:lang w:val="uk-UA"/>
        </w:rPr>
        <w:t xml:space="preserve">Словацькими землями в ХVІ ст. правила династія </w:t>
      </w:r>
    </w:p>
    <w:p w:rsidR="00720943" w:rsidRPr="00575A49" w:rsidRDefault="00720943" w:rsidP="00AD59D4">
      <w:pPr>
        <w:spacing w:line="360" w:lineRule="auto"/>
        <w:ind w:firstLine="567"/>
        <w:rPr>
          <w:szCs w:val="28"/>
          <w:lang w:val="uk-UA"/>
        </w:rPr>
      </w:pPr>
      <w:r w:rsidRPr="00575A49">
        <w:rPr>
          <w:szCs w:val="28"/>
          <w:lang w:val="uk-UA"/>
        </w:rPr>
        <w:t>(вказати відповідь)</w:t>
      </w:r>
    </w:p>
    <w:p w:rsidR="00F369BB" w:rsidRPr="00575A49" w:rsidRDefault="00B62F3D" w:rsidP="00AD59D4">
      <w:pPr>
        <w:spacing w:line="360" w:lineRule="auto"/>
        <w:ind w:firstLine="567"/>
        <w:jc w:val="both"/>
        <w:rPr>
          <w:szCs w:val="28"/>
          <w:lang w:val="uk-UA"/>
        </w:rPr>
      </w:pPr>
      <w:r w:rsidRPr="00575A49">
        <w:rPr>
          <w:szCs w:val="28"/>
          <w:lang w:val="uk-UA"/>
        </w:rPr>
        <w:t xml:space="preserve">73. </w:t>
      </w:r>
      <w:r w:rsidR="00F369BB" w:rsidRPr="00575A49">
        <w:rPr>
          <w:szCs w:val="28"/>
          <w:lang w:val="uk-UA"/>
        </w:rPr>
        <w:t xml:space="preserve">Вісло-одерська концепція походження слов'ян пов'язана з наступною археологічною культурою </w:t>
      </w:r>
    </w:p>
    <w:p w:rsidR="00720943" w:rsidRPr="00575A49" w:rsidRDefault="00720943" w:rsidP="00AD59D4">
      <w:pPr>
        <w:spacing w:line="360" w:lineRule="auto"/>
        <w:ind w:firstLine="567"/>
        <w:rPr>
          <w:szCs w:val="28"/>
          <w:lang w:val="uk-UA"/>
        </w:rPr>
      </w:pPr>
      <w:r w:rsidRPr="00575A49">
        <w:rPr>
          <w:szCs w:val="28"/>
          <w:lang w:val="uk-UA"/>
        </w:rPr>
        <w:t>(вказати відповідь)</w:t>
      </w:r>
    </w:p>
    <w:p w:rsidR="00F369BB" w:rsidRPr="00575A49" w:rsidRDefault="00A40995" w:rsidP="00AD59D4">
      <w:pPr>
        <w:spacing w:line="360" w:lineRule="auto"/>
        <w:ind w:firstLine="567"/>
        <w:jc w:val="both"/>
        <w:rPr>
          <w:szCs w:val="28"/>
          <w:lang w:val="uk-UA"/>
        </w:rPr>
      </w:pPr>
      <w:r w:rsidRPr="00575A49">
        <w:rPr>
          <w:szCs w:val="28"/>
          <w:lang w:val="uk-UA"/>
        </w:rPr>
        <w:t xml:space="preserve">74. </w:t>
      </w:r>
      <w:r w:rsidR="00F369BB" w:rsidRPr="00575A49">
        <w:rPr>
          <w:szCs w:val="28"/>
          <w:lang w:val="uk-UA"/>
        </w:rPr>
        <w:t xml:space="preserve">Про тісні стосунки, які склалися між сарматами та венедами розповідає римський історик І ст. н.е. у праці </w:t>
      </w:r>
    </w:p>
    <w:p w:rsidR="00720943" w:rsidRPr="00575A49" w:rsidRDefault="00720943" w:rsidP="00AD59D4">
      <w:pPr>
        <w:spacing w:line="360" w:lineRule="auto"/>
        <w:ind w:firstLine="567"/>
        <w:rPr>
          <w:szCs w:val="28"/>
          <w:lang w:val="uk-UA"/>
        </w:rPr>
      </w:pPr>
      <w:r w:rsidRPr="00575A49">
        <w:rPr>
          <w:szCs w:val="28"/>
          <w:lang w:val="uk-UA"/>
        </w:rPr>
        <w:t>(вказати відповідь)</w:t>
      </w:r>
    </w:p>
    <w:p w:rsidR="00F369BB" w:rsidRPr="00575A49" w:rsidRDefault="00A40995" w:rsidP="00AD59D4">
      <w:pPr>
        <w:spacing w:line="360" w:lineRule="auto"/>
        <w:ind w:firstLine="567"/>
        <w:jc w:val="both"/>
        <w:rPr>
          <w:szCs w:val="28"/>
          <w:lang w:val="uk-UA"/>
        </w:rPr>
      </w:pPr>
      <w:r w:rsidRPr="00575A49">
        <w:rPr>
          <w:szCs w:val="28"/>
          <w:lang w:val="uk-UA"/>
        </w:rPr>
        <w:t xml:space="preserve">75. </w:t>
      </w:r>
      <w:r w:rsidR="00F369BB" w:rsidRPr="00575A49">
        <w:rPr>
          <w:szCs w:val="28"/>
          <w:lang w:val="uk-UA"/>
        </w:rPr>
        <w:t xml:space="preserve">Який племінний союз слов'ян став головним осередком становлення польської державності </w:t>
      </w:r>
    </w:p>
    <w:p w:rsidR="00720943" w:rsidRPr="00575A49" w:rsidRDefault="00720943" w:rsidP="00AD59D4">
      <w:pPr>
        <w:spacing w:line="360" w:lineRule="auto"/>
        <w:ind w:firstLine="567"/>
        <w:rPr>
          <w:szCs w:val="28"/>
          <w:lang w:val="uk-UA"/>
        </w:rPr>
      </w:pPr>
      <w:r w:rsidRPr="00575A49">
        <w:rPr>
          <w:szCs w:val="28"/>
          <w:lang w:val="uk-UA"/>
        </w:rPr>
        <w:t>(вказати відповідь)</w:t>
      </w:r>
    </w:p>
    <w:p w:rsidR="00F369BB" w:rsidRPr="00575A49" w:rsidRDefault="00A40995" w:rsidP="00AD59D4">
      <w:pPr>
        <w:spacing w:line="360" w:lineRule="auto"/>
        <w:ind w:firstLine="567"/>
        <w:rPr>
          <w:szCs w:val="28"/>
          <w:lang w:val="uk-UA"/>
        </w:rPr>
      </w:pPr>
      <w:r w:rsidRPr="00575A49">
        <w:rPr>
          <w:szCs w:val="28"/>
          <w:lang w:val="uk-UA"/>
        </w:rPr>
        <w:t xml:space="preserve">76. </w:t>
      </w:r>
      <w:r w:rsidR="00F369BB" w:rsidRPr="00575A49">
        <w:rPr>
          <w:szCs w:val="28"/>
          <w:lang w:val="uk-UA"/>
        </w:rPr>
        <w:t xml:space="preserve">Першу польську династію започаткували князі з роду </w:t>
      </w:r>
    </w:p>
    <w:p w:rsidR="00720943" w:rsidRPr="00575A49" w:rsidRDefault="00720943" w:rsidP="00AD59D4">
      <w:pPr>
        <w:spacing w:line="360" w:lineRule="auto"/>
        <w:ind w:firstLine="567"/>
        <w:rPr>
          <w:szCs w:val="28"/>
          <w:lang w:val="uk-UA"/>
        </w:rPr>
      </w:pPr>
      <w:r w:rsidRPr="00575A49">
        <w:rPr>
          <w:szCs w:val="28"/>
          <w:lang w:val="uk-UA"/>
        </w:rPr>
        <w:t>(вказати відповідь)</w:t>
      </w:r>
    </w:p>
    <w:p w:rsidR="00F369BB" w:rsidRPr="00575A49" w:rsidRDefault="00A40995" w:rsidP="00AD59D4">
      <w:pPr>
        <w:spacing w:line="360" w:lineRule="auto"/>
        <w:ind w:firstLine="567"/>
        <w:rPr>
          <w:szCs w:val="28"/>
          <w:lang w:val="uk-UA"/>
        </w:rPr>
      </w:pPr>
      <w:r w:rsidRPr="00575A49">
        <w:rPr>
          <w:szCs w:val="28"/>
          <w:lang w:val="uk-UA"/>
        </w:rPr>
        <w:t xml:space="preserve">77. </w:t>
      </w:r>
      <w:r w:rsidR="00F369BB" w:rsidRPr="00575A49">
        <w:rPr>
          <w:szCs w:val="28"/>
          <w:lang w:val="uk-UA"/>
        </w:rPr>
        <w:t xml:space="preserve">Польський міський стан ХІІІ ст. складався з (вказати кількість груп) </w:t>
      </w:r>
    </w:p>
    <w:p w:rsidR="00720943" w:rsidRPr="00575A49" w:rsidRDefault="00720943" w:rsidP="00AD59D4">
      <w:pPr>
        <w:spacing w:line="360" w:lineRule="auto"/>
        <w:ind w:firstLine="567"/>
        <w:rPr>
          <w:szCs w:val="28"/>
          <w:lang w:val="uk-UA"/>
        </w:rPr>
      </w:pPr>
      <w:r w:rsidRPr="00575A49">
        <w:rPr>
          <w:szCs w:val="28"/>
          <w:lang w:val="uk-UA"/>
        </w:rPr>
        <w:t>(вказати відповідь)</w:t>
      </w:r>
    </w:p>
    <w:p w:rsidR="00F369BB" w:rsidRPr="00575A49" w:rsidRDefault="00A40995" w:rsidP="00AD59D4">
      <w:pPr>
        <w:spacing w:line="360" w:lineRule="auto"/>
        <w:ind w:firstLine="567"/>
        <w:jc w:val="both"/>
        <w:rPr>
          <w:szCs w:val="28"/>
          <w:lang w:val="uk-UA"/>
        </w:rPr>
      </w:pPr>
      <w:r w:rsidRPr="00575A49">
        <w:rPr>
          <w:szCs w:val="28"/>
          <w:lang w:val="uk-UA"/>
        </w:rPr>
        <w:t xml:space="preserve">78. </w:t>
      </w:r>
      <w:r w:rsidR="00F369BB" w:rsidRPr="00575A49">
        <w:rPr>
          <w:szCs w:val="28"/>
          <w:lang w:val="uk-UA"/>
        </w:rPr>
        <w:t>Вказати ім’я короля в Речі Посполитій ХVІ ст., за часів правління якого посилився вплив католицької релігії</w:t>
      </w:r>
      <w:r w:rsidRPr="00575A49">
        <w:rPr>
          <w:szCs w:val="28"/>
          <w:lang w:val="uk-UA"/>
        </w:rPr>
        <w:t xml:space="preserve"> </w:t>
      </w:r>
    </w:p>
    <w:p w:rsidR="00720943" w:rsidRPr="00575A49" w:rsidRDefault="00720943" w:rsidP="00AD59D4">
      <w:pPr>
        <w:spacing w:line="360" w:lineRule="auto"/>
        <w:ind w:firstLine="567"/>
        <w:rPr>
          <w:szCs w:val="28"/>
          <w:lang w:val="uk-UA"/>
        </w:rPr>
      </w:pPr>
      <w:r w:rsidRPr="00575A49">
        <w:rPr>
          <w:szCs w:val="28"/>
          <w:lang w:val="uk-UA"/>
        </w:rPr>
        <w:t>(вказати відповідь)</w:t>
      </w:r>
    </w:p>
    <w:p w:rsidR="00F369BB" w:rsidRPr="00575A49" w:rsidRDefault="00A40995" w:rsidP="00AD59D4">
      <w:pPr>
        <w:spacing w:line="360" w:lineRule="auto"/>
        <w:ind w:firstLine="567"/>
        <w:rPr>
          <w:szCs w:val="28"/>
          <w:lang w:val="uk-UA" w:eastAsia="uk-UA" w:bidi="he-IL"/>
        </w:rPr>
      </w:pPr>
      <w:r w:rsidRPr="00575A49">
        <w:rPr>
          <w:szCs w:val="28"/>
          <w:lang w:val="uk-UA"/>
        </w:rPr>
        <w:t xml:space="preserve">79. </w:t>
      </w:r>
      <w:r w:rsidR="00F369BB" w:rsidRPr="00575A49">
        <w:rPr>
          <w:szCs w:val="28"/>
          <w:lang w:val="uk-UA"/>
        </w:rPr>
        <w:t xml:space="preserve">Назва західної частини України походить від лексичної бази </w:t>
      </w:r>
    </w:p>
    <w:p w:rsidR="00720943" w:rsidRPr="00575A49" w:rsidRDefault="00720943" w:rsidP="00AD59D4">
      <w:pPr>
        <w:spacing w:line="360" w:lineRule="auto"/>
        <w:ind w:firstLine="567"/>
        <w:rPr>
          <w:szCs w:val="28"/>
          <w:lang w:val="uk-UA"/>
        </w:rPr>
      </w:pPr>
      <w:r w:rsidRPr="00575A49">
        <w:rPr>
          <w:szCs w:val="28"/>
          <w:lang w:val="uk-UA"/>
        </w:rPr>
        <w:t>(вказати відповідь)</w:t>
      </w:r>
    </w:p>
    <w:p w:rsidR="00F369BB" w:rsidRPr="00575A49" w:rsidRDefault="00A40995" w:rsidP="00AD59D4">
      <w:pPr>
        <w:spacing w:line="360" w:lineRule="auto"/>
        <w:ind w:firstLine="567"/>
        <w:rPr>
          <w:szCs w:val="28"/>
          <w:lang w:val="uk-UA"/>
        </w:rPr>
      </w:pPr>
      <w:r w:rsidRPr="00575A49">
        <w:rPr>
          <w:szCs w:val="28"/>
          <w:lang w:val="uk-UA"/>
        </w:rPr>
        <w:t xml:space="preserve">80. </w:t>
      </w:r>
      <w:r w:rsidR="00F369BB" w:rsidRPr="00575A49">
        <w:rPr>
          <w:szCs w:val="28"/>
          <w:lang w:val="uk-UA"/>
        </w:rPr>
        <w:t xml:space="preserve">У якому році було засновано перший Празький університет </w:t>
      </w:r>
    </w:p>
    <w:p w:rsidR="00720943" w:rsidRPr="00575A49" w:rsidRDefault="00720943" w:rsidP="00AD59D4">
      <w:pPr>
        <w:spacing w:line="360" w:lineRule="auto"/>
        <w:ind w:firstLine="567"/>
        <w:rPr>
          <w:szCs w:val="28"/>
          <w:lang w:val="uk-UA"/>
        </w:rPr>
      </w:pPr>
      <w:r w:rsidRPr="00575A49">
        <w:rPr>
          <w:szCs w:val="28"/>
          <w:lang w:val="uk-UA"/>
        </w:rPr>
        <w:t>(вказати відповідь)</w:t>
      </w:r>
    </w:p>
    <w:p w:rsidR="00F369BB" w:rsidRPr="00575A49" w:rsidRDefault="00A40995" w:rsidP="00AD59D4">
      <w:pPr>
        <w:spacing w:line="360" w:lineRule="auto"/>
        <w:ind w:firstLine="567"/>
        <w:rPr>
          <w:szCs w:val="28"/>
          <w:lang w:val="uk-UA"/>
        </w:rPr>
      </w:pPr>
      <w:r w:rsidRPr="00575A49">
        <w:rPr>
          <w:szCs w:val="28"/>
          <w:lang w:val="uk-UA"/>
        </w:rPr>
        <w:lastRenderedPageBreak/>
        <w:t xml:space="preserve">81. </w:t>
      </w:r>
      <w:r w:rsidR="00F369BB" w:rsidRPr="00575A49">
        <w:rPr>
          <w:szCs w:val="28"/>
          <w:lang w:val="uk-UA"/>
        </w:rPr>
        <w:t xml:space="preserve">Перші фрагментальні літературні свідчення про слов'ян надав </w:t>
      </w:r>
    </w:p>
    <w:p w:rsidR="00A40995" w:rsidRPr="00575A49" w:rsidRDefault="00A40995" w:rsidP="00AD59D4">
      <w:pPr>
        <w:spacing w:line="360" w:lineRule="auto"/>
        <w:ind w:firstLine="567"/>
        <w:rPr>
          <w:szCs w:val="28"/>
          <w:lang w:val="uk-UA"/>
        </w:rPr>
      </w:pPr>
      <w:r w:rsidRPr="00575A49">
        <w:rPr>
          <w:szCs w:val="28"/>
          <w:lang w:val="uk-UA"/>
        </w:rPr>
        <w:t>(вказати відповідь)</w:t>
      </w:r>
    </w:p>
    <w:p w:rsidR="00BA3156" w:rsidRPr="00575A49" w:rsidRDefault="00BA3156" w:rsidP="00AD59D4">
      <w:pPr>
        <w:spacing w:line="360" w:lineRule="auto"/>
        <w:ind w:firstLine="567"/>
        <w:jc w:val="center"/>
        <w:rPr>
          <w:b/>
          <w:bCs/>
          <w:i/>
          <w:iCs/>
          <w:szCs w:val="28"/>
          <w:lang w:val="uk-UA"/>
        </w:rPr>
      </w:pPr>
    </w:p>
    <w:p w:rsidR="00F369BB" w:rsidRPr="00575A49" w:rsidRDefault="00A40995" w:rsidP="00AD59D4">
      <w:pPr>
        <w:spacing w:line="360" w:lineRule="auto"/>
        <w:ind w:firstLine="567"/>
        <w:jc w:val="center"/>
        <w:rPr>
          <w:b/>
          <w:bCs/>
          <w:i/>
          <w:iCs/>
          <w:szCs w:val="28"/>
          <w:lang w:val="uk-UA"/>
        </w:rPr>
      </w:pPr>
      <w:r w:rsidRPr="00575A49">
        <w:rPr>
          <w:b/>
          <w:bCs/>
          <w:i/>
          <w:iCs/>
          <w:szCs w:val="28"/>
          <w:lang w:val="uk-UA"/>
        </w:rPr>
        <w:t>Високий рівень</w:t>
      </w:r>
    </w:p>
    <w:p w:rsidR="00F369BB" w:rsidRPr="00575A49" w:rsidRDefault="009C664E" w:rsidP="00AD59D4">
      <w:pPr>
        <w:spacing w:line="360" w:lineRule="auto"/>
        <w:ind w:firstLine="567"/>
        <w:rPr>
          <w:szCs w:val="28"/>
          <w:lang w:val="uk-UA"/>
        </w:rPr>
      </w:pPr>
      <w:r w:rsidRPr="00575A49">
        <w:rPr>
          <w:szCs w:val="28"/>
          <w:lang w:val="uk-UA"/>
        </w:rPr>
        <w:t xml:space="preserve">82. </w:t>
      </w:r>
      <w:r w:rsidR="00F369BB" w:rsidRPr="00575A49">
        <w:rPr>
          <w:szCs w:val="28"/>
          <w:lang w:val="uk-UA"/>
        </w:rPr>
        <w:t xml:space="preserve">Яким чином Б. Морозов, опікун Олексія Михайловича (1645-1676 рр.) намагався поповнити державну скарбницю </w:t>
      </w:r>
    </w:p>
    <w:p w:rsidR="00F369BB" w:rsidRPr="00575A49" w:rsidRDefault="00F369BB" w:rsidP="00575A49">
      <w:pPr>
        <w:numPr>
          <w:ilvl w:val="0"/>
          <w:numId w:val="72"/>
        </w:numPr>
        <w:spacing w:line="360" w:lineRule="auto"/>
        <w:ind w:left="0" w:firstLine="567"/>
        <w:jc w:val="both"/>
        <w:rPr>
          <w:szCs w:val="28"/>
          <w:lang w:val="uk-UA" w:eastAsia="uk-UA" w:bidi="he-IL"/>
        </w:rPr>
      </w:pPr>
      <w:r w:rsidRPr="00575A49">
        <w:rPr>
          <w:szCs w:val="28"/>
          <w:lang w:val="uk-UA" w:eastAsia="uk-UA" w:bidi="he-IL"/>
        </w:rPr>
        <w:t xml:space="preserve">збільшити другорядні податки </w:t>
      </w:r>
    </w:p>
    <w:p w:rsidR="00F369BB" w:rsidRPr="00575A49" w:rsidRDefault="00F369BB" w:rsidP="00575A49">
      <w:pPr>
        <w:numPr>
          <w:ilvl w:val="0"/>
          <w:numId w:val="72"/>
        </w:numPr>
        <w:spacing w:line="360" w:lineRule="auto"/>
        <w:ind w:left="0" w:firstLine="567"/>
        <w:jc w:val="both"/>
        <w:rPr>
          <w:szCs w:val="28"/>
          <w:lang w:val="uk-UA" w:eastAsia="uk-UA" w:bidi="he-IL"/>
        </w:rPr>
      </w:pPr>
      <w:r w:rsidRPr="00575A49">
        <w:rPr>
          <w:szCs w:val="28"/>
          <w:lang w:val="uk-UA" w:eastAsia="uk-UA" w:bidi="he-IL"/>
        </w:rPr>
        <w:t>провести економічні реформи</w:t>
      </w:r>
    </w:p>
    <w:p w:rsidR="00F369BB" w:rsidRPr="00575A49" w:rsidRDefault="00F369BB" w:rsidP="00575A49">
      <w:pPr>
        <w:numPr>
          <w:ilvl w:val="0"/>
          <w:numId w:val="72"/>
        </w:numPr>
        <w:spacing w:line="360" w:lineRule="auto"/>
        <w:ind w:left="0" w:firstLine="567"/>
        <w:jc w:val="both"/>
        <w:rPr>
          <w:szCs w:val="28"/>
          <w:lang w:val="uk-UA" w:eastAsia="uk-UA" w:bidi="he-IL"/>
        </w:rPr>
      </w:pPr>
      <w:r w:rsidRPr="00575A49">
        <w:rPr>
          <w:szCs w:val="28"/>
          <w:lang w:val="uk-UA" w:eastAsia="uk-UA" w:bidi="he-IL"/>
        </w:rPr>
        <w:t>збільшити групу збиральників податків</w:t>
      </w:r>
    </w:p>
    <w:p w:rsidR="00F369BB" w:rsidRPr="00575A49" w:rsidRDefault="00F369BB" w:rsidP="00575A49">
      <w:pPr>
        <w:numPr>
          <w:ilvl w:val="0"/>
          <w:numId w:val="72"/>
        </w:numPr>
        <w:spacing w:line="360" w:lineRule="auto"/>
        <w:ind w:left="0" w:firstLine="567"/>
        <w:rPr>
          <w:szCs w:val="28"/>
          <w:lang w:val="uk-UA"/>
        </w:rPr>
      </w:pPr>
      <w:r w:rsidRPr="00575A49">
        <w:rPr>
          <w:szCs w:val="28"/>
          <w:lang w:val="uk-UA" w:eastAsia="uk-UA" w:bidi="he-IL"/>
        </w:rPr>
        <w:t>збільшити всі податки</w:t>
      </w:r>
    </w:p>
    <w:p w:rsidR="00F369BB" w:rsidRPr="00575A49" w:rsidRDefault="0046139A" w:rsidP="00AD59D4">
      <w:pPr>
        <w:spacing w:line="360" w:lineRule="auto"/>
        <w:ind w:firstLine="567"/>
        <w:rPr>
          <w:szCs w:val="28"/>
          <w:lang w:val="uk-UA"/>
        </w:rPr>
      </w:pPr>
      <w:r w:rsidRPr="00575A49">
        <w:rPr>
          <w:szCs w:val="28"/>
          <w:lang w:val="uk-UA"/>
        </w:rPr>
        <w:t xml:space="preserve">83. </w:t>
      </w:r>
      <w:r w:rsidR="00F369BB" w:rsidRPr="00575A49">
        <w:rPr>
          <w:szCs w:val="28"/>
          <w:lang w:val="uk-UA"/>
        </w:rPr>
        <w:t>Що стало причиною розколу в православній церкві за часів правління царя Олексія Михайловича</w:t>
      </w:r>
      <w:r w:rsidR="00DA191F" w:rsidRPr="00575A49">
        <w:rPr>
          <w:szCs w:val="28"/>
          <w:lang w:val="uk-UA"/>
        </w:rPr>
        <w:t xml:space="preserve"> </w:t>
      </w:r>
    </w:p>
    <w:p w:rsidR="00F369BB" w:rsidRPr="00575A49" w:rsidRDefault="00F369BB" w:rsidP="00575A49">
      <w:pPr>
        <w:numPr>
          <w:ilvl w:val="0"/>
          <w:numId w:val="73"/>
        </w:numPr>
        <w:spacing w:line="360" w:lineRule="auto"/>
        <w:ind w:left="0" w:firstLine="567"/>
        <w:jc w:val="both"/>
        <w:rPr>
          <w:szCs w:val="28"/>
          <w:lang w:val="uk-UA" w:eastAsia="uk-UA" w:bidi="he-IL"/>
        </w:rPr>
      </w:pPr>
      <w:r w:rsidRPr="00575A49">
        <w:rPr>
          <w:szCs w:val="28"/>
          <w:lang w:val="uk-UA" w:eastAsia="uk-UA" w:bidi="he-IL"/>
        </w:rPr>
        <w:t xml:space="preserve">рух поборників старої віри </w:t>
      </w:r>
    </w:p>
    <w:p w:rsidR="00F369BB" w:rsidRPr="00575A49" w:rsidRDefault="00F369BB" w:rsidP="00575A49">
      <w:pPr>
        <w:numPr>
          <w:ilvl w:val="0"/>
          <w:numId w:val="73"/>
        </w:numPr>
        <w:spacing w:line="360" w:lineRule="auto"/>
        <w:ind w:left="0" w:firstLine="567"/>
        <w:jc w:val="both"/>
        <w:rPr>
          <w:szCs w:val="28"/>
          <w:lang w:val="uk-UA" w:eastAsia="uk-UA" w:bidi="he-IL"/>
        </w:rPr>
      </w:pPr>
      <w:r w:rsidRPr="00575A49">
        <w:rPr>
          <w:szCs w:val="28"/>
          <w:lang w:val="uk-UA" w:eastAsia="uk-UA" w:bidi="he-IL"/>
        </w:rPr>
        <w:t xml:space="preserve">відміна дії Монастирського приказу </w:t>
      </w:r>
    </w:p>
    <w:p w:rsidR="00F369BB" w:rsidRPr="00575A49" w:rsidRDefault="00F369BB" w:rsidP="00575A49">
      <w:pPr>
        <w:numPr>
          <w:ilvl w:val="0"/>
          <w:numId w:val="73"/>
        </w:numPr>
        <w:spacing w:line="360" w:lineRule="auto"/>
        <w:ind w:left="0" w:firstLine="567"/>
        <w:jc w:val="both"/>
        <w:rPr>
          <w:szCs w:val="28"/>
          <w:lang w:val="uk-UA" w:eastAsia="uk-UA" w:bidi="he-IL"/>
        </w:rPr>
      </w:pPr>
      <w:r w:rsidRPr="00575A49">
        <w:rPr>
          <w:szCs w:val="28"/>
          <w:lang w:val="uk-UA" w:eastAsia="uk-UA" w:bidi="he-IL"/>
        </w:rPr>
        <w:t>підпорядкування церкви світській владі</w:t>
      </w:r>
    </w:p>
    <w:p w:rsidR="00F369BB" w:rsidRPr="00575A49" w:rsidRDefault="00F369BB" w:rsidP="00575A49">
      <w:pPr>
        <w:numPr>
          <w:ilvl w:val="0"/>
          <w:numId w:val="73"/>
        </w:numPr>
        <w:spacing w:line="360" w:lineRule="auto"/>
        <w:ind w:left="0" w:firstLine="567"/>
        <w:jc w:val="both"/>
        <w:rPr>
          <w:szCs w:val="28"/>
          <w:lang w:val="uk-UA" w:eastAsia="uk-UA" w:bidi="he-IL"/>
        </w:rPr>
      </w:pPr>
      <w:r w:rsidRPr="00575A49">
        <w:rPr>
          <w:szCs w:val="28"/>
          <w:lang w:val="uk-UA" w:eastAsia="uk-UA" w:bidi="he-IL"/>
        </w:rPr>
        <w:t>реформи Патріарха Никона</w:t>
      </w:r>
    </w:p>
    <w:p w:rsidR="00720943" w:rsidRPr="00575A49" w:rsidRDefault="00720943" w:rsidP="00AD59D4">
      <w:pPr>
        <w:spacing w:line="360" w:lineRule="auto"/>
        <w:ind w:firstLine="567"/>
        <w:rPr>
          <w:szCs w:val="28"/>
          <w:lang w:val="uk-UA" w:eastAsia="uk-UA" w:bidi="he-IL"/>
        </w:rPr>
      </w:pPr>
      <w:r w:rsidRPr="00575A49">
        <w:rPr>
          <w:szCs w:val="28"/>
          <w:lang w:val="uk-UA"/>
        </w:rPr>
        <w:t xml:space="preserve">84. </w:t>
      </w:r>
      <w:r w:rsidR="00F369BB" w:rsidRPr="00575A49">
        <w:rPr>
          <w:szCs w:val="28"/>
          <w:lang w:val="uk-UA"/>
        </w:rPr>
        <w:t xml:space="preserve">Статут Болеслава Кривоустого був спрямований на </w:t>
      </w:r>
    </w:p>
    <w:p w:rsidR="00F369BB" w:rsidRPr="00575A49" w:rsidRDefault="00F369BB" w:rsidP="00575A49">
      <w:pPr>
        <w:numPr>
          <w:ilvl w:val="0"/>
          <w:numId w:val="74"/>
        </w:numPr>
        <w:spacing w:line="360" w:lineRule="auto"/>
        <w:ind w:left="0" w:firstLine="567"/>
        <w:jc w:val="both"/>
        <w:rPr>
          <w:szCs w:val="28"/>
          <w:lang w:val="uk-UA" w:eastAsia="uk-UA" w:bidi="he-IL"/>
        </w:rPr>
      </w:pPr>
      <w:r w:rsidRPr="00575A49">
        <w:rPr>
          <w:szCs w:val="28"/>
          <w:lang w:val="uk-UA" w:eastAsia="uk-UA" w:bidi="he-IL"/>
        </w:rPr>
        <w:t>подолання феодальної роздробленості</w:t>
      </w:r>
    </w:p>
    <w:p w:rsidR="00F369BB" w:rsidRPr="00575A49" w:rsidRDefault="00F369BB" w:rsidP="00575A49">
      <w:pPr>
        <w:numPr>
          <w:ilvl w:val="0"/>
          <w:numId w:val="74"/>
        </w:numPr>
        <w:spacing w:line="360" w:lineRule="auto"/>
        <w:ind w:left="0" w:firstLine="567"/>
        <w:jc w:val="both"/>
        <w:rPr>
          <w:szCs w:val="28"/>
          <w:lang w:val="uk-UA" w:eastAsia="uk-UA" w:bidi="he-IL"/>
        </w:rPr>
      </w:pPr>
      <w:r w:rsidRPr="00575A49">
        <w:rPr>
          <w:szCs w:val="28"/>
          <w:lang w:val="uk-UA" w:eastAsia="uk-UA" w:bidi="he-IL"/>
        </w:rPr>
        <w:t xml:space="preserve">закріплення феодальної роздробленості </w:t>
      </w:r>
    </w:p>
    <w:p w:rsidR="00F369BB" w:rsidRPr="00575A49" w:rsidRDefault="00F369BB" w:rsidP="00575A49">
      <w:pPr>
        <w:numPr>
          <w:ilvl w:val="0"/>
          <w:numId w:val="74"/>
        </w:numPr>
        <w:spacing w:line="360" w:lineRule="auto"/>
        <w:ind w:left="0" w:firstLine="567"/>
        <w:jc w:val="both"/>
        <w:rPr>
          <w:szCs w:val="28"/>
          <w:lang w:val="uk-UA" w:eastAsia="uk-UA" w:bidi="he-IL"/>
        </w:rPr>
      </w:pPr>
      <w:r w:rsidRPr="00575A49">
        <w:rPr>
          <w:szCs w:val="28"/>
          <w:lang w:val="uk-UA" w:eastAsia="uk-UA" w:bidi="he-IL"/>
        </w:rPr>
        <w:t>встановлення нового порядку успадкування польських земель нащадками князя</w:t>
      </w:r>
    </w:p>
    <w:p w:rsidR="00F369BB" w:rsidRPr="00575A49" w:rsidRDefault="00F369BB" w:rsidP="00575A49">
      <w:pPr>
        <w:numPr>
          <w:ilvl w:val="0"/>
          <w:numId w:val="74"/>
        </w:numPr>
        <w:spacing w:line="360" w:lineRule="auto"/>
        <w:ind w:left="0" w:firstLine="567"/>
        <w:jc w:val="both"/>
        <w:rPr>
          <w:szCs w:val="28"/>
          <w:lang w:val="uk-UA" w:eastAsia="uk-UA" w:bidi="he-IL"/>
        </w:rPr>
      </w:pPr>
      <w:r w:rsidRPr="00575A49">
        <w:rPr>
          <w:szCs w:val="28"/>
          <w:lang w:val="uk-UA" w:eastAsia="uk-UA" w:bidi="he-IL"/>
        </w:rPr>
        <w:t>встановлення нової адміністративної системи</w:t>
      </w:r>
    </w:p>
    <w:p w:rsidR="00F369BB" w:rsidRPr="00575A49" w:rsidRDefault="00720943" w:rsidP="00AD59D4">
      <w:pPr>
        <w:spacing w:line="360" w:lineRule="auto"/>
        <w:ind w:firstLine="567"/>
        <w:rPr>
          <w:szCs w:val="28"/>
          <w:lang w:val="uk-UA"/>
        </w:rPr>
      </w:pPr>
      <w:r w:rsidRPr="00575A49">
        <w:rPr>
          <w:szCs w:val="28"/>
          <w:lang w:val="uk-UA"/>
        </w:rPr>
        <w:t xml:space="preserve">85. </w:t>
      </w:r>
      <w:r w:rsidR="00F369BB" w:rsidRPr="00575A49">
        <w:rPr>
          <w:szCs w:val="28"/>
          <w:lang w:val="uk-UA"/>
        </w:rPr>
        <w:t>Монголо-татарська навала 40-х років ХІІ ст</w:t>
      </w:r>
      <w:r w:rsidRPr="00575A49">
        <w:rPr>
          <w:szCs w:val="28"/>
          <w:lang w:val="uk-UA"/>
        </w:rPr>
        <w:t>.</w:t>
      </w:r>
    </w:p>
    <w:p w:rsidR="00F369BB" w:rsidRPr="00575A49" w:rsidRDefault="00F369BB" w:rsidP="00575A49">
      <w:pPr>
        <w:numPr>
          <w:ilvl w:val="0"/>
          <w:numId w:val="75"/>
        </w:numPr>
        <w:spacing w:line="360" w:lineRule="auto"/>
        <w:ind w:left="0" w:firstLine="567"/>
        <w:jc w:val="both"/>
        <w:rPr>
          <w:szCs w:val="28"/>
          <w:lang w:val="uk-UA" w:eastAsia="uk-UA" w:bidi="he-IL"/>
        </w:rPr>
      </w:pPr>
      <w:r w:rsidRPr="00575A49">
        <w:rPr>
          <w:szCs w:val="28"/>
          <w:lang w:val="uk-UA" w:eastAsia="uk-UA" w:bidi="he-IL"/>
        </w:rPr>
        <w:t>держава потрапила в залежність від монголо-татар</w:t>
      </w:r>
    </w:p>
    <w:p w:rsidR="00F369BB" w:rsidRPr="00575A49" w:rsidRDefault="00F369BB" w:rsidP="00575A49">
      <w:pPr>
        <w:numPr>
          <w:ilvl w:val="0"/>
          <w:numId w:val="75"/>
        </w:numPr>
        <w:spacing w:line="360" w:lineRule="auto"/>
        <w:ind w:left="0" w:firstLine="567"/>
        <w:jc w:val="both"/>
        <w:rPr>
          <w:szCs w:val="28"/>
          <w:lang w:val="uk-UA" w:eastAsia="uk-UA" w:bidi="he-IL"/>
        </w:rPr>
      </w:pPr>
      <w:r w:rsidRPr="00575A49">
        <w:rPr>
          <w:szCs w:val="28"/>
          <w:lang w:val="uk-UA" w:eastAsia="uk-UA" w:bidi="he-IL"/>
        </w:rPr>
        <w:t>до влади в Польщі приходить нова династія</w:t>
      </w:r>
    </w:p>
    <w:p w:rsidR="00F369BB" w:rsidRPr="00575A49" w:rsidRDefault="00F369BB" w:rsidP="00575A49">
      <w:pPr>
        <w:numPr>
          <w:ilvl w:val="0"/>
          <w:numId w:val="75"/>
        </w:numPr>
        <w:spacing w:line="360" w:lineRule="auto"/>
        <w:ind w:left="0" w:firstLine="567"/>
        <w:jc w:val="both"/>
        <w:rPr>
          <w:szCs w:val="28"/>
          <w:lang w:val="uk-UA" w:eastAsia="uk-UA" w:bidi="he-IL"/>
        </w:rPr>
      </w:pPr>
      <w:r w:rsidRPr="00575A49">
        <w:rPr>
          <w:szCs w:val="28"/>
          <w:lang w:val="uk-UA" w:eastAsia="uk-UA" w:bidi="he-IL"/>
        </w:rPr>
        <w:t>зруйнувала державне утворення, яке історики називають «монархією сілезьких Генріків»</w:t>
      </w:r>
    </w:p>
    <w:p w:rsidR="00F369BB" w:rsidRPr="00575A49" w:rsidRDefault="00F369BB" w:rsidP="00575A49">
      <w:pPr>
        <w:numPr>
          <w:ilvl w:val="0"/>
          <w:numId w:val="75"/>
        </w:numPr>
        <w:spacing w:line="360" w:lineRule="auto"/>
        <w:ind w:left="0" w:firstLine="567"/>
        <w:jc w:val="both"/>
        <w:rPr>
          <w:szCs w:val="28"/>
          <w:lang w:val="uk-UA" w:eastAsia="uk-UA" w:bidi="he-IL"/>
        </w:rPr>
      </w:pPr>
      <w:r w:rsidRPr="00575A49">
        <w:rPr>
          <w:szCs w:val="28"/>
          <w:lang w:val="uk-UA" w:eastAsia="uk-UA" w:bidi="he-IL"/>
        </w:rPr>
        <w:t>спровокувала розпад держави П'ястів</w:t>
      </w:r>
    </w:p>
    <w:p w:rsidR="00F369BB" w:rsidRPr="00575A49" w:rsidRDefault="00720943" w:rsidP="00AD59D4">
      <w:pPr>
        <w:spacing w:line="360" w:lineRule="auto"/>
        <w:ind w:firstLine="567"/>
        <w:rPr>
          <w:szCs w:val="28"/>
          <w:lang w:val="uk-UA"/>
        </w:rPr>
      </w:pPr>
      <w:r w:rsidRPr="00575A49">
        <w:rPr>
          <w:szCs w:val="28"/>
          <w:lang w:val="uk-UA"/>
        </w:rPr>
        <w:t xml:space="preserve">86. </w:t>
      </w:r>
      <w:r w:rsidR="00F369BB" w:rsidRPr="00575A49">
        <w:rPr>
          <w:szCs w:val="28"/>
          <w:lang w:val="uk-UA"/>
        </w:rPr>
        <w:t>Результатом листопадового польського повстання 1830-1831 рр. Стало</w:t>
      </w:r>
      <w:r w:rsidRPr="00575A49">
        <w:rPr>
          <w:szCs w:val="28"/>
          <w:lang w:val="uk-UA"/>
        </w:rPr>
        <w:t xml:space="preserve"> </w:t>
      </w:r>
    </w:p>
    <w:p w:rsidR="00F369BB" w:rsidRPr="00575A49" w:rsidRDefault="00F369BB" w:rsidP="00575A49">
      <w:pPr>
        <w:numPr>
          <w:ilvl w:val="0"/>
          <w:numId w:val="76"/>
        </w:numPr>
        <w:spacing w:line="360" w:lineRule="auto"/>
        <w:ind w:left="0" w:firstLine="567"/>
        <w:jc w:val="both"/>
        <w:rPr>
          <w:szCs w:val="28"/>
          <w:lang w:val="uk-UA" w:eastAsia="uk-UA" w:bidi="he-IL"/>
        </w:rPr>
      </w:pPr>
      <w:r w:rsidRPr="00575A49">
        <w:rPr>
          <w:szCs w:val="28"/>
          <w:lang w:val="uk-UA" w:eastAsia="uk-UA" w:bidi="he-IL"/>
        </w:rPr>
        <w:t>"велика" еміграція</w:t>
      </w:r>
    </w:p>
    <w:p w:rsidR="00F369BB" w:rsidRPr="00575A49" w:rsidRDefault="00F369BB" w:rsidP="00575A49">
      <w:pPr>
        <w:numPr>
          <w:ilvl w:val="0"/>
          <w:numId w:val="76"/>
        </w:numPr>
        <w:spacing w:line="360" w:lineRule="auto"/>
        <w:ind w:left="0" w:firstLine="567"/>
        <w:jc w:val="both"/>
        <w:rPr>
          <w:szCs w:val="28"/>
          <w:lang w:val="uk-UA" w:eastAsia="uk-UA" w:bidi="he-IL"/>
        </w:rPr>
      </w:pPr>
      <w:r w:rsidRPr="00575A49">
        <w:rPr>
          <w:szCs w:val="28"/>
          <w:lang w:val="uk-UA" w:eastAsia="uk-UA" w:bidi="he-IL"/>
        </w:rPr>
        <w:lastRenderedPageBreak/>
        <w:t>формування Національного уряду</w:t>
      </w:r>
    </w:p>
    <w:p w:rsidR="00F369BB" w:rsidRPr="00575A49" w:rsidRDefault="00F369BB" w:rsidP="00575A49">
      <w:pPr>
        <w:numPr>
          <w:ilvl w:val="0"/>
          <w:numId w:val="76"/>
        </w:numPr>
        <w:spacing w:line="360" w:lineRule="auto"/>
        <w:ind w:left="0" w:firstLine="567"/>
        <w:jc w:val="both"/>
        <w:rPr>
          <w:szCs w:val="28"/>
          <w:lang w:val="uk-UA" w:eastAsia="uk-UA" w:bidi="he-IL"/>
        </w:rPr>
      </w:pPr>
      <w:r w:rsidRPr="00575A49">
        <w:rPr>
          <w:szCs w:val="28"/>
          <w:lang w:val="uk-UA" w:eastAsia="uk-UA" w:bidi="he-IL"/>
        </w:rPr>
        <w:t>приєднання литовських земель до Польщі</w:t>
      </w:r>
    </w:p>
    <w:p w:rsidR="00F369BB" w:rsidRPr="00575A49" w:rsidRDefault="00F369BB" w:rsidP="00575A49">
      <w:pPr>
        <w:numPr>
          <w:ilvl w:val="0"/>
          <w:numId w:val="76"/>
        </w:numPr>
        <w:spacing w:line="360" w:lineRule="auto"/>
        <w:ind w:left="0" w:firstLine="567"/>
        <w:jc w:val="both"/>
        <w:rPr>
          <w:szCs w:val="28"/>
          <w:lang w:val="uk-UA" w:eastAsia="uk-UA" w:bidi="he-IL"/>
        </w:rPr>
      </w:pPr>
      <w:r w:rsidRPr="00575A49">
        <w:rPr>
          <w:szCs w:val="28"/>
          <w:lang w:val="uk-UA" w:eastAsia="uk-UA" w:bidi="he-IL"/>
        </w:rPr>
        <w:t>визнання незалежності Польської держави європейськими країнами</w:t>
      </w:r>
    </w:p>
    <w:p w:rsidR="00F369BB" w:rsidRPr="00575A49" w:rsidRDefault="00720943" w:rsidP="00AD59D4">
      <w:pPr>
        <w:spacing w:line="360" w:lineRule="auto"/>
        <w:ind w:firstLine="567"/>
        <w:rPr>
          <w:szCs w:val="28"/>
          <w:lang w:val="uk-UA"/>
        </w:rPr>
      </w:pPr>
      <w:r w:rsidRPr="00575A49">
        <w:rPr>
          <w:szCs w:val="28"/>
          <w:lang w:val="uk-UA"/>
        </w:rPr>
        <w:t xml:space="preserve">87. </w:t>
      </w:r>
      <w:r w:rsidR="00F369BB" w:rsidRPr="00575A49">
        <w:rPr>
          <w:szCs w:val="28"/>
          <w:lang w:val="uk-UA"/>
        </w:rPr>
        <w:t>Як змінилася назва Королівства Польського в кінці 60-х рр. ХІХ ст</w:t>
      </w:r>
      <w:r w:rsidRPr="00575A49">
        <w:rPr>
          <w:szCs w:val="28"/>
          <w:lang w:val="uk-UA"/>
        </w:rPr>
        <w:t>.</w:t>
      </w:r>
    </w:p>
    <w:p w:rsidR="00F369BB" w:rsidRPr="00575A49" w:rsidRDefault="00F369BB" w:rsidP="00575A49">
      <w:pPr>
        <w:numPr>
          <w:ilvl w:val="0"/>
          <w:numId w:val="77"/>
        </w:numPr>
        <w:spacing w:line="360" w:lineRule="auto"/>
        <w:ind w:left="0" w:firstLine="567"/>
        <w:jc w:val="both"/>
        <w:rPr>
          <w:szCs w:val="28"/>
          <w:lang w:val="uk-UA" w:eastAsia="uk-UA" w:bidi="he-IL"/>
        </w:rPr>
      </w:pPr>
      <w:r w:rsidRPr="00575A49">
        <w:rPr>
          <w:szCs w:val="28"/>
          <w:lang w:val="uk-UA" w:eastAsia="uk-UA" w:bidi="he-IL"/>
        </w:rPr>
        <w:t>Варшавський край</w:t>
      </w:r>
    </w:p>
    <w:p w:rsidR="00F369BB" w:rsidRPr="00575A49" w:rsidRDefault="00F369BB" w:rsidP="00575A49">
      <w:pPr>
        <w:numPr>
          <w:ilvl w:val="0"/>
          <w:numId w:val="77"/>
        </w:numPr>
        <w:spacing w:line="360" w:lineRule="auto"/>
        <w:ind w:left="0" w:firstLine="567"/>
        <w:jc w:val="both"/>
        <w:rPr>
          <w:szCs w:val="28"/>
          <w:lang w:val="uk-UA" w:eastAsia="uk-UA" w:bidi="he-IL"/>
        </w:rPr>
      </w:pPr>
      <w:r w:rsidRPr="00575A49">
        <w:rPr>
          <w:szCs w:val="28"/>
          <w:lang w:val="uk-UA" w:eastAsia="uk-UA" w:bidi="he-IL"/>
        </w:rPr>
        <w:t>Привісленський край</w:t>
      </w:r>
    </w:p>
    <w:p w:rsidR="00F369BB" w:rsidRPr="00575A49" w:rsidRDefault="00F369BB" w:rsidP="00575A49">
      <w:pPr>
        <w:numPr>
          <w:ilvl w:val="0"/>
          <w:numId w:val="77"/>
        </w:numPr>
        <w:spacing w:line="360" w:lineRule="auto"/>
        <w:ind w:left="0" w:firstLine="567"/>
        <w:jc w:val="both"/>
        <w:rPr>
          <w:szCs w:val="28"/>
          <w:lang w:val="uk-UA" w:eastAsia="uk-UA" w:bidi="he-IL"/>
        </w:rPr>
      </w:pPr>
      <w:r w:rsidRPr="00575A49">
        <w:rPr>
          <w:szCs w:val="28"/>
          <w:lang w:val="uk-UA" w:eastAsia="uk-UA" w:bidi="he-IL"/>
        </w:rPr>
        <w:t>Поморський край</w:t>
      </w:r>
    </w:p>
    <w:p w:rsidR="00F369BB" w:rsidRPr="00575A49" w:rsidRDefault="00F369BB" w:rsidP="00575A49">
      <w:pPr>
        <w:numPr>
          <w:ilvl w:val="0"/>
          <w:numId w:val="77"/>
        </w:numPr>
        <w:spacing w:line="360" w:lineRule="auto"/>
        <w:ind w:left="0" w:firstLine="567"/>
        <w:jc w:val="both"/>
        <w:rPr>
          <w:szCs w:val="28"/>
          <w:lang w:val="uk-UA" w:eastAsia="uk-UA" w:bidi="he-IL"/>
        </w:rPr>
      </w:pPr>
      <w:r w:rsidRPr="00575A49">
        <w:rPr>
          <w:szCs w:val="28"/>
          <w:lang w:val="uk-UA" w:eastAsia="uk-UA" w:bidi="he-IL"/>
        </w:rPr>
        <w:t>губернії Царства Польського</w:t>
      </w:r>
    </w:p>
    <w:p w:rsidR="00F369BB" w:rsidRPr="00575A49" w:rsidRDefault="00720943" w:rsidP="00AD59D4">
      <w:pPr>
        <w:spacing w:line="360" w:lineRule="auto"/>
        <w:ind w:firstLine="567"/>
        <w:rPr>
          <w:szCs w:val="28"/>
          <w:lang w:val="uk-UA"/>
        </w:rPr>
      </w:pPr>
      <w:r w:rsidRPr="00575A49">
        <w:rPr>
          <w:szCs w:val="28"/>
          <w:lang w:val="uk-UA"/>
        </w:rPr>
        <w:t xml:space="preserve">88. </w:t>
      </w:r>
      <w:r w:rsidR="00F369BB" w:rsidRPr="00575A49">
        <w:rPr>
          <w:szCs w:val="28"/>
          <w:lang w:val="uk-UA"/>
        </w:rPr>
        <w:t>На що були спрямовані реформаторськ</w:t>
      </w:r>
      <w:r w:rsidRPr="00575A49">
        <w:rPr>
          <w:szCs w:val="28"/>
          <w:lang w:val="uk-UA"/>
        </w:rPr>
        <w:t xml:space="preserve">і ідеї Яна Гуса </w:t>
      </w:r>
      <w:r w:rsidR="00F369BB" w:rsidRPr="00575A49">
        <w:rPr>
          <w:szCs w:val="28"/>
          <w:lang w:val="uk-UA"/>
        </w:rPr>
        <w:t xml:space="preserve"> </w:t>
      </w:r>
    </w:p>
    <w:p w:rsidR="00F369BB" w:rsidRPr="00575A49" w:rsidRDefault="00F369BB" w:rsidP="00575A49">
      <w:pPr>
        <w:numPr>
          <w:ilvl w:val="0"/>
          <w:numId w:val="78"/>
        </w:numPr>
        <w:spacing w:line="360" w:lineRule="auto"/>
        <w:ind w:left="0" w:firstLine="567"/>
        <w:jc w:val="both"/>
        <w:rPr>
          <w:szCs w:val="28"/>
          <w:lang w:val="uk-UA" w:eastAsia="uk-UA" w:bidi="he-IL"/>
        </w:rPr>
      </w:pPr>
      <w:r w:rsidRPr="00575A49">
        <w:rPr>
          <w:szCs w:val="28"/>
          <w:lang w:val="uk-UA" w:eastAsia="uk-UA" w:bidi="he-IL"/>
        </w:rPr>
        <w:t>на зміцнення папської та королівської влади</w:t>
      </w:r>
    </w:p>
    <w:p w:rsidR="00F369BB" w:rsidRPr="00575A49" w:rsidRDefault="00F369BB" w:rsidP="00575A49">
      <w:pPr>
        <w:numPr>
          <w:ilvl w:val="0"/>
          <w:numId w:val="78"/>
        </w:numPr>
        <w:spacing w:line="360" w:lineRule="auto"/>
        <w:ind w:left="0" w:firstLine="567"/>
        <w:jc w:val="both"/>
        <w:rPr>
          <w:szCs w:val="28"/>
          <w:lang w:val="uk-UA" w:eastAsia="uk-UA" w:bidi="he-IL"/>
        </w:rPr>
      </w:pPr>
      <w:r w:rsidRPr="00575A49">
        <w:rPr>
          <w:szCs w:val="28"/>
          <w:lang w:val="uk-UA" w:eastAsia="uk-UA" w:bidi="he-IL"/>
        </w:rPr>
        <w:t>на покращення моральних норм у суспільстві</w:t>
      </w:r>
    </w:p>
    <w:p w:rsidR="00F369BB" w:rsidRPr="00575A49" w:rsidRDefault="00F369BB" w:rsidP="00575A49">
      <w:pPr>
        <w:numPr>
          <w:ilvl w:val="0"/>
          <w:numId w:val="78"/>
        </w:numPr>
        <w:spacing w:line="360" w:lineRule="auto"/>
        <w:ind w:left="0" w:firstLine="567"/>
        <w:jc w:val="both"/>
        <w:rPr>
          <w:szCs w:val="28"/>
          <w:lang w:val="uk-UA" w:eastAsia="uk-UA" w:bidi="he-IL"/>
        </w:rPr>
      </w:pPr>
      <w:r w:rsidRPr="00575A49">
        <w:rPr>
          <w:szCs w:val="28"/>
          <w:lang w:val="uk-UA" w:eastAsia="uk-UA" w:bidi="he-IL"/>
        </w:rPr>
        <w:t>на критику засад римо-католицької церкви</w:t>
      </w:r>
    </w:p>
    <w:p w:rsidR="00F369BB" w:rsidRPr="00575A49" w:rsidRDefault="00F369BB" w:rsidP="00575A49">
      <w:pPr>
        <w:numPr>
          <w:ilvl w:val="0"/>
          <w:numId w:val="78"/>
        </w:numPr>
        <w:spacing w:line="360" w:lineRule="auto"/>
        <w:ind w:left="0" w:firstLine="567"/>
        <w:jc w:val="both"/>
        <w:rPr>
          <w:szCs w:val="28"/>
          <w:lang w:val="uk-UA" w:eastAsia="uk-UA" w:bidi="he-IL"/>
        </w:rPr>
      </w:pPr>
      <w:r w:rsidRPr="00575A49">
        <w:rPr>
          <w:szCs w:val="28"/>
          <w:lang w:val="uk-UA" w:eastAsia="uk-UA" w:bidi="he-IL"/>
        </w:rPr>
        <w:t>на підвищення рівня освіти та науки в державі</w:t>
      </w:r>
    </w:p>
    <w:p w:rsidR="004251CF" w:rsidRPr="00575A49" w:rsidRDefault="004251CF" w:rsidP="00AD59D4">
      <w:pPr>
        <w:spacing w:line="360" w:lineRule="auto"/>
        <w:ind w:firstLine="567"/>
        <w:rPr>
          <w:szCs w:val="28"/>
          <w:lang w:val="uk-UA" w:eastAsia="uk-UA" w:bidi="he-IL"/>
        </w:rPr>
      </w:pPr>
      <w:r w:rsidRPr="00575A49">
        <w:rPr>
          <w:szCs w:val="28"/>
          <w:lang w:val="uk-UA"/>
        </w:rPr>
        <w:t xml:space="preserve">89. </w:t>
      </w:r>
      <w:r w:rsidR="00F369BB" w:rsidRPr="00575A49">
        <w:rPr>
          <w:szCs w:val="28"/>
          <w:lang w:val="uk-UA"/>
        </w:rPr>
        <w:t xml:space="preserve">Синтетичну концепцію розселення слов'ян запропонували </w:t>
      </w:r>
    </w:p>
    <w:p w:rsidR="00F369BB" w:rsidRPr="00575A49" w:rsidRDefault="00F369BB" w:rsidP="00575A49">
      <w:pPr>
        <w:numPr>
          <w:ilvl w:val="0"/>
          <w:numId w:val="79"/>
        </w:numPr>
        <w:spacing w:line="360" w:lineRule="auto"/>
        <w:ind w:left="0" w:firstLine="567"/>
        <w:jc w:val="both"/>
        <w:rPr>
          <w:szCs w:val="28"/>
          <w:lang w:val="uk-UA" w:eastAsia="uk-UA" w:bidi="he-IL"/>
        </w:rPr>
      </w:pPr>
      <w:r w:rsidRPr="00575A49">
        <w:rPr>
          <w:szCs w:val="28"/>
          <w:lang w:val="uk-UA" w:eastAsia="uk-UA" w:bidi="he-IL"/>
        </w:rPr>
        <w:t>польські вчені</w:t>
      </w:r>
    </w:p>
    <w:p w:rsidR="00F369BB" w:rsidRPr="00575A49" w:rsidRDefault="00F369BB" w:rsidP="00575A49">
      <w:pPr>
        <w:numPr>
          <w:ilvl w:val="0"/>
          <w:numId w:val="79"/>
        </w:numPr>
        <w:spacing w:line="360" w:lineRule="auto"/>
        <w:ind w:left="0" w:firstLine="567"/>
        <w:jc w:val="both"/>
        <w:rPr>
          <w:szCs w:val="28"/>
          <w:lang w:val="uk-UA" w:eastAsia="uk-UA" w:bidi="he-IL"/>
        </w:rPr>
      </w:pPr>
      <w:r w:rsidRPr="00575A49">
        <w:rPr>
          <w:szCs w:val="28"/>
          <w:lang w:val="uk-UA" w:eastAsia="uk-UA" w:bidi="he-IL"/>
        </w:rPr>
        <w:t>українські вчені</w:t>
      </w:r>
    </w:p>
    <w:p w:rsidR="00F369BB" w:rsidRPr="00575A49" w:rsidRDefault="004251CF" w:rsidP="00575A49">
      <w:pPr>
        <w:numPr>
          <w:ilvl w:val="0"/>
          <w:numId w:val="79"/>
        </w:numPr>
        <w:spacing w:line="360" w:lineRule="auto"/>
        <w:ind w:left="0" w:firstLine="567"/>
        <w:jc w:val="both"/>
        <w:rPr>
          <w:szCs w:val="28"/>
          <w:lang w:val="uk-UA" w:eastAsia="uk-UA" w:bidi="he-IL"/>
        </w:rPr>
      </w:pPr>
      <w:r w:rsidRPr="00575A49">
        <w:rPr>
          <w:szCs w:val="28"/>
          <w:lang w:val="uk-UA" w:eastAsia="uk-UA" w:bidi="he-IL"/>
        </w:rPr>
        <w:t>р</w:t>
      </w:r>
      <w:r w:rsidR="00F369BB" w:rsidRPr="00575A49">
        <w:rPr>
          <w:szCs w:val="28"/>
          <w:lang w:val="uk-UA" w:eastAsia="uk-UA" w:bidi="he-IL"/>
        </w:rPr>
        <w:t>осійські вчені</w:t>
      </w:r>
    </w:p>
    <w:p w:rsidR="00F369BB" w:rsidRPr="00575A49" w:rsidRDefault="00F369BB" w:rsidP="00575A49">
      <w:pPr>
        <w:numPr>
          <w:ilvl w:val="0"/>
          <w:numId w:val="79"/>
        </w:numPr>
        <w:spacing w:line="360" w:lineRule="auto"/>
        <w:ind w:left="0" w:firstLine="567"/>
        <w:jc w:val="both"/>
        <w:rPr>
          <w:szCs w:val="28"/>
          <w:lang w:val="uk-UA" w:eastAsia="uk-UA" w:bidi="he-IL"/>
        </w:rPr>
      </w:pPr>
      <w:r w:rsidRPr="00575A49">
        <w:rPr>
          <w:szCs w:val="28"/>
          <w:lang w:val="uk-UA" w:eastAsia="uk-UA" w:bidi="he-IL"/>
        </w:rPr>
        <w:t>чеські вчені</w:t>
      </w:r>
    </w:p>
    <w:p w:rsidR="004251CF" w:rsidRPr="00575A49" w:rsidRDefault="004251CF" w:rsidP="00AD59D4">
      <w:pPr>
        <w:spacing w:line="360" w:lineRule="auto"/>
        <w:ind w:firstLine="567"/>
        <w:rPr>
          <w:szCs w:val="28"/>
          <w:lang w:val="uk-UA"/>
        </w:rPr>
      </w:pPr>
      <w:r w:rsidRPr="00575A49">
        <w:rPr>
          <w:szCs w:val="28"/>
          <w:lang w:val="uk-UA"/>
        </w:rPr>
        <w:t xml:space="preserve">90. </w:t>
      </w:r>
      <w:r w:rsidR="00F369BB" w:rsidRPr="00575A49">
        <w:rPr>
          <w:szCs w:val="28"/>
          <w:lang w:val="uk-UA"/>
        </w:rPr>
        <w:t xml:space="preserve">Люблінська унія 1569 року містила пункти </w:t>
      </w:r>
    </w:p>
    <w:p w:rsidR="00F369BB" w:rsidRPr="00575A49" w:rsidRDefault="00F369BB" w:rsidP="00575A49">
      <w:pPr>
        <w:numPr>
          <w:ilvl w:val="0"/>
          <w:numId w:val="80"/>
        </w:numPr>
        <w:spacing w:line="360" w:lineRule="auto"/>
        <w:ind w:left="0" w:firstLine="567"/>
        <w:jc w:val="both"/>
        <w:rPr>
          <w:szCs w:val="28"/>
          <w:lang w:val="uk-UA"/>
        </w:rPr>
      </w:pPr>
      <w:r w:rsidRPr="00575A49">
        <w:rPr>
          <w:szCs w:val="28"/>
          <w:lang w:val="uk-UA"/>
        </w:rPr>
        <w:t>об’єднання Польщі та Литви в Річ Посполиту</w:t>
      </w:r>
    </w:p>
    <w:p w:rsidR="00F369BB" w:rsidRPr="00575A49" w:rsidRDefault="00F369BB" w:rsidP="00575A49">
      <w:pPr>
        <w:numPr>
          <w:ilvl w:val="0"/>
          <w:numId w:val="80"/>
        </w:numPr>
        <w:spacing w:line="360" w:lineRule="auto"/>
        <w:ind w:left="0" w:firstLine="567"/>
        <w:jc w:val="both"/>
        <w:rPr>
          <w:szCs w:val="28"/>
          <w:lang w:val="uk-UA"/>
        </w:rPr>
      </w:pPr>
      <w:r w:rsidRPr="00575A49">
        <w:rPr>
          <w:szCs w:val="28"/>
          <w:lang w:val="uk-UA"/>
        </w:rPr>
        <w:t>виборність короля</w:t>
      </w:r>
    </w:p>
    <w:p w:rsidR="00F369BB" w:rsidRPr="00575A49" w:rsidRDefault="00F369BB" w:rsidP="00575A49">
      <w:pPr>
        <w:numPr>
          <w:ilvl w:val="0"/>
          <w:numId w:val="80"/>
        </w:numPr>
        <w:spacing w:line="360" w:lineRule="auto"/>
        <w:ind w:left="0" w:firstLine="567"/>
        <w:jc w:val="both"/>
        <w:rPr>
          <w:szCs w:val="28"/>
          <w:lang w:val="uk-UA"/>
        </w:rPr>
      </w:pPr>
      <w:r w:rsidRPr="00575A49">
        <w:rPr>
          <w:szCs w:val="28"/>
          <w:shd w:val="clear" w:color="auto" w:fill="FFFFFF"/>
          <w:lang w:val="uk-UA"/>
        </w:rPr>
        <w:t>за Литвою не зберігалася автономія у вигляді власного права й суду, адміністрації, війська, скарбу й державної мови</w:t>
      </w:r>
    </w:p>
    <w:p w:rsidR="00F369BB" w:rsidRPr="00575A49" w:rsidRDefault="00F369BB" w:rsidP="00575A49">
      <w:pPr>
        <w:numPr>
          <w:ilvl w:val="0"/>
          <w:numId w:val="80"/>
        </w:numPr>
        <w:spacing w:line="360" w:lineRule="auto"/>
        <w:ind w:left="0" w:firstLine="567"/>
        <w:jc w:val="both"/>
        <w:rPr>
          <w:szCs w:val="28"/>
          <w:lang w:val="uk-UA"/>
        </w:rPr>
      </w:pPr>
      <w:r w:rsidRPr="00575A49">
        <w:rPr>
          <w:szCs w:val="28"/>
          <w:shd w:val="clear" w:color="auto" w:fill="FFFFFF"/>
          <w:lang w:val="uk-UA"/>
        </w:rPr>
        <w:t>об'єднання в одній державі Польщі, України та Литви поставило Річ Посполиту в залежність від Московії</w:t>
      </w:r>
    </w:p>
    <w:p w:rsidR="00F369BB" w:rsidRPr="00575A49" w:rsidRDefault="00F369BB" w:rsidP="00575A49">
      <w:pPr>
        <w:numPr>
          <w:ilvl w:val="0"/>
          <w:numId w:val="80"/>
        </w:numPr>
        <w:spacing w:line="360" w:lineRule="auto"/>
        <w:ind w:left="0" w:firstLine="567"/>
        <w:jc w:val="both"/>
        <w:rPr>
          <w:szCs w:val="28"/>
          <w:lang w:val="uk-UA"/>
        </w:rPr>
      </w:pPr>
      <w:r w:rsidRPr="00575A49">
        <w:rPr>
          <w:szCs w:val="28"/>
          <w:shd w:val="clear" w:color="auto" w:fill="FFFFFF"/>
          <w:lang w:val="uk-UA"/>
        </w:rPr>
        <w:t>пани Польщі й Литви держав діставали право на володіння маєтками на всій території Речі Посполитої</w:t>
      </w:r>
    </w:p>
    <w:p w:rsidR="00F369BB" w:rsidRPr="00575A49" w:rsidRDefault="00F369BB" w:rsidP="00575A49">
      <w:pPr>
        <w:numPr>
          <w:ilvl w:val="0"/>
          <w:numId w:val="80"/>
        </w:numPr>
        <w:spacing w:line="360" w:lineRule="auto"/>
        <w:ind w:left="0" w:firstLine="567"/>
        <w:jc w:val="both"/>
        <w:rPr>
          <w:szCs w:val="28"/>
          <w:lang w:val="uk-UA"/>
        </w:rPr>
      </w:pPr>
      <w:r w:rsidRPr="00575A49">
        <w:rPr>
          <w:szCs w:val="28"/>
          <w:lang w:val="uk-UA"/>
        </w:rPr>
        <w:t>Українські землі отримали незалежність</w:t>
      </w:r>
    </w:p>
    <w:p w:rsidR="00F369BB" w:rsidRPr="00575A49" w:rsidRDefault="00F369BB" w:rsidP="00575A49">
      <w:pPr>
        <w:numPr>
          <w:ilvl w:val="0"/>
          <w:numId w:val="80"/>
        </w:numPr>
        <w:spacing w:line="360" w:lineRule="auto"/>
        <w:ind w:left="0" w:firstLine="567"/>
        <w:rPr>
          <w:szCs w:val="28"/>
          <w:lang w:val="uk-UA"/>
        </w:rPr>
      </w:pPr>
      <w:r w:rsidRPr="00575A49">
        <w:rPr>
          <w:szCs w:val="28"/>
          <w:shd w:val="clear" w:color="auto" w:fill="FFFFFF"/>
          <w:lang w:val="uk-UA"/>
        </w:rPr>
        <w:t>Митні кордони ліквідовувалися, запроваджувалася єдина монетна система</w:t>
      </w:r>
    </w:p>
    <w:p w:rsidR="001F314B" w:rsidRPr="00575A49" w:rsidRDefault="00D240F3" w:rsidP="00AD59D4">
      <w:pPr>
        <w:spacing w:line="360" w:lineRule="auto"/>
        <w:ind w:firstLine="567"/>
        <w:rPr>
          <w:szCs w:val="28"/>
          <w:lang w:val="uk-UA" w:eastAsia="uk-UA" w:bidi="he-IL"/>
        </w:rPr>
      </w:pPr>
      <w:r w:rsidRPr="00575A49">
        <w:rPr>
          <w:szCs w:val="28"/>
          <w:lang w:val="uk-UA"/>
        </w:rPr>
        <w:lastRenderedPageBreak/>
        <w:t xml:space="preserve">91. </w:t>
      </w:r>
      <w:r w:rsidR="00F369BB" w:rsidRPr="00575A49">
        <w:rPr>
          <w:szCs w:val="28"/>
          <w:lang w:val="uk-UA"/>
        </w:rPr>
        <w:t xml:space="preserve">"Соборне Уложення" 1649 р. царя Олексія Михайловича за своїм характером було </w:t>
      </w:r>
    </w:p>
    <w:p w:rsidR="00F369BB" w:rsidRPr="00575A49" w:rsidRDefault="00F369BB" w:rsidP="00575A49">
      <w:pPr>
        <w:numPr>
          <w:ilvl w:val="0"/>
          <w:numId w:val="81"/>
        </w:numPr>
        <w:spacing w:line="360" w:lineRule="auto"/>
        <w:ind w:left="0" w:firstLine="567"/>
        <w:jc w:val="both"/>
        <w:rPr>
          <w:szCs w:val="28"/>
          <w:lang w:val="uk-UA" w:eastAsia="uk-UA" w:bidi="he-IL"/>
        </w:rPr>
      </w:pPr>
      <w:r w:rsidRPr="00575A49">
        <w:rPr>
          <w:szCs w:val="28"/>
          <w:lang w:val="uk-UA" w:eastAsia="uk-UA" w:bidi="he-IL"/>
        </w:rPr>
        <w:t>зміцнюючим самодержавність</w:t>
      </w:r>
    </w:p>
    <w:p w:rsidR="00F369BB" w:rsidRPr="00575A49" w:rsidRDefault="00F369BB" w:rsidP="00575A49">
      <w:pPr>
        <w:numPr>
          <w:ilvl w:val="0"/>
          <w:numId w:val="81"/>
        </w:numPr>
        <w:spacing w:line="360" w:lineRule="auto"/>
        <w:ind w:left="0" w:firstLine="567"/>
        <w:jc w:val="both"/>
        <w:rPr>
          <w:szCs w:val="28"/>
          <w:lang w:val="uk-UA" w:eastAsia="uk-UA" w:bidi="he-IL"/>
        </w:rPr>
      </w:pPr>
      <w:r w:rsidRPr="00575A49">
        <w:rPr>
          <w:szCs w:val="28"/>
          <w:lang w:val="uk-UA" w:eastAsia="uk-UA" w:bidi="he-IL"/>
        </w:rPr>
        <w:t>політичним</w:t>
      </w:r>
    </w:p>
    <w:p w:rsidR="00F369BB" w:rsidRPr="00575A49" w:rsidRDefault="00F369BB" w:rsidP="00575A49">
      <w:pPr>
        <w:numPr>
          <w:ilvl w:val="0"/>
          <w:numId w:val="81"/>
        </w:numPr>
        <w:spacing w:line="360" w:lineRule="auto"/>
        <w:ind w:left="0" w:firstLine="567"/>
        <w:jc w:val="both"/>
        <w:rPr>
          <w:szCs w:val="28"/>
          <w:lang w:val="uk-UA" w:eastAsia="uk-UA" w:bidi="he-IL"/>
        </w:rPr>
      </w:pPr>
      <w:r w:rsidRPr="00575A49">
        <w:rPr>
          <w:szCs w:val="28"/>
          <w:lang w:val="uk-UA" w:eastAsia="uk-UA" w:bidi="he-IL"/>
        </w:rPr>
        <w:t>демократичним</w:t>
      </w:r>
    </w:p>
    <w:p w:rsidR="00F369BB" w:rsidRPr="00575A49" w:rsidRDefault="00F369BB" w:rsidP="00575A49">
      <w:pPr>
        <w:numPr>
          <w:ilvl w:val="0"/>
          <w:numId w:val="81"/>
        </w:numPr>
        <w:spacing w:line="360" w:lineRule="auto"/>
        <w:ind w:left="0" w:firstLine="567"/>
        <w:jc w:val="both"/>
        <w:rPr>
          <w:szCs w:val="28"/>
          <w:lang w:val="uk-UA" w:eastAsia="uk-UA" w:bidi="he-IL"/>
        </w:rPr>
      </w:pPr>
      <w:r w:rsidRPr="00575A49">
        <w:rPr>
          <w:szCs w:val="28"/>
          <w:lang w:val="uk-UA" w:eastAsia="uk-UA" w:bidi="he-IL"/>
        </w:rPr>
        <w:t>кріпосним</w:t>
      </w:r>
    </w:p>
    <w:p w:rsidR="00F369BB" w:rsidRPr="00575A49" w:rsidRDefault="00F369BB" w:rsidP="00575A49">
      <w:pPr>
        <w:numPr>
          <w:ilvl w:val="0"/>
          <w:numId w:val="81"/>
        </w:numPr>
        <w:spacing w:line="360" w:lineRule="auto"/>
        <w:ind w:left="0" w:firstLine="567"/>
        <w:jc w:val="both"/>
        <w:rPr>
          <w:szCs w:val="28"/>
          <w:lang w:val="uk-UA" w:eastAsia="uk-UA" w:bidi="he-IL"/>
        </w:rPr>
      </w:pPr>
      <w:r w:rsidRPr="00575A49">
        <w:rPr>
          <w:szCs w:val="28"/>
          <w:lang w:val="uk-UA" w:eastAsia="uk-UA" w:bidi="he-IL"/>
        </w:rPr>
        <w:t>спрямованим на централізацію влади</w:t>
      </w:r>
    </w:p>
    <w:p w:rsidR="00D240F3" w:rsidRPr="00575A49" w:rsidRDefault="00D240F3" w:rsidP="00AD59D4">
      <w:pPr>
        <w:spacing w:line="360" w:lineRule="auto"/>
        <w:ind w:firstLine="567"/>
        <w:rPr>
          <w:szCs w:val="28"/>
          <w:lang w:val="uk-UA" w:eastAsia="uk-UA" w:bidi="he-IL"/>
        </w:rPr>
      </w:pPr>
      <w:r w:rsidRPr="00575A49">
        <w:rPr>
          <w:szCs w:val="28"/>
          <w:lang w:val="uk-UA"/>
        </w:rPr>
        <w:t xml:space="preserve">92. </w:t>
      </w:r>
      <w:r w:rsidR="00F369BB" w:rsidRPr="00575A49">
        <w:rPr>
          <w:szCs w:val="28"/>
          <w:lang w:val="uk-UA"/>
        </w:rPr>
        <w:t>Останній Руський Земський собор</w:t>
      </w:r>
      <w:r w:rsidR="00F369BB" w:rsidRPr="00575A49">
        <w:rPr>
          <w:szCs w:val="28"/>
          <w:lang w:val="uk-UA" w:eastAsia="uk-UA" w:bidi="he-IL"/>
        </w:rPr>
        <w:t>1653 р.</w:t>
      </w:r>
      <w:r w:rsidR="00F369BB" w:rsidRPr="00575A49">
        <w:rPr>
          <w:szCs w:val="28"/>
          <w:lang w:val="uk-UA"/>
        </w:rPr>
        <w:t xml:space="preserve"> вирішив питання </w:t>
      </w:r>
    </w:p>
    <w:p w:rsidR="00F369BB" w:rsidRPr="00575A49" w:rsidRDefault="00F369BB" w:rsidP="00575A49">
      <w:pPr>
        <w:numPr>
          <w:ilvl w:val="0"/>
          <w:numId w:val="82"/>
        </w:numPr>
        <w:spacing w:line="360" w:lineRule="auto"/>
        <w:ind w:left="0" w:firstLine="567"/>
        <w:jc w:val="both"/>
        <w:rPr>
          <w:szCs w:val="28"/>
          <w:lang w:val="uk-UA" w:eastAsia="uk-UA" w:bidi="he-IL"/>
        </w:rPr>
      </w:pPr>
      <w:r w:rsidRPr="00575A49">
        <w:rPr>
          <w:szCs w:val="28"/>
          <w:lang w:val="uk-UA" w:eastAsia="uk-UA" w:bidi="he-IL"/>
        </w:rPr>
        <w:t>про вступ у війну з Річчю Посполитою</w:t>
      </w:r>
    </w:p>
    <w:p w:rsidR="00F369BB" w:rsidRPr="00575A49" w:rsidRDefault="00F369BB" w:rsidP="00575A49">
      <w:pPr>
        <w:numPr>
          <w:ilvl w:val="0"/>
          <w:numId w:val="82"/>
        </w:numPr>
        <w:spacing w:line="360" w:lineRule="auto"/>
        <w:ind w:left="0" w:firstLine="567"/>
        <w:jc w:val="both"/>
        <w:rPr>
          <w:szCs w:val="28"/>
          <w:lang w:val="uk-UA" w:eastAsia="uk-UA" w:bidi="he-IL"/>
        </w:rPr>
      </w:pPr>
      <w:r w:rsidRPr="00575A49">
        <w:rPr>
          <w:szCs w:val="28"/>
          <w:lang w:val="uk-UA" w:eastAsia="uk-UA" w:bidi="he-IL"/>
        </w:rPr>
        <w:t>обрання Бориса Годунова на царство</w:t>
      </w:r>
    </w:p>
    <w:p w:rsidR="00F369BB" w:rsidRPr="00575A49" w:rsidRDefault="00F369BB" w:rsidP="00575A49">
      <w:pPr>
        <w:numPr>
          <w:ilvl w:val="0"/>
          <w:numId w:val="82"/>
        </w:numPr>
        <w:spacing w:line="360" w:lineRule="auto"/>
        <w:ind w:left="0" w:firstLine="567"/>
        <w:jc w:val="both"/>
        <w:rPr>
          <w:szCs w:val="28"/>
          <w:lang w:val="uk-UA" w:eastAsia="uk-UA" w:bidi="he-IL"/>
        </w:rPr>
      </w:pPr>
      <w:r w:rsidRPr="00575A49">
        <w:rPr>
          <w:szCs w:val="28"/>
          <w:lang w:val="uk-UA" w:eastAsia="uk-UA" w:bidi="he-IL"/>
        </w:rPr>
        <w:t>вбивства Лжедмитрія</w:t>
      </w:r>
    </w:p>
    <w:p w:rsidR="00F369BB" w:rsidRPr="00575A49" w:rsidRDefault="00F369BB" w:rsidP="00575A49">
      <w:pPr>
        <w:numPr>
          <w:ilvl w:val="0"/>
          <w:numId w:val="82"/>
        </w:numPr>
        <w:spacing w:line="360" w:lineRule="auto"/>
        <w:ind w:left="0" w:firstLine="567"/>
        <w:jc w:val="both"/>
        <w:rPr>
          <w:szCs w:val="28"/>
          <w:lang w:val="uk-UA" w:eastAsia="uk-UA" w:bidi="he-IL"/>
        </w:rPr>
      </w:pPr>
      <w:r w:rsidRPr="00575A49">
        <w:rPr>
          <w:szCs w:val="28"/>
          <w:shd w:val="clear" w:color="auto" w:fill="FFFFFF"/>
          <w:lang w:val="uk-UA"/>
        </w:rPr>
        <w:t>обрання Василя Шуйського на царство</w:t>
      </w:r>
    </w:p>
    <w:p w:rsidR="00F369BB" w:rsidRPr="00575A49" w:rsidRDefault="00F369BB" w:rsidP="00575A49">
      <w:pPr>
        <w:numPr>
          <w:ilvl w:val="0"/>
          <w:numId w:val="82"/>
        </w:numPr>
        <w:spacing w:line="360" w:lineRule="auto"/>
        <w:ind w:left="0" w:firstLine="567"/>
        <w:jc w:val="both"/>
        <w:rPr>
          <w:szCs w:val="28"/>
          <w:lang w:val="uk-UA" w:eastAsia="uk-UA" w:bidi="he-IL"/>
        </w:rPr>
      </w:pPr>
      <w:r w:rsidRPr="00575A49">
        <w:rPr>
          <w:szCs w:val="28"/>
          <w:lang w:val="uk-UA" w:eastAsia="uk-UA" w:bidi="he-IL"/>
        </w:rPr>
        <w:t>підписання переяславської ради з представниками України</w:t>
      </w:r>
    </w:p>
    <w:p w:rsidR="00D240F3" w:rsidRPr="00575A49" w:rsidRDefault="005E5ACB" w:rsidP="00AD59D4">
      <w:pPr>
        <w:spacing w:line="360" w:lineRule="auto"/>
        <w:ind w:firstLine="567"/>
        <w:rPr>
          <w:szCs w:val="28"/>
          <w:lang w:val="uk-UA" w:eastAsia="uk-UA" w:bidi="he-IL"/>
        </w:rPr>
      </w:pPr>
      <w:r w:rsidRPr="00575A49">
        <w:rPr>
          <w:szCs w:val="28"/>
          <w:lang w:val="uk-UA"/>
        </w:rPr>
        <w:t>9</w:t>
      </w:r>
      <w:r w:rsidR="00D240F3" w:rsidRPr="00575A49">
        <w:rPr>
          <w:szCs w:val="28"/>
          <w:lang w:val="uk-UA"/>
        </w:rPr>
        <w:t xml:space="preserve">3. </w:t>
      </w:r>
      <w:r w:rsidR="00F369BB" w:rsidRPr="00575A49">
        <w:rPr>
          <w:szCs w:val="28"/>
          <w:lang w:val="uk-UA"/>
        </w:rPr>
        <w:t xml:space="preserve">Азовські походи Петра І сприяли </w:t>
      </w:r>
    </w:p>
    <w:p w:rsidR="00F369BB" w:rsidRPr="00575A49" w:rsidRDefault="00F369BB" w:rsidP="00575A49">
      <w:pPr>
        <w:numPr>
          <w:ilvl w:val="0"/>
          <w:numId w:val="83"/>
        </w:numPr>
        <w:spacing w:line="360" w:lineRule="auto"/>
        <w:ind w:left="0" w:firstLine="567"/>
        <w:jc w:val="both"/>
        <w:rPr>
          <w:szCs w:val="28"/>
          <w:lang w:val="uk-UA" w:eastAsia="uk-UA" w:bidi="he-IL"/>
        </w:rPr>
      </w:pPr>
      <w:r w:rsidRPr="00575A49">
        <w:rPr>
          <w:szCs w:val="28"/>
          <w:lang w:val="uk-UA" w:eastAsia="uk-UA" w:bidi="he-IL"/>
        </w:rPr>
        <w:t>будівництву флоту</w:t>
      </w:r>
    </w:p>
    <w:p w:rsidR="00F369BB" w:rsidRPr="00575A49" w:rsidRDefault="00F369BB" w:rsidP="00575A49">
      <w:pPr>
        <w:numPr>
          <w:ilvl w:val="0"/>
          <w:numId w:val="83"/>
        </w:numPr>
        <w:spacing w:line="360" w:lineRule="auto"/>
        <w:ind w:left="0" w:firstLine="567"/>
        <w:jc w:val="both"/>
        <w:rPr>
          <w:szCs w:val="28"/>
          <w:lang w:val="uk-UA" w:eastAsia="uk-UA" w:bidi="he-IL"/>
        </w:rPr>
      </w:pPr>
      <w:r w:rsidRPr="00575A49">
        <w:rPr>
          <w:szCs w:val="28"/>
          <w:lang w:val="uk-UA" w:eastAsia="uk-UA" w:bidi="he-IL"/>
        </w:rPr>
        <w:t>Росія здобула вихід до Чорного моря</w:t>
      </w:r>
    </w:p>
    <w:p w:rsidR="00F369BB" w:rsidRPr="00575A49" w:rsidRDefault="00F369BB" w:rsidP="00575A49">
      <w:pPr>
        <w:numPr>
          <w:ilvl w:val="0"/>
          <w:numId w:val="83"/>
        </w:numPr>
        <w:spacing w:line="360" w:lineRule="auto"/>
        <w:ind w:left="0" w:firstLine="567"/>
        <w:jc w:val="both"/>
        <w:rPr>
          <w:szCs w:val="28"/>
          <w:lang w:val="uk-UA" w:eastAsia="uk-UA" w:bidi="he-IL"/>
        </w:rPr>
      </w:pPr>
      <w:r w:rsidRPr="00575A49">
        <w:rPr>
          <w:szCs w:val="28"/>
          <w:lang w:val="uk-UA" w:eastAsia="uk-UA" w:bidi="he-IL"/>
        </w:rPr>
        <w:t>здобуття виходу до Азовського моря</w:t>
      </w:r>
    </w:p>
    <w:p w:rsidR="00F369BB" w:rsidRPr="00575A49" w:rsidRDefault="00F369BB" w:rsidP="00575A49">
      <w:pPr>
        <w:numPr>
          <w:ilvl w:val="0"/>
          <w:numId w:val="83"/>
        </w:numPr>
        <w:spacing w:line="360" w:lineRule="auto"/>
        <w:ind w:left="0" w:firstLine="567"/>
        <w:jc w:val="both"/>
        <w:rPr>
          <w:szCs w:val="28"/>
          <w:lang w:val="uk-UA" w:eastAsia="uk-UA" w:bidi="he-IL"/>
        </w:rPr>
      </w:pPr>
      <w:r w:rsidRPr="00575A49">
        <w:rPr>
          <w:szCs w:val="28"/>
          <w:lang w:val="uk-UA" w:eastAsia="uk-UA" w:bidi="he-IL"/>
        </w:rPr>
        <w:t>укріплення воєнної міцності</w:t>
      </w:r>
    </w:p>
    <w:p w:rsidR="00F369BB" w:rsidRPr="00575A49" w:rsidRDefault="00F369BB" w:rsidP="00575A49">
      <w:pPr>
        <w:numPr>
          <w:ilvl w:val="0"/>
          <w:numId w:val="83"/>
        </w:numPr>
        <w:spacing w:line="360" w:lineRule="auto"/>
        <w:ind w:left="0" w:firstLine="567"/>
        <w:jc w:val="both"/>
        <w:rPr>
          <w:szCs w:val="28"/>
          <w:lang w:val="uk-UA" w:eastAsia="uk-UA" w:bidi="he-IL"/>
        </w:rPr>
      </w:pPr>
      <w:r w:rsidRPr="00575A49">
        <w:rPr>
          <w:szCs w:val="28"/>
          <w:lang w:val="uk-UA" w:eastAsia="uk-UA" w:bidi="he-IL"/>
        </w:rPr>
        <w:t>демонстрації важливості артилерії та флоту для ведення війни</w:t>
      </w:r>
    </w:p>
    <w:p w:rsidR="00F369BB" w:rsidRPr="00575A49" w:rsidRDefault="005E5ACB" w:rsidP="00AD59D4">
      <w:pPr>
        <w:spacing w:line="360" w:lineRule="auto"/>
        <w:ind w:firstLine="567"/>
        <w:rPr>
          <w:szCs w:val="28"/>
          <w:lang w:val="uk-UA"/>
        </w:rPr>
      </w:pPr>
      <w:r w:rsidRPr="00575A49">
        <w:rPr>
          <w:szCs w:val="28"/>
          <w:lang w:val="uk-UA" w:eastAsia="uk-UA" w:bidi="he-IL"/>
        </w:rPr>
        <w:t>9</w:t>
      </w:r>
      <w:r w:rsidR="00D240F3" w:rsidRPr="00575A49">
        <w:rPr>
          <w:szCs w:val="28"/>
          <w:lang w:val="uk-UA" w:eastAsia="uk-UA" w:bidi="he-IL"/>
        </w:rPr>
        <w:t xml:space="preserve">4. </w:t>
      </w:r>
      <w:r w:rsidR="00F369BB" w:rsidRPr="00575A49">
        <w:rPr>
          <w:szCs w:val="28"/>
          <w:lang w:val="uk-UA" w:eastAsia="uk-UA" w:bidi="he-IL"/>
        </w:rPr>
        <w:t>Єдлинський</w:t>
      </w:r>
      <w:r w:rsidR="00D240F3" w:rsidRPr="00575A49">
        <w:rPr>
          <w:szCs w:val="28"/>
          <w:lang w:val="uk-UA"/>
        </w:rPr>
        <w:t xml:space="preserve"> привілей 1430 року </w:t>
      </w:r>
    </w:p>
    <w:p w:rsidR="00F369BB" w:rsidRPr="00575A49" w:rsidRDefault="00F369BB" w:rsidP="00AD59D4">
      <w:pPr>
        <w:spacing w:line="360" w:lineRule="auto"/>
        <w:ind w:firstLine="567"/>
        <w:jc w:val="both"/>
        <w:rPr>
          <w:szCs w:val="28"/>
          <w:lang w:val="uk-UA"/>
        </w:rPr>
      </w:pPr>
      <w:r w:rsidRPr="00575A49">
        <w:rPr>
          <w:szCs w:val="28"/>
          <w:shd w:val="clear" w:color="auto" w:fill="FFFFFF"/>
          <w:lang w:val="uk-UA"/>
        </w:rPr>
        <w:t xml:space="preserve">поширив </w:t>
      </w:r>
      <w:hyperlink r:id="rId42" w:tooltip="Шляхта" w:history="1">
        <w:r w:rsidRPr="00575A49">
          <w:rPr>
            <w:rStyle w:val="a6"/>
            <w:color w:val="auto"/>
            <w:szCs w:val="28"/>
            <w:u w:val="none"/>
            <w:shd w:val="clear" w:color="auto" w:fill="FFFFFF"/>
            <w:lang w:val="uk-UA"/>
          </w:rPr>
          <w:t>шляхетські</w:t>
        </w:r>
      </w:hyperlink>
      <w:r w:rsidRPr="00575A49">
        <w:rPr>
          <w:szCs w:val="28"/>
          <w:lang w:val="uk-UA"/>
        </w:rPr>
        <w:t xml:space="preserve"> </w:t>
      </w:r>
      <w:hyperlink r:id="rId43" w:tooltip="Привілеї шляхетські" w:history="1">
        <w:r w:rsidRPr="00575A49">
          <w:rPr>
            <w:rStyle w:val="a6"/>
            <w:color w:val="auto"/>
            <w:szCs w:val="28"/>
            <w:u w:val="none"/>
            <w:shd w:val="clear" w:color="auto" w:fill="FFFFFF"/>
            <w:lang w:val="uk-UA"/>
          </w:rPr>
          <w:t>привілеї</w:t>
        </w:r>
      </w:hyperlink>
      <w:r w:rsidRPr="00575A49">
        <w:rPr>
          <w:szCs w:val="28"/>
          <w:lang w:val="uk-UA"/>
        </w:rPr>
        <w:t xml:space="preserve"> </w:t>
      </w:r>
      <w:r w:rsidRPr="00575A49">
        <w:rPr>
          <w:szCs w:val="28"/>
          <w:shd w:val="clear" w:color="auto" w:fill="FFFFFF"/>
          <w:lang w:val="uk-UA"/>
        </w:rPr>
        <w:t>Королівства Польщі на всі землі країни (литовські, українські та білоруські)</w:t>
      </w:r>
    </w:p>
    <w:p w:rsidR="00F369BB" w:rsidRPr="00575A49" w:rsidRDefault="00F369BB" w:rsidP="00575A49">
      <w:pPr>
        <w:numPr>
          <w:ilvl w:val="0"/>
          <w:numId w:val="84"/>
        </w:numPr>
        <w:spacing w:line="360" w:lineRule="auto"/>
        <w:ind w:left="0" w:firstLine="567"/>
        <w:jc w:val="both"/>
        <w:rPr>
          <w:szCs w:val="28"/>
          <w:lang w:val="uk-UA" w:eastAsia="uk-UA" w:bidi="he-IL"/>
        </w:rPr>
      </w:pPr>
      <w:r w:rsidRPr="00575A49">
        <w:rPr>
          <w:szCs w:val="28"/>
          <w:lang w:val="uk-UA"/>
        </w:rPr>
        <w:t>скасовував привілеї</w:t>
      </w:r>
      <w:r w:rsidRPr="00575A49">
        <w:rPr>
          <w:szCs w:val="28"/>
          <w:shd w:val="clear" w:color="auto" w:fill="FFFFFF"/>
          <w:lang w:val="uk-UA"/>
        </w:rPr>
        <w:t xml:space="preserve"> церковним землевласникам</w:t>
      </w:r>
    </w:p>
    <w:p w:rsidR="00F369BB" w:rsidRPr="00575A49" w:rsidRDefault="00F369BB" w:rsidP="00575A49">
      <w:pPr>
        <w:numPr>
          <w:ilvl w:val="0"/>
          <w:numId w:val="84"/>
        </w:numPr>
        <w:spacing w:line="360" w:lineRule="auto"/>
        <w:ind w:left="0" w:firstLine="567"/>
        <w:jc w:val="both"/>
        <w:rPr>
          <w:szCs w:val="28"/>
          <w:lang w:val="uk-UA" w:eastAsia="uk-UA" w:bidi="he-IL"/>
        </w:rPr>
      </w:pPr>
      <w:r w:rsidRPr="00575A49">
        <w:rPr>
          <w:szCs w:val="28"/>
          <w:lang w:val="uk-UA" w:eastAsia="uk-UA" w:bidi="he-IL"/>
        </w:rPr>
        <w:t xml:space="preserve">скасовував </w:t>
      </w:r>
      <w:r w:rsidRPr="00575A49">
        <w:rPr>
          <w:szCs w:val="28"/>
          <w:shd w:val="clear" w:color="auto" w:fill="FFFFFF"/>
          <w:lang w:val="uk-UA"/>
        </w:rPr>
        <w:t xml:space="preserve">положення, за яким претендент на польський трон міг зайняти його лише в тому разі, якщо підтвердить усі </w:t>
      </w:r>
      <w:hyperlink r:id="rId44" w:tooltip="Привілей" w:history="1">
        <w:r w:rsidRPr="00575A49">
          <w:rPr>
            <w:rStyle w:val="a6"/>
            <w:color w:val="auto"/>
            <w:szCs w:val="28"/>
            <w:u w:val="none"/>
            <w:shd w:val="clear" w:color="auto" w:fill="FFFFFF"/>
            <w:lang w:val="uk-UA"/>
          </w:rPr>
          <w:t>привілеї</w:t>
        </w:r>
      </w:hyperlink>
      <w:r w:rsidRPr="00575A49">
        <w:rPr>
          <w:szCs w:val="28"/>
          <w:shd w:val="clear" w:color="auto" w:fill="FFFFFF"/>
          <w:lang w:val="uk-UA"/>
        </w:rPr>
        <w:t xml:space="preserve"> шляхти, видані раніше.</w:t>
      </w:r>
    </w:p>
    <w:p w:rsidR="00F369BB" w:rsidRPr="00575A49" w:rsidRDefault="00F369BB" w:rsidP="00575A49">
      <w:pPr>
        <w:numPr>
          <w:ilvl w:val="0"/>
          <w:numId w:val="84"/>
        </w:numPr>
        <w:spacing w:line="360" w:lineRule="auto"/>
        <w:ind w:left="0" w:firstLine="567"/>
        <w:jc w:val="both"/>
        <w:rPr>
          <w:szCs w:val="28"/>
          <w:lang w:val="uk-UA" w:eastAsia="uk-UA" w:bidi="he-IL"/>
        </w:rPr>
      </w:pPr>
      <w:r w:rsidRPr="00575A49">
        <w:rPr>
          <w:szCs w:val="28"/>
          <w:lang w:val="uk-UA" w:eastAsia="uk-UA" w:bidi="he-IL"/>
        </w:rPr>
        <w:t>посилив центраізовану владу в Речі Посполитій</w:t>
      </w:r>
    </w:p>
    <w:p w:rsidR="00F369BB" w:rsidRPr="00575A49" w:rsidRDefault="00F369BB" w:rsidP="00575A49">
      <w:pPr>
        <w:numPr>
          <w:ilvl w:val="0"/>
          <w:numId w:val="84"/>
        </w:numPr>
        <w:spacing w:line="360" w:lineRule="auto"/>
        <w:ind w:left="0" w:firstLine="567"/>
        <w:jc w:val="both"/>
        <w:rPr>
          <w:szCs w:val="28"/>
          <w:lang w:val="uk-UA" w:eastAsia="uk-UA" w:bidi="he-IL"/>
        </w:rPr>
      </w:pPr>
      <w:r w:rsidRPr="00575A49">
        <w:rPr>
          <w:szCs w:val="28"/>
          <w:lang w:val="uk-UA"/>
        </w:rPr>
        <w:t>забороняв позбавляти шляхтичів особистої недоторканості</w:t>
      </w:r>
    </w:p>
    <w:p w:rsidR="003D7B11" w:rsidRPr="00575A49" w:rsidRDefault="005E5ACB" w:rsidP="00AD59D4">
      <w:pPr>
        <w:spacing w:line="360" w:lineRule="auto"/>
        <w:ind w:firstLine="567"/>
        <w:jc w:val="both"/>
        <w:rPr>
          <w:szCs w:val="28"/>
          <w:lang w:val="uk-UA"/>
        </w:rPr>
      </w:pPr>
      <w:r w:rsidRPr="00575A49">
        <w:rPr>
          <w:szCs w:val="28"/>
          <w:lang w:val="uk-UA"/>
        </w:rPr>
        <w:t>9</w:t>
      </w:r>
      <w:r w:rsidR="00D240F3" w:rsidRPr="00575A49">
        <w:rPr>
          <w:szCs w:val="28"/>
          <w:lang w:val="uk-UA"/>
        </w:rPr>
        <w:t xml:space="preserve">5. </w:t>
      </w:r>
      <w:r w:rsidR="00F369BB" w:rsidRPr="00575A49">
        <w:rPr>
          <w:szCs w:val="28"/>
          <w:lang w:val="uk-UA"/>
        </w:rPr>
        <w:t xml:space="preserve">Нешавські статути 1454 р. </w:t>
      </w:r>
      <w:r w:rsidR="00F369BB" w:rsidRPr="00575A49">
        <w:rPr>
          <w:szCs w:val="28"/>
          <w:lang w:val="uk-UA" w:eastAsia="uk-UA" w:bidi="he-IL"/>
        </w:rPr>
        <w:t>Казимира IV Ягеллончика</w:t>
      </w:r>
      <w:r w:rsidR="00F369BB" w:rsidRPr="00575A49">
        <w:rPr>
          <w:szCs w:val="28"/>
          <w:lang w:val="uk-UA"/>
        </w:rPr>
        <w:t xml:space="preserve"> були видані окремо для земель </w:t>
      </w:r>
    </w:p>
    <w:p w:rsidR="00F369BB" w:rsidRPr="00575A49" w:rsidRDefault="00F369BB" w:rsidP="00575A49">
      <w:pPr>
        <w:numPr>
          <w:ilvl w:val="0"/>
          <w:numId w:val="85"/>
        </w:numPr>
        <w:spacing w:line="360" w:lineRule="auto"/>
        <w:ind w:left="0" w:firstLine="567"/>
        <w:rPr>
          <w:szCs w:val="28"/>
          <w:lang w:val="uk-UA"/>
        </w:rPr>
      </w:pPr>
      <w:r w:rsidRPr="00575A49">
        <w:rPr>
          <w:szCs w:val="28"/>
          <w:lang w:val="uk-UA"/>
        </w:rPr>
        <w:lastRenderedPageBreak/>
        <w:t>Малої Польщі</w:t>
      </w:r>
    </w:p>
    <w:p w:rsidR="00F369BB" w:rsidRPr="00575A49" w:rsidRDefault="00F369BB" w:rsidP="00575A49">
      <w:pPr>
        <w:numPr>
          <w:ilvl w:val="0"/>
          <w:numId w:val="85"/>
        </w:numPr>
        <w:spacing w:line="360" w:lineRule="auto"/>
        <w:ind w:left="0" w:firstLine="567"/>
        <w:rPr>
          <w:szCs w:val="28"/>
          <w:lang w:val="uk-UA"/>
        </w:rPr>
      </w:pPr>
      <w:r w:rsidRPr="00575A49">
        <w:rPr>
          <w:szCs w:val="28"/>
          <w:lang w:val="uk-UA"/>
        </w:rPr>
        <w:t>Великої Польщі</w:t>
      </w:r>
    </w:p>
    <w:p w:rsidR="00F369BB" w:rsidRPr="00575A49" w:rsidRDefault="00F369BB" w:rsidP="00575A49">
      <w:pPr>
        <w:numPr>
          <w:ilvl w:val="0"/>
          <w:numId w:val="85"/>
        </w:numPr>
        <w:spacing w:line="360" w:lineRule="auto"/>
        <w:ind w:left="0" w:firstLine="567"/>
        <w:rPr>
          <w:szCs w:val="28"/>
          <w:lang w:val="uk-UA"/>
        </w:rPr>
      </w:pPr>
      <w:r w:rsidRPr="00575A49">
        <w:rPr>
          <w:szCs w:val="28"/>
          <w:shd w:val="clear" w:color="auto" w:fill="FFFFFF"/>
          <w:lang w:val="uk-UA"/>
        </w:rPr>
        <w:t>Богемії</w:t>
      </w:r>
    </w:p>
    <w:p w:rsidR="00F369BB" w:rsidRPr="00575A49" w:rsidRDefault="00F369BB" w:rsidP="00575A49">
      <w:pPr>
        <w:numPr>
          <w:ilvl w:val="0"/>
          <w:numId w:val="85"/>
        </w:numPr>
        <w:spacing w:line="360" w:lineRule="auto"/>
        <w:ind w:left="0" w:firstLine="567"/>
        <w:rPr>
          <w:szCs w:val="28"/>
          <w:lang w:val="uk-UA"/>
        </w:rPr>
      </w:pPr>
      <w:r w:rsidRPr="00575A49">
        <w:rPr>
          <w:szCs w:val="28"/>
          <w:shd w:val="clear" w:color="auto" w:fill="FFFFFF"/>
          <w:lang w:val="uk-UA"/>
        </w:rPr>
        <w:t>Моравії</w:t>
      </w:r>
    </w:p>
    <w:p w:rsidR="00F369BB" w:rsidRPr="00575A49" w:rsidRDefault="00F369BB" w:rsidP="00575A49">
      <w:pPr>
        <w:numPr>
          <w:ilvl w:val="0"/>
          <w:numId w:val="85"/>
        </w:numPr>
        <w:spacing w:line="360" w:lineRule="auto"/>
        <w:ind w:left="0" w:firstLine="567"/>
        <w:rPr>
          <w:szCs w:val="28"/>
          <w:lang w:val="uk-UA"/>
        </w:rPr>
      </w:pPr>
      <w:r w:rsidRPr="00575A49">
        <w:rPr>
          <w:szCs w:val="28"/>
          <w:lang w:val="uk-UA"/>
        </w:rPr>
        <w:t xml:space="preserve">Серадзької </w:t>
      </w:r>
    </w:p>
    <w:p w:rsidR="00F369BB" w:rsidRPr="00575A49" w:rsidRDefault="00F369BB" w:rsidP="00575A49">
      <w:pPr>
        <w:numPr>
          <w:ilvl w:val="0"/>
          <w:numId w:val="85"/>
        </w:numPr>
        <w:spacing w:line="360" w:lineRule="auto"/>
        <w:ind w:left="0" w:firstLine="567"/>
        <w:rPr>
          <w:szCs w:val="28"/>
          <w:lang w:val="uk-UA"/>
        </w:rPr>
      </w:pPr>
      <w:r w:rsidRPr="00575A49">
        <w:rPr>
          <w:szCs w:val="28"/>
          <w:lang w:val="uk-UA"/>
        </w:rPr>
        <w:t>Московії</w:t>
      </w:r>
    </w:p>
    <w:p w:rsidR="00F369BB" w:rsidRPr="00575A49" w:rsidRDefault="00F369BB" w:rsidP="00575A49">
      <w:pPr>
        <w:numPr>
          <w:ilvl w:val="0"/>
          <w:numId w:val="85"/>
        </w:numPr>
        <w:spacing w:line="360" w:lineRule="auto"/>
        <w:ind w:left="0" w:firstLine="567"/>
        <w:rPr>
          <w:szCs w:val="28"/>
          <w:lang w:val="uk-UA"/>
        </w:rPr>
      </w:pPr>
      <w:r w:rsidRPr="00575A49">
        <w:rPr>
          <w:szCs w:val="28"/>
          <w:shd w:val="clear" w:color="auto" w:fill="FFFFFF"/>
          <w:lang w:val="uk-UA"/>
        </w:rPr>
        <w:t>Холмської</w:t>
      </w:r>
    </w:p>
    <w:p w:rsidR="00F369BB" w:rsidRPr="00575A49" w:rsidRDefault="005E5ACB" w:rsidP="00AD59D4">
      <w:pPr>
        <w:spacing w:line="360" w:lineRule="auto"/>
        <w:ind w:firstLine="567"/>
        <w:jc w:val="both"/>
        <w:rPr>
          <w:szCs w:val="28"/>
          <w:lang w:val="uk-UA"/>
        </w:rPr>
      </w:pPr>
      <w:r w:rsidRPr="00575A49">
        <w:rPr>
          <w:szCs w:val="28"/>
          <w:lang w:val="uk-UA"/>
        </w:rPr>
        <w:t>9</w:t>
      </w:r>
      <w:r w:rsidR="003D7B11" w:rsidRPr="00575A49">
        <w:rPr>
          <w:szCs w:val="28"/>
          <w:lang w:val="uk-UA"/>
        </w:rPr>
        <w:t xml:space="preserve">6. </w:t>
      </w:r>
      <w:r w:rsidR="00F369BB" w:rsidRPr="00575A49">
        <w:rPr>
          <w:szCs w:val="28"/>
          <w:lang w:val="uk-UA"/>
        </w:rPr>
        <w:t xml:space="preserve">У другій половині XV ст. й особливо в XVI ст. в Польщі основою сільськогосподарського виробництва стало </w:t>
      </w:r>
    </w:p>
    <w:p w:rsidR="00F369BB" w:rsidRPr="00575A49" w:rsidRDefault="00F369BB" w:rsidP="00575A49">
      <w:pPr>
        <w:numPr>
          <w:ilvl w:val="0"/>
          <w:numId w:val="85"/>
        </w:numPr>
        <w:spacing w:line="360" w:lineRule="auto"/>
        <w:ind w:left="0" w:firstLine="567"/>
        <w:jc w:val="both"/>
        <w:rPr>
          <w:szCs w:val="28"/>
          <w:lang w:val="uk-UA" w:eastAsia="uk-UA" w:bidi="he-IL"/>
        </w:rPr>
      </w:pPr>
      <w:r w:rsidRPr="00575A49">
        <w:rPr>
          <w:szCs w:val="28"/>
          <w:lang w:val="uk-UA" w:eastAsia="uk-UA" w:bidi="he-IL"/>
        </w:rPr>
        <w:t>фермерські господарства</w:t>
      </w:r>
    </w:p>
    <w:p w:rsidR="00F369BB" w:rsidRPr="00575A49" w:rsidRDefault="00F369BB" w:rsidP="00575A49">
      <w:pPr>
        <w:numPr>
          <w:ilvl w:val="0"/>
          <w:numId w:val="85"/>
        </w:numPr>
        <w:spacing w:line="360" w:lineRule="auto"/>
        <w:ind w:left="0" w:firstLine="567"/>
        <w:jc w:val="both"/>
        <w:rPr>
          <w:szCs w:val="28"/>
          <w:lang w:val="uk-UA" w:eastAsia="uk-UA" w:bidi="he-IL"/>
        </w:rPr>
      </w:pPr>
      <w:r w:rsidRPr="00575A49">
        <w:rPr>
          <w:szCs w:val="28"/>
          <w:lang w:val="uk-UA" w:eastAsia="uk-UA" w:bidi="he-IL"/>
        </w:rPr>
        <w:t>фільварково-панщинна система</w:t>
      </w:r>
    </w:p>
    <w:p w:rsidR="00F369BB" w:rsidRPr="00575A49" w:rsidRDefault="00F369BB" w:rsidP="00575A49">
      <w:pPr>
        <w:numPr>
          <w:ilvl w:val="0"/>
          <w:numId w:val="85"/>
        </w:numPr>
        <w:spacing w:line="360" w:lineRule="auto"/>
        <w:ind w:left="0" w:firstLine="567"/>
        <w:jc w:val="both"/>
        <w:rPr>
          <w:szCs w:val="28"/>
          <w:lang w:val="uk-UA" w:eastAsia="uk-UA" w:bidi="he-IL"/>
        </w:rPr>
      </w:pPr>
      <w:r w:rsidRPr="00575A49">
        <w:rPr>
          <w:szCs w:val="28"/>
          <w:lang w:val="uk-UA" w:eastAsia="uk-UA" w:bidi="he-IL"/>
        </w:rPr>
        <w:t>ленна система</w:t>
      </w:r>
    </w:p>
    <w:p w:rsidR="00F369BB" w:rsidRPr="00575A49" w:rsidRDefault="00F369BB" w:rsidP="00575A49">
      <w:pPr>
        <w:numPr>
          <w:ilvl w:val="0"/>
          <w:numId w:val="85"/>
        </w:numPr>
        <w:spacing w:line="360" w:lineRule="auto"/>
        <w:ind w:left="0" w:firstLine="567"/>
        <w:jc w:val="both"/>
        <w:rPr>
          <w:szCs w:val="28"/>
          <w:lang w:val="uk-UA" w:eastAsia="uk-UA" w:bidi="he-IL"/>
        </w:rPr>
      </w:pPr>
      <w:r w:rsidRPr="00575A49">
        <w:rPr>
          <w:szCs w:val="28"/>
          <w:lang w:val="uk-UA" w:eastAsia="uk-UA" w:bidi="he-IL"/>
        </w:rPr>
        <w:t>сіпахійське землеволодіння</w:t>
      </w:r>
    </w:p>
    <w:p w:rsidR="00F369BB" w:rsidRPr="00575A49" w:rsidRDefault="00F369BB" w:rsidP="00575A49">
      <w:pPr>
        <w:numPr>
          <w:ilvl w:val="0"/>
          <w:numId w:val="85"/>
        </w:numPr>
        <w:spacing w:line="360" w:lineRule="auto"/>
        <w:ind w:left="0" w:firstLine="567"/>
        <w:jc w:val="both"/>
        <w:rPr>
          <w:szCs w:val="28"/>
          <w:lang w:val="uk-UA" w:eastAsia="uk-UA" w:bidi="he-IL"/>
        </w:rPr>
      </w:pPr>
      <w:r w:rsidRPr="00575A49">
        <w:rPr>
          <w:szCs w:val="28"/>
          <w:lang w:val="uk-UA" w:eastAsia="uk-UA" w:bidi="he-IL"/>
        </w:rPr>
        <w:t>панське господарство</w:t>
      </w:r>
    </w:p>
    <w:p w:rsidR="00F369BB" w:rsidRPr="00575A49" w:rsidRDefault="005E5ACB" w:rsidP="00AD59D4">
      <w:pPr>
        <w:spacing w:line="360" w:lineRule="auto"/>
        <w:ind w:firstLine="567"/>
        <w:rPr>
          <w:szCs w:val="28"/>
          <w:lang w:val="uk-UA"/>
        </w:rPr>
      </w:pPr>
      <w:r w:rsidRPr="00575A49">
        <w:rPr>
          <w:szCs w:val="28"/>
          <w:lang w:val="uk-UA"/>
        </w:rPr>
        <w:t xml:space="preserve">97. </w:t>
      </w:r>
      <w:r w:rsidR="00F369BB" w:rsidRPr="00575A49">
        <w:rPr>
          <w:szCs w:val="28"/>
          <w:lang w:val="uk-UA"/>
        </w:rPr>
        <w:t>За Петрковським статутом (1496 р.)</w:t>
      </w:r>
      <w:r w:rsidRPr="00575A49">
        <w:rPr>
          <w:szCs w:val="28"/>
          <w:lang w:val="uk-UA"/>
        </w:rPr>
        <w:t xml:space="preserve"> </w:t>
      </w:r>
    </w:p>
    <w:p w:rsidR="00F369BB" w:rsidRPr="00575A49" w:rsidRDefault="00F369BB" w:rsidP="00575A49">
      <w:pPr>
        <w:numPr>
          <w:ilvl w:val="0"/>
          <w:numId w:val="86"/>
        </w:numPr>
        <w:spacing w:line="360" w:lineRule="auto"/>
        <w:ind w:left="0" w:firstLine="567"/>
        <w:jc w:val="both"/>
        <w:rPr>
          <w:szCs w:val="28"/>
          <w:lang w:val="uk-UA"/>
        </w:rPr>
      </w:pPr>
      <w:r w:rsidRPr="00575A49">
        <w:rPr>
          <w:szCs w:val="28"/>
          <w:lang w:val="uk-UA"/>
        </w:rPr>
        <w:t>міщанам заборонялося купувати землю у власність</w:t>
      </w:r>
    </w:p>
    <w:p w:rsidR="00F369BB" w:rsidRPr="00575A49" w:rsidRDefault="00F369BB" w:rsidP="00575A49">
      <w:pPr>
        <w:numPr>
          <w:ilvl w:val="0"/>
          <w:numId w:val="86"/>
        </w:numPr>
        <w:spacing w:line="360" w:lineRule="auto"/>
        <w:ind w:left="0" w:firstLine="567"/>
        <w:jc w:val="both"/>
        <w:rPr>
          <w:szCs w:val="28"/>
          <w:lang w:val="uk-UA" w:eastAsia="uk-UA" w:bidi="he-IL"/>
        </w:rPr>
      </w:pPr>
      <w:r w:rsidRPr="00575A49">
        <w:rPr>
          <w:szCs w:val="28"/>
          <w:lang w:val="uk-UA" w:eastAsia="uk-UA" w:bidi="he-IL"/>
        </w:rPr>
        <w:t>вихід із кріпацького стану було остаточно заборонено</w:t>
      </w:r>
    </w:p>
    <w:p w:rsidR="00F369BB" w:rsidRPr="00575A49" w:rsidRDefault="00F369BB" w:rsidP="00575A49">
      <w:pPr>
        <w:numPr>
          <w:ilvl w:val="0"/>
          <w:numId w:val="86"/>
        </w:numPr>
        <w:spacing w:line="360" w:lineRule="auto"/>
        <w:ind w:left="0" w:firstLine="567"/>
        <w:jc w:val="both"/>
        <w:rPr>
          <w:szCs w:val="28"/>
          <w:lang w:val="uk-UA" w:eastAsia="uk-UA" w:bidi="he-IL"/>
        </w:rPr>
      </w:pPr>
      <w:r w:rsidRPr="00575A49">
        <w:rPr>
          <w:szCs w:val="28"/>
          <w:lang w:val="uk-UA" w:eastAsia="uk-UA" w:bidi="he-IL"/>
        </w:rPr>
        <w:t>відмінялось кріпацтво</w:t>
      </w:r>
    </w:p>
    <w:p w:rsidR="00F369BB" w:rsidRPr="00575A49" w:rsidRDefault="00F369BB" w:rsidP="00575A49">
      <w:pPr>
        <w:numPr>
          <w:ilvl w:val="0"/>
          <w:numId w:val="86"/>
        </w:numPr>
        <w:spacing w:line="360" w:lineRule="auto"/>
        <w:ind w:left="0" w:firstLine="567"/>
        <w:jc w:val="both"/>
        <w:rPr>
          <w:szCs w:val="28"/>
          <w:lang w:val="uk-UA" w:eastAsia="uk-UA" w:bidi="he-IL"/>
        </w:rPr>
      </w:pPr>
      <w:r w:rsidRPr="00575A49">
        <w:rPr>
          <w:szCs w:val="28"/>
          <w:lang w:val="uk-UA" w:eastAsia="uk-UA" w:bidi="he-IL"/>
        </w:rPr>
        <w:t>вводився подушний податок</w:t>
      </w:r>
    </w:p>
    <w:p w:rsidR="00F369BB" w:rsidRPr="00575A49" w:rsidRDefault="00F369BB" w:rsidP="00575A49">
      <w:pPr>
        <w:numPr>
          <w:ilvl w:val="0"/>
          <w:numId w:val="86"/>
        </w:numPr>
        <w:spacing w:line="360" w:lineRule="auto"/>
        <w:ind w:left="0" w:firstLine="567"/>
        <w:jc w:val="both"/>
        <w:rPr>
          <w:szCs w:val="28"/>
          <w:lang w:val="uk-UA" w:eastAsia="uk-UA" w:bidi="he-IL"/>
        </w:rPr>
      </w:pPr>
      <w:r w:rsidRPr="00575A49">
        <w:rPr>
          <w:szCs w:val="28"/>
          <w:lang w:val="uk-UA" w:eastAsia="uk-UA" w:bidi="he-IL"/>
        </w:rPr>
        <w:t>право на вихід із кріпацького стану надавалося лише одному селянинові з певного поселення й лише один раз на рік</w:t>
      </w:r>
    </w:p>
    <w:p w:rsidR="00BA3156" w:rsidRPr="00575A49" w:rsidRDefault="00BA3156" w:rsidP="00AD59D4">
      <w:pPr>
        <w:spacing w:line="360" w:lineRule="auto"/>
        <w:ind w:firstLine="567"/>
        <w:jc w:val="center"/>
        <w:rPr>
          <w:b/>
          <w:bCs/>
          <w:i/>
          <w:iCs/>
          <w:szCs w:val="28"/>
          <w:lang w:val="uk-UA"/>
        </w:rPr>
      </w:pPr>
    </w:p>
    <w:p w:rsidR="00353142" w:rsidRPr="00575A49" w:rsidRDefault="00353142" w:rsidP="00AD59D4">
      <w:pPr>
        <w:spacing w:line="360" w:lineRule="auto"/>
        <w:ind w:firstLine="567"/>
        <w:jc w:val="center"/>
        <w:rPr>
          <w:b/>
          <w:bCs/>
          <w:i/>
          <w:iCs/>
          <w:szCs w:val="28"/>
          <w:lang w:val="uk-UA"/>
        </w:rPr>
      </w:pPr>
      <w:r w:rsidRPr="00575A49">
        <w:rPr>
          <w:b/>
          <w:bCs/>
          <w:i/>
          <w:iCs/>
          <w:szCs w:val="28"/>
          <w:lang w:val="uk-UA"/>
        </w:rPr>
        <w:t>Загальні питання</w:t>
      </w:r>
    </w:p>
    <w:p w:rsidR="00353142" w:rsidRPr="00575A49" w:rsidRDefault="00353142" w:rsidP="00AD59D4">
      <w:pPr>
        <w:spacing w:line="360" w:lineRule="auto"/>
        <w:ind w:firstLine="567"/>
        <w:jc w:val="center"/>
        <w:rPr>
          <w:b/>
          <w:bCs/>
          <w:i/>
          <w:iCs/>
          <w:szCs w:val="28"/>
          <w:lang w:val="uk-UA"/>
        </w:rPr>
      </w:pPr>
      <w:r w:rsidRPr="00575A49">
        <w:rPr>
          <w:b/>
          <w:bCs/>
          <w:i/>
          <w:iCs/>
          <w:szCs w:val="28"/>
          <w:lang w:val="uk-UA"/>
        </w:rPr>
        <w:t>(відповідь коротка – 1-2 слова)</w:t>
      </w:r>
    </w:p>
    <w:p w:rsidR="00353142" w:rsidRPr="00575A49" w:rsidRDefault="00353142" w:rsidP="00AD59D4">
      <w:pPr>
        <w:spacing w:line="360" w:lineRule="auto"/>
        <w:ind w:firstLine="567"/>
        <w:jc w:val="center"/>
        <w:rPr>
          <w:b/>
          <w:bCs/>
          <w:i/>
          <w:iCs/>
          <w:szCs w:val="28"/>
          <w:lang w:val="uk-UA"/>
        </w:rPr>
      </w:pPr>
    </w:p>
    <w:p w:rsidR="00F369BB" w:rsidRPr="00575A49" w:rsidRDefault="005E5ACB" w:rsidP="00AD59D4">
      <w:pPr>
        <w:spacing w:line="360" w:lineRule="auto"/>
        <w:ind w:firstLine="567"/>
        <w:rPr>
          <w:szCs w:val="28"/>
          <w:lang w:val="uk-UA"/>
        </w:rPr>
      </w:pPr>
      <w:r w:rsidRPr="00575A49">
        <w:rPr>
          <w:szCs w:val="28"/>
          <w:lang w:val="uk-UA"/>
        </w:rPr>
        <w:t xml:space="preserve">98. </w:t>
      </w:r>
      <w:r w:rsidR="00F369BB" w:rsidRPr="00575A49">
        <w:rPr>
          <w:szCs w:val="28"/>
          <w:lang w:val="uk-UA"/>
        </w:rPr>
        <w:t xml:space="preserve">Владислав III посів мадярський престол у </w:t>
      </w:r>
    </w:p>
    <w:p w:rsidR="00F369BB" w:rsidRPr="00575A49" w:rsidRDefault="005E5ACB" w:rsidP="00AD59D4">
      <w:pPr>
        <w:spacing w:line="360" w:lineRule="auto"/>
        <w:ind w:firstLine="567"/>
        <w:rPr>
          <w:szCs w:val="28"/>
          <w:lang w:val="uk-UA"/>
        </w:rPr>
      </w:pPr>
      <w:r w:rsidRPr="00575A49">
        <w:rPr>
          <w:szCs w:val="28"/>
          <w:lang w:val="uk-UA"/>
        </w:rPr>
        <w:t>(вказати відповідь)</w:t>
      </w:r>
    </w:p>
    <w:p w:rsidR="005E5ACB" w:rsidRPr="00575A49" w:rsidRDefault="005E5ACB" w:rsidP="00AD59D4">
      <w:pPr>
        <w:spacing w:line="360" w:lineRule="auto"/>
        <w:ind w:firstLine="567"/>
        <w:rPr>
          <w:szCs w:val="28"/>
          <w:lang w:val="uk-UA"/>
        </w:rPr>
      </w:pPr>
      <w:r w:rsidRPr="00575A49">
        <w:rPr>
          <w:szCs w:val="28"/>
          <w:lang w:val="uk-UA"/>
        </w:rPr>
        <w:t xml:space="preserve">99. </w:t>
      </w:r>
      <w:r w:rsidR="00F369BB" w:rsidRPr="00575A49">
        <w:rPr>
          <w:szCs w:val="28"/>
          <w:lang w:val="uk-UA"/>
        </w:rPr>
        <w:t xml:space="preserve">Владислав III загинув у битві з османами під Варною у </w:t>
      </w:r>
    </w:p>
    <w:p w:rsidR="005E5ACB" w:rsidRPr="00575A49" w:rsidRDefault="005E5ACB" w:rsidP="00AD59D4">
      <w:pPr>
        <w:spacing w:line="360" w:lineRule="auto"/>
        <w:ind w:firstLine="567"/>
        <w:rPr>
          <w:szCs w:val="28"/>
          <w:lang w:val="uk-UA"/>
        </w:rPr>
      </w:pPr>
      <w:r w:rsidRPr="00575A49">
        <w:rPr>
          <w:szCs w:val="28"/>
          <w:lang w:val="uk-UA"/>
        </w:rPr>
        <w:t>(вказати відповідь)</w:t>
      </w:r>
    </w:p>
    <w:p w:rsidR="00F369BB" w:rsidRPr="00575A49" w:rsidRDefault="005E5ACB" w:rsidP="00AD59D4">
      <w:pPr>
        <w:spacing w:line="360" w:lineRule="auto"/>
        <w:ind w:firstLine="567"/>
        <w:rPr>
          <w:szCs w:val="28"/>
          <w:lang w:val="uk-UA"/>
        </w:rPr>
      </w:pPr>
      <w:r w:rsidRPr="00575A49">
        <w:rPr>
          <w:szCs w:val="28"/>
          <w:lang w:val="uk-UA"/>
        </w:rPr>
        <w:t xml:space="preserve">100. </w:t>
      </w:r>
      <w:r w:rsidR="00F369BB" w:rsidRPr="00575A49">
        <w:rPr>
          <w:szCs w:val="28"/>
          <w:lang w:val="uk-UA"/>
        </w:rPr>
        <w:t xml:space="preserve">Казимир IV Ягеллончик правив у </w:t>
      </w:r>
    </w:p>
    <w:p w:rsidR="005E5ACB" w:rsidRPr="00575A49" w:rsidRDefault="005E5ACB" w:rsidP="00AD59D4">
      <w:pPr>
        <w:spacing w:line="360" w:lineRule="auto"/>
        <w:ind w:firstLine="567"/>
        <w:rPr>
          <w:szCs w:val="28"/>
          <w:lang w:val="uk-UA"/>
        </w:rPr>
      </w:pPr>
      <w:r w:rsidRPr="00575A49">
        <w:rPr>
          <w:szCs w:val="28"/>
          <w:lang w:val="uk-UA"/>
        </w:rPr>
        <w:lastRenderedPageBreak/>
        <w:t>(вказати відповідь)</w:t>
      </w:r>
    </w:p>
    <w:p w:rsidR="00F369BB" w:rsidRPr="00575A49" w:rsidRDefault="005E5ACB" w:rsidP="00AD59D4">
      <w:pPr>
        <w:spacing w:line="360" w:lineRule="auto"/>
        <w:ind w:firstLine="567"/>
        <w:jc w:val="both"/>
        <w:rPr>
          <w:szCs w:val="28"/>
          <w:lang w:val="uk-UA"/>
        </w:rPr>
      </w:pPr>
      <w:r w:rsidRPr="00575A49">
        <w:rPr>
          <w:szCs w:val="28"/>
          <w:lang w:val="uk-UA"/>
        </w:rPr>
        <w:t xml:space="preserve">101. </w:t>
      </w:r>
      <w:r w:rsidR="00F369BB" w:rsidRPr="00575A49">
        <w:rPr>
          <w:szCs w:val="28"/>
          <w:lang w:val="uk-UA"/>
        </w:rPr>
        <w:t xml:space="preserve">Спроба запровадити єдиновладдя сенату в Польщі була здійснена королем Олександром в </w:t>
      </w:r>
    </w:p>
    <w:p w:rsidR="006D0ACB" w:rsidRPr="00575A49" w:rsidRDefault="006D0ACB" w:rsidP="00AD59D4">
      <w:pPr>
        <w:spacing w:line="360" w:lineRule="auto"/>
        <w:ind w:firstLine="567"/>
        <w:rPr>
          <w:szCs w:val="28"/>
          <w:lang w:val="uk-UA"/>
        </w:rPr>
      </w:pPr>
      <w:r w:rsidRPr="00575A49">
        <w:rPr>
          <w:szCs w:val="28"/>
          <w:lang w:val="uk-UA"/>
        </w:rPr>
        <w:t>(вказати відповідь)</w:t>
      </w:r>
    </w:p>
    <w:p w:rsidR="00F369BB" w:rsidRPr="00575A49" w:rsidRDefault="006D0ACB" w:rsidP="00AD59D4">
      <w:pPr>
        <w:spacing w:line="360" w:lineRule="auto"/>
        <w:ind w:firstLine="567"/>
        <w:rPr>
          <w:szCs w:val="28"/>
          <w:lang w:val="uk-UA"/>
        </w:rPr>
      </w:pPr>
      <w:r w:rsidRPr="00575A49">
        <w:rPr>
          <w:szCs w:val="28"/>
          <w:lang w:val="uk-UA"/>
        </w:rPr>
        <w:t xml:space="preserve">102. </w:t>
      </w:r>
      <w:r w:rsidR="00F369BB" w:rsidRPr="00575A49">
        <w:rPr>
          <w:szCs w:val="28"/>
          <w:lang w:val="uk-UA"/>
        </w:rPr>
        <w:t xml:space="preserve">Сигізмунд І Старий правив Польщею у </w:t>
      </w:r>
    </w:p>
    <w:p w:rsidR="006D0ACB" w:rsidRPr="00575A49" w:rsidRDefault="006D0ACB" w:rsidP="00AD59D4">
      <w:pPr>
        <w:spacing w:line="360" w:lineRule="auto"/>
        <w:ind w:firstLine="567"/>
        <w:rPr>
          <w:szCs w:val="28"/>
          <w:lang w:val="uk-UA"/>
        </w:rPr>
      </w:pPr>
      <w:r w:rsidRPr="00575A49">
        <w:rPr>
          <w:szCs w:val="28"/>
          <w:lang w:val="uk-UA"/>
        </w:rPr>
        <w:t>(вказати відповідь)</w:t>
      </w:r>
    </w:p>
    <w:p w:rsidR="006D0ACB" w:rsidRPr="00575A49" w:rsidRDefault="006D0ACB" w:rsidP="00AD59D4">
      <w:pPr>
        <w:spacing w:line="360" w:lineRule="auto"/>
        <w:ind w:firstLine="567"/>
        <w:rPr>
          <w:szCs w:val="28"/>
          <w:lang w:val="uk-UA"/>
        </w:rPr>
      </w:pPr>
      <w:r w:rsidRPr="00575A49">
        <w:rPr>
          <w:szCs w:val="28"/>
          <w:lang w:val="uk-UA"/>
        </w:rPr>
        <w:t xml:space="preserve">103. </w:t>
      </w:r>
      <w:r w:rsidR="00F369BB" w:rsidRPr="00575A49">
        <w:rPr>
          <w:szCs w:val="28"/>
          <w:lang w:val="uk-UA"/>
        </w:rPr>
        <w:t xml:space="preserve">Вальний сейм у Польщі перетворився на двопалатний за правління короля </w:t>
      </w:r>
    </w:p>
    <w:p w:rsidR="006D0ACB" w:rsidRPr="00575A49" w:rsidRDefault="006D0ACB" w:rsidP="00AD59D4">
      <w:pPr>
        <w:spacing w:line="360" w:lineRule="auto"/>
        <w:ind w:firstLine="567"/>
        <w:rPr>
          <w:szCs w:val="28"/>
          <w:lang w:val="uk-UA"/>
        </w:rPr>
      </w:pPr>
      <w:r w:rsidRPr="00575A49">
        <w:rPr>
          <w:szCs w:val="28"/>
          <w:lang w:val="uk-UA"/>
        </w:rPr>
        <w:t>(вказати відповідь)</w:t>
      </w:r>
    </w:p>
    <w:p w:rsidR="006D0ACB" w:rsidRPr="00575A49" w:rsidRDefault="006D0ACB" w:rsidP="00AD59D4">
      <w:pPr>
        <w:spacing w:line="360" w:lineRule="auto"/>
        <w:ind w:firstLine="567"/>
        <w:rPr>
          <w:szCs w:val="28"/>
          <w:lang w:val="uk-UA"/>
        </w:rPr>
      </w:pPr>
      <w:r w:rsidRPr="00575A49">
        <w:rPr>
          <w:szCs w:val="28"/>
          <w:lang w:val="uk-UA"/>
        </w:rPr>
        <w:t xml:space="preserve">104. </w:t>
      </w:r>
      <w:r w:rsidR="00F369BB" w:rsidRPr="00575A49">
        <w:rPr>
          <w:szCs w:val="28"/>
          <w:lang w:val="uk-UA"/>
        </w:rPr>
        <w:t xml:space="preserve">Болгарія розпалася на Тирнвську, Відинську і Добруджу у </w:t>
      </w:r>
    </w:p>
    <w:p w:rsidR="006D0ACB" w:rsidRPr="00575A49" w:rsidRDefault="006D0ACB" w:rsidP="00AD59D4">
      <w:pPr>
        <w:spacing w:line="360" w:lineRule="auto"/>
        <w:ind w:firstLine="567"/>
        <w:rPr>
          <w:szCs w:val="28"/>
          <w:lang w:val="uk-UA"/>
        </w:rPr>
      </w:pPr>
      <w:r w:rsidRPr="00575A49">
        <w:rPr>
          <w:szCs w:val="28"/>
          <w:lang w:val="uk-UA"/>
        </w:rPr>
        <w:t>(вказати відповідь)</w:t>
      </w:r>
    </w:p>
    <w:p w:rsidR="00F369BB" w:rsidRPr="00575A49" w:rsidRDefault="006D0ACB" w:rsidP="00AD59D4">
      <w:pPr>
        <w:spacing w:line="360" w:lineRule="auto"/>
        <w:ind w:firstLine="567"/>
        <w:rPr>
          <w:szCs w:val="28"/>
          <w:lang w:val="uk-UA"/>
        </w:rPr>
      </w:pPr>
      <w:r w:rsidRPr="00575A49">
        <w:rPr>
          <w:szCs w:val="28"/>
          <w:lang w:val="uk-UA"/>
        </w:rPr>
        <w:t xml:space="preserve">105. </w:t>
      </w:r>
      <w:r w:rsidR="00F369BB" w:rsidRPr="00575A49">
        <w:rPr>
          <w:szCs w:val="28"/>
          <w:lang w:val="uk-UA"/>
        </w:rPr>
        <w:t xml:space="preserve">Стефан Душан зійшов на сербський престол у </w:t>
      </w:r>
    </w:p>
    <w:p w:rsidR="006D0ACB" w:rsidRPr="00575A49" w:rsidRDefault="006D0ACB" w:rsidP="00AD59D4">
      <w:pPr>
        <w:spacing w:line="360" w:lineRule="auto"/>
        <w:ind w:firstLine="567"/>
        <w:rPr>
          <w:szCs w:val="28"/>
          <w:lang w:val="uk-UA"/>
        </w:rPr>
      </w:pPr>
      <w:r w:rsidRPr="00575A49">
        <w:rPr>
          <w:szCs w:val="28"/>
          <w:lang w:val="uk-UA"/>
        </w:rPr>
        <w:t>(вказати відповідь)</w:t>
      </w:r>
    </w:p>
    <w:p w:rsidR="00F369BB" w:rsidRPr="00575A49" w:rsidRDefault="006D0ACB" w:rsidP="00AD59D4">
      <w:pPr>
        <w:spacing w:line="360" w:lineRule="auto"/>
        <w:ind w:firstLine="567"/>
        <w:jc w:val="both"/>
        <w:rPr>
          <w:szCs w:val="28"/>
          <w:lang w:val="uk-UA"/>
        </w:rPr>
      </w:pPr>
      <w:r w:rsidRPr="00575A49">
        <w:rPr>
          <w:szCs w:val="28"/>
          <w:lang w:val="uk-UA"/>
        </w:rPr>
        <w:t xml:space="preserve">106. </w:t>
      </w:r>
      <w:r w:rsidR="00F369BB" w:rsidRPr="00575A49">
        <w:rPr>
          <w:szCs w:val="28"/>
          <w:lang w:val="uk-UA"/>
        </w:rPr>
        <w:t xml:space="preserve">Султан Мурад І захопив Адріанополь у </w:t>
      </w:r>
    </w:p>
    <w:p w:rsidR="006D0ACB" w:rsidRPr="00575A49" w:rsidRDefault="006D0ACB" w:rsidP="00AD59D4">
      <w:pPr>
        <w:spacing w:line="360" w:lineRule="auto"/>
        <w:ind w:firstLine="567"/>
        <w:rPr>
          <w:szCs w:val="28"/>
          <w:lang w:val="uk-UA"/>
        </w:rPr>
      </w:pPr>
      <w:r w:rsidRPr="00575A49">
        <w:rPr>
          <w:szCs w:val="28"/>
          <w:lang w:val="uk-UA"/>
        </w:rPr>
        <w:t>(вказати відповідь)</w:t>
      </w:r>
    </w:p>
    <w:p w:rsidR="00F369BB" w:rsidRPr="00575A49" w:rsidRDefault="006D0ACB" w:rsidP="00AD59D4">
      <w:pPr>
        <w:spacing w:line="360" w:lineRule="auto"/>
        <w:ind w:firstLine="567"/>
        <w:jc w:val="both"/>
        <w:rPr>
          <w:szCs w:val="28"/>
          <w:lang w:val="uk-UA"/>
        </w:rPr>
      </w:pPr>
      <w:r w:rsidRPr="00575A49">
        <w:rPr>
          <w:szCs w:val="28"/>
          <w:lang w:val="uk-UA"/>
        </w:rPr>
        <w:t xml:space="preserve">107. </w:t>
      </w:r>
      <w:r w:rsidR="00F369BB" w:rsidRPr="00575A49">
        <w:rPr>
          <w:szCs w:val="28"/>
          <w:lang w:val="uk-UA"/>
        </w:rPr>
        <w:t xml:space="preserve">Битва на річці Мариці відбулася у </w:t>
      </w:r>
    </w:p>
    <w:p w:rsidR="006D0ACB" w:rsidRPr="00575A49" w:rsidRDefault="006D0ACB" w:rsidP="00AD59D4">
      <w:pPr>
        <w:spacing w:line="360" w:lineRule="auto"/>
        <w:ind w:firstLine="567"/>
        <w:rPr>
          <w:szCs w:val="28"/>
          <w:lang w:val="uk-UA"/>
        </w:rPr>
      </w:pPr>
      <w:r w:rsidRPr="00575A49">
        <w:rPr>
          <w:szCs w:val="28"/>
          <w:lang w:val="uk-UA"/>
        </w:rPr>
        <w:t>(вказати відповідь)</w:t>
      </w:r>
    </w:p>
    <w:p w:rsidR="00F369BB" w:rsidRPr="00575A49" w:rsidRDefault="006D0ACB" w:rsidP="00AD59D4">
      <w:pPr>
        <w:spacing w:line="360" w:lineRule="auto"/>
        <w:ind w:firstLine="567"/>
        <w:jc w:val="both"/>
        <w:rPr>
          <w:szCs w:val="28"/>
          <w:lang w:val="uk-UA"/>
        </w:rPr>
      </w:pPr>
      <w:r w:rsidRPr="00575A49">
        <w:rPr>
          <w:szCs w:val="28"/>
          <w:lang w:val="uk-UA"/>
        </w:rPr>
        <w:t xml:space="preserve">108. </w:t>
      </w:r>
      <w:r w:rsidR="00F369BB" w:rsidRPr="00575A49">
        <w:rPr>
          <w:szCs w:val="28"/>
          <w:lang w:val="uk-UA"/>
        </w:rPr>
        <w:t xml:space="preserve">Війська Тамерлана вторглись до Малої Азії та розбили османів під Анкарою у </w:t>
      </w:r>
    </w:p>
    <w:p w:rsidR="006D0ACB" w:rsidRPr="00575A49" w:rsidRDefault="006D0ACB" w:rsidP="00AD59D4">
      <w:pPr>
        <w:spacing w:line="360" w:lineRule="auto"/>
        <w:ind w:firstLine="567"/>
        <w:rPr>
          <w:szCs w:val="28"/>
          <w:lang w:val="uk-UA"/>
        </w:rPr>
      </w:pPr>
      <w:r w:rsidRPr="00575A49">
        <w:rPr>
          <w:szCs w:val="28"/>
          <w:lang w:val="uk-UA"/>
        </w:rPr>
        <w:t>(вказати відповідь)</w:t>
      </w:r>
    </w:p>
    <w:p w:rsidR="00F369BB" w:rsidRPr="00575A49" w:rsidRDefault="006D0ACB" w:rsidP="00AD59D4">
      <w:pPr>
        <w:spacing w:line="360" w:lineRule="auto"/>
        <w:ind w:firstLine="567"/>
        <w:jc w:val="both"/>
        <w:rPr>
          <w:szCs w:val="28"/>
          <w:lang w:val="uk-UA"/>
        </w:rPr>
      </w:pPr>
      <w:r w:rsidRPr="00575A49">
        <w:rPr>
          <w:szCs w:val="28"/>
          <w:lang w:val="uk-UA"/>
        </w:rPr>
        <w:t xml:space="preserve">109. </w:t>
      </w:r>
      <w:r w:rsidR="00F369BB" w:rsidRPr="00575A49">
        <w:rPr>
          <w:szCs w:val="28"/>
          <w:lang w:val="uk-UA"/>
        </w:rPr>
        <w:t xml:space="preserve">Стефан Лазаревич носив титул </w:t>
      </w:r>
    </w:p>
    <w:p w:rsidR="006D0ACB" w:rsidRPr="00575A49" w:rsidRDefault="006D0ACB" w:rsidP="00AD59D4">
      <w:pPr>
        <w:spacing w:line="360" w:lineRule="auto"/>
        <w:ind w:firstLine="567"/>
        <w:rPr>
          <w:szCs w:val="28"/>
          <w:lang w:val="uk-UA"/>
        </w:rPr>
      </w:pPr>
      <w:r w:rsidRPr="00575A49">
        <w:rPr>
          <w:szCs w:val="28"/>
          <w:lang w:val="uk-UA"/>
        </w:rPr>
        <w:t>(вказати відповідь)</w:t>
      </w:r>
    </w:p>
    <w:p w:rsidR="006D0ACB" w:rsidRPr="00575A49" w:rsidRDefault="006D0ACB" w:rsidP="00AD59D4">
      <w:pPr>
        <w:spacing w:line="360" w:lineRule="auto"/>
        <w:ind w:firstLine="567"/>
        <w:jc w:val="both"/>
        <w:rPr>
          <w:szCs w:val="28"/>
          <w:lang w:val="uk-UA"/>
        </w:rPr>
      </w:pPr>
      <w:r w:rsidRPr="00575A49">
        <w:rPr>
          <w:szCs w:val="28"/>
          <w:lang w:val="uk-UA"/>
        </w:rPr>
        <w:t xml:space="preserve">110. </w:t>
      </w:r>
      <w:r w:rsidR="00F369BB" w:rsidRPr="00575A49">
        <w:rPr>
          <w:szCs w:val="28"/>
          <w:lang w:val="uk-UA"/>
        </w:rPr>
        <w:t xml:space="preserve">Мехмед ІІ оволодів Константинополем у </w:t>
      </w:r>
    </w:p>
    <w:p w:rsidR="006D0ACB" w:rsidRPr="00575A49" w:rsidRDefault="006D0ACB" w:rsidP="00AD59D4">
      <w:pPr>
        <w:spacing w:line="360" w:lineRule="auto"/>
        <w:ind w:firstLine="567"/>
        <w:rPr>
          <w:szCs w:val="28"/>
          <w:lang w:val="uk-UA"/>
        </w:rPr>
      </w:pPr>
      <w:r w:rsidRPr="00575A49">
        <w:rPr>
          <w:szCs w:val="28"/>
          <w:lang w:val="uk-UA"/>
        </w:rPr>
        <w:t>(вказати відповідь)</w:t>
      </w:r>
    </w:p>
    <w:p w:rsidR="00F369BB" w:rsidRPr="00575A49" w:rsidRDefault="006D0ACB" w:rsidP="00AD59D4">
      <w:pPr>
        <w:spacing w:line="360" w:lineRule="auto"/>
        <w:ind w:firstLine="567"/>
        <w:jc w:val="both"/>
        <w:rPr>
          <w:szCs w:val="28"/>
          <w:lang w:val="uk-UA"/>
        </w:rPr>
      </w:pPr>
      <w:r w:rsidRPr="00575A49">
        <w:rPr>
          <w:szCs w:val="28"/>
          <w:lang w:val="uk-UA"/>
        </w:rPr>
        <w:t xml:space="preserve">111. </w:t>
      </w:r>
      <w:r w:rsidR="00F369BB" w:rsidRPr="00575A49">
        <w:rPr>
          <w:szCs w:val="28"/>
          <w:lang w:val="uk-UA"/>
        </w:rPr>
        <w:t xml:space="preserve">Османи остаточно завоювали Чорногорію у </w:t>
      </w:r>
    </w:p>
    <w:p w:rsidR="006D0ACB" w:rsidRPr="00575A49" w:rsidRDefault="006D0ACB" w:rsidP="00AD59D4">
      <w:pPr>
        <w:spacing w:line="360" w:lineRule="auto"/>
        <w:ind w:firstLine="567"/>
        <w:rPr>
          <w:szCs w:val="28"/>
          <w:lang w:val="uk-UA"/>
        </w:rPr>
      </w:pPr>
      <w:r w:rsidRPr="00575A49">
        <w:rPr>
          <w:szCs w:val="28"/>
          <w:lang w:val="uk-UA"/>
        </w:rPr>
        <w:t>(вказати відповідь)</w:t>
      </w:r>
    </w:p>
    <w:p w:rsidR="00F369BB" w:rsidRPr="00575A49" w:rsidRDefault="006D0ACB" w:rsidP="00AD59D4">
      <w:pPr>
        <w:spacing w:line="360" w:lineRule="auto"/>
        <w:ind w:firstLine="567"/>
        <w:jc w:val="both"/>
        <w:rPr>
          <w:szCs w:val="28"/>
          <w:lang w:val="uk-UA"/>
        </w:rPr>
      </w:pPr>
      <w:r w:rsidRPr="00575A49">
        <w:rPr>
          <w:szCs w:val="28"/>
          <w:lang w:val="uk-UA"/>
        </w:rPr>
        <w:t xml:space="preserve">112. </w:t>
      </w:r>
      <w:r w:rsidR="00F369BB" w:rsidRPr="00575A49">
        <w:rPr>
          <w:szCs w:val="28"/>
          <w:lang w:val="uk-UA"/>
        </w:rPr>
        <w:t xml:space="preserve">Османи завоювали Боснійські землі у </w:t>
      </w:r>
    </w:p>
    <w:p w:rsidR="006D0ACB" w:rsidRPr="00575A49" w:rsidRDefault="006D0ACB" w:rsidP="00AD59D4">
      <w:pPr>
        <w:spacing w:line="360" w:lineRule="auto"/>
        <w:ind w:firstLine="567"/>
        <w:rPr>
          <w:szCs w:val="28"/>
          <w:lang w:val="uk-UA"/>
        </w:rPr>
      </w:pPr>
      <w:r w:rsidRPr="00575A49">
        <w:rPr>
          <w:szCs w:val="28"/>
          <w:lang w:val="uk-UA"/>
        </w:rPr>
        <w:t>(вказати відповідь)</w:t>
      </w:r>
    </w:p>
    <w:p w:rsidR="00F369BB" w:rsidRPr="00575A49" w:rsidRDefault="006D0ACB" w:rsidP="00AD59D4">
      <w:pPr>
        <w:spacing w:line="360" w:lineRule="auto"/>
        <w:ind w:firstLine="567"/>
        <w:rPr>
          <w:szCs w:val="28"/>
          <w:lang w:val="uk-UA"/>
        </w:rPr>
      </w:pPr>
      <w:r w:rsidRPr="00575A49">
        <w:rPr>
          <w:szCs w:val="28"/>
          <w:lang w:val="uk-UA"/>
        </w:rPr>
        <w:t xml:space="preserve">113. </w:t>
      </w:r>
      <w:r w:rsidR="00F369BB" w:rsidRPr="00575A49">
        <w:rPr>
          <w:szCs w:val="28"/>
          <w:lang w:val="uk-UA"/>
        </w:rPr>
        <w:t>Османи остаточно завоювали Сербські землі у</w:t>
      </w:r>
    </w:p>
    <w:p w:rsidR="006D0ACB" w:rsidRPr="00575A49" w:rsidRDefault="006D0ACB" w:rsidP="00AD59D4">
      <w:pPr>
        <w:spacing w:line="360" w:lineRule="auto"/>
        <w:ind w:firstLine="567"/>
        <w:rPr>
          <w:szCs w:val="28"/>
          <w:lang w:val="uk-UA"/>
        </w:rPr>
      </w:pPr>
      <w:r w:rsidRPr="00575A49">
        <w:rPr>
          <w:szCs w:val="28"/>
          <w:lang w:val="uk-UA"/>
        </w:rPr>
        <w:t>(вказати відповідь)</w:t>
      </w:r>
    </w:p>
    <w:p w:rsidR="00BA3156" w:rsidRPr="00575A49" w:rsidRDefault="00BA3156" w:rsidP="00AD59D4">
      <w:pPr>
        <w:spacing w:line="360" w:lineRule="auto"/>
        <w:ind w:firstLine="567"/>
        <w:jc w:val="center"/>
        <w:rPr>
          <w:b/>
          <w:bCs/>
          <w:i/>
          <w:iCs/>
          <w:szCs w:val="28"/>
          <w:lang w:val="uk-UA"/>
        </w:rPr>
      </w:pPr>
    </w:p>
    <w:p w:rsidR="00353142" w:rsidRPr="00575A49" w:rsidRDefault="00353142" w:rsidP="00AD59D4">
      <w:pPr>
        <w:spacing w:line="360" w:lineRule="auto"/>
        <w:ind w:firstLine="567"/>
        <w:jc w:val="center"/>
        <w:rPr>
          <w:b/>
          <w:bCs/>
          <w:i/>
          <w:iCs/>
          <w:szCs w:val="28"/>
          <w:lang w:val="uk-UA"/>
        </w:rPr>
      </w:pPr>
      <w:r w:rsidRPr="00575A49">
        <w:rPr>
          <w:b/>
          <w:bCs/>
          <w:i/>
          <w:iCs/>
          <w:szCs w:val="28"/>
          <w:lang w:val="uk-UA"/>
        </w:rPr>
        <w:lastRenderedPageBreak/>
        <w:t>Спеціальні питання</w:t>
      </w:r>
    </w:p>
    <w:p w:rsidR="00353142" w:rsidRPr="00575A49" w:rsidRDefault="00353142" w:rsidP="00AD59D4">
      <w:pPr>
        <w:spacing w:line="360" w:lineRule="auto"/>
        <w:ind w:firstLine="567"/>
        <w:jc w:val="center"/>
        <w:rPr>
          <w:b/>
          <w:bCs/>
          <w:i/>
          <w:iCs/>
          <w:szCs w:val="28"/>
          <w:lang w:val="uk-UA"/>
        </w:rPr>
      </w:pPr>
      <w:r w:rsidRPr="00575A49">
        <w:rPr>
          <w:b/>
          <w:bCs/>
          <w:i/>
          <w:iCs/>
          <w:szCs w:val="28"/>
          <w:lang w:val="uk-UA"/>
        </w:rPr>
        <w:t>(відповідь розлога – від 4-5 до 6-7 речень)</w:t>
      </w:r>
    </w:p>
    <w:p w:rsidR="00353142" w:rsidRPr="00575A49" w:rsidRDefault="00353142" w:rsidP="00AD59D4">
      <w:pPr>
        <w:spacing w:line="360" w:lineRule="auto"/>
        <w:ind w:firstLine="567"/>
        <w:jc w:val="both"/>
        <w:rPr>
          <w:szCs w:val="28"/>
          <w:lang w:val="uk-UA"/>
        </w:rPr>
      </w:pPr>
    </w:p>
    <w:p w:rsidR="00F369BB" w:rsidRPr="00575A49" w:rsidRDefault="006D0ACB" w:rsidP="00AD59D4">
      <w:pPr>
        <w:spacing w:line="360" w:lineRule="auto"/>
        <w:ind w:firstLine="567"/>
        <w:jc w:val="both"/>
        <w:rPr>
          <w:szCs w:val="28"/>
          <w:lang w:val="uk-UA"/>
        </w:rPr>
      </w:pPr>
      <w:r w:rsidRPr="00575A49">
        <w:rPr>
          <w:szCs w:val="28"/>
          <w:lang w:val="uk-UA"/>
        </w:rPr>
        <w:t xml:space="preserve">114. </w:t>
      </w:r>
      <w:r w:rsidR="00F369BB" w:rsidRPr="00575A49">
        <w:rPr>
          <w:szCs w:val="28"/>
          <w:lang w:val="uk-UA"/>
        </w:rPr>
        <w:t xml:space="preserve">Боротьба за "екзекуцію майна" в Польщі ХVI – це (дати визначення та стислу характеристику явища) </w:t>
      </w:r>
    </w:p>
    <w:p w:rsidR="00F369BB" w:rsidRPr="00575A49" w:rsidRDefault="006D0ACB" w:rsidP="00AD59D4">
      <w:pPr>
        <w:pStyle w:val="a9"/>
        <w:spacing w:after="0" w:line="360" w:lineRule="auto"/>
        <w:ind w:left="0" w:firstLine="567"/>
        <w:jc w:val="both"/>
        <w:rPr>
          <w:rFonts w:ascii="Times New Roman" w:hAnsi="Times New Roman"/>
          <w:sz w:val="28"/>
          <w:szCs w:val="28"/>
          <w:lang w:val="uk-UA"/>
        </w:rPr>
      </w:pPr>
      <w:r w:rsidRPr="00575A49">
        <w:rPr>
          <w:rFonts w:ascii="Times New Roman" w:hAnsi="Times New Roman"/>
          <w:sz w:val="28"/>
          <w:szCs w:val="28"/>
          <w:lang w:val="uk-UA" w:eastAsia="uk-UA" w:bidi="he-IL"/>
        </w:rPr>
        <w:t xml:space="preserve">115. </w:t>
      </w:r>
      <w:r w:rsidR="00F369BB" w:rsidRPr="00575A49">
        <w:rPr>
          <w:rFonts w:ascii="Times New Roman" w:hAnsi="Times New Roman"/>
          <w:sz w:val="28"/>
          <w:szCs w:val="28"/>
          <w:lang w:val="uk-UA" w:eastAsia="uk-UA" w:bidi="he-IL"/>
        </w:rPr>
        <w:t>Дати характеристику Вендської держави слов’ян (ХІ-ХІІ ст.)</w:t>
      </w:r>
      <w:r w:rsidR="00F369BB" w:rsidRPr="00575A49">
        <w:rPr>
          <w:rFonts w:ascii="Times New Roman" w:hAnsi="Times New Roman"/>
          <w:sz w:val="28"/>
          <w:szCs w:val="28"/>
          <w:lang w:val="uk-UA"/>
        </w:rPr>
        <w:t xml:space="preserve"> </w:t>
      </w:r>
    </w:p>
    <w:p w:rsidR="006D0ACB" w:rsidRPr="00575A49" w:rsidRDefault="006D0ACB" w:rsidP="00AD59D4">
      <w:pPr>
        <w:pStyle w:val="a9"/>
        <w:spacing w:after="0" w:line="360" w:lineRule="auto"/>
        <w:ind w:left="0" w:firstLine="567"/>
        <w:jc w:val="both"/>
        <w:rPr>
          <w:rFonts w:ascii="Times New Roman" w:hAnsi="Times New Roman"/>
          <w:sz w:val="28"/>
          <w:szCs w:val="28"/>
          <w:lang w:val="uk-UA"/>
        </w:rPr>
      </w:pPr>
      <w:r w:rsidRPr="00575A49">
        <w:rPr>
          <w:rFonts w:ascii="Times New Roman" w:hAnsi="Times New Roman"/>
          <w:sz w:val="28"/>
          <w:szCs w:val="28"/>
          <w:lang w:val="uk-UA" w:eastAsia="uk-UA" w:bidi="he-IL"/>
        </w:rPr>
        <w:t xml:space="preserve">116. </w:t>
      </w:r>
      <w:r w:rsidR="00F369BB" w:rsidRPr="00575A49">
        <w:rPr>
          <w:rFonts w:ascii="Times New Roman" w:hAnsi="Times New Roman"/>
          <w:sz w:val="28"/>
          <w:szCs w:val="28"/>
          <w:lang w:val="uk-UA" w:eastAsia="uk-UA" w:bidi="he-IL"/>
        </w:rPr>
        <w:t xml:space="preserve">Кревська унія 1385 року: причини, зміст, наслідки </w:t>
      </w:r>
    </w:p>
    <w:p w:rsidR="006D0ACB" w:rsidRPr="00575A49" w:rsidRDefault="006D0ACB" w:rsidP="00AD59D4">
      <w:pPr>
        <w:pStyle w:val="a9"/>
        <w:spacing w:after="0" w:line="360" w:lineRule="auto"/>
        <w:ind w:left="0" w:firstLine="567"/>
        <w:jc w:val="both"/>
        <w:rPr>
          <w:rFonts w:ascii="Times New Roman" w:hAnsi="Times New Roman"/>
          <w:sz w:val="28"/>
          <w:szCs w:val="28"/>
          <w:lang w:val="uk-UA"/>
        </w:rPr>
      </w:pPr>
      <w:r w:rsidRPr="00575A49">
        <w:rPr>
          <w:rFonts w:ascii="Times New Roman" w:hAnsi="Times New Roman"/>
          <w:sz w:val="28"/>
          <w:szCs w:val="28"/>
          <w:lang w:val="uk-UA"/>
        </w:rPr>
        <w:t xml:space="preserve">117. </w:t>
      </w:r>
      <w:r w:rsidR="00F369BB" w:rsidRPr="00575A49">
        <w:rPr>
          <w:rFonts w:ascii="Times New Roman" w:hAnsi="Times New Roman"/>
          <w:sz w:val="28"/>
          <w:szCs w:val="28"/>
          <w:lang w:val="uk-UA"/>
        </w:rPr>
        <w:t xml:space="preserve">Дати визначення та охарактеризувати явище станово-представницької монархії в Польщі ХIV-ХV ст </w:t>
      </w:r>
    </w:p>
    <w:p w:rsidR="006D0ACB" w:rsidRPr="00575A49" w:rsidRDefault="006D0ACB" w:rsidP="00AD59D4">
      <w:pPr>
        <w:pStyle w:val="a9"/>
        <w:spacing w:after="0" w:line="360" w:lineRule="auto"/>
        <w:ind w:left="0" w:firstLine="567"/>
        <w:jc w:val="both"/>
        <w:rPr>
          <w:rFonts w:ascii="Times New Roman" w:hAnsi="Times New Roman"/>
          <w:sz w:val="28"/>
          <w:szCs w:val="28"/>
          <w:lang w:val="uk-UA"/>
        </w:rPr>
      </w:pPr>
      <w:r w:rsidRPr="00575A49">
        <w:rPr>
          <w:rFonts w:ascii="Times New Roman" w:hAnsi="Times New Roman"/>
          <w:sz w:val="28"/>
          <w:szCs w:val="28"/>
          <w:lang w:val="uk-UA"/>
        </w:rPr>
        <w:t xml:space="preserve">118. </w:t>
      </w:r>
      <w:r w:rsidR="00F369BB" w:rsidRPr="00575A49">
        <w:rPr>
          <w:rFonts w:ascii="Times New Roman" w:hAnsi="Times New Roman"/>
          <w:sz w:val="28"/>
          <w:szCs w:val="28"/>
          <w:lang w:val="uk-UA" w:eastAsia="uk-UA" w:bidi="he-IL"/>
        </w:rPr>
        <w:t xml:space="preserve">Карл ІV Люксембург та основні характеристики зовнішньої та внутрішньої політики за часів його правління </w:t>
      </w:r>
    </w:p>
    <w:p w:rsidR="00EE7DE5" w:rsidRPr="00575A49" w:rsidRDefault="006D0ACB" w:rsidP="00AD59D4">
      <w:pPr>
        <w:pStyle w:val="a9"/>
        <w:spacing w:after="0" w:line="360" w:lineRule="auto"/>
        <w:ind w:left="0" w:firstLine="567"/>
        <w:jc w:val="both"/>
        <w:rPr>
          <w:rFonts w:ascii="Times New Roman" w:hAnsi="Times New Roman"/>
          <w:sz w:val="28"/>
          <w:szCs w:val="28"/>
          <w:lang w:val="uk-UA"/>
        </w:rPr>
      </w:pPr>
      <w:r w:rsidRPr="00575A49">
        <w:rPr>
          <w:rFonts w:ascii="Times New Roman" w:hAnsi="Times New Roman"/>
          <w:sz w:val="28"/>
          <w:szCs w:val="28"/>
          <w:lang w:val="uk-UA"/>
        </w:rPr>
        <w:t xml:space="preserve">119. </w:t>
      </w:r>
      <w:r w:rsidR="00F369BB" w:rsidRPr="00575A49">
        <w:rPr>
          <w:rFonts w:ascii="Times New Roman" w:hAnsi="Times New Roman"/>
          <w:sz w:val="28"/>
          <w:szCs w:val="28"/>
          <w:lang w:val="uk-UA"/>
        </w:rPr>
        <w:t xml:space="preserve">Перелічити та дати стислу характеристику основним постулатам, які висловлював у своїх проповідях Ян Гус </w:t>
      </w:r>
    </w:p>
    <w:p w:rsidR="00EE7DE5" w:rsidRPr="00575A49" w:rsidRDefault="00EE7DE5" w:rsidP="00AD59D4">
      <w:pPr>
        <w:pStyle w:val="a9"/>
        <w:spacing w:after="0" w:line="360" w:lineRule="auto"/>
        <w:ind w:left="0" w:firstLine="567"/>
        <w:jc w:val="both"/>
        <w:rPr>
          <w:rFonts w:ascii="Times New Roman" w:hAnsi="Times New Roman"/>
          <w:sz w:val="28"/>
          <w:szCs w:val="28"/>
          <w:lang w:val="uk-UA"/>
        </w:rPr>
      </w:pPr>
      <w:r w:rsidRPr="00575A49">
        <w:rPr>
          <w:rFonts w:ascii="Times New Roman" w:hAnsi="Times New Roman"/>
          <w:sz w:val="28"/>
          <w:szCs w:val="28"/>
          <w:lang w:val="uk-UA"/>
        </w:rPr>
        <w:t xml:space="preserve">120. </w:t>
      </w:r>
      <w:r w:rsidR="00F369BB" w:rsidRPr="00575A49">
        <w:rPr>
          <w:rFonts w:ascii="Times New Roman" w:hAnsi="Times New Roman"/>
          <w:sz w:val="28"/>
          <w:szCs w:val="28"/>
          <w:lang w:val="uk-UA" w:eastAsia="uk-UA" w:bidi="he-IL"/>
        </w:rPr>
        <w:t xml:space="preserve">Охарактеризувати рух «братиків» у словацьких землях </w:t>
      </w:r>
    </w:p>
    <w:p w:rsidR="00F369BB" w:rsidRPr="00575A49" w:rsidRDefault="00EE7DE5" w:rsidP="00AD59D4">
      <w:pPr>
        <w:pStyle w:val="a9"/>
        <w:spacing w:after="0" w:line="360" w:lineRule="auto"/>
        <w:ind w:left="0" w:firstLine="567"/>
        <w:jc w:val="both"/>
        <w:rPr>
          <w:rFonts w:ascii="Times New Roman" w:hAnsi="Times New Roman"/>
          <w:sz w:val="28"/>
          <w:szCs w:val="28"/>
          <w:lang w:val="uk-UA"/>
        </w:rPr>
      </w:pPr>
      <w:r w:rsidRPr="00575A49">
        <w:rPr>
          <w:rFonts w:ascii="Times New Roman" w:hAnsi="Times New Roman"/>
          <w:sz w:val="28"/>
          <w:szCs w:val="28"/>
          <w:lang w:val="uk-UA"/>
        </w:rPr>
        <w:t xml:space="preserve">121. </w:t>
      </w:r>
      <w:r w:rsidR="00F369BB" w:rsidRPr="00575A49">
        <w:rPr>
          <w:rFonts w:ascii="Times New Roman" w:hAnsi="Times New Roman"/>
          <w:sz w:val="28"/>
          <w:szCs w:val="28"/>
          <w:lang w:val="uk-UA" w:eastAsia="uk-UA" w:bidi="he-IL"/>
        </w:rPr>
        <w:t>Дати визначення та охарактеризувати явище «богомильства» на Балканах</w:t>
      </w:r>
      <w:r w:rsidR="00F369BB" w:rsidRPr="00575A49">
        <w:rPr>
          <w:rFonts w:ascii="Times New Roman" w:hAnsi="Times New Roman"/>
          <w:sz w:val="28"/>
          <w:szCs w:val="28"/>
          <w:lang w:val="uk-UA"/>
        </w:rPr>
        <w:t xml:space="preserve"> </w:t>
      </w:r>
    </w:p>
    <w:p w:rsidR="00F417AE" w:rsidRPr="00575A49" w:rsidRDefault="00F417AE" w:rsidP="00AD59D4">
      <w:pPr>
        <w:spacing w:line="360" w:lineRule="auto"/>
        <w:ind w:firstLine="567"/>
        <w:jc w:val="both"/>
        <w:rPr>
          <w:szCs w:val="28"/>
          <w:lang w:val="uk-UA" w:eastAsia="uk-UA" w:bidi="he-IL"/>
        </w:rPr>
      </w:pPr>
    </w:p>
    <w:p w:rsidR="00E5647D" w:rsidRPr="00575A49" w:rsidRDefault="00E5647D" w:rsidP="00AD59D4">
      <w:pPr>
        <w:spacing w:line="360" w:lineRule="auto"/>
        <w:ind w:firstLine="567"/>
        <w:jc w:val="center"/>
        <w:rPr>
          <w:b/>
          <w:szCs w:val="28"/>
          <w:lang w:val="uk-UA"/>
        </w:rPr>
      </w:pPr>
      <w:r w:rsidRPr="00575A49">
        <w:rPr>
          <w:b/>
          <w:szCs w:val="28"/>
          <w:lang w:val="uk-UA"/>
        </w:rPr>
        <w:t xml:space="preserve">КРЕДИТНІ КОНТРОЛЬНІ РОБОТИ </w:t>
      </w:r>
      <w:r w:rsidR="00926762" w:rsidRPr="00575A49">
        <w:rPr>
          <w:b/>
          <w:szCs w:val="28"/>
          <w:lang w:val="uk-UA"/>
        </w:rPr>
        <w:t>ДЛЯ</w:t>
      </w:r>
      <w:r w:rsidRPr="00575A49">
        <w:rPr>
          <w:b/>
          <w:szCs w:val="28"/>
          <w:lang w:val="uk-UA"/>
        </w:rPr>
        <w:t xml:space="preserve"> V ТА VІ КРЕДИТ</w:t>
      </w:r>
      <w:r w:rsidR="00926762" w:rsidRPr="00575A49">
        <w:rPr>
          <w:b/>
          <w:szCs w:val="28"/>
          <w:lang w:val="uk-UA"/>
        </w:rPr>
        <w:t>ІВ</w:t>
      </w:r>
    </w:p>
    <w:p w:rsidR="00B07910" w:rsidRPr="00575A49" w:rsidRDefault="00B07910" w:rsidP="00AD59D4">
      <w:pPr>
        <w:spacing w:line="360" w:lineRule="auto"/>
        <w:ind w:firstLine="567"/>
        <w:rPr>
          <w:b/>
          <w:szCs w:val="28"/>
          <w:lang w:val="uk-UA"/>
        </w:rPr>
      </w:pPr>
      <w:r w:rsidRPr="00575A49">
        <w:rPr>
          <w:b/>
          <w:szCs w:val="28"/>
          <w:lang w:val="uk-UA"/>
        </w:rPr>
        <w:t>Варіант 1.</w:t>
      </w:r>
    </w:p>
    <w:p w:rsidR="00B07910" w:rsidRPr="00575A49" w:rsidRDefault="00B07910" w:rsidP="00575A49">
      <w:pPr>
        <w:numPr>
          <w:ilvl w:val="0"/>
          <w:numId w:val="95"/>
        </w:numPr>
        <w:spacing w:line="360" w:lineRule="auto"/>
        <w:ind w:left="0" w:firstLine="567"/>
        <w:jc w:val="both"/>
        <w:rPr>
          <w:szCs w:val="28"/>
          <w:lang w:val="uk-UA"/>
        </w:rPr>
      </w:pPr>
      <w:r w:rsidRPr="00575A49">
        <w:rPr>
          <w:szCs w:val="28"/>
          <w:lang w:val="uk-UA"/>
        </w:rPr>
        <w:t>Політика «санації» Ю.Пілсудського та її наслідки.</w:t>
      </w:r>
    </w:p>
    <w:p w:rsidR="00B07910" w:rsidRPr="00575A49" w:rsidRDefault="00B07910" w:rsidP="00575A49">
      <w:pPr>
        <w:numPr>
          <w:ilvl w:val="0"/>
          <w:numId w:val="95"/>
        </w:numPr>
        <w:shd w:val="clear" w:color="auto" w:fill="FFFFFF"/>
        <w:autoSpaceDE w:val="0"/>
        <w:autoSpaceDN w:val="0"/>
        <w:adjustRightInd w:val="0"/>
        <w:spacing w:line="360" w:lineRule="auto"/>
        <w:ind w:left="0" w:firstLine="567"/>
        <w:jc w:val="both"/>
        <w:rPr>
          <w:szCs w:val="28"/>
          <w:lang w:val="uk-UA"/>
        </w:rPr>
      </w:pPr>
      <w:r w:rsidRPr="00575A49">
        <w:rPr>
          <w:szCs w:val="28"/>
          <w:lang w:val="uk-UA"/>
        </w:rPr>
        <w:t>Болгарія за часів Другої світової війни.</w:t>
      </w:r>
    </w:p>
    <w:p w:rsidR="00B07910" w:rsidRPr="00575A49" w:rsidRDefault="00B07910" w:rsidP="00575A49">
      <w:pPr>
        <w:numPr>
          <w:ilvl w:val="0"/>
          <w:numId w:val="95"/>
        </w:numPr>
        <w:spacing w:line="360" w:lineRule="auto"/>
        <w:ind w:left="0" w:firstLine="567"/>
        <w:jc w:val="both"/>
        <w:rPr>
          <w:szCs w:val="28"/>
          <w:lang w:val="uk-UA"/>
        </w:rPr>
      </w:pPr>
      <w:r w:rsidRPr="00575A49">
        <w:rPr>
          <w:szCs w:val="28"/>
          <w:lang w:val="uk-UA"/>
        </w:rPr>
        <w:t>Сербія та Чорногорія в період Першої світової війни.</w:t>
      </w:r>
    </w:p>
    <w:p w:rsidR="00B07910" w:rsidRPr="00575A49" w:rsidRDefault="00B07910" w:rsidP="00575A49">
      <w:pPr>
        <w:numPr>
          <w:ilvl w:val="0"/>
          <w:numId w:val="95"/>
        </w:numPr>
        <w:spacing w:line="360" w:lineRule="auto"/>
        <w:ind w:left="0" w:firstLine="567"/>
        <w:jc w:val="both"/>
        <w:rPr>
          <w:szCs w:val="28"/>
          <w:lang w:val="uk-UA"/>
        </w:rPr>
      </w:pPr>
      <w:r w:rsidRPr="00575A49">
        <w:rPr>
          <w:szCs w:val="28"/>
          <w:lang w:val="uk-UA"/>
        </w:rPr>
        <w:t xml:space="preserve">«Політика нормалізації» й розгортання громадського опозиційного руху в Чехословаччині. </w:t>
      </w:r>
    </w:p>
    <w:p w:rsidR="00B07910" w:rsidRPr="00575A49" w:rsidRDefault="00B07910" w:rsidP="00575A49">
      <w:pPr>
        <w:numPr>
          <w:ilvl w:val="0"/>
          <w:numId w:val="95"/>
        </w:numPr>
        <w:spacing w:line="360" w:lineRule="auto"/>
        <w:ind w:left="0" w:firstLine="567"/>
        <w:jc w:val="both"/>
        <w:rPr>
          <w:szCs w:val="28"/>
          <w:lang w:val="uk-UA"/>
        </w:rPr>
      </w:pPr>
      <w:r w:rsidRPr="00575A49">
        <w:rPr>
          <w:szCs w:val="28"/>
          <w:lang w:val="uk-UA"/>
        </w:rPr>
        <w:t>Експорт сталінізму до слов’янських країн Центральної Європи.</w:t>
      </w:r>
    </w:p>
    <w:p w:rsidR="00B07910" w:rsidRPr="00575A49" w:rsidRDefault="00B07910" w:rsidP="00AD59D4">
      <w:pPr>
        <w:spacing w:line="360" w:lineRule="auto"/>
        <w:ind w:firstLine="567"/>
        <w:jc w:val="center"/>
        <w:rPr>
          <w:b/>
          <w:szCs w:val="28"/>
          <w:lang w:val="uk-UA"/>
        </w:rPr>
      </w:pPr>
    </w:p>
    <w:p w:rsidR="00B07910" w:rsidRPr="00575A49" w:rsidRDefault="00B07910" w:rsidP="00AD59D4">
      <w:pPr>
        <w:widowControl w:val="0"/>
        <w:spacing w:line="360" w:lineRule="auto"/>
        <w:ind w:firstLine="567"/>
        <w:rPr>
          <w:b/>
          <w:szCs w:val="28"/>
          <w:lang w:val="uk-UA"/>
        </w:rPr>
      </w:pPr>
      <w:r w:rsidRPr="00575A49">
        <w:rPr>
          <w:b/>
          <w:szCs w:val="28"/>
          <w:lang w:val="uk-UA"/>
        </w:rPr>
        <w:t>Варіант 2.</w:t>
      </w:r>
    </w:p>
    <w:p w:rsidR="00B07910" w:rsidRPr="00575A49" w:rsidRDefault="00B07910" w:rsidP="00575A49">
      <w:pPr>
        <w:numPr>
          <w:ilvl w:val="0"/>
          <w:numId w:val="96"/>
        </w:numPr>
        <w:spacing w:line="360" w:lineRule="auto"/>
        <w:ind w:left="0" w:firstLine="567"/>
        <w:jc w:val="both"/>
        <w:rPr>
          <w:szCs w:val="28"/>
          <w:lang w:val="uk-UA"/>
        </w:rPr>
      </w:pPr>
      <w:r w:rsidRPr="00575A49">
        <w:rPr>
          <w:szCs w:val="28"/>
          <w:lang w:val="uk-UA"/>
        </w:rPr>
        <w:t>Балканські війни 1912 – 1913 рр.</w:t>
      </w:r>
    </w:p>
    <w:p w:rsidR="00B07910" w:rsidRPr="00575A49" w:rsidRDefault="00B07910" w:rsidP="00575A49">
      <w:pPr>
        <w:numPr>
          <w:ilvl w:val="0"/>
          <w:numId w:val="96"/>
        </w:numPr>
        <w:spacing w:line="360" w:lineRule="auto"/>
        <w:ind w:left="0" w:firstLine="567"/>
        <w:jc w:val="both"/>
        <w:rPr>
          <w:szCs w:val="28"/>
          <w:lang w:val="uk-UA"/>
        </w:rPr>
      </w:pPr>
      <w:r w:rsidRPr="00575A49">
        <w:rPr>
          <w:szCs w:val="28"/>
          <w:lang w:val="uk-UA"/>
        </w:rPr>
        <w:t xml:space="preserve">Польща за часів Другої світової війни. </w:t>
      </w:r>
    </w:p>
    <w:p w:rsidR="00B07910" w:rsidRPr="00575A49" w:rsidRDefault="00B07910" w:rsidP="00575A49">
      <w:pPr>
        <w:numPr>
          <w:ilvl w:val="0"/>
          <w:numId w:val="96"/>
        </w:numPr>
        <w:spacing w:line="360" w:lineRule="auto"/>
        <w:ind w:left="0" w:firstLine="567"/>
        <w:jc w:val="both"/>
        <w:rPr>
          <w:szCs w:val="28"/>
          <w:lang w:val="uk-UA"/>
        </w:rPr>
      </w:pPr>
      <w:r w:rsidRPr="00575A49">
        <w:rPr>
          <w:szCs w:val="28"/>
          <w:lang w:val="uk-UA"/>
        </w:rPr>
        <w:t xml:space="preserve">Чехія за часів Першої світової війни. </w:t>
      </w:r>
    </w:p>
    <w:p w:rsidR="00B07910" w:rsidRPr="00575A49" w:rsidRDefault="00B07910" w:rsidP="00575A49">
      <w:pPr>
        <w:numPr>
          <w:ilvl w:val="0"/>
          <w:numId w:val="96"/>
        </w:numPr>
        <w:spacing w:line="360" w:lineRule="auto"/>
        <w:ind w:left="0" w:firstLine="567"/>
        <w:jc w:val="both"/>
        <w:rPr>
          <w:szCs w:val="28"/>
          <w:lang w:val="uk-UA"/>
        </w:rPr>
      </w:pPr>
      <w:r w:rsidRPr="00575A49">
        <w:rPr>
          <w:szCs w:val="28"/>
          <w:lang w:val="uk-UA"/>
        </w:rPr>
        <w:t>Словаччина наприкінці ХХ – на початку ХХІ ст.</w:t>
      </w:r>
    </w:p>
    <w:p w:rsidR="00B07910" w:rsidRPr="00575A49" w:rsidRDefault="00B07910" w:rsidP="00575A49">
      <w:pPr>
        <w:numPr>
          <w:ilvl w:val="0"/>
          <w:numId w:val="96"/>
        </w:numPr>
        <w:spacing w:line="360" w:lineRule="auto"/>
        <w:ind w:left="0" w:firstLine="567"/>
        <w:jc w:val="both"/>
        <w:rPr>
          <w:szCs w:val="28"/>
          <w:lang w:val="uk-UA"/>
        </w:rPr>
      </w:pPr>
      <w:r w:rsidRPr="00575A49">
        <w:rPr>
          <w:szCs w:val="28"/>
          <w:lang w:val="uk-UA"/>
        </w:rPr>
        <w:lastRenderedPageBreak/>
        <w:t>Експорт сталінізму до слов’янських країн Південно-Східної Європи.</w:t>
      </w:r>
    </w:p>
    <w:p w:rsidR="00926762" w:rsidRPr="00575A49" w:rsidRDefault="00926762" w:rsidP="00AD59D4">
      <w:pPr>
        <w:widowControl w:val="0"/>
        <w:spacing w:line="360" w:lineRule="auto"/>
        <w:ind w:firstLine="567"/>
        <w:rPr>
          <w:b/>
          <w:szCs w:val="28"/>
          <w:lang w:val="uk-UA"/>
        </w:rPr>
      </w:pPr>
    </w:p>
    <w:p w:rsidR="00B07910" w:rsidRPr="00575A49" w:rsidRDefault="00B07910" w:rsidP="00AD59D4">
      <w:pPr>
        <w:widowControl w:val="0"/>
        <w:spacing w:line="360" w:lineRule="auto"/>
        <w:ind w:firstLine="567"/>
        <w:rPr>
          <w:b/>
          <w:szCs w:val="28"/>
          <w:lang w:val="uk-UA"/>
        </w:rPr>
      </w:pPr>
      <w:r w:rsidRPr="00575A49">
        <w:rPr>
          <w:b/>
          <w:szCs w:val="28"/>
          <w:lang w:val="uk-UA"/>
        </w:rPr>
        <w:t xml:space="preserve">Варіант </w:t>
      </w:r>
      <w:r w:rsidR="00926762" w:rsidRPr="00575A49">
        <w:rPr>
          <w:b/>
          <w:szCs w:val="28"/>
          <w:lang w:val="uk-UA"/>
        </w:rPr>
        <w:t>3</w:t>
      </w:r>
      <w:r w:rsidRPr="00575A49">
        <w:rPr>
          <w:b/>
          <w:szCs w:val="28"/>
          <w:lang w:val="uk-UA"/>
        </w:rPr>
        <w:t>.</w:t>
      </w:r>
    </w:p>
    <w:p w:rsidR="00B07910" w:rsidRPr="00575A49" w:rsidRDefault="00B07910" w:rsidP="00575A49">
      <w:pPr>
        <w:numPr>
          <w:ilvl w:val="0"/>
          <w:numId w:val="97"/>
        </w:numPr>
        <w:spacing w:line="360" w:lineRule="auto"/>
        <w:ind w:left="0" w:firstLine="567"/>
        <w:jc w:val="both"/>
        <w:rPr>
          <w:szCs w:val="28"/>
          <w:lang w:val="uk-UA"/>
        </w:rPr>
      </w:pPr>
      <w:r w:rsidRPr="00575A49">
        <w:rPr>
          <w:szCs w:val="28"/>
          <w:lang w:val="uk-UA"/>
        </w:rPr>
        <w:t xml:space="preserve">Столипінські реформи та їх значення. </w:t>
      </w:r>
    </w:p>
    <w:p w:rsidR="00B07910" w:rsidRPr="00575A49" w:rsidRDefault="00B07910" w:rsidP="00575A49">
      <w:pPr>
        <w:numPr>
          <w:ilvl w:val="0"/>
          <w:numId w:val="97"/>
        </w:numPr>
        <w:spacing w:line="360" w:lineRule="auto"/>
        <w:ind w:left="0" w:firstLine="567"/>
        <w:jc w:val="both"/>
        <w:rPr>
          <w:szCs w:val="28"/>
          <w:lang w:val="uk-UA"/>
        </w:rPr>
      </w:pPr>
      <w:r w:rsidRPr="00575A49">
        <w:rPr>
          <w:szCs w:val="28"/>
          <w:lang w:val="uk-UA"/>
        </w:rPr>
        <w:t>Росія в часи Другої світової війни.</w:t>
      </w:r>
    </w:p>
    <w:p w:rsidR="00B07910" w:rsidRPr="00575A49" w:rsidRDefault="00B07910" w:rsidP="00575A49">
      <w:pPr>
        <w:widowControl w:val="0"/>
        <w:numPr>
          <w:ilvl w:val="0"/>
          <w:numId w:val="97"/>
        </w:numPr>
        <w:spacing w:line="360" w:lineRule="auto"/>
        <w:ind w:left="0" w:firstLine="567"/>
        <w:jc w:val="both"/>
        <w:rPr>
          <w:szCs w:val="28"/>
          <w:lang w:val="uk-UA"/>
        </w:rPr>
      </w:pPr>
      <w:r w:rsidRPr="00575A49">
        <w:rPr>
          <w:szCs w:val="28"/>
          <w:lang w:val="uk-UA"/>
        </w:rPr>
        <w:t xml:space="preserve">Путч у Москві 1993 р. </w:t>
      </w:r>
    </w:p>
    <w:p w:rsidR="00B07910" w:rsidRPr="00575A49" w:rsidRDefault="00B07910" w:rsidP="00575A49">
      <w:pPr>
        <w:numPr>
          <w:ilvl w:val="0"/>
          <w:numId w:val="97"/>
        </w:numPr>
        <w:spacing w:line="360" w:lineRule="auto"/>
        <w:ind w:left="0" w:firstLine="567"/>
        <w:jc w:val="both"/>
        <w:rPr>
          <w:szCs w:val="28"/>
          <w:lang w:val="uk-UA"/>
        </w:rPr>
      </w:pPr>
      <w:r w:rsidRPr="00575A49">
        <w:rPr>
          <w:szCs w:val="28"/>
          <w:lang w:val="uk-UA"/>
        </w:rPr>
        <w:t>Західна Білорусь у 1921 – 1939 рр.</w:t>
      </w:r>
    </w:p>
    <w:p w:rsidR="00B07910" w:rsidRPr="00575A49" w:rsidRDefault="00B07910" w:rsidP="00575A49">
      <w:pPr>
        <w:numPr>
          <w:ilvl w:val="0"/>
          <w:numId w:val="97"/>
        </w:numPr>
        <w:spacing w:line="360" w:lineRule="auto"/>
        <w:ind w:left="0" w:firstLine="567"/>
        <w:jc w:val="both"/>
        <w:rPr>
          <w:szCs w:val="28"/>
          <w:lang w:val="uk-UA"/>
        </w:rPr>
      </w:pPr>
      <w:r w:rsidRPr="00575A49">
        <w:rPr>
          <w:szCs w:val="28"/>
          <w:lang w:val="uk-UA"/>
        </w:rPr>
        <w:t>Президентство О. Лукашенко.</w:t>
      </w:r>
    </w:p>
    <w:p w:rsidR="00B07910" w:rsidRPr="00575A49" w:rsidRDefault="00B07910" w:rsidP="00AD59D4">
      <w:pPr>
        <w:widowControl w:val="0"/>
        <w:spacing w:line="360" w:lineRule="auto"/>
        <w:ind w:firstLine="567"/>
        <w:rPr>
          <w:b/>
          <w:szCs w:val="28"/>
          <w:lang w:val="uk-UA"/>
        </w:rPr>
      </w:pPr>
      <w:r w:rsidRPr="00575A49">
        <w:rPr>
          <w:b/>
          <w:szCs w:val="28"/>
          <w:lang w:val="uk-UA"/>
        </w:rPr>
        <w:t xml:space="preserve">Варіант </w:t>
      </w:r>
      <w:r w:rsidR="00926762" w:rsidRPr="00575A49">
        <w:rPr>
          <w:b/>
          <w:szCs w:val="28"/>
          <w:lang w:val="uk-UA"/>
        </w:rPr>
        <w:t>4</w:t>
      </w:r>
      <w:r w:rsidRPr="00575A49">
        <w:rPr>
          <w:b/>
          <w:szCs w:val="28"/>
          <w:lang w:val="uk-UA"/>
        </w:rPr>
        <w:t>.</w:t>
      </w:r>
    </w:p>
    <w:p w:rsidR="00B07910" w:rsidRPr="00575A49" w:rsidRDefault="00B07910" w:rsidP="00575A49">
      <w:pPr>
        <w:pStyle w:val="a4"/>
        <w:numPr>
          <w:ilvl w:val="0"/>
          <w:numId w:val="98"/>
        </w:numPr>
        <w:spacing w:after="0" w:line="360" w:lineRule="auto"/>
        <w:ind w:left="0" w:firstLine="567"/>
        <w:jc w:val="both"/>
        <w:rPr>
          <w:szCs w:val="28"/>
          <w:lang w:val="uk-UA"/>
        </w:rPr>
      </w:pPr>
      <w:r w:rsidRPr="00575A49">
        <w:rPr>
          <w:szCs w:val="28"/>
          <w:lang w:val="uk-UA"/>
        </w:rPr>
        <w:t xml:space="preserve">Лютнева та Жовтнева революції в Росії та їх наслідки. </w:t>
      </w:r>
    </w:p>
    <w:p w:rsidR="00B07910" w:rsidRPr="00575A49" w:rsidRDefault="00B07910" w:rsidP="00575A49">
      <w:pPr>
        <w:numPr>
          <w:ilvl w:val="0"/>
          <w:numId w:val="98"/>
        </w:numPr>
        <w:spacing w:line="360" w:lineRule="auto"/>
        <w:ind w:left="0" w:firstLine="567"/>
        <w:jc w:val="both"/>
        <w:rPr>
          <w:szCs w:val="28"/>
          <w:lang w:val="uk-UA"/>
        </w:rPr>
      </w:pPr>
      <w:r w:rsidRPr="00575A49">
        <w:rPr>
          <w:szCs w:val="28"/>
          <w:lang w:val="uk-UA"/>
        </w:rPr>
        <w:t>Політичний, культурний та економічний розвиток Росії за часів «відлиги».</w:t>
      </w:r>
    </w:p>
    <w:p w:rsidR="00B07910" w:rsidRPr="00575A49" w:rsidRDefault="00B07910" w:rsidP="00575A49">
      <w:pPr>
        <w:numPr>
          <w:ilvl w:val="0"/>
          <w:numId w:val="98"/>
        </w:numPr>
        <w:spacing w:line="360" w:lineRule="auto"/>
        <w:ind w:left="0" w:firstLine="567"/>
        <w:jc w:val="both"/>
        <w:rPr>
          <w:szCs w:val="28"/>
          <w:lang w:val="uk-UA"/>
        </w:rPr>
      </w:pPr>
      <w:r w:rsidRPr="00575A49">
        <w:rPr>
          <w:szCs w:val="28"/>
          <w:lang w:val="uk-UA"/>
        </w:rPr>
        <w:t>Серпневий путч 1991 р. та розпад СРСР.</w:t>
      </w:r>
    </w:p>
    <w:p w:rsidR="00B07910" w:rsidRPr="00575A49" w:rsidRDefault="00B07910" w:rsidP="00575A49">
      <w:pPr>
        <w:numPr>
          <w:ilvl w:val="0"/>
          <w:numId w:val="98"/>
        </w:numPr>
        <w:spacing w:line="360" w:lineRule="auto"/>
        <w:ind w:left="0" w:firstLine="567"/>
        <w:jc w:val="both"/>
        <w:rPr>
          <w:szCs w:val="28"/>
          <w:lang w:val="uk-UA"/>
        </w:rPr>
      </w:pPr>
      <w:r w:rsidRPr="00575A49">
        <w:rPr>
          <w:szCs w:val="28"/>
          <w:lang w:val="uk-UA"/>
        </w:rPr>
        <w:t>Діяльність «братиків» у Словаччині.</w:t>
      </w:r>
    </w:p>
    <w:p w:rsidR="00B07910" w:rsidRPr="00575A49" w:rsidRDefault="00B07910" w:rsidP="00575A49">
      <w:pPr>
        <w:numPr>
          <w:ilvl w:val="0"/>
          <w:numId w:val="98"/>
        </w:numPr>
        <w:spacing w:line="360" w:lineRule="auto"/>
        <w:ind w:left="0" w:firstLine="567"/>
        <w:jc w:val="both"/>
        <w:rPr>
          <w:szCs w:val="28"/>
          <w:lang w:val="uk-UA"/>
        </w:rPr>
      </w:pPr>
      <w:r w:rsidRPr="00575A49">
        <w:rPr>
          <w:szCs w:val="28"/>
          <w:lang w:val="uk-UA"/>
        </w:rPr>
        <w:t xml:space="preserve">Білоруська народна республіка та Радянська Соціалістична Республіка Білорусь. </w:t>
      </w:r>
    </w:p>
    <w:p w:rsidR="00B07910" w:rsidRPr="00575A49" w:rsidRDefault="00B07910" w:rsidP="00AD59D4">
      <w:pPr>
        <w:spacing w:line="360" w:lineRule="auto"/>
        <w:ind w:firstLine="567"/>
        <w:jc w:val="center"/>
        <w:rPr>
          <w:b/>
          <w:szCs w:val="28"/>
          <w:lang w:val="uk-UA"/>
        </w:rPr>
      </w:pPr>
    </w:p>
    <w:p w:rsidR="00F417AE" w:rsidRPr="00575A49" w:rsidRDefault="00F417AE" w:rsidP="00AD59D4">
      <w:pPr>
        <w:spacing w:line="360" w:lineRule="auto"/>
        <w:ind w:firstLine="567"/>
        <w:jc w:val="center"/>
        <w:rPr>
          <w:b/>
          <w:szCs w:val="28"/>
          <w:lang w:val="uk-UA"/>
        </w:rPr>
      </w:pPr>
      <w:r w:rsidRPr="00575A49">
        <w:rPr>
          <w:b/>
          <w:szCs w:val="28"/>
          <w:lang w:val="uk-UA"/>
        </w:rPr>
        <w:t xml:space="preserve">ПИТАННЯ </w:t>
      </w:r>
      <w:r w:rsidRPr="00575A49">
        <w:rPr>
          <w:b/>
          <w:caps/>
          <w:szCs w:val="28"/>
          <w:lang w:val="uk-UA"/>
        </w:rPr>
        <w:t xml:space="preserve">підсумкового </w:t>
      </w:r>
      <w:r w:rsidRPr="00575A49">
        <w:rPr>
          <w:b/>
          <w:szCs w:val="28"/>
          <w:lang w:val="uk-UA"/>
        </w:rPr>
        <w:t>КОНТРОЛЮ</w:t>
      </w:r>
    </w:p>
    <w:p w:rsidR="00EF5C3B" w:rsidRPr="00575A49" w:rsidRDefault="00EF5C3B" w:rsidP="00575A49">
      <w:pPr>
        <w:pStyle w:val="a9"/>
        <w:numPr>
          <w:ilvl w:val="0"/>
          <w:numId w:val="89"/>
        </w:numPr>
        <w:spacing w:line="360" w:lineRule="auto"/>
        <w:ind w:left="0" w:firstLine="567"/>
        <w:jc w:val="both"/>
        <w:rPr>
          <w:rFonts w:ascii="Times New Roman" w:hAnsi="Times New Roman"/>
          <w:sz w:val="28"/>
          <w:szCs w:val="28"/>
          <w:lang w:val="uk-UA"/>
        </w:rPr>
      </w:pPr>
      <w:r w:rsidRPr="00575A49">
        <w:rPr>
          <w:rFonts w:ascii="Times New Roman" w:hAnsi="Times New Roman"/>
          <w:sz w:val="28"/>
          <w:szCs w:val="28"/>
          <w:lang w:val="uk-UA"/>
        </w:rPr>
        <w:t xml:space="preserve">Польські землі в роки Першої світової війни. </w:t>
      </w:r>
    </w:p>
    <w:p w:rsidR="00EF5C3B" w:rsidRPr="00575A49" w:rsidRDefault="00EF5C3B" w:rsidP="00575A49">
      <w:pPr>
        <w:pStyle w:val="a9"/>
        <w:numPr>
          <w:ilvl w:val="0"/>
          <w:numId w:val="89"/>
        </w:numPr>
        <w:spacing w:line="360" w:lineRule="auto"/>
        <w:ind w:left="0" w:firstLine="567"/>
        <w:jc w:val="both"/>
        <w:rPr>
          <w:rFonts w:ascii="Times New Roman" w:hAnsi="Times New Roman"/>
          <w:sz w:val="28"/>
          <w:szCs w:val="28"/>
          <w:lang w:val="uk-UA"/>
        </w:rPr>
      </w:pPr>
      <w:r w:rsidRPr="00575A49">
        <w:rPr>
          <w:rFonts w:ascii="Times New Roman" w:hAnsi="Times New Roman"/>
          <w:sz w:val="28"/>
          <w:szCs w:val="28"/>
          <w:lang w:val="uk-UA"/>
        </w:rPr>
        <w:t xml:space="preserve">Утворення Польської Республіки (другої Речі Посполитої). </w:t>
      </w:r>
    </w:p>
    <w:p w:rsidR="00EF5C3B" w:rsidRPr="00575A49" w:rsidRDefault="00EF5C3B" w:rsidP="00575A49">
      <w:pPr>
        <w:pStyle w:val="a9"/>
        <w:numPr>
          <w:ilvl w:val="0"/>
          <w:numId w:val="89"/>
        </w:numPr>
        <w:spacing w:line="360" w:lineRule="auto"/>
        <w:ind w:left="0" w:firstLine="567"/>
        <w:jc w:val="both"/>
        <w:rPr>
          <w:rFonts w:ascii="Times New Roman" w:hAnsi="Times New Roman"/>
          <w:sz w:val="28"/>
          <w:szCs w:val="28"/>
          <w:lang w:val="uk-UA"/>
        </w:rPr>
      </w:pPr>
      <w:r w:rsidRPr="00575A49">
        <w:rPr>
          <w:rFonts w:ascii="Times New Roman" w:hAnsi="Times New Roman"/>
          <w:sz w:val="28"/>
          <w:szCs w:val="28"/>
          <w:lang w:val="uk-UA"/>
        </w:rPr>
        <w:t xml:space="preserve">Польська економіка у 1919-1939 рр. </w:t>
      </w:r>
    </w:p>
    <w:p w:rsidR="00EF5C3B" w:rsidRPr="00575A49" w:rsidRDefault="00EF5C3B" w:rsidP="00575A49">
      <w:pPr>
        <w:pStyle w:val="a9"/>
        <w:numPr>
          <w:ilvl w:val="0"/>
          <w:numId w:val="89"/>
        </w:numPr>
        <w:spacing w:line="360" w:lineRule="auto"/>
        <w:ind w:left="0" w:firstLine="567"/>
        <w:jc w:val="both"/>
        <w:rPr>
          <w:rFonts w:ascii="Times New Roman" w:hAnsi="Times New Roman"/>
          <w:sz w:val="28"/>
          <w:szCs w:val="28"/>
          <w:lang w:val="uk-UA"/>
        </w:rPr>
      </w:pPr>
      <w:r w:rsidRPr="00575A49">
        <w:rPr>
          <w:rFonts w:ascii="Times New Roman" w:hAnsi="Times New Roman"/>
          <w:sz w:val="28"/>
          <w:szCs w:val="28"/>
          <w:lang w:val="uk-UA"/>
        </w:rPr>
        <w:t xml:space="preserve">Політичний розвиток в міжвоєнні роки. </w:t>
      </w:r>
    </w:p>
    <w:p w:rsidR="00EF5C3B" w:rsidRPr="00575A49" w:rsidRDefault="00EF5C3B" w:rsidP="00575A49">
      <w:pPr>
        <w:pStyle w:val="a9"/>
        <w:numPr>
          <w:ilvl w:val="0"/>
          <w:numId w:val="89"/>
        </w:numPr>
        <w:spacing w:line="360" w:lineRule="auto"/>
        <w:ind w:left="0" w:firstLine="567"/>
        <w:jc w:val="both"/>
        <w:rPr>
          <w:rFonts w:ascii="Times New Roman" w:hAnsi="Times New Roman"/>
          <w:sz w:val="28"/>
          <w:szCs w:val="28"/>
          <w:lang w:val="uk-UA"/>
        </w:rPr>
      </w:pPr>
      <w:r w:rsidRPr="00575A49">
        <w:rPr>
          <w:rFonts w:ascii="Times New Roman" w:hAnsi="Times New Roman"/>
          <w:sz w:val="28"/>
          <w:szCs w:val="28"/>
          <w:lang w:val="uk-UA"/>
        </w:rPr>
        <w:t xml:space="preserve">Особливості польської партійно-політичної системи в 1922-1926 рр. </w:t>
      </w:r>
    </w:p>
    <w:p w:rsidR="00EF5C3B" w:rsidRPr="00575A49" w:rsidRDefault="00EF5C3B" w:rsidP="00575A49">
      <w:pPr>
        <w:pStyle w:val="a9"/>
        <w:numPr>
          <w:ilvl w:val="0"/>
          <w:numId w:val="89"/>
        </w:numPr>
        <w:spacing w:line="360" w:lineRule="auto"/>
        <w:ind w:left="0" w:firstLine="567"/>
        <w:jc w:val="both"/>
        <w:rPr>
          <w:rFonts w:ascii="Times New Roman" w:hAnsi="Times New Roman"/>
          <w:sz w:val="28"/>
          <w:szCs w:val="28"/>
          <w:lang w:val="uk-UA"/>
        </w:rPr>
      </w:pPr>
      <w:r w:rsidRPr="00575A49">
        <w:rPr>
          <w:rFonts w:ascii="Times New Roman" w:hAnsi="Times New Roman"/>
          <w:sz w:val="28"/>
          <w:szCs w:val="28"/>
          <w:lang w:val="uk-UA"/>
        </w:rPr>
        <w:t xml:space="preserve">Польща в системі міжнародних відносин в 1921-1939 рр. </w:t>
      </w:r>
    </w:p>
    <w:p w:rsidR="00EF5C3B" w:rsidRPr="00575A49" w:rsidRDefault="00EF5C3B" w:rsidP="00575A49">
      <w:pPr>
        <w:pStyle w:val="a9"/>
        <w:numPr>
          <w:ilvl w:val="0"/>
          <w:numId w:val="89"/>
        </w:numPr>
        <w:spacing w:line="360" w:lineRule="auto"/>
        <w:ind w:left="0" w:firstLine="567"/>
        <w:jc w:val="both"/>
        <w:rPr>
          <w:rFonts w:ascii="Times New Roman" w:hAnsi="Times New Roman"/>
          <w:sz w:val="28"/>
          <w:szCs w:val="28"/>
          <w:lang w:val="uk-UA"/>
        </w:rPr>
      </w:pPr>
      <w:r w:rsidRPr="00575A49">
        <w:rPr>
          <w:rFonts w:ascii="Times New Roman" w:hAnsi="Times New Roman"/>
          <w:sz w:val="28"/>
          <w:szCs w:val="28"/>
          <w:lang w:val="uk-UA"/>
        </w:rPr>
        <w:t xml:space="preserve">Польський народ в роки Другої світової війни. </w:t>
      </w:r>
    </w:p>
    <w:p w:rsidR="00EF5C3B" w:rsidRPr="00575A49" w:rsidRDefault="00EF5C3B" w:rsidP="00575A49">
      <w:pPr>
        <w:pStyle w:val="a9"/>
        <w:numPr>
          <w:ilvl w:val="0"/>
          <w:numId w:val="89"/>
        </w:numPr>
        <w:spacing w:line="360" w:lineRule="auto"/>
        <w:ind w:left="0" w:firstLine="567"/>
        <w:jc w:val="both"/>
        <w:rPr>
          <w:rFonts w:ascii="Times New Roman" w:hAnsi="Times New Roman"/>
          <w:sz w:val="28"/>
          <w:szCs w:val="28"/>
          <w:lang w:val="uk-UA"/>
        </w:rPr>
      </w:pPr>
      <w:r w:rsidRPr="00575A49">
        <w:rPr>
          <w:rFonts w:ascii="Times New Roman" w:hAnsi="Times New Roman"/>
          <w:sz w:val="28"/>
          <w:szCs w:val="28"/>
          <w:lang w:val="uk-UA"/>
        </w:rPr>
        <w:t xml:space="preserve">Рух Опору в Польщі і за кордоном. </w:t>
      </w:r>
    </w:p>
    <w:p w:rsidR="00EF5C3B" w:rsidRPr="00575A49" w:rsidRDefault="00EF5C3B" w:rsidP="00575A49">
      <w:pPr>
        <w:pStyle w:val="a9"/>
        <w:numPr>
          <w:ilvl w:val="0"/>
          <w:numId w:val="89"/>
        </w:numPr>
        <w:spacing w:line="360" w:lineRule="auto"/>
        <w:ind w:left="0" w:firstLine="567"/>
        <w:jc w:val="both"/>
        <w:rPr>
          <w:rFonts w:ascii="Times New Roman" w:hAnsi="Times New Roman"/>
          <w:sz w:val="28"/>
          <w:szCs w:val="28"/>
          <w:lang w:val="uk-UA"/>
        </w:rPr>
      </w:pPr>
      <w:r w:rsidRPr="00575A49">
        <w:rPr>
          <w:rFonts w:ascii="Times New Roman" w:hAnsi="Times New Roman"/>
          <w:sz w:val="28"/>
          <w:szCs w:val="28"/>
          <w:lang w:val="uk-UA"/>
        </w:rPr>
        <w:t xml:space="preserve">Боротьба за вибір шляхів післявоєнного розвитку Польщі. </w:t>
      </w:r>
    </w:p>
    <w:p w:rsidR="00EF5C3B" w:rsidRPr="00575A49" w:rsidRDefault="00EF5C3B" w:rsidP="00575A49">
      <w:pPr>
        <w:pStyle w:val="a9"/>
        <w:numPr>
          <w:ilvl w:val="0"/>
          <w:numId w:val="89"/>
        </w:numPr>
        <w:spacing w:line="360" w:lineRule="auto"/>
        <w:ind w:left="0" w:firstLine="567"/>
        <w:jc w:val="both"/>
        <w:rPr>
          <w:rFonts w:ascii="Times New Roman" w:hAnsi="Times New Roman"/>
          <w:sz w:val="28"/>
          <w:szCs w:val="28"/>
          <w:lang w:val="uk-UA"/>
        </w:rPr>
      </w:pPr>
      <w:r w:rsidRPr="00575A49">
        <w:rPr>
          <w:rFonts w:ascii="Times New Roman" w:hAnsi="Times New Roman"/>
          <w:sz w:val="28"/>
          <w:szCs w:val="28"/>
          <w:lang w:val="uk-UA"/>
        </w:rPr>
        <w:t xml:space="preserve">Соціально-економічний розвиток Польщі 1949-1989 рр. </w:t>
      </w:r>
    </w:p>
    <w:p w:rsidR="00EF5C3B" w:rsidRPr="00575A49" w:rsidRDefault="00EF5C3B" w:rsidP="00575A49">
      <w:pPr>
        <w:pStyle w:val="a9"/>
        <w:numPr>
          <w:ilvl w:val="0"/>
          <w:numId w:val="89"/>
        </w:numPr>
        <w:spacing w:line="360" w:lineRule="auto"/>
        <w:ind w:left="0" w:firstLine="567"/>
        <w:jc w:val="both"/>
        <w:rPr>
          <w:rFonts w:ascii="Times New Roman" w:hAnsi="Times New Roman"/>
          <w:sz w:val="28"/>
          <w:szCs w:val="28"/>
          <w:lang w:val="uk-UA"/>
        </w:rPr>
      </w:pPr>
      <w:r w:rsidRPr="00575A49">
        <w:rPr>
          <w:rFonts w:ascii="Times New Roman" w:hAnsi="Times New Roman"/>
          <w:sz w:val="28"/>
          <w:szCs w:val="28"/>
          <w:lang w:val="uk-UA"/>
        </w:rPr>
        <w:t>Політичний розвиток Польщі наприкінці 40-х - наприкінці 80-х років.</w:t>
      </w:r>
    </w:p>
    <w:p w:rsidR="00EF5C3B" w:rsidRPr="00575A49" w:rsidRDefault="00EF5C3B" w:rsidP="00575A49">
      <w:pPr>
        <w:pStyle w:val="a9"/>
        <w:numPr>
          <w:ilvl w:val="0"/>
          <w:numId w:val="89"/>
        </w:numPr>
        <w:spacing w:line="360" w:lineRule="auto"/>
        <w:ind w:left="0" w:firstLine="567"/>
        <w:jc w:val="both"/>
        <w:rPr>
          <w:rFonts w:ascii="Times New Roman" w:hAnsi="Times New Roman"/>
          <w:sz w:val="28"/>
          <w:szCs w:val="28"/>
          <w:lang w:val="uk-UA"/>
        </w:rPr>
      </w:pPr>
      <w:r w:rsidRPr="00575A49">
        <w:rPr>
          <w:rFonts w:ascii="Times New Roman" w:hAnsi="Times New Roman"/>
          <w:sz w:val="28"/>
          <w:szCs w:val="28"/>
          <w:lang w:val="uk-UA"/>
        </w:rPr>
        <w:t xml:space="preserve">Ера Е. Герека. Влада і суспільство Польщі в кризові моменти. </w:t>
      </w:r>
    </w:p>
    <w:p w:rsidR="00EF5C3B" w:rsidRPr="00575A49" w:rsidRDefault="00EF5C3B" w:rsidP="00575A49">
      <w:pPr>
        <w:pStyle w:val="a9"/>
        <w:numPr>
          <w:ilvl w:val="0"/>
          <w:numId w:val="89"/>
        </w:numPr>
        <w:spacing w:line="360" w:lineRule="auto"/>
        <w:ind w:left="0" w:firstLine="567"/>
        <w:jc w:val="both"/>
        <w:rPr>
          <w:rFonts w:ascii="Times New Roman" w:hAnsi="Times New Roman"/>
          <w:sz w:val="28"/>
          <w:szCs w:val="28"/>
          <w:lang w:val="uk-UA"/>
        </w:rPr>
      </w:pPr>
      <w:r w:rsidRPr="00575A49">
        <w:rPr>
          <w:rFonts w:ascii="Times New Roman" w:hAnsi="Times New Roman"/>
          <w:sz w:val="28"/>
          <w:szCs w:val="28"/>
          <w:lang w:val="uk-UA"/>
        </w:rPr>
        <w:t xml:space="preserve">Створення "Солідарності" в Польщі і боротьба за владу в 1980-1981 рр. </w:t>
      </w:r>
    </w:p>
    <w:p w:rsidR="00EF5C3B" w:rsidRPr="00575A49" w:rsidRDefault="00EF5C3B" w:rsidP="00575A49">
      <w:pPr>
        <w:pStyle w:val="a9"/>
        <w:numPr>
          <w:ilvl w:val="0"/>
          <w:numId w:val="89"/>
        </w:numPr>
        <w:spacing w:line="360" w:lineRule="auto"/>
        <w:ind w:left="0" w:firstLine="567"/>
        <w:jc w:val="both"/>
        <w:rPr>
          <w:rFonts w:ascii="Times New Roman" w:hAnsi="Times New Roman"/>
          <w:sz w:val="28"/>
          <w:szCs w:val="28"/>
          <w:lang w:val="uk-UA"/>
        </w:rPr>
      </w:pPr>
      <w:r w:rsidRPr="00575A49">
        <w:rPr>
          <w:rFonts w:ascii="Times New Roman" w:hAnsi="Times New Roman"/>
          <w:sz w:val="28"/>
          <w:szCs w:val="28"/>
          <w:lang w:val="uk-UA"/>
        </w:rPr>
        <w:lastRenderedPageBreak/>
        <w:t xml:space="preserve">Сучасна Польща. </w:t>
      </w:r>
    </w:p>
    <w:p w:rsidR="00EF5C3B" w:rsidRPr="00575A49" w:rsidRDefault="00EF5C3B" w:rsidP="00575A49">
      <w:pPr>
        <w:numPr>
          <w:ilvl w:val="0"/>
          <w:numId w:val="89"/>
        </w:numPr>
        <w:spacing w:line="360" w:lineRule="auto"/>
        <w:ind w:left="0" w:firstLine="567"/>
        <w:jc w:val="both"/>
        <w:rPr>
          <w:szCs w:val="28"/>
          <w:lang w:val="uk-UA"/>
        </w:rPr>
      </w:pPr>
      <w:r w:rsidRPr="00575A49">
        <w:rPr>
          <w:bCs/>
          <w:szCs w:val="28"/>
          <w:lang w:val="uk-UA"/>
        </w:rPr>
        <w:t>Чеське і словацьке національні питання в роки Першої світової війни.</w:t>
      </w:r>
      <w:r w:rsidRPr="00575A49">
        <w:rPr>
          <w:szCs w:val="28"/>
          <w:lang w:val="uk-UA"/>
        </w:rPr>
        <w:t xml:space="preserve"> </w:t>
      </w:r>
    </w:p>
    <w:p w:rsidR="00EF5C3B" w:rsidRPr="00575A49" w:rsidRDefault="00EF5C3B" w:rsidP="00575A49">
      <w:pPr>
        <w:numPr>
          <w:ilvl w:val="0"/>
          <w:numId w:val="89"/>
        </w:numPr>
        <w:spacing w:line="360" w:lineRule="auto"/>
        <w:ind w:left="0" w:firstLine="567"/>
        <w:jc w:val="both"/>
        <w:rPr>
          <w:szCs w:val="28"/>
          <w:lang w:val="uk-UA"/>
        </w:rPr>
      </w:pPr>
      <w:r w:rsidRPr="00575A49">
        <w:rPr>
          <w:bCs/>
          <w:szCs w:val="28"/>
          <w:lang w:val="uk-UA"/>
        </w:rPr>
        <w:t>Утворення Чехословацької Республіки.</w:t>
      </w:r>
      <w:r w:rsidRPr="00575A49">
        <w:rPr>
          <w:szCs w:val="28"/>
          <w:lang w:val="uk-UA"/>
        </w:rPr>
        <w:t xml:space="preserve"> </w:t>
      </w:r>
    </w:p>
    <w:p w:rsidR="00EF5C3B" w:rsidRPr="00575A49" w:rsidRDefault="00EF5C3B" w:rsidP="00575A49">
      <w:pPr>
        <w:numPr>
          <w:ilvl w:val="0"/>
          <w:numId w:val="89"/>
        </w:numPr>
        <w:tabs>
          <w:tab w:val="left" w:pos="900"/>
        </w:tabs>
        <w:spacing w:line="360" w:lineRule="auto"/>
        <w:ind w:left="0" w:firstLine="567"/>
        <w:jc w:val="both"/>
        <w:rPr>
          <w:szCs w:val="28"/>
          <w:lang w:val="uk-UA"/>
        </w:rPr>
      </w:pPr>
      <w:r w:rsidRPr="00575A49">
        <w:rPr>
          <w:bCs/>
          <w:szCs w:val="28"/>
          <w:lang w:val="uk-UA"/>
        </w:rPr>
        <w:t>Економічний розвиток ЧСР у міжвоєнний період.</w:t>
      </w:r>
      <w:r w:rsidRPr="00575A49">
        <w:rPr>
          <w:szCs w:val="28"/>
          <w:lang w:val="uk-UA"/>
        </w:rPr>
        <w:t xml:space="preserve"> </w:t>
      </w:r>
    </w:p>
    <w:p w:rsidR="00EF5C3B" w:rsidRPr="00575A49" w:rsidRDefault="00EF5C3B" w:rsidP="00575A49">
      <w:pPr>
        <w:numPr>
          <w:ilvl w:val="0"/>
          <w:numId w:val="89"/>
        </w:numPr>
        <w:spacing w:line="360" w:lineRule="auto"/>
        <w:ind w:left="0" w:firstLine="567"/>
        <w:rPr>
          <w:szCs w:val="28"/>
          <w:lang w:val="uk-UA"/>
        </w:rPr>
      </w:pPr>
      <w:r w:rsidRPr="00575A49">
        <w:rPr>
          <w:bCs/>
          <w:szCs w:val="28"/>
          <w:lang w:val="uk-UA"/>
        </w:rPr>
        <w:t>Політичне життя Чехословаччини в 1918-1938 рр.</w:t>
      </w:r>
    </w:p>
    <w:p w:rsidR="00EF5C3B" w:rsidRPr="00575A49" w:rsidRDefault="00EF5C3B" w:rsidP="00575A49">
      <w:pPr>
        <w:numPr>
          <w:ilvl w:val="0"/>
          <w:numId w:val="89"/>
        </w:numPr>
        <w:spacing w:line="360" w:lineRule="auto"/>
        <w:ind w:left="0" w:firstLine="567"/>
        <w:rPr>
          <w:szCs w:val="28"/>
          <w:lang w:val="uk-UA"/>
        </w:rPr>
      </w:pPr>
      <w:r w:rsidRPr="00575A49">
        <w:rPr>
          <w:bCs/>
          <w:szCs w:val="28"/>
          <w:lang w:val="uk-UA"/>
        </w:rPr>
        <w:t>Внутрішня політика уряду Чехословаччини в роки світової економічної кризи початку 30-х років.</w:t>
      </w:r>
    </w:p>
    <w:p w:rsidR="00EF5C3B" w:rsidRPr="00575A49" w:rsidRDefault="00EF5C3B" w:rsidP="00575A49">
      <w:pPr>
        <w:numPr>
          <w:ilvl w:val="0"/>
          <w:numId w:val="89"/>
        </w:numPr>
        <w:spacing w:line="360" w:lineRule="auto"/>
        <w:ind w:left="0" w:firstLine="567"/>
        <w:rPr>
          <w:szCs w:val="28"/>
          <w:lang w:val="uk-UA"/>
        </w:rPr>
      </w:pPr>
      <w:r w:rsidRPr="00575A49">
        <w:rPr>
          <w:bCs/>
          <w:szCs w:val="28"/>
          <w:lang w:val="uk-UA"/>
        </w:rPr>
        <w:t>Судето-німецький рух в Чехословаччині.</w:t>
      </w:r>
    </w:p>
    <w:p w:rsidR="00EF5C3B" w:rsidRPr="00575A49" w:rsidRDefault="00EF5C3B" w:rsidP="00575A49">
      <w:pPr>
        <w:numPr>
          <w:ilvl w:val="0"/>
          <w:numId w:val="89"/>
        </w:numPr>
        <w:spacing w:line="360" w:lineRule="auto"/>
        <w:ind w:left="0" w:firstLine="567"/>
        <w:rPr>
          <w:szCs w:val="28"/>
          <w:lang w:val="uk-UA"/>
        </w:rPr>
      </w:pPr>
      <w:r w:rsidRPr="00575A49">
        <w:rPr>
          <w:bCs/>
          <w:szCs w:val="28"/>
          <w:lang w:val="uk-UA"/>
        </w:rPr>
        <w:t>Чехословаччина в системі міжнародних відносин в міжвоєнне двадцятиліття.</w:t>
      </w:r>
    </w:p>
    <w:p w:rsidR="00EF5C3B" w:rsidRPr="00575A49" w:rsidRDefault="00EF5C3B" w:rsidP="00575A49">
      <w:pPr>
        <w:numPr>
          <w:ilvl w:val="0"/>
          <w:numId w:val="89"/>
        </w:numPr>
        <w:spacing w:line="360" w:lineRule="auto"/>
        <w:ind w:left="0" w:firstLine="567"/>
        <w:rPr>
          <w:szCs w:val="28"/>
          <w:lang w:val="uk-UA"/>
        </w:rPr>
      </w:pPr>
      <w:r w:rsidRPr="00575A49">
        <w:rPr>
          <w:bCs/>
          <w:szCs w:val="28"/>
          <w:lang w:val="uk-UA"/>
        </w:rPr>
        <w:t>Чехи і словаки в роки Другої світової війни.</w:t>
      </w:r>
    </w:p>
    <w:p w:rsidR="00EF5C3B" w:rsidRPr="00575A49" w:rsidRDefault="00EF5C3B" w:rsidP="00575A49">
      <w:pPr>
        <w:numPr>
          <w:ilvl w:val="0"/>
          <w:numId w:val="89"/>
        </w:numPr>
        <w:spacing w:line="360" w:lineRule="auto"/>
        <w:ind w:left="0" w:firstLine="567"/>
        <w:rPr>
          <w:szCs w:val="28"/>
          <w:lang w:val="uk-UA"/>
        </w:rPr>
      </w:pPr>
      <w:r w:rsidRPr="00575A49">
        <w:rPr>
          <w:bCs/>
          <w:szCs w:val="28"/>
          <w:lang w:val="uk-UA"/>
        </w:rPr>
        <w:t>Чехословацько-радянське зближення.</w:t>
      </w:r>
    </w:p>
    <w:p w:rsidR="00EF5C3B" w:rsidRPr="00575A49" w:rsidRDefault="00EF5C3B" w:rsidP="00575A49">
      <w:pPr>
        <w:pStyle w:val="a9"/>
        <w:numPr>
          <w:ilvl w:val="0"/>
          <w:numId w:val="89"/>
        </w:numPr>
        <w:spacing w:line="360" w:lineRule="auto"/>
        <w:ind w:left="0" w:firstLine="567"/>
        <w:jc w:val="both"/>
        <w:rPr>
          <w:rFonts w:ascii="Times New Roman" w:hAnsi="Times New Roman"/>
          <w:sz w:val="28"/>
          <w:szCs w:val="28"/>
          <w:lang w:val="uk-UA"/>
        </w:rPr>
      </w:pPr>
      <w:r w:rsidRPr="00575A49">
        <w:rPr>
          <w:rFonts w:ascii="Times New Roman" w:hAnsi="Times New Roman"/>
          <w:sz w:val="28"/>
          <w:szCs w:val="28"/>
          <w:lang w:val="uk-UA"/>
        </w:rPr>
        <w:t xml:space="preserve">Чехословаччина в 1945-1948 рр. </w:t>
      </w:r>
    </w:p>
    <w:p w:rsidR="00EF5C3B" w:rsidRPr="00575A49" w:rsidRDefault="00EF5C3B" w:rsidP="00575A49">
      <w:pPr>
        <w:pStyle w:val="a9"/>
        <w:numPr>
          <w:ilvl w:val="0"/>
          <w:numId w:val="89"/>
        </w:numPr>
        <w:spacing w:line="360" w:lineRule="auto"/>
        <w:ind w:left="0" w:firstLine="567"/>
        <w:jc w:val="both"/>
        <w:rPr>
          <w:rFonts w:ascii="Times New Roman" w:hAnsi="Times New Roman"/>
          <w:sz w:val="28"/>
          <w:szCs w:val="28"/>
          <w:lang w:val="uk-UA"/>
        </w:rPr>
      </w:pPr>
      <w:r w:rsidRPr="00575A49">
        <w:rPr>
          <w:rFonts w:ascii="Times New Roman" w:hAnsi="Times New Roman"/>
          <w:sz w:val="28"/>
          <w:szCs w:val="28"/>
          <w:lang w:val="uk-UA"/>
        </w:rPr>
        <w:t xml:space="preserve">Політичний розвиток Чехословаччини в 1948-1989 рр. </w:t>
      </w:r>
    </w:p>
    <w:p w:rsidR="00EF5C3B" w:rsidRPr="00575A49" w:rsidRDefault="00EF5C3B" w:rsidP="00575A49">
      <w:pPr>
        <w:pStyle w:val="a9"/>
        <w:numPr>
          <w:ilvl w:val="0"/>
          <w:numId w:val="89"/>
        </w:numPr>
        <w:spacing w:line="360" w:lineRule="auto"/>
        <w:ind w:left="0" w:firstLine="567"/>
        <w:jc w:val="both"/>
        <w:rPr>
          <w:rFonts w:ascii="Times New Roman" w:hAnsi="Times New Roman"/>
          <w:sz w:val="28"/>
          <w:szCs w:val="28"/>
          <w:lang w:val="uk-UA"/>
        </w:rPr>
      </w:pPr>
      <w:r w:rsidRPr="00575A49">
        <w:rPr>
          <w:rFonts w:ascii="Times New Roman" w:hAnsi="Times New Roman"/>
          <w:sz w:val="28"/>
          <w:szCs w:val="28"/>
          <w:lang w:val="uk-UA"/>
        </w:rPr>
        <w:t xml:space="preserve">Чехословаччина в 1989-1992 рр. </w:t>
      </w:r>
    </w:p>
    <w:p w:rsidR="00EF5C3B" w:rsidRPr="00575A49" w:rsidRDefault="00EF5C3B" w:rsidP="00575A49">
      <w:pPr>
        <w:pStyle w:val="a9"/>
        <w:numPr>
          <w:ilvl w:val="0"/>
          <w:numId w:val="89"/>
        </w:numPr>
        <w:spacing w:line="360" w:lineRule="auto"/>
        <w:ind w:left="0" w:firstLine="567"/>
        <w:jc w:val="both"/>
        <w:rPr>
          <w:rFonts w:ascii="Times New Roman" w:hAnsi="Times New Roman"/>
          <w:sz w:val="28"/>
          <w:szCs w:val="28"/>
          <w:lang w:val="uk-UA"/>
        </w:rPr>
      </w:pPr>
      <w:r w:rsidRPr="00575A49">
        <w:rPr>
          <w:rFonts w:ascii="Times New Roman" w:hAnsi="Times New Roman"/>
          <w:sz w:val="28"/>
          <w:szCs w:val="28"/>
          <w:lang w:val="uk-UA"/>
        </w:rPr>
        <w:t>Соціально-економічне та політичне життя Чеської республіки після 1992 р.</w:t>
      </w:r>
    </w:p>
    <w:p w:rsidR="00EF5C3B" w:rsidRPr="00575A49" w:rsidRDefault="00EF5C3B" w:rsidP="00575A49">
      <w:pPr>
        <w:pStyle w:val="a9"/>
        <w:numPr>
          <w:ilvl w:val="0"/>
          <w:numId w:val="89"/>
        </w:numPr>
        <w:spacing w:line="360" w:lineRule="auto"/>
        <w:ind w:left="0" w:firstLine="567"/>
        <w:jc w:val="both"/>
        <w:rPr>
          <w:rFonts w:ascii="Times New Roman" w:hAnsi="Times New Roman"/>
          <w:sz w:val="28"/>
          <w:szCs w:val="28"/>
          <w:lang w:val="uk-UA"/>
        </w:rPr>
      </w:pPr>
      <w:r w:rsidRPr="00575A49">
        <w:rPr>
          <w:rFonts w:ascii="Times New Roman" w:hAnsi="Times New Roman"/>
          <w:sz w:val="28"/>
          <w:szCs w:val="28"/>
          <w:lang w:val="uk-UA"/>
        </w:rPr>
        <w:t>Словацька республіка на сучасному етапі розвитку.</w:t>
      </w:r>
    </w:p>
    <w:p w:rsidR="00EF5C3B" w:rsidRPr="00575A49" w:rsidRDefault="00EF5C3B" w:rsidP="00575A49">
      <w:pPr>
        <w:pStyle w:val="a9"/>
        <w:numPr>
          <w:ilvl w:val="0"/>
          <w:numId w:val="89"/>
        </w:numPr>
        <w:spacing w:line="360" w:lineRule="auto"/>
        <w:ind w:left="0" w:firstLine="567"/>
        <w:jc w:val="both"/>
        <w:rPr>
          <w:rFonts w:ascii="Times New Roman" w:hAnsi="Times New Roman"/>
          <w:sz w:val="28"/>
          <w:szCs w:val="28"/>
          <w:lang w:val="uk-UA"/>
        </w:rPr>
      </w:pPr>
      <w:r w:rsidRPr="00575A49">
        <w:rPr>
          <w:rFonts w:ascii="Times New Roman" w:hAnsi="Times New Roman"/>
          <w:sz w:val="28"/>
          <w:szCs w:val="28"/>
          <w:lang w:val="uk-UA"/>
        </w:rPr>
        <w:t xml:space="preserve">Інтеграція Чеської республіки в ЄС і НАТО. </w:t>
      </w:r>
    </w:p>
    <w:p w:rsidR="00EF5C3B" w:rsidRPr="00575A49" w:rsidRDefault="00EF5C3B" w:rsidP="00575A49">
      <w:pPr>
        <w:pStyle w:val="a9"/>
        <w:numPr>
          <w:ilvl w:val="0"/>
          <w:numId w:val="89"/>
        </w:numPr>
        <w:spacing w:line="360" w:lineRule="auto"/>
        <w:ind w:left="0" w:firstLine="567"/>
        <w:jc w:val="both"/>
        <w:rPr>
          <w:rFonts w:ascii="Times New Roman" w:hAnsi="Times New Roman"/>
          <w:sz w:val="28"/>
          <w:szCs w:val="28"/>
          <w:lang w:val="uk-UA"/>
        </w:rPr>
      </w:pPr>
      <w:r w:rsidRPr="00575A49">
        <w:rPr>
          <w:rFonts w:ascii="Times New Roman" w:hAnsi="Times New Roman"/>
          <w:sz w:val="28"/>
          <w:szCs w:val="28"/>
          <w:lang w:val="uk-UA"/>
        </w:rPr>
        <w:t>Участь ЧР і СР в регіональних організаціях.</w:t>
      </w:r>
    </w:p>
    <w:p w:rsidR="00EF5C3B" w:rsidRPr="00575A49" w:rsidRDefault="00EF5C3B" w:rsidP="00575A49">
      <w:pPr>
        <w:pStyle w:val="a9"/>
        <w:numPr>
          <w:ilvl w:val="0"/>
          <w:numId w:val="89"/>
        </w:numPr>
        <w:spacing w:line="360" w:lineRule="auto"/>
        <w:ind w:left="0" w:firstLine="567"/>
        <w:jc w:val="both"/>
        <w:rPr>
          <w:rFonts w:ascii="Times New Roman" w:hAnsi="Times New Roman"/>
          <w:sz w:val="28"/>
          <w:szCs w:val="28"/>
          <w:lang w:val="uk-UA"/>
        </w:rPr>
      </w:pPr>
      <w:r w:rsidRPr="00575A49">
        <w:rPr>
          <w:rFonts w:ascii="Times New Roman" w:hAnsi="Times New Roman"/>
          <w:sz w:val="28"/>
          <w:szCs w:val="28"/>
          <w:lang w:val="uk-UA"/>
        </w:rPr>
        <w:t>Інтеграція Словацької республіки в ЄС і НАТО.</w:t>
      </w:r>
    </w:p>
    <w:p w:rsidR="00EF5C3B" w:rsidRPr="00575A49" w:rsidRDefault="00EF5C3B" w:rsidP="00575A49">
      <w:pPr>
        <w:pStyle w:val="a9"/>
        <w:numPr>
          <w:ilvl w:val="0"/>
          <w:numId w:val="89"/>
        </w:numPr>
        <w:spacing w:line="360" w:lineRule="auto"/>
        <w:ind w:left="0" w:firstLine="567"/>
        <w:jc w:val="both"/>
        <w:rPr>
          <w:rFonts w:ascii="Times New Roman" w:hAnsi="Times New Roman"/>
          <w:sz w:val="28"/>
          <w:szCs w:val="28"/>
          <w:lang w:val="uk-UA"/>
        </w:rPr>
      </w:pPr>
      <w:r w:rsidRPr="00575A49">
        <w:rPr>
          <w:rFonts w:ascii="Times New Roman" w:hAnsi="Times New Roman"/>
          <w:sz w:val="28"/>
          <w:szCs w:val="28"/>
          <w:lang w:val="uk-UA"/>
        </w:rPr>
        <w:t xml:space="preserve">Сербія в роки Першої світової війни. </w:t>
      </w:r>
    </w:p>
    <w:p w:rsidR="00EF5C3B" w:rsidRPr="00575A49" w:rsidRDefault="00EF5C3B" w:rsidP="00575A49">
      <w:pPr>
        <w:pStyle w:val="a9"/>
        <w:numPr>
          <w:ilvl w:val="0"/>
          <w:numId w:val="89"/>
        </w:numPr>
        <w:spacing w:line="360" w:lineRule="auto"/>
        <w:ind w:left="0" w:firstLine="567"/>
        <w:jc w:val="both"/>
        <w:rPr>
          <w:rFonts w:ascii="Times New Roman" w:hAnsi="Times New Roman"/>
          <w:sz w:val="28"/>
          <w:szCs w:val="28"/>
          <w:lang w:val="uk-UA"/>
        </w:rPr>
      </w:pPr>
      <w:r w:rsidRPr="00575A49">
        <w:rPr>
          <w:rFonts w:ascii="Times New Roman" w:hAnsi="Times New Roman"/>
          <w:sz w:val="28"/>
          <w:szCs w:val="28"/>
          <w:lang w:val="uk-UA"/>
        </w:rPr>
        <w:t xml:space="preserve">Південнослов'янські народи Австро-Угорщини. </w:t>
      </w:r>
    </w:p>
    <w:p w:rsidR="00EF5C3B" w:rsidRPr="00575A49" w:rsidRDefault="00EF5C3B" w:rsidP="00575A49">
      <w:pPr>
        <w:pStyle w:val="a9"/>
        <w:numPr>
          <w:ilvl w:val="0"/>
          <w:numId w:val="89"/>
        </w:numPr>
        <w:spacing w:line="360" w:lineRule="auto"/>
        <w:ind w:left="0" w:firstLine="567"/>
        <w:jc w:val="both"/>
        <w:rPr>
          <w:rFonts w:ascii="Times New Roman" w:hAnsi="Times New Roman"/>
          <w:b/>
          <w:bCs/>
          <w:sz w:val="28"/>
          <w:szCs w:val="28"/>
          <w:lang w:val="uk-UA"/>
        </w:rPr>
      </w:pPr>
      <w:r w:rsidRPr="00575A49">
        <w:rPr>
          <w:rFonts w:ascii="Times New Roman" w:hAnsi="Times New Roman"/>
          <w:sz w:val="28"/>
          <w:szCs w:val="28"/>
          <w:lang w:val="uk-UA"/>
        </w:rPr>
        <w:t xml:space="preserve">Утворення Королівства сербів, хорватів і словенців (КСХС). </w:t>
      </w:r>
    </w:p>
    <w:p w:rsidR="00EF5C3B" w:rsidRPr="00575A49" w:rsidRDefault="00EF5C3B" w:rsidP="00575A49">
      <w:pPr>
        <w:pStyle w:val="a9"/>
        <w:numPr>
          <w:ilvl w:val="0"/>
          <w:numId w:val="89"/>
        </w:numPr>
        <w:spacing w:line="360" w:lineRule="auto"/>
        <w:ind w:left="0" w:firstLine="567"/>
        <w:jc w:val="both"/>
        <w:rPr>
          <w:rFonts w:ascii="Times New Roman" w:hAnsi="Times New Roman"/>
          <w:sz w:val="28"/>
          <w:szCs w:val="28"/>
          <w:lang w:val="uk-UA"/>
        </w:rPr>
      </w:pPr>
      <w:r w:rsidRPr="00575A49">
        <w:rPr>
          <w:rFonts w:ascii="Times New Roman" w:hAnsi="Times New Roman"/>
          <w:sz w:val="28"/>
          <w:szCs w:val="28"/>
          <w:lang w:val="uk-UA"/>
        </w:rPr>
        <w:t xml:space="preserve">Болгарія в Першій світовій війні. </w:t>
      </w:r>
    </w:p>
    <w:p w:rsidR="00EF5C3B" w:rsidRPr="00575A49" w:rsidRDefault="00EF5C3B" w:rsidP="00575A49">
      <w:pPr>
        <w:pStyle w:val="a9"/>
        <w:numPr>
          <w:ilvl w:val="0"/>
          <w:numId w:val="89"/>
        </w:numPr>
        <w:spacing w:line="360" w:lineRule="auto"/>
        <w:ind w:left="0" w:firstLine="567"/>
        <w:jc w:val="both"/>
        <w:rPr>
          <w:rFonts w:ascii="Times New Roman" w:hAnsi="Times New Roman"/>
          <w:sz w:val="28"/>
          <w:szCs w:val="28"/>
          <w:lang w:val="uk-UA"/>
        </w:rPr>
      </w:pPr>
      <w:r w:rsidRPr="00575A49">
        <w:rPr>
          <w:rFonts w:ascii="Times New Roman" w:hAnsi="Times New Roman"/>
          <w:sz w:val="28"/>
          <w:szCs w:val="28"/>
          <w:lang w:val="uk-UA"/>
        </w:rPr>
        <w:t xml:space="preserve">Експеримент А. Стамболійського з побудови держави для селян. </w:t>
      </w:r>
    </w:p>
    <w:p w:rsidR="00EF5C3B" w:rsidRPr="00575A49" w:rsidRDefault="00EF5C3B" w:rsidP="00575A49">
      <w:pPr>
        <w:pStyle w:val="a9"/>
        <w:numPr>
          <w:ilvl w:val="0"/>
          <w:numId w:val="89"/>
        </w:numPr>
        <w:spacing w:line="360" w:lineRule="auto"/>
        <w:ind w:left="0" w:firstLine="567"/>
        <w:jc w:val="both"/>
        <w:rPr>
          <w:rFonts w:ascii="Times New Roman" w:hAnsi="Times New Roman"/>
          <w:sz w:val="28"/>
          <w:szCs w:val="28"/>
          <w:lang w:val="uk-UA"/>
        </w:rPr>
      </w:pPr>
      <w:r w:rsidRPr="00575A49">
        <w:rPr>
          <w:rFonts w:ascii="Times New Roman" w:hAnsi="Times New Roman"/>
          <w:sz w:val="28"/>
          <w:szCs w:val="28"/>
          <w:lang w:val="uk-UA"/>
        </w:rPr>
        <w:t xml:space="preserve">Болгарія від перевороту до перевороту (1923-1934 рр.). </w:t>
      </w:r>
    </w:p>
    <w:p w:rsidR="00EF5C3B" w:rsidRPr="00575A49" w:rsidRDefault="00EF5C3B" w:rsidP="00575A49">
      <w:pPr>
        <w:pStyle w:val="a9"/>
        <w:numPr>
          <w:ilvl w:val="0"/>
          <w:numId w:val="89"/>
        </w:numPr>
        <w:spacing w:line="360" w:lineRule="auto"/>
        <w:ind w:left="0" w:firstLine="567"/>
        <w:jc w:val="both"/>
        <w:rPr>
          <w:rFonts w:ascii="Times New Roman" w:hAnsi="Times New Roman"/>
          <w:sz w:val="28"/>
          <w:szCs w:val="28"/>
          <w:lang w:val="uk-UA"/>
        </w:rPr>
      </w:pPr>
      <w:r w:rsidRPr="00575A49">
        <w:rPr>
          <w:rFonts w:ascii="Times New Roman" w:hAnsi="Times New Roman"/>
          <w:sz w:val="28"/>
          <w:szCs w:val="28"/>
          <w:lang w:val="uk-UA"/>
        </w:rPr>
        <w:t xml:space="preserve">Політичне життя Болгарії в 1935-1939 рр. </w:t>
      </w:r>
    </w:p>
    <w:p w:rsidR="00EF5C3B" w:rsidRPr="00575A49" w:rsidRDefault="00EF5C3B" w:rsidP="00575A49">
      <w:pPr>
        <w:pStyle w:val="a9"/>
        <w:numPr>
          <w:ilvl w:val="0"/>
          <w:numId w:val="89"/>
        </w:numPr>
        <w:spacing w:line="360" w:lineRule="auto"/>
        <w:ind w:left="0" w:firstLine="567"/>
        <w:jc w:val="both"/>
        <w:rPr>
          <w:rFonts w:ascii="Times New Roman" w:hAnsi="Times New Roman"/>
          <w:sz w:val="28"/>
          <w:szCs w:val="28"/>
          <w:lang w:val="uk-UA"/>
        </w:rPr>
      </w:pPr>
      <w:r w:rsidRPr="00575A49">
        <w:rPr>
          <w:rFonts w:ascii="Times New Roman" w:hAnsi="Times New Roman"/>
          <w:sz w:val="28"/>
          <w:szCs w:val="28"/>
          <w:lang w:val="uk-UA"/>
        </w:rPr>
        <w:t xml:space="preserve">Економічний розвиток Болгарії в 20-ті - 30-ті роки. </w:t>
      </w:r>
    </w:p>
    <w:p w:rsidR="00EF5C3B" w:rsidRPr="00575A49" w:rsidRDefault="00EF5C3B" w:rsidP="00575A49">
      <w:pPr>
        <w:pStyle w:val="a9"/>
        <w:numPr>
          <w:ilvl w:val="0"/>
          <w:numId w:val="89"/>
        </w:numPr>
        <w:spacing w:line="360" w:lineRule="auto"/>
        <w:ind w:left="0" w:firstLine="567"/>
        <w:jc w:val="both"/>
        <w:rPr>
          <w:rFonts w:ascii="Times New Roman" w:hAnsi="Times New Roman"/>
          <w:sz w:val="28"/>
          <w:szCs w:val="28"/>
          <w:lang w:val="uk-UA"/>
        </w:rPr>
      </w:pPr>
      <w:r w:rsidRPr="00575A49">
        <w:rPr>
          <w:rFonts w:ascii="Times New Roman" w:hAnsi="Times New Roman"/>
          <w:sz w:val="28"/>
          <w:szCs w:val="28"/>
          <w:lang w:val="uk-UA"/>
        </w:rPr>
        <w:t xml:space="preserve">Зовнішня політика Болгарії в період між світовими війнами. </w:t>
      </w:r>
    </w:p>
    <w:p w:rsidR="00EF5C3B" w:rsidRPr="00575A49" w:rsidRDefault="00EF5C3B" w:rsidP="00575A49">
      <w:pPr>
        <w:pStyle w:val="a9"/>
        <w:numPr>
          <w:ilvl w:val="0"/>
          <w:numId w:val="89"/>
        </w:numPr>
        <w:spacing w:line="360" w:lineRule="auto"/>
        <w:ind w:left="0" w:firstLine="567"/>
        <w:jc w:val="both"/>
        <w:rPr>
          <w:rFonts w:ascii="Times New Roman" w:hAnsi="Times New Roman"/>
          <w:b/>
          <w:sz w:val="28"/>
          <w:szCs w:val="28"/>
          <w:lang w:val="uk-UA"/>
        </w:rPr>
      </w:pPr>
      <w:r w:rsidRPr="00575A49">
        <w:rPr>
          <w:rFonts w:ascii="Times New Roman" w:hAnsi="Times New Roman"/>
          <w:sz w:val="28"/>
          <w:szCs w:val="28"/>
          <w:lang w:val="uk-UA"/>
        </w:rPr>
        <w:lastRenderedPageBreak/>
        <w:t xml:space="preserve">Болгарія в роки Другої світової війни. </w:t>
      </w:r>
    </w:p>
    <w:p w:rsidR="00EF5C3B" w:rsidRPr="00575A49" w:rsidRDefault="00EF5C3B" w:rsidP="00575A49">
      <w:pPr>
        <w:pStyle w:val="a9"/>
        <w:numPr>
          <w:ilvl w:val="0"/>
          <w:numId w:val="89"/>
        </w:numPr>
        <w:spacing w:line="360" w:lineRule="auto"/>
        <w:ind w:left="0" w:firstLine="567"/>
        <w:jc w:val="both"/>
        <w:rPr>
          <w:rFonts w:ascii="Times New Roman" w:hAnsi="Times New Roman"/>
          <w:bCs/>
          <w:sz w:val="28"/>
          <w:szCs w:val="28"/>
          <w:lang w:val="uk-UA"/>
        </w:rPr>
      </w:pPr>
      <w:r w:rsidRPr="00575A49">
        <w:rPr>
          <w:rFonts w:ascii="Times New Roman" w:hAnsi="Times New Roman"/>
          <w:bCs/>
          <w:sz w:val="28"/>
          <w:szCs w:val="28"/>
          <w:lang w:val="uk-UA"/>
        </w:rPr>
        <w:t xml:space="preserve">Час змін у Болгарії 1944-1948 рр. </w:t>
      </w:r>
    </w:p>
    <w:p w:rsidR="00EF5C3B" w:rsidRPr="00575A49" w:rsidRDefault="00EF5C3B" w:rsidP="00575A49">
      <w:pPr>
        <w:pStyle w:val="a9"/>
        <w:numPr>
          <w:ilvl w:val="0"/>
          <w:numId w:val="89"/>
        </w:numPr>
        <w:spacing w:line="360" w:lineRule="auto"/>
        <w:ind w:left="0" w:firstLine="567"/>
        <w:jc w:val="both"/>
        <w:rPr>
          <w:rFonts w:ascii="Times New Roman" w:hAnsi="Times New Roman"/>
          <w:bCs/>
          <w:sz w:val="28"/>
          <w:szCs w:val="28"/>
          <w:lang w:val="uk-UA"/>
        </w:rPr>
      </w:pPr>
      <w:r w:rsidRPr="00575A49">
        <w:rPr>
          <w:rFonts w:ascii="Times New Roman" w:hAnsi="Times New Roman"/>
          <w:bCs/>
          <w:sz w:val="28"/>
          <w:szCs w:val="28"/>
          <w:lang w:val="uk-UA"/>
        </w:rPr>
        <w:t>Від радянської моделі соціалізму Болгарії до соціалізму "реального" та його занепаду (1948-1989 рр.).</w:t>
      </w:r>
    </w:p>
    <w:p w:rsidR="00EF5C3B" w:rsidRPr="00575A49" w:rsidRDefault="00EF5C3B" w:rsidP="00575A49">
      <w:pPr>
        <w:pStyle w:val="a9"/>
        <w:numPr>
          <w:ilvl w:val="0"/>
          <w:numId w:val="89"/>
        </w:numPr>
        <w:spacing w:line="360" w:lineRule="auto"/>
        <w:ind w:left="0" w:firstLine="567"/>
        <w:jc w:val="both"/>
        <w:rPr>
          <w:rFonts w:ascii="Times New Roman" w:hAnsi="Times New Roman"/>
          <w:bCs/>
          <w:sz w:val="28"/>
          <w:szCs w:val="28"/>
          <w:lang w:val="uk-UA"/>
        </w:rPr>
      </w:pPr>
      <w:r w:rsidRPr="00575A49">
        <w:rPr>
          <w:rFonts w:ascii="Times New Roman" w:hAnsi="Times New Roman"/>
          <w:bCs/>
          <w:sz w:val="28"/>
          <w:szCs w:val="28"/>
          <w:lang w:val="uk-UA"/>
        </w:rPr>
        <w:t xml:space="preserve">Економічний розвиток соціалістичної Болгарії. </w:t>
      </w:r>
    </w:p>
    <w:p w:rsidR="00EF5C3B" w:rsidRPr="00575A49" w:rsidRDefault="00EF5C3B" w:rsidP="00575A49">
      <w:pPr>
        <w:pStyle w:val="a9"/>
        <w:numPr>
          <w:ilvl w:val="0"/>
          <w:numId w:val="89"/>
        </w:numPr>
        <w:spacing w:line="360" w:lineRule="auto"/>
        <w:ind w:left="0" w:firstLine="567"/>
        <w:jc w:val="both"/>
        <w:rPr>
          <w:rFonts w:ascii="Times New Roman" w:hAnsi="Times New Roman"/>
          <w:bCs/>
          <w:sz w:val="28"/>
          <w:szCs w:val="28"/>
          <w:lang w:val="uk-UA"/>
        </w:rPr>
      </w:pPr>
      <w:r w:rsidRPr="00575A49">
        <w:rPr>
          <w:rFonts w:ascii="Times New Roman" w:hAnsi="Times New Roman"/>
          <w:bCs/>
          <w:sz w:val="28"/>
          <w:szCs w:val="28"/>
          <w:lang w:val="uk-UA"/>
        </w:rPr>
        <w:t xml:space="preserve">Зміни кінця 80-х років і сучасне становище Болгарії. </w:t>
      </w:r>
    </w:p>
    <w:p w:rsidR="00EF5C3B" w:rsidRPr="00575A49" w:rsidRDefault="00EF5C3B" w:rsidP="00575A49">
      <w:pPr>
        <w:pStyle w:val="a9"/>
        <w:numPr>
          <w:ilvl w:val="0"/>
          <w:numId w:val="89"/>
        </w:numPr>
        <w:spacing w:line="360" w:lineRule="auto"/>
        <w:ind w:left="0" w:firstLine="567"/>
        <w:jc w:val="both"/>
        <w:rPr>
          <w:rFonts w:ascii="Times New Roman" w:hAnsi="Times New Roman"/>
          <w:bCs/>
          <w:sz w:val="28"/>
          <w:szCs w:val="28"/>
          <w:lang w:val="uk-UA"/>
        </w:rPr>
      </w:pPr>
      <w:r w:rsidRPr="00575A49">
        <w:rPr>
          <w:rFonts w:ascii="Times New Roman" w:hAnsi="Times New Roman"/>
          <w:bCs/>
          <w:sz w:val="28"/>
          <w:szCs w:val="28"/>
          <w:lang w:val="uk-UA"/>
        </w:rPr>
        <w:t xml:space="preserve">Болгарія в системі міжнародних відносин після Другої світової війни. </w:t>
      </w:r>
    </w:p>
    <w:p w:rsidR="00EF5C3B" w:rsidRPr="00575A49" w:rsidRDefault="00EF5C3B" w:rsidP="00575A49">
      <w:pPr>
        <w:pStyle w:val="a9"/>
        <w:numPr>
          <w:ilvl w:val="0"/>
          <w:numId w:val="89"/>
        </w:numPr>
        <w:spacing w:line="360" w:lineRule="auto"/>
        <w:ind w:left="0" w:firstLine="567"/>
        <w:jc w:val="both"/>
        <w:rPr>
          <w:rFonts w:ascii="Times New Roman" w:hAnsi="Times New Roman"/>
          <w:bCs/>
          <w:sz w:val="28"/>
          <w:szCs w:val="28"/>
          <w:lang w:val="uk-UA"/>
        </w:rPr>
      </w:pPr>
      <w:r w:rsidRPr="00575A49">
        <w:rPr>
          <w:rFonts w:ascii="Times New Roman" w:hAnsi="Times New Roman"/>
          <w:bCs/>
          <w:sz w:val="28"/>
          <w:szCs w:val="28"/>
          <w:lang w:val="uk-UA"/>
        </w:rPr>
        <w:t xml:space="preserve">Культура, наука і мистецтво Болгарії у ХХ ст. </w:t>
      </w:r>
    </w:p>
    <w:p w:rsidR="00EF5C3B" w:rsidRPr="00575A49" w:rsidRDefault="00EF5C3B" w:rsidP="00575A49">
      <w:pPr>
        <w:pStyle w:val="a9"/>
        <w:numPr>
          <w:ilvl w:val="0"/>
          <w:numId w:val="89"/>
        </w:numPr>
        <w:spacing w:line="360" w:lineRule="auto"/>
        <w:ind w:left="0" w:firstLine="567"/>
        <w:jc w:val="both"/>
        <w:rPr>
          <w:rFonts w:ascii="Times New Roman" w:hAnsi="Times New Roman"/>
          <w:sz w:val="28"/>
          <w:szCs w:val="28"/>
          <w:lang w:val="uk-UA"/>
        </w:rPr>
      </w:pPr>
      <w:r w:rsidRPr="00575A49">
        <w:rPr>
          <w:rFonts w:ascii="Times New Roman" w:hAnsi="Times New Roman"/>
          <w:sz w:val="28"/>
          <w:szCs w:val="28"/>
          <w:lang w:val="uk-UA"/>
        </w:rPr>
        <w:t>Політичний розвиток Королівства сербів, хорватів і словенців (КСХС) з 1 грудня 1918 по 1928 р.</w:t>
      </w:r>
    </w:p>
    <w:p w:rsidR="00EF5C3B" w:rsidRPr="00575A49" w:rsidRDefault="00EF5C3B" w:rsidP="00575A49">
      <w:pPr>
        <w:pStyle w:val="a9"/>
        <w:numPr>
          <w:ilvl w:val="0"/>
          <w:numId w:val="89"/>
        </w:numPr>
        <w:spacing w:line="360" w:lineRule="auto"/>
        <w:ind w:left="0" w:firstLine="567"/>
        <w:jc w:val="both"/>
        <w:rPr>
          <w:rFonts w:ascii="Times New Roman" w:hAnsi="Times New Roman"/>
          <w:sz w:val="28"/>
          <w:szCs w:val="28"/>
          <w:lang w:val="uk-UA"/>
        </w:rPr>
      </w:pPr>
      <w:r w:rsidRPr="00575A49">
        <w:rPr>
          <w:rFonts w:ascii="Times New Roman" w:hAnsi="Times New Roman"/>
          <w:sz w:val="28"/>
          <w:szCs w:val="28"/>
          <w:lang w:val="uk-UA"/>
        </w:rPr>
        <w:t xml:space="preserve"> У пошуках політичної стабілізації Югославії (1929-1941).</w:t>
      </w:r>
    </w:p>
    <w:p w:rsidR="00EF5C3B" w:rsidRPr="00575A49" w:rsidRDefault="00EF5C3B" w:rsidP="00575A49">
      <w:pPr>
        <w:pStyle w:val="a9"/>
        <w:numPr>
          <w:ilvl w:val="0"/>
          <w:numId w:val="89"/>
        </w:numPr>
        <w:spacing w:line="360" w:lineRule="auto"/>
        <w:ind w:left="0" w:firstLine="567"/>
        <w:jc w:val="both"/>
        <w:rPr>
          <w:rFonts w:ascii="Times New Roman" w:hAnsi="Times New Roman"/>
          <w:sz w:val="28"/>
          <w:szCs w:val="28"/>
          <w:lang w:val="uk-UA"/>
        </w:rPr>
      </w:pPr>
      <w:r w:rsidRPr="00575A49">
        <w:rPr>
          <w:rFonts w:ascii="Times New Roman" w:hAnsi="Times New Roman"/>
          <w:sz w:val="28"/>
          <w:szCs w:val="28"/>
          <w:lang w:val="uk-UA"/>
        </w:rPr>
        <w:t xml:space="preserve"> Економіка Югославської держави в міжвоєнний період.</w:t>
      </w:r>
    </w:p>
    <w:p w:rsidR="00EF5C3B" w:rsidRPr="00575A49" w:rsidRDefault="00EF5C3B" w:rsidP="00575A49">
      <w:pPr>
        <w:pStyle w:val="a9"/>
        <w:numPr>
          <w:ilvl w:val="0"/>
          <w:numId w:val="89"/>
        </w:numPr>
        <w:spacing w:line="360" w:lineRule="auto"/>
        <w:ind w:left="0" w:firstLine="567"/>
        <w:jc w:val="both"/>
        <w:rPr>
          <w:rFonts w:ascii="Times New Roman" w:hAnsi="Times New Roman"/>
          <w:sz w:val="28"/>
          <w:szCs w:val="28"/>
          <w:lang w:val="uk-UA"/>
        </w:rPr>
      </w:pPr>
      <w:r w:rsidRPr="00575A49">
        <w:rPr>
          <w:rFonts w:ascii="Times New Roman" w:hAnsi="Times New Roman"/>
          <w:sz w:val="28"/>
          <w:szCs w:val="28"/>
          <w:lang w:val="uk-UA"/>
        </w:rPr>
        <w:t xml:space="preserve"> Югославія в системі міжнародних відносин у міжвоєнний період.</w:t>
      </w:r>
    </w:p>
    <w:p w:rsidR="00EF5C3B" w:rsidRPr="00575A49" w:rsidRDefault="00EF5C3B" w:rsidP="00575A49">
      <w:pPr>
        <w:pStyle w:val="a9"/>
        <w:numPr>
          <w:ilvl w:val="0"/>
          <w:numId w:val="89"/>
        </w:numPr>
        <w:spacing w:line="360" w:lineRule="auto"/>
        <w:ind w:left="0" w:firstLine="567"/>
        <w:jc w:val="both"/>
        <w:rPr>
          <w:rFonts w:ascii="Times New Roman" w:hAnsi="Times New Roman"/>
          <w:sz w:val="28"/>
          <w:szCs w:val="28"/>
          <w:lang w:val="uk-UA"/>
        </w:rPr>
      </w:pPr>
      <w:r w:rsidRPr="00575A49">
        <w:rPr>
          <w:rFonts w:ascii="Times New Roman" w:hAnsi="Times New Roman"/>
          <w:sz w:val="28"/>
          <w:szCs w:val="28"/>
          <w:lang w:val="uk-UA"/>
        </w:rPr>
        <w:t xml:space="preserve"> Південнослов’янські народи в роки Другої світової війни.</w:t>
      </w:r>
    </w:p>
    <w:p w:rsidR="00EF5C3B" w:rsidRPr="00575A49" w:rsidRDefault="00EF5C3B" w:rsidP="00575A49">
      <w:pPr>
        <w:pStyle w:val="a9"/>
        <w:numPr>
          <w:ilvl w:val="0"/>
          <w:numId w:val="89"/>
        </w:numPr>
        <w:spacing w:line="360" w:lineRule="auto"/>
        <w:ind w:left="0" w:firstLine="567"/>
        <w:jc w:val="both"/>
        <w:rPr>
          <w:rFonts w:ascii="Times New Roman" w:hAnsi="Times New Roman"/>
          <w:bCs/>
          <w:sz w:val="28"/>
          <w:szCs w:val="28"/>
          <w:lang w:val="uk-UA"/>
        </w:rPr>
      </w:pPr>
      <w:r w:rsidRPr="00575A49">
        <w:rPr>
          <w:rFonts w:ascii="Times New Roman" w:hAnsi="Times New Roman"/>
          <w:bCs/>
          <w:sz w:val="28"/>
          <w:szCs w:val="28"/>
          <w:lang w:val="uk-UA"/>
        </w:rPr>
        <w:t xml:space="preserve">Югославія в перші повоєнні роки. </w:t>
      </w:r>
    </w:p>
    <w:p w:rsidR="00EF5C3B" w:rsidRPr="00575A49" w:rsidRDefault="00EF5C3B" w:rsidP="00575A49">
      <w:pPr>
        <w:pStyle w:val="a9"/>
        <w:numPr>
          <w:ilvl w:val="0"/>
          <w:numId w:val="89"/>
        </w:numPr>
        <w:spacing w:line="360" w:lineRule="auto"/>
        <w:ind w:left="0" w:firstLine="567"/>
        <w:jc w:val="both"/>
        <w:rPr>
          <w:rFonts w:ascii="Times New Roman" w:hAnsi="Times New Roman"/>
          <w:bCs/>
          <w:sz w:val="28"/>
          <w:szCs w:val="28"/>
          <w:lang w:val="uk-UA"/>
        </w:rPr>
      </w:pPr>
      <w:r w:rsidRPr="00575A49">
        <w:rPr>
          <w:rFonts w:ascii="Times New Roman" w:hAnsi="Times New Roman"/>
          <w:bCs/>
          <w:sz w:val="28"/>
          <w:szCs w:val="28"/>
          <w:lang w:val="uk-UA"/>
        </w:rPr>
        <w:t xml:space="preserve">Радянсько-югославський конфлікт 1948 р. </w:t>
      </w:r>
    </w:p>
    <w:p w:rsidR="00EF5C3B" w:rsidRPr="00575A49" w:rsidRDefault="00EF5C3B" w:rsidP="00575A49">
      <w:pPr>
        <w:pStyle w:val="a9"/>
        <w:numPr>
          <w:ilvl w:val="0"/>
          <w:numId w:val="89"/>
        </w:numPr>
        <w:spacing w:line="360" w:lineRule="auto"/>
        <w:ind w:left="0" w:firstLine="567"/>
        <w:jc w:val="both"/>
        <w:rPr>
          <w:rFonts w:ascii="Times New Roman" w:hAnsi="Times New Roman"/>
          <w:bCs/>
          <w:sz w:val="28"/>
          <w:szCs w:val="28"/>
          <w:lang w:val="uk-UA"/>
        </w:rPr>
      </w:pPr>
      <w:r w:rsidRPr="00575A49">
        <w:rPr>
          <w:rFonts w:ascii="Times New Roman" w:hAnsi="Times New Roman"/>
          <w:bCs/>
          <w:sz w:val="28"/>
          <w:szCs w:val="28"/>
          <w:lang w:val="uk-UA"/>
        </w:rPr>
        <w:t xml:space="preserve">Політичний розвиток Югославії в 60-ті - на початку 70-х років. </w:t>
      </w:r>
    </w:p>
    <w:p w:rsidR="00EF5C3B" w:rsidRPr="00575A49" w:rsidRDefault="00EF5C3B" w:rsidP="00575A49">
      <w:pPr>
        <w:pStyle w:val="a9"/>
        <w:numPr>
          <w:ilvl w:val="0"/>
          <w:numId w:val="89"/>
        </w:numPr>
        <w:spacing w:line="360" w:lineRule="auto"/>
        <w:ind w:left="0" w:firstLine="567"/>
        <w:jc w:val="both"/>
        <w:rPr>
          <w:rFonts w:ascii="Times New Roman" w:hAnsi="Times New Roman"/>
          <w:bCs/>
          <w:sz w:val="28"/>
          <w:szCs w:val="28"/>
          <w:lang w:val="uk-UA"/>
        </w:rPr>
      </w:pPr>
      <w:r w:rsidRPr="00575A49">
        <w:rPr>
          <w:rFonts w:ascii="Times New Roman" w:hAnsi="Times New Roman"/>
          <w:bCs/>
          <w:sz w:val="28"/>
          <w:szCs w:val="28"/>
          <w:lang w:val="uk-UA"/>
        </w:rPr>
        <w:t xml:space="preserve">Наростання соціально-економічних труднощів і міжнаціональних протиріч в Югославії в середині 70-х - початку 90-х років. </w:t>
      </w:r>
    </w:p>
    <w:p w:rsidR="00EF5C3B" w:rsidRPr="00575A49" w:rsidRDefault="00EF5C3B" w:rsidP="00575A49">
      <w:pPr>
        <w:pStyle w:val="a9"/>
        <w:numPr>
          <w:ilvl w:val="0"/>
          <w:numId w:val="89"/>
        </w:numPr>
        <w:spacing w:line="360" w:lineRule="auto"/>
        <w:ind w:left="0" w:firstLine="567"/>
        <w:jc w:val="both"/>
        <w:rPr>
          <w:rFonts w:ascii="Times New Roman" w:hAnsi="Times New Roman"/>
          <w:bCs/>
          <w:sz w:val="28"/>
          <w:szCs w:val="28"/>
          <w:lang w:val="uk-UA"/>
        </w:rPr>
      </w:pPr>
      <w:r w:rsidRPr="00575A49">
        <w:rPr>
          <w:rFonts w:ascii="Times New Roman" w:hAnsi="Times New Roman"/>
          <w:bCs/>
          <w:sz w:val="28"/>
          <w:szCs w:val="28"/>
          <w:lang w:val="uk-UA"/>
        </w:rPr>
        <w:t xml:space="preserve">Югославія в системі міжнародних відносин в 1945 - наприкінці 1980-х рр. </w:t>
      </w:r>
    </w:p>
    <w:p w:rsidR="00EF5C3B" w:rsidRPr="00575A49" w:rsidRDefault="00EF5C3B" w:rsidP="00575A49">
      <w:pPr>
        <w:pStyle w:val="a9"/>
        <w:numPr>
          <w:ilvl w:val="0"/>
          <w:numId w:val="89"/>
        </w:numPr>
        <w:spacing w:line="360" w:lineRule="auto"/>
        <w:ind w:left="0" w:firstLine="567"/>
        <w:jc w:val="both"/>
        <w:rPr>
          <w:rFonts w:ascii="Times New Roman" w:hAnsi="Times New Roman"/>
          <w:bCs/>
          <w:sz w:val="28"/>
          <w:szCs w:val="28"/>
          <w:lang w:val="uk-UA"/>
        </w:rPr>
      </w:pPr>
      <w:r w:rsidRPr="00575A49">
        <w:rPr>
          <w:rFonts w:ascii="Times New Roman" w:hAnsi="Times New Roman"/>
          <w:bCs/>
          <w:sz w:val="28"/>
          <w:szCs w:val="28"/>
          <w:lang w:val="uk-UA"/>
        </w:rPr>
        <w:t>Республіки Боснія і Герцеговина, Македонія, Словенія, Союзна республіка Югославія, Хорватія. Внутрішньополітичні, міжнаціональні та зовнішньополітичні чинники розвитку нових держав. Дейтонські угоди 1996 р.</w:t>
      </w:r>
    </w:p>
    <w:p w:rsidR="00EF5C3B" w:rsidRPr="00575A49" w:rsidRDefault="00EF5C3B" w:rsidP="00575A49">
      <w:pPr>
        <w:pStyle w:val="a9"/>
        <w:numPr>
          <w:ilvl w:val="0"/>
          <w:numId w:val="89"/>
        </w:numPr>
        <w:spacing w:line="360" w:lineRule="auto"/>
        <w:ind w:left="0" w:firstLine="567"/>
        <w:jc w:val="both"/>
        <w:rPr>
          <w:rFonts w:ascii="Times New Roman" w:hAnsi="Times New Roman"/>
          <w:bCs/>
          <w:sz w:val="28"/>
          <w:szCs w:val="28"/>
          <w:lang w:val="uk-UA"/>
        </w:rPr>
      </w:pPr>
      <w:r w:rsidRPr="00575A49">
        <w:rPr>
          <w:rFonts w:ascii="Times New Roman" w:hAnsi="Times New Roman"/>
          <w:bCs/>
          <w:sz w:val="28"/>
          <w:szCs w:val="28"/>
          <w:lang w:val="uk-UA"/>
        </w:rPr>
        <w:t xml:space="preserve">Культура, наука і освіта Югославії в ХХ ст. </w:t>
      </w:r>
    </w:p>
    <w:p w:rsidR="00EF5C3B" w:rsidRPr="00575A49" w:rsidRDefault="00EF5C3B" w:rsidP="00575A49">
      <w:pPr>
        <w:pStyle w:val="a9"/>
        <w:numPr>
          <w:ilvl w:val="0"/>
          <w:numId w:val="89"/>
        </w:numPr>
        <w:spacing w:line="360" w:lineRule="auto"/>
        <w:ind w:left="0" w:firstLine="567"/>
        <w:jc w:val="both"/>
        <w:rPr>
          <w:rFonts w:ascii="Times New Roman" w:hAnsi="Times New Roman"/>
          <w:sz w:val="28"/>
          <w:szCs w:val="28"/>
          <w:lang w:val="uk-UA"/>
        </w:rPr>
      </w:pPr>
      <w:r w:rsidRPr="00575A49">
        <w:rPr>
          <w:rFonts w:ascii="Times New Roman" w:hAnsi="Times New Roman"/>
          <w:sz w:val="28"/>
          <w:szCs w:val="28"/>
          <w:lang w:val="uk-UA"/>
        </w:rPr>
        <w:t>Російська імперія в роки Першої світової війни.</w:t>
      </w:r>
    </w:p>
    <w:p w:rsidR="00EF5C3B" w:rsidRPr="00575A49" w:rsidRDefault="00EF5C3B" w:rsidP="00575A49">
      <w:pPr>
        <w:pStyle w:val="a9"/>
        <w:numPr>
          <w:ilvl w:val="0"/>
          <w:numId w:val="89"/>
        </w:numPr>
        <w:spacing w:line="360" w:lineRule="auto"/>
        <w:ind w:left="0" w:firstLine="567"/>
        <w:jc w:val="both"/>
        <w:rPr>
          <w:rFonts w:ascii="Times New Roman" w:hAnsi="Times New Roman"/>
          <w:sz w:val="28"/>
          <w:szCs w:val="28"/>
          <w:lang w:val="uk-UA"/>
        </w:rPr>
      </w:pPr>
      <w:r w:rsidRPr="00575A49">
        <w:rPr>
          <w:rFonts w:ascii="Times New Roman" w:hAnsi="Times New Roman"/>
          <w:sz w:val="28"/>
          <w:szCs w:val="28"/>
          <w:lang w:val="uk-UA"/>
        </w:rPr>
        <w:t>Двовладдя в Росії 1917 р. та розстановка політичних сил.</w:t>
      </w:r>
    </w:p>
    <w:p w:rsidR="00EF5C3B" w:rsidRPr="00575A49" w:rsidRDefault="00EF5C3B" w:rsidP="00575A49">
      <w:pPr>
        <w:pStyle w:val="a9"/>
        <w:numPr>
          <w:ilvl w:val="0"/>
          <w:numId w:val="89"/>
        </w:numPr>
        <w:spacing w:line="360" w:lineRule="auto"/>
        <w:ind w:left="0" w:firstLine="567"/>
        <w:jc w:val="both"/>
        <w:rPr>
          <w:rFonts w:ascii="Times New Roman" w:hAnsi="Times New Roman"/>
          <w:sz w:val="28"/>
          <w:szCs w:val="28"/>
          <w:lang w:val="uk-UA"/>
        </w:rPr>
      </w:pPr>
      <w:r w:rsidRPr="00575A49">
        <w:rPr>
          <w:rFonts w:ascii="Times New Roman" w:hAnsi="Times New Roman"/>
          <w:sz w:val="28"/>
          <w:szCs w:val="28"/>
          <w:lang w:val="uk-UA"/>
        </w:rPr>
        <w:t>Жовтнева революція 1917 р. в Росії та її наслідки.</w:t>
      </w:r>
    </w:p>
    <w:p w:rsidR="00EF5C3B" w:rsidRPr="00575A49" w:rsidRDefault="00EF5C3B" w:rsidP="00575A49">
      <w:pPr>
        <w:pStyle w:val="a9"/>
        <w:numPr>
          <w:ilvl w:val="0"/>
          <w:numId w:val="89"/>
        </w:numPr>
        <w:spacing w:line="360" w:lineRule="auto"/>
        <w:ind w:left="0" w:firstLine="567"/>
        <w:jc w:val="both"/>
        <w:rPr>
          <w:rFonts w:ascii="Times New Roman" w:hAnsi="Times New Roman"/>
          <w:sz w:val="28"/>
          <w:szCs w:val="28"/>
          <w:lang w:val="uk-UA"/>
        </w:rPr>
      </w:pPr>
      <w:r w:rsidRPr="00575A49">
        <w:rPr>
          <w:rFonts w:ascii="Times New Roman" w:hAnsi="Times New Roman"/>
          <w:sz w:val="28"/>
          <w:szCs w:val="28"/>
          <w:lang w:val="uk-UA"/>
        </w:rPr>
        <w:t>В.І.Ленін та перший радянський уряд.</w:t>
      </w:r>
    </w:p>
    <w:p w:rsidR="00EF5C3B" w:rsidRPr="00575A49" w:rsidRDefault="00EF5C3B" w:rsidP="00575A49">
      <w:pPr>
        <w:pStyle w:val="a9"/>
        <w:numPr>
          <w:ilvl w:val="0"/>
          <w:numId w:val="89"/>
        </w:numPr>
        <w:spacing w:line="360" w:lineRule="auto"/>
        <w:ind w:left="0" w:firstLine="567"/>
        <w:jc w:val="both"/>
        <w:rPr>
          <w:rFonts w:ascii="Times New Roman" w:hAnsi="Times New Roman"/>
          <w:sz w:val="28"/>
          <w:szCs w:val="28"/>
          <w:lang w:val="uk-UA"/>
        </w:rPr>
      </w:pPr>
      <w:r w:rsidRPr="00575A49">
        <w:rPr>
          <w:rFonts w:ascii="Times New Roman" w:hAnsi="Times New Roman"/>
          <w:sz w:val="28"/>
          <w:szCs w:val="28"/>
          <w:lang w:val="uk-UA"/>
        </w:rPr>
        <w:lastRenderedPageBreak/>
        <w:t>Встановлення радянської влади в Росії, Білорусі та на Україні. Створення Радянської держави.</w:t>
      </w:r>
    </w:p>
    <w:p w:rsidR="00EF5C3B" w:rsidRPr="00575A49" w:rsidRDefault="00EF5C3B" w:rsidP="00575A49">
      <w:pPr>
        <w:pStyle w:val="a9"/>
        <w:numPr>
          <w:ilvl w:val="0"/>
          <w:numId w:val="89"/>
        </w:numPr>
        <w:spacing w:line="360" w:lineRule="auto"/>
        <w:ind w:left="0" w:firstLine="567"/>
        <w:jc w:val="both"/>
        <w:rPr>
          <w:rFonts w:ascii="Times New Roman" w:hAnsi="Times New Roman"/>
          <w:sz w:val="28"/>
          <w:szCs w:val="28"/>
          <w:lang w:val="uk-UA"/>
        </w:rPr>
      </w:pPr>
      <w:r w:rsidRPr="00575A49">
        <w:rPr>
          <w:rFonts w:ascii="Times New Roman" w:hAnsi="Times New Roman"/>
          <w:sz w:val="28"/>
          <w:szCs w:val="28"/>
          <w:lang w:val="uk-UA"/>
        </w:rPr>
        <w:t>Брестський мир.</w:t>
      </w:r>
    </w:p>
    <w:p w:rsidR="00EF5C3B" w:rsidRPr="00575A49" w:rsidRDefault="00EF5C3B" w:rsidP="00575A49">
      <w:pPr>
        <w:pStyle w:val="a9"/>
        <w:numPr>
          <w:ilvl w:val="0"/>
          <w:numId w:val="89"/>
        </w:numPr>
        <w:spacing w:line="360" w:lineRule="auto"/>
        <w:ind w:left="0" w:firstLine="567"/>
        <w:jc w:val="both"/>
        <w:rPr>
          <w:rFonts w:ascii="Times New Roman" w:hAnsi="Times New Roman"/>
          <w:sz w:val="28"/>
          <w:szCs w:val="28"/>
          <w:lang w:val="uk-UA"/>
        </w:rPr>
      </w:pPr>
      <w:r w:rsidRPr="00575A49">
        <w:rPr>
          <w:rFonts w:ascii="Times New Roman" w:hAnsi="Times New Roman"/>
          <w:sz w:val="28"/>
          <w:szCs w:val="28"/>
          <w:lang w:val="uk-UA"/>
        </w:rPr>
        <w:t>Громадянська війна в Росії (1918 – 1922 рр.).</w:t>
      </w:r>
    </w:p>
    <w:p w:rsidR="00EF5C3B" w:rsidRPr="00575A49" w:rsidRDefault="00EF5C3B" w:rsidP="00575A49">
      <w:pPr>
        <w:pStyle w:val="a9"/>
        <w:numPr>
          <w:ilvl w:val="0"/>
          <w:numId w:val="89"/>
        </w:numPr>
        <w:spacing w:line="360" w:lineRule="auto"/>
        <w:ind w:left="0" w:firstLine="567"/>
        <w:jc w:val="both"/>
        <w:rPr>
          <w:rFonts w:ascii="Times New Roman" w:hAnsi="Times New Roman"/>
          <w:sz w:val="28"/>
          <w:szCs w:val="28"/>
          <w:lang w:val="uk-UA"/>
        </w:rPr>
      </w:pPr>
      <w:r w:rsidRPr="00575A49">
        <w:rPr>
          <w:rFonts w:ascii="Times New Roman" w:hAnsi="Times New Roman"/>
          <w:sz w:val="28"/>
          <w:szCs w:val="28"/>
          <w:lang w:val="uk-UA"/>
        </w:rPr>
        <w:t>Політика "воєнного комунізму" Радянські Росії та її криза.</w:t>
      </w:r>
    </w:p>
    <w:p w:rsidR="00EF5C3B" w:rsidRPr="00575A49" w:rsidRDefault="00EF5C3B" w:rsidP="00575A49">
      <w:pPr>
        <w:pStyle w:val="a9"/>
        <w:numPr>
          <w:ilvl w:val="0"/>
          <w:numId w:val="89"/>
        </w:numPr>
        <w:spacing w:line="360" w:lineRule="auto"/>
        <w:ind w:left="0" w:firstLine="567"/>
        <w:jc w:val="both"/>
        <w:rPr>
          <w:rFonts w:ascii="Times New Roman" w:hAnsi="Times New Roman"/>
          <w:sz w:val="28"/>
          <w:szCs w:val="28"/>
          <w:lang w:val="uk-UA"/>
        </w:rPr>
      </w:pPr>
      <w:r w:rsidRPr="00575A49">
        <w:rPr>
          <w:rFonts w:ascii="Times New Roman" w:hAnsi="Times New Roman"/>
          <w:sz w:val="28"/>
          <w:szCs w:val="28"/>
          <w:lang w:val="uk-UA"/>
        </w:rPr>
        <w:t>Росія у період НЕПу (1921 – 1928 рр.).</w:t>
      </w:r>
    </w:p>
    <w:p w:rsidR="00EF5C3B" w:rsidRPr="00575A49" w:rsidRDefault="00EF5C3B" w:rsidP="00575A49">
      <w:pPr>
        <w:pStyle w:val="a9"/>
        <w:numPr>
          <w:ilvl w:val="0"/>
          <w:numId w:val="89"/>
        </w:numPr>
        <w:spacing w:line="360" w:lineRule="auto"/>
        <w:ind w:left="0" w:firstLine="567"/>
        <w:jc w:val="both"/>
        <w:rPr>
          <w:rFonts w:ascii="Times New Roman" w:hAnsi="Times New Roman"/>
          <w:sz w:val="28"/>
          <w:szCs w:val="28"/>
          <w:lang w:val="uk-UA"/>
        </w:rPr>
      </w:pPr>
      <w:r w:rsidRPr="00575A49">
        <w:rPr>
          <w:rFonts w:ascii="Times New Roman" w:hAnsi="Times New Roman"/>
          <w:sz w:val="28"/>
          <w:szCs w:val="28"/>
          <w:lang w:val="uk-UA"/>
        </w:rPr>
        <w:t xml:space="preserve">Боротьба за владу в Радянській державі та затвердження одноосібної влади </w:t>
      </w:r>
      <w:r w:rsidR="007765CA" w:rsidRPr="00575A49">
        <w:rPr>
          <w:rFonts w:ascii="Times New Roman" w:hAnsi="Times New Roman"/>
          <w:sz w:val="28"/>
          <w:szCs w:val="28"/>
          <w:lang w:val="uk-UA"/>
        </w:rPr>
        <w:t>Й. </w:t>
      </w:r>
      <w:hyperlink r:id="rId45" w:tooltip="Сталін" w:history="1">
        <w:r w:rsidRPr="00575A49">
          <w:rPr>
            <w:rStyle w:val="a6"/>
            <w:rFonts w:ascii="Times New Roman" w:hAnsi="Times New Roman"/>
            <w:color w:val="auto"/>
            <w:sz w:val="28"/>
            <w:szCs w:val="28"/>
            <w:u w:val="none"/>
            <w:lang w:val="uk-UA"/>
          </w:rPr>
          <w:t>Сталіна</w:t>
        </w:r>
      </w:hyperlink>
      <w:r w:rsidRPr="00575A49">
        <w:rPr>
          <w:rFonts w:ascii="Times New Roman" w:hAnsi="Times New Roman"/>
          <w:sz w:val="28"/>
          <w:szCs w:val="28"/>
          <w:lang w:val="uk-UA"/>
        </w:rPr>
        <w:t>.</w:t>
      </w:r>
    </w:p>
    <w:p w:rsidR="00EF5C3B" w:rsidRPr="00575A49" w:rsidRDefault="00EF5C3B" w:rsidP="00575A49">
      <w:pPr>
        <w:pStyle w:val="a9"/>
        <w:numPr>
          <w:ilvl w:val="0"/>
          <w:numId w:val="89"/>
        </w:numPr>
        <w:spacing w:line="360" w:lineRule="auto"/>
        <w:ind w:left="0" w:firstLine="567"/>
        <w:jc w:val="both"/>
        <w:rPr>
          <w:rFonts w:ascii="Times New Roman" w:hAnsi="Times New Roman"/>
          <w:sz w:val="28"/>
          <w:szCs w:val="28"/>
          <w:lang w:val="uk-UA"/>
        </w:rPr>
      </w:pPr>
      <w:r w:rsidRPr="00575A49">
        <w:rPr>
          <w:rFonts w:ascii="Times New Roman" w:hAnsi="Times New Roman"/>
          <w:sz w:val="28"/>
          <w:szCs w:val="28"/>
          <w:lang w:val="uk-UA"/>
        </w:rPr>
        <w:t xml:space="preserve"> Курс на прискорене будівництво соціалізму (1929 – 1939 рр.) Індустріалізація та колективізація.</w:t>
      </w:r>
    </w:p>
    <w:p w:rsidR="00EF5C3B" w:rsidRPr="00575A49" w:rsidRDefault="00EF5C3B" w:rsidP="00575A49">
      <w:pPr>
        <w:pStyle w:val="a9"/>
        <w:numPr>
          <w:ilvl w:val="0"/>
          <w:numId w:val="89"/>
        </w:numPr>
        <w:spacing w:line="360" w:lineRule="auto"/>
        <w:ind w:left="0" w:firstLine="567"/>
        <w:jc w:val="both"/>
        <w:rPr>
          <w:rFonts w:ascii="Times New Roman" w:hAnsi="Times New Roman"/>
          <w:sz w:val="28"/>
          <w:szCs w:val="28"/>
          <w:lang w:val="uk-UA"/>
        </w:rPr>
      </w:pPr>
      <w:r w:rsidRPr="00575A49">
        <w:rPr>
          <w:rFonts w:ascii="Times New Roman" w:hAnsi="Times New Roman"/>
          <w:sz w:val="28"/>
          <w:szCs w:val="28"/>
          <w:lang w:val="uk-UA"/>
        </w:rPr>
        <w:t>Сталінський тоталітаризм: політичні</w:t>
      </w:r>
      <w:r w:rsidRPr="00575A49">
        <w:rPr>
          <w:rStyle w:val="apple-converted-space"/>
          <w:rFonts w:ascii="Times New Roman" w:hAnsi="Times New Roman"/>
          <w:sz w:val="28"/>
          <w:szCs w:val="28"/>
          <w:lang w:val="uk-UA"/>
        </w:rPr>
        <w:t xml:space="preserve"> </w:t>
      </w:r>
      <w:hyperlink r:id="rId46" w:tooltip="Процес" w:history="1">
        <w:r w:rsidRPr="00575A49">
          <w:rPr>
            <w:rStyle w:val="a6"/>
            <w:rFonts w:ascii="Times New Roman" w:hAnsi="Times New Roman"/>
            <w:color w:val="auto"/>
            <w:sz w:val="28"/>
            <w:szCs w:val="28"/>
            <w:u w:val="none"/>
            <w:lang w:val="uk-UA"/>
          </w:rPr>
          <w:t>процеси</w:t>
        </w:r>
      </w:hyperlink>
      <w:r w:rsidRPr="00575A49">
        <w:rPr>
          <w:rStyle w:val="apple-converted-space"/>
          <w:rFonts w:ascii="Times New Roman" w:hAnsi="Times New Roman"/>
          <w:sz w:val="28"/>
          <w:szCs w:val="28"/>
          <w:lang w:val="uk-UA"/>
        </w:rPr>
        <w:t xml:space="preserve"> </w:t>
      </w:r>
      <w:r w:rsidRPr="00575A49">
        <w:rPr>
          <w:rFonts w:ascii="Times New Roman" w:hAnsi="Times New Roman"/>
          <w:sz w:val="28"/>
          <w:szCs w:val="28"/>
          <w:lang w:val="uk-UA"/>
        </w:rPr>
        <w:t>та репресії.</w:t>
      </w:r>
    </w:p>
    <w:p w:rsidR="00EF5C3B" w:rsidRPr="00575A49" w:rsidRDefault="00EF5C3B" w:rsidP="00575A49">
      <w:pPr>
        <w:pStyle w:val="a9"/>
        <w:numPr>
          <w:ilvl w:val="0"/>
          <w:numId w:val="89"/>
        </w:numPr>
        <w:spacing w:line="360" w:lineRule="auto"/>
        <w:ind w:left="0" w:firstLine="567"/>
        <w:jc w:val="both"/>
        <w:rPr>
          <w:rFonts w:ascii="Times New Roman" w:hAnsi="Times New Roman"/>
          <w:sz w:val="28"/>
          <w:szCs w:val="28"/>
          <w:lang w:val="uk-UA"/>
        </w:rPr>
      </w:pPr>
      <w:r w:rsidRPr="00575A49">
        <w:rPr>
          <w:rFonts w:ascii="Times New Roman" w:hAnsi="Times New Roman"/>
          <w:sz w:val="28"/>
          <w:szCs w:val="28"/>
          <w:lang w:val="uk-UA"/>
        </w:rPr>
        <w:t>Радянський Союз в часи Другої світової війни (1939 – 1949 рр.).</w:t>
      </w:r>
    </w:p>
    <w:p w:rsidR="00EF5C3B" w:rsidRPr="00575A49" w:rsidRDefault="00EF5C3B" w:rsidP="00575A49">
      <w:pPr>
        <w:pStyle w:val="a9"/>
        <w:numPr>
          <w:ilvl w:val="0"/>
          <w:numId w:val="89"/>
        </w:numPr>
        <w:spacing w:line="360" w:lineRule="auto"/>
        <w:ind w:left="0" w:firstLine="567"/>
        <w:jc w:val="both"/>
        <w:rPr>
          <w:rFonts w:ascii="Times New Roman" w:hAnsi="Times New Roman"/>
          <w:sz w:val="28"/>
          <w:szCs w:val="28"/>
          <w:lang w:val="uk-UA"/>
        </w:rPr>
      </w:pPr>
      <w:r w:rsidRPr="00575A49">
        <w:rPr>
          <w:rFonts w:ascii="Times New Roman" w:hAnsi="Times New Roman"/>
          <w:sz w:val="28"/>
          <w:szCs w:val="28"/>
          <w:lang w:val="uk-UA"/>
        </w:rPr>
        <w:t xml:space="preserve"> Перемога Сталінської стратегії та утвердження тоталітарних режимів у східнослов’янських країнах.</w:t>
      </w:r>
    </w:p>
    <w:p w:rsidR="00EF5C3B" w:rsidRPr="00575A49" w:rsidRDefault="00EF5C3B" w:rsidP="00575A49">
      <w:pPr>
        <w:pStyle w:val="a9"/>
        <w:numPr>
          <w:ilvl w:val="0"/>
          <w:numId w:val="89"/>
        </w:numPr>
        <w:spacing w:line="360" w:lineRule="auto"/>
        <w:ind w:left="0" w:firstLine="567"/>
        <w:jc w:val="both"/>
        <w:rPr>
          <w:rFonts w:ascii="Times New Roman" w:hAnsi="Times New Roman"/>
          <w:sz w:val="28"/>
          <w:szCs w:val="28"/>
          <w:lang w:val="uk-UA"/>
        </w:rPr>
      </w:pPr>
      <w:r w:rsidRPr="00575A49">
        <w:rPr>
          <w:rFonts w:ascii="Times New Roman" w:hAnsi="Times New Roman"/>
          <w:sz w:val="28"/>
          <w:szCs w:val="28"/>
          <w:lang w:val="uk-UA"/>
        </w:rPr>
        <w:t>Будівництво соціалізму в СРСР та соціально-політичні кризи 1950-х – 1960-х рр.</w:t>
      </w:r>
    </w:p>
    <w:p w:rsidR="00EF5C3B" w:rsidRPr="00575A49" w:rsidRDefault="00EF5C3B" w:rsidP="00575A49">
      <w:pPr>
        <w:pStyle w:val="a9"/>
        <w:numPr>
          <w:ilvl w:val="0"/>
          <w:numId w:val="89"/>
        </w:numPr>
        <w:spacing w:line="360" w:lineRule="auto"/>
        <w:ind w:left="0" w:firstLine="567"/>
        <w:jc w:val="both"/>
        <w:rPr>
          <w:rFonts w:ascii="Times New Roman" w:hAnsi="Times New Roman"/>
          <w:sz w:val="28"/>
          <w:szCs w:val="28"/>
          <w:lang w:val="uk-UA"/>
        </w:rPr>
      </w:pPr>
      <w:r w:rsidRPr="00575A49">
        <w:rPr>
          <w:rFonts w:ascii="Times New Roman" w:hAnsi="Times New Roman"/>
          <w:sz w:val="28"/>
          <w:szCs w:val="28"/>
          <w:lang w:val="uk-UA"/>
        </w:rPr>
        <w:t>Післясталінські десятиріччя.</w:t>
      </w:r>
      <w:r w:rsidRPr="00575A49">
        <w:rPr>
          <w:rStyle w:val="apple-converted-space"/>
          <w:rFonts w:ascii="Times New Roman" w:hAnsi="Times New Roman"/>
          <w:sz w:val="28"/>
          <w:szCs w:val="28"/>
          <w:lang w:val="uk-UA"/>
        </w:rPr>
        <w:t xml:space="preserve"> </w:t>
      </w:r>
      <w:r w:rsidRPr="00575A49">
        <w:rPr>
          <w:rFonts w:ascii="Times New Roman" w:hAnsi="Times New Roman"/>
          <w:sz w:val="28"/>
          <w:szCs w:val="28"/>
          <w:lang w:val="uk-UA"/>
        </w:rPr>
        <w:t>Хрущовську "відлигу" (1953-1964 рр.).</w:t>
      </w:r>
    </w:p>
    <w:p w:rsidR="00EF5C3B" w:rsidRPr="00575A49" w:rsidRDefault="00EF5C3B" w:rsidP="00575A49">
      <w:pPr>
        <w:pStyle w:val="a9"/>
        <w:numPr>
          <w:ilvl w:val="0"/>
          <w:numId w:val="89"/>
        </w:numPr>
        <w:spacing w:line="360" w:lineRule="auto"/>
        <w:ind w:left="0" w:firstLine="567"/>
        <w:jc w:val="both"/>
        <w:rPr>
          <w:rFonts w:ascii="Times New Roman" w:hAnsi="Times New Roman"/>
          <w:sz w:val="28"/>
          <w:szCs w:val="28"/>
          <w:lang w:val="uk-UA"/>
        </w:rPr>
      </w:pPr>
      <w:r w:rsidRPr="00575A49">
        <w:rPr>
          <w:rFonts w:ascii="Times New Roman" w:hAnsi="Times New Roman"/>
          <w:sz w:val="28"/>
          <w:szCs w:val="28"/>
          <w:lang w:val="uk-UA"/>
        </w:rPr>
        <w:t>СРСР в роки застою (1964-1985 рр.).</w:t>
      </w:r>
    </w:p>
    <w:p w:rsidR="00EF5C3B" w:rsidRPr="00575A49" w:rsidRDefault="00EF5C3B" w:rsidP="00575A49">
      <w:pPr>
        <w:pStyle w:val="a9"/>
        <w:numPr>
          <w:ilvl w:val="0"/>
          <w:numId w:val="89"/>
        </w:numPr>
        <w:spacing w:line="360" w:lineRule="auto"/>
        <w:ind w:left="0" w:firstLine="567"/>
        <w:jc w:val="both"/>
        <w:rPr>
          <w:rFonts w:ascii="Times New Roman" w:hAnsi="Times New Roman"/>
          <w:sz w:val="28"/>
          <w:szCs w:val="28"/>
          <w:lang w:val="uk-UA"/>
        </w:rPr>
      </w:pPr>
      <w:r w:rsidRPr="00575A49">
        <w:rPr>
          <w:rFonts w:ascii="Times New Roman" w:hAnsi="Times New Roman"/>
          <w:sz w:val="28"/>
          <w:szCs w:val="28"/>
          <w:lang w:val="uk-UA"/>
        </w:rPr>
        <w:t>Епоха «перебудови» (1985-1991 рр.).</w:t>
      </w:r>
    </w:p>
    <w:p w:rsidR="00EF5C3B" w:rsidRPr="00575A49" w:rsidRDefault="00EF5C3B" w:rsidP="00575A49">
      <w:pPr>
        <w:pStyle w:val="a9"/>
        <w:numPr>
          <w:ilvl w:val="0"/>
          <w:numId w:val="89"/>
        </w:numPr>
        <w:spacing w:line="360" w:lineRule="auto"/>
        <w:ind w:left="0" w:firstLine="567"/>
        <w:jc w:val="both"/>
        <w:rPr>
          <w:rFonts w:ascii="Times New Roman" w:hAnsi="Times New Roman"/>
          <w:sz w:val="28"/>
          <w:szCs w:val="28"/>
          <w:lang w:val="uk-UA"/>
        </w:rPr>
      </w:pPr>
      <w:r w:rsidRPr="00575A49">
        <w:rPr>
          <w:rFonts w:ascii="Times New Roman" w:hAnsi="Times New Roman"/>
          <w:sz w:val="28"/>
          <w:szCs w:val="28"/>
          <w:lang w:val="uk-UA"/>
        </w:rPr>
        <w:t>Закінчення «холодної війни» та розпад радянського блоку.</w:t>
      </w:r>
    </w:p>
    <w:p w:rsidR="00EF5C3B" w:rsidRPr="00575A49" w:rsidRDefault="00EF5C3B" w:rsidP="00575A49">
      <w:pPr>
        <w:pStyle w:val="a9"/>
        <w:numPr>
          <w:ilvl w:val="0"/>
          <w:numId w:val="89"/>
        </w:numPr>
        <w:spacing w:line="360" w:lineRule="auto"/>
        <w:ind w:left="0" w:firstLine="567"/>
        <w:jc w:val="both"/>
        <w:rPr>
          <w:rFonts w:ascii="Times New Roman" w:hAnsi="Times New Roman"/>
          <w:sz w:val="28"/>
          <w:szCs w:val="28"/>
          <w:lang w:val="uk-UA"/>
        </w:rPr>
      </w:pPr>
      <w:r w:rsidRPr="00575A49">
        <w:rPr>
          <w:rFonts w:ascii="Times New Roman" w:hAnsi="Times New Roman"/>
          <w:sz w:val="28"/>
          <w:szCs w:val="28"/>
          <w:lang w:val="uk-UA"/>
        </w:rPr>
        <w:t>Росія на шляху демократичного</w:t>
      </w:r>
      <w:r w:rsidRPr="00575A49">
        <w:rPr>
          <w:rStyle w:val="apple-converted-space"/>
          <w:rFonts w:ascii="Times New Roman" w:hAnsi="Times New Roman"/>
          <w:sz w:val="28"/>
          <w:szCs w:val="28"/>
          <w:lang w:val="uk-UA"/>
        </w:rPr>
        <w:t xml:space="preserve"> </w:t>
      </w:r>
      <w:hyperlink r:id="rId47" w:tooltip="Розвиток" w:history="1">
        <w:r w:rsidRPr="00575A49">
          <w:rPr>
            <w:rStyle w:val="a6"/>
            <w:rFonts w:ascii="Times New Roman" w:hAnsi="Times New Roman"/>
            <w:color w:val="auto"/>
            <w:sz w:val="28"/>
            <w:szCs w:val="28"/>
            <w:u w:val="none"/>
            <w:lang w:val="uk-UA"/>
          </w:rPr>
          <w:t>розвитку</w:t>
        </w:r>
      </w:hyperlink>
      <w:r w:rsidRPr="00575A49">
        <w:rPr>
          <w:rFonts w:ascii="Times New Roman" w:hAnsi="Times New Roman"/>
          <w:sz w:val="28"/>
          <w:szCs w:val="28"/>
          <w:lang w:val="uk-UA"/>
        </w:rPr>
        <w:t xml:space="preserve"> (1991-2001 рр.).</w:t>
      </w:r>
    </w:p>
    <w:p w:rsidR="00EF5C3B" w:rsidRPr="00575A49" w:rsidRDefault="00EF5C3B" w:rsidP="00575A49">
      <w:pPr>
        <w:pStyle w:val="a9"/>
        <w:numPr>
          <w:ilvl w:val="0"/>
          <w:numId w:val="89"/>
        </w:numPr>
        <w:spacing w:line="360" w:lineRule="auto"/>
        <w:ind w:left="0" w:firstLine="567"/>
        <w:jc w:val="both"/>
        <w:rPr>
          <w:rFonts w:ascii="Times New Roman" w:hAnsi="Times New Roman"/>
          <w:sz w:val="28"/>
          <w:szCs w:val="28"/>
          <w:lang w:val="uk-UA"/>
        </w:rPr>
      </w:pPr>
      <w:r w:rsidRPr="00575A49">
        <w:rPr>
          <w:rFonts w:ascii="Times New Roman" w:hAnsi="Times New Roman"/>
          <w:sz w:val="28"/>
          <w:szCs w:val="28"/>
          <w:lang w:val="uk-UA"/>
        </w:rPr>
        <w:t>Місце та роль Російської федерації на міжнародній політичній арені наприкінці ХХ – на початку ХХІ рр.</w:t>
      </w:r>
    </w:p>
    <w:p w:rsidR="00EF5C3B" w:rsidRPr="00575A49" w:rsidRDefault="00EF5C3B" w:rsidP="00575A49">
      <w:pPr>
        <w:pStyle w:val="a9"/>
        <w:numPr>
          <w:ilvl w:val="0"/>
          <w:numId w:val="89"/>
        </w:numPr>
        <w:spacing w:line="360" w:lineRule="auto"/>
        <w:ind w:left="0" w:firstLine="567"/>
        <w:jc w:val="both"/>
        <w:rPr>
          <w:rFonts w:ascii="Times New Roman" w:hAnsi="Times New Roman"/>
          <w:sz w:val="28"/>
          <w:szCs w:val="28"/>
          <w:lang w:val="uk-UA"/>
        </w:rPr>
      </w:pPr>
      <w:r w:rsidRPr="00575A49">
        <w:rPr>
          <w:rFonts w:ascii="Times New Roman" w:hAnsi="Times New Roman"/>
          <w:sz w:val="28"/>
          <w:szCs w:val="28"/>
          <w:lang w:val="uk-UA"/>
        </w:rPr>
        <w:t>Культура, освіта, мистецтво Росії у ХХ ст.</w:t>
      </w:r>
    </w:p>
    <w:p w:rsidR="00EF5C3B" w:rsidRPr="00575A49" w:rsidRDefault="00EF5C3B" w:rsidP="00575A49">
      <w:pPr>
        <w:pStyle w:val="a9"/>
        <w:numPr>
          <w:ilvl w:val="0"/>
          <w:numId w:val="89"/>
        </w:numPr>
        <w:spacing w:line="360" w:lineRule="auto"/>
        <w:ind w:left="0" w:firstLine="567"/>
        <w:jc w:val="both"/>
        <w:rPr>
          <w:rFonts w:ascii="Times New Roman" w:hAnsi="Times New Roman"/>
          <w:sz w:val="28"/>
          <w:szCs w:val="28"/>
          <w:lang w:val="uk-UA"/>
        </w:rPr>
      </w:pPr>
      <w:r w:rsidRPr="00575A49">
        <w:rPr>
          <w:rFonts w:ascii="Times New Roman" w:hAnsi="Times New Roman"/>
          <w:sz w:val="28"/>
          <w:szCs w:val="28"/>
          <w:lang w:val="uk-UA"/>
        </w:rPr>
        <w:t>Боротьба білоруського народу за національне самовизначення в період революційних подій 1917 р.</w:t>
      </w:r>
    </w:p>
    <w:p w:rsidR="00EF5C3B" w:rsidRPr="00575A49" w:rsidRDefault="00EF5C3B" w:rsidP="00575A49">
      <w:pPr>
        <w:pStyle w:val="a9"/>
        <w:numPr>
          <w:ilvl w:val="0"/>
          <w:numId w:val="89"/>
        </w:numPr>
        <w:spacing w:line="360" w:lineRule="auto"/>
        <w:ind w:left="0" w:firstLine="567"/>
        <w:jc w:val="both"/>
        <w:rPr>
          <w:rFonts w:ascii="Times New Roman" w:hAnsi="Times New Roman"/>
          <w:sz w:val="28"/>
          <w:szCs w:val="28"/>
          <w:lang w:val="uk-UA"/>
        </w:rPr>
      </w:pPr>
      <w:r w:rsidRPr="00575A49">
        <w:rPr>
          <w:rFonts w:ascii="Times New Roman" w:hAnsi="Times New Roman"/>
          <w:sz w:val="28"/>
          <w:szCs w:val="28"/>
          <w:lang w:val="uk-UA"/>
        </w:rPr>
        <w:t>Білорусь в перші роки радянської влади Громадянська війна та іноземні інтервенції (1917 – 1920 рр.).</w:t>
      </w:r>
    </w:p>
    <w:p w:rsidR="00EF5C3B" w:rsidRPr="00575A49" w:rsidRDefault="00EF5C3B" w:rsidP="00575A49">
      <w:pPr>
        <w:pStyle w:val="a9"/>
        <w:numPr>
          <w:ilvl w:val="0"/>
          <w:numId w:val="89"/>
        </w:numPr>
        <w:spacing w:line="360" w:lineRule="auto"/>
        <w:ind w:left="0" w:firstLine="567"/>
        <w:jc w:val="both"/>
        <w:rPr>
          <w:rFonts w:ascii="Times New Roman" w:hAnsi="Times New Roman"/>
          <w:sz w:val="28"/>
          <w:szCs w:val="28"/>
          <w:lang w:val="uk-UA"/>
        </w:rPr>
      </w:pPr>
      <w:r w:rsidRPr="00575A49">
        <w:rPr>
          <w:rFonts w:ascii="Times New Roman" w:hAnsi="Times New Roman"/>
          <w:sz w:val="28"/>
          <w:szCs w:val="28"/>
          <w:lang w:val="uk-UA"/>
        </w:rPr>
        <w:t>Політичне та соціально-економічне становище білоруського народу в 1921 – 1941 рр.</w:t>
      </w:r>
    </w:p>
    <w:p w:rsidR="00EF5C3B" w:rsidRPr="00575A49" w:rsidRDefault="00EF5C3B" w:rsidP="00575A49">
      <w:pPr>
        <w:pStyle w:val="a9"/>
        <w:numPr>
          <w:ilvl w:val="0"/>
          <w:numId w:val="89"/>
        </w:numPr>
        <w:spacing w:line="360" w:lineRule="auto"/>
        <w:ind w:left="0" w:firstLine="567"/>
        <w:jc w:val="both"/>
        <w:rPr>
          <w:rFonts w:ascii="Times New Roman" w:hAnsi="Times New Roman"/>
          <w:sz w:val="28"/>
          <w:szCs w:val="28"/>
          <w:lang w:val="uk-UA"/>
        </w:rPr>
      </w:pPr>
      <w:r w:rsidRPr="00575A49">
        <w:rPr>
          <w:rFonts w:ascii="Times New Roman" w:hAnsi="Times New Roman"/>
          <w:sz w:val="28"/>
          <w:szCs w:val="28"/>
          <w:lang w:val="uk-UA"/>
        </w:rPr>
        <w:lastRenderedPageBreak/>
        <w:t>Білорусь в роки Другої світової війни.</w:t>
      </w:r>
    </w:p>
    <w:p w:rsidR="00EF5C3B" w:rsidRPr="00575A49" w:rsidRDefault="00EF5C3B" w:rsidP="00575A49">
      <w:pPr>
        <w:pStyle w:val="a9"/>
        <w:numPr>
          <w:ilvl w:val="0"/>
          <w:numId w:val="89"/>
        </w:numPr>
        <w:spacing w:line="360" w:lineRule="auto"/>
        <w:ind w:left="0" w:firstLine="567"/>
        <w:jc w:val="both"/>
        <w:rPr>
          <w:rFonts w:ascii="Times New Roman" w:hAnsi="Times New Roman"/>
          <w:sz w:val="28"/>
          <w:szCs w:val="28"/>
          <w:lang w:val="uk-UA"/>
        </w:rPr>
      </w:pPr>
      <w:r w:rsidRPr="00575A49">
        <w:rPr>
          <w:rFonts w:ascii="Times New Roman" w:hAnsi="Times New Roman"/>
          <w:sz w:val="28"/>
          <w:szCs w:val="28"/>
          <w:lang w:val="uk-UA"/>
        </w:rPr>
        <w:t>Післявоєнний період в історії Білорусі (1946 – 1985 рр.).</w:t>
      </w:r>
    </w:p>
    <w:p w:rsidR="00EF5C3B" w:rsidRPr="00575A49" w:rsidRDefault="00EF5C3B" w:rsidP="00575A49">
      <w:pPr>
        <w:pStyle w:val="a9"/>
        <w:numPr>
          <w:ilvl w:val="0"/>
          <w:numId w:val="89"/>
        </w:numPr>
        <w:spacing w:line="360" w:lineRule="auto"/>
        <w:ind w:left="0" w:firstLine="567"/>
        <w:jc w:val="both"/>
        <w:rPr>
          <w:rFonts w:ascii="Times New Roman" w:hAnsi="Times New Roman"/>
          <w:sz w:val="28"/>
          <w:szCs w:val="28"/>
          <w:lang w:val="uk-UA"/>
        </w:rPr>
      </w:pPr>
      <w:r w:rsidRPr="00575A49">
        <w:rPr>
          <w:rFonts w:ascii="Times New Roman" w:hAnsi="Times New Roman"/>
          <w:sz w:val="28"/>
          <w:szCs w:val="28"/>
          <w:lang w:val="uk-UA"/>
        </w:rPr>
        <w:t>Зміни політичного та соціально-економічного курсу Білорусі. Формування незалежної суверенної держави.</w:t>
      </w:r>
    </w:p>
    <w:p w:rsidR="00EF5C3B" w:rsidRPr="00575A49" w:rsidRDefault="00EF5C3B" w:rsidP="00575A49">
      <w:pPr>
        <w:pStyle w:val="a9"/>
        <w:numPr>
          <w:ilvl w:val="0"/>
          <w:numId w:val="89"/>
        </w:numPr>
        <w:spacing w:line="360" w:lineRule="auto"/>
        <w:ind w:left="0" w:firstLine="567"/>
        <w:jc w:val="both"/>
        <w:rPr>
          <w:rFonts w:ascii="Times New Roman" w:hAnsi="Times New Roman"/>
          <w:sz w:val="28"/>
          <w:szCs w:val="28"/>
          <w:lang w:val="uk-UA"/>
        </w:rPr>
      </w:pPr>
      <w:r w:rsidRPr="00575A49">
        <w:rPr>
          <w:rFonts w:ascii="Times New Roman" w:hAnsi="Times New Roman"/>
          <w:sz w:val="28"/>
          <w:szCs w:val="28"/>
          <w:lang w:val="uk-UA"/>
        </w:rPr>
        <w:t>Економічний та політичний союз Росії та Білорусі 1997 – 2015 рр.</w:t>
      </w:r>
    </w:p>
    <w:p w:rsidR="00EF5C3B" w:rsidRPr="00575A49" w:rsidRDefault="00EF5C3B" w:rsidP="00575A49">
      <w:pPr>
        <w:pStyle w:val="a9"/>
        <w:numPr>
          <w:ilvl w:val="0"/>
          <w:numId w:val="89"/>
        </w:numPr>
        <w:spacing w:line="360" w:lineRule="auto"/>
        <w:ind w:left="0" w:firstLine="567"/>
        <w:jc w:val="both"/>
        <w:rPr>
          <w:rFonts w:ascii="Times New Roman" w:hAnsi="Times New Roman"/>
          <w:sz w:val="28"/>
          <w:szCs w:val="28"/>
          <w:lang w:val="uk-UA"/>
        </w:rPr>
      </w:pPr>
      <w:r w:rsidRPr="00575A49">
        <w:rPr>
          <w:rFonts w:ascii="Times New Roman" w:hAnsi="Times New Roman"/>
          <w:sz w:val="28"/>
          <w:szCs w:val="28"/>
          <w:lang w:val="uk-UA"/>
        </w:rPr>
        <w:t>Місце Білорусі на міжнародній арені у 1991 – 2015 рр.</w:t>
      </w:r>
    </w:p>
    <w:p w:rsidR="00EF5C3B" w:rsidRPr="00575A49" w:rsidRDefault="00EF5C3B" w:rsidP="00575A49">
      <w:pPr>
        <w:pStyle w:val="a9"/>
        <w:numPr>
          <w:ilvl w:val="0"/>
          <w:numId w:val="89"/>
        </w:numPr>
        <w:spacing w:line="360" w:lineRule="auto"/>
        <w:ind w:left="0" w:firstLine="567"/>
        <w:jc w:val="both"/>
        <w:rPr>
          <w:rFonts w:ascii="Times New Roman" w:hAnsi="Times New Roman"/>
          <w:sz w:val="28"/>
          <w:szCs w:val="28"/>
          <w:lang w:val="uk-UA"/>
        </w:rPr>
      </w:pPr>
      <w:r w:rsidRPr="00575A49">
        <w:rPr>
          <w:rFonts w:ascii="Times New Roman" w:hAnsi="Times New Roman"/>
          <w:sz w:val="28"/>
          <w:szCs w:val="28"/>
          <w:lang w:val="uk-UA"/>
        </w:rPr>
        <w:t>Культура, освіта, мистецтво Білорусі в ХХ ст.</w:t>
      </w:r>
    </w:p>
    <w:p w:rsidR="00F369BB" w:rsidRPr="00575A49" w:rsidRDefault="00F369BB" w:rsidP="00AD59D4">
      <w:pPr>
        <w:pStyle w:val="a9"/>
        <w:spacing w:after="0" w:line="360" w:lineRule="auto"/>
        <w:ind w:left="0" w:firstLine="567"/>
        <w:jc w:val="both"/>
        <w:rPr>
          <w:rFonts w:ascii="Times New Roman" w:hAnsi="Times New Roman"/>
          <w:sz w:val="28"/>
          <w:szCs w:val="28"/>
          <w:lang w:val="uk-UA" w:eastAsia="uk-UA" w:bidi="he-IL"/>
        </w:rPr>
      </w:pPr>
    </w:p>
    <w:p w:rsidR="00581EE8" w:rsidRPr="00575A49" w:rsidRDefault="00F369BB" w:rsidP="00AD59D4">
      <w:pPr>
        <w:spacing w:after="200" w:line="360" w:lineRule="auto"/>
        <w:ind w:firstLine="567"/>
        <w:jc w:val="center"/>
        <w:rPr>
          <w:b/>
          <w:bCs/>
          <w:szCs w:val="28"/>
          <w:lang w:val="uk-UA"/>
        </w:rPr>
      </w:pPr>
      <w:r w:rsidRPr="00575A49">
        <w:rPr>
          <w:b/>
          <w:bCs/>
          <w:szCs w:val="28"/>
          <w:lang w:val="uk-UA"/>
        </w:rPr>
        <w:br w:type="page"/>
      </w:r>
    </w:p>
    <w:p w:rsidR="00581EE8" w:rsidRDefault="00581EE8" w:rsidP="00E251D6">
      <w:pPr>
        <w:spacing w:after="200"/>
        <w:ind w:firstLine="567"/>
        <w:jc w:val="center"/>
        <w:rPr>
          <w:b/>
          <w:bCs/>
          <w:szCs w:val="28"/>
          <w:lang w:val="uk-UA"/>
        </w:rPr>
      </w:pPr>
    </w:p>
    <w:p w:rsidR="00E251D6" w:rsidRDefault="00E251D6" w:rsidP="00E251D6">
      <w:pPr>
        <w:spacing w:after="200"/>
        <w:ind w:firstLine="567"/>
        <w:jc w:val="center"/>
        <w:rPr>
          <w:b/>
          <w:bCs/>
          <w:szCs w:val="28"/>
          <w:lang w:val="uk-UA"/>
        </w:rPr>
      </w:pPr>
    </w:p>
    <w:p w:rsidR="00E251D6" w:rsidRPr="00575A49" w:rsidRDefault="00E251D6" w:rsidP="00E251D6">
      <w:pPr>
        <w:spacing w:after="200"/>
        <w:ind w:firstLine="567"/>
        <w:jc w:val="center"/>
        <w:rPr>
          <w:b/>
          <w:bCs/>
          <w:szCs w:val="28"/>
          <w:lang w:val="uk-UA"/>
        </w:rPr>
      </w:pPr>
    </w:p>
    <w:p w:rsidR="00581EE8" w:rsidRPr="00575A49" w:rsidRDefault="00581EE8" w:rsidP="00E251D6">
      <w:pPr>
        <w:spacing w:after="200"/>
        <w:ind w:firstLine="567"/>
        <w:jc w:val="center"/>
        <w:rPr>
          <w:b/>
          <w:szCs w:val="28"/>
          <w:lang w:val="uk-UA"/>
        </w:rPr>
      </w:pPr>
      <w:r w:rsidRPr="00575A49">
        <w:rPr>
          <w:b/>
          <w:szCs w:val="28"/>
          <w:lang w:val="uk-UA"/>
        </w:rPr>
        <w:t xml:space="preserve">ТЕМАТИКА </w:t>
      </w:r>
    </w:p>
    <w:p w:rsidR="00557C10" w:rsidRPr="00575A49" w:rsidRDefault="00581EE8" w:rsidP="00AD781E">
      <w:pPr>
        <w:spacing w:after="200"/>
        <w:ind w:firstLine="567"/>
        <w:jc w:val="center"/>
        <w:rPr>
          <w:b/>
          <w:szCs w:val="28"/>
          <w:lang w:val="uk-UA"/>
        </w:rPr>
      </w:pPr>
      <w:r w:rsidRPr="00575A49">
        <w:rPr>
          <w:b/>
          <w:szCs w:val="28"/>
          <w:lang w:val="uk-UA"/>
        </w:rPr>
        <w:t>СЕМІНАРСЬКИХ ЗАНЯТЬ</w:t>
      </w:r>
    </w:p>
    <w:tbl>
      <w:tblPr>
        <w:tblW w:w="929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249"/>
        <w:gridCol w:w="1337"/>
      </w:tblGrid>
      <w:tr w:rsidR="00557C10" w:rsidRPr="00575A49" w:rsidTr="007561E0">
        <w:tc>
          <w:tcPr>
            <w:tcW w:w="709" w:type="dxa"/>
            <w:shd w:val="clear" w:color="auto" w:fill="auto"/>
          </w:tcPr>
          <w:p w:rsidR="00557C10" w:rsidRPr="00575A49" w:rsidRDefault="00557C10" w:rsidP="00AD781E">
            <w:pPr>
              <w:spacing w:line="360" w:lineRule="auto"/>
              <w:jc w:val="center"/>
              <w:rPr>
                <w:szCs w:val="28"/>
                <w:lang w:val="uk-UA"/>
              </w:rPr>
            </w:pPr>
            <w:r w:rsidRPr="00575A49">
              <w:rPr>
                <w:szCs w:val="28"/>
                <w:lang w:val="uk-UA"/>
              </w:rPr>
              <w:t>№</w:t>
            </w:r>
          </w:p>
          <w:p w:rsidR="00557C10" w:rsidRPr="00575A49" w:rsidRDefault="00557C10" w:rsidP="00AD781E">
            <w:pPr>
              <w:spacing w:line="360" w:lineRule="auto"/>
              <w:jc w:val="center"/>
              <w:rPr>
                <w:szCs w:val="28"/>
                <w:lang w:val="uk-UA"/>
              </w:rPr>
            </w:pPr>
            <w:r w:rsidRPr="00575A49">
              <w:rPr>
                <w:szCs w:val="28"/>
                <w:lang w:val="uk-UA"/>
              </w:rPr>
              <w:t>з/п</w:t>
            </w:r>
          </w:p>
        </w:tc>
        <w:tc>
          <w:tcPr>
            <w:tcW w:w="7249" w:type="dxa"/>
            <w:shd w:val="clear" w:color="auto" w:fill="auto"/>
          </w:tcPr>
          <w:p w:rsidR="00557C10" w:rsidRPr="00575A49" w:rsidRDefault="00557C10" w:rsidP="00AD781E">
            <w:pPr>
              <w:spacing w:line="360" w:lineRule="auto"/>
              <w:jc w:val="center"/>
              <w:rPr>
                <w:szCs w:val="28"/>
                <w:lang w:val="uk-UA"/>
              </w:rPr>
            </w:pPr>
            <w:r w:rsidRPr="00575A49">
              <w:rPr>
                <w:szCs w:val="28"/>
                <w:lang w:val="uk-UA"/>
              </w:rPr>
              <w:t>Назва теми</w:t>
            </w:r>
          </w:p>
        </w:tc>
        <w:tc>
          <w:tcPr>
            <w:tcW w:w="1337" w:type="dxa"/>
            <w:shd w:val="clear" w:color="auto" w:fill="auto"/>
          </w:tcPr>
          <w:p w:rsidR="00557C10" w:rsidRPr="00575A49" w:rsidRDefault="00557C10" w:rsidP="00AD781E">
            <w:pPr>
              <w:spacing w:line="360" w:lineRule="auto"/>
              <w:jc w:val="center"/>
              <w:rPr>
                <w:szCs w:val="28"/>
                <w:lang w:val="uk-UA"/>
              </w:rPr>
            </w:pPr>
            <w:r w:rsidRPr="00575A49">
              <w:rPr>
                <w:szCs w:val="28"/>
                <w:lang w:val="uk-UA"/>
              </w:rPr>
              <w:t>Кількість</w:t>
            </w:r>
          </w:p>
          <w:p w:rsidR="00557C10" w:rsidRPr="00575A49" w:rsidRDefault="00557C10" w:rsidP="00AD781E">
            <w:pPr>
              <w:spacing w:line="360" w:lineRule="auto"/>
              <w:jc w:val="center"/>
              <w:rPr>
                <w:szCs w:val="28"/>
                <w:lang w:val="uk-UA"/>
              </w:rPr>
            </w:pPr>
            <w:r w:rsidRPr="00575A49">
              <w:rPr>
                <w:szCs w:val="28"/>
                <w:lang w:val="uk-UA"/>
              </w:rPr>
              <w:t>годин</w:t>
            </w:r>
          </w:p>
        </w:tc>
      </w:tr>
      <w:tr w:rsidR="00557C10" w:rsidRPr="00575A49" w:rsidTr="007561E0">
        <w:tc>
          <w:tcPr>
            <w:tcW w:w="709" w:type="dxa"/>
            <w:shd w:val="clear" w:color="auto" w:fill="auto"/>
          </w:tcPr>
          <w:p w:rsidR="00557C10" w:rsidRPr="00575A49" w:rsidRDefault="00557C10" w:rsidP="00AD781E">
            <w:pPr>
              <w:spacing w:line="360" w:lineRule="auto"/>
              <w:jc w:val="center"/>
              <w:rPr>
                <w:szCs w:val="28"/>
                <w:lang w:val="uk-UA"/>
              </w:rPr>
            </w:pPr>
            <w:r w:rsidRPr="00575A49">
              <w:rPr>
                <w:szCs w:val="28"/>
                <w:lang w:val="uk-UA"/>
              </w:rPr>
              <w:t>1.</w:t>
            </w:r>
          </w:p>
        </w:tc>
        <w:tc>
          <w:tcPr>
            <w:tcW w:w="7249" w:type="dxa"/>
            <w:shd w:val="clear" w:color="auto" w:fill="auto"/>
          </w:tcPr>
          <w:p w:rsidR="00557C10" w:rsidRPr="00575A49" w:rsidRDefault="003060DF" w:rsidP="00AD781E">
            <w:pPr>
              <w:spacing w:line="360" w:lineRule="auto"/>
              <w:jc w:val="both"/>
              <w:rPr>
                <w:szCs w:val="28"/>
                <w:lang w:val="uk-UA"/>
              </w:rPr>
            </w:pPr>
            <w:r w:rsidRPr="00575A49">
              <w:rPr>
                <w:szCs w:val="28"/>
                <w:lang w:val="uk-UA"/>
              </w:rPr>
              <w:t>Польські землі в першій половині ХХ ст.</w:t>
            </w:r>
          </w:p>
        </w:tc>
        <w:tc>
          <w:tcPr>
            <w:tcW w:w="1337" w:type="dxa"/>
            <w:shd w:val="clear" w:color="auto" w:fill="auto"/>
          </w:tcPr>
          <w:p w:rsidR="00557C10" w:rsidRPr="00575A49" w:rsidRDefault="00557C10" w:rsidP="00AD781E">
            <w:pPr>
              <w:spacing w:line="360" w:lineRule="auto"/>
              <w:jc w:val="center"/>
              <w:rPr>
                <w:szCs w:val="28"/>
                <w:lang w:val="uk-UA"/>
              </w:rPr>
            </w:pPr>
            <w:r w:rsidRPr="00575A49">
              <w:rPr>
                <w:szCs w:val="28"/>
                <w:lang w:val="uk-UA"/>
              </w:rPr>
              <w:t>2</w:t>
            </w:r>
          </w:p>
        </w:tc>
      </w:tr>
      <w:tr w:rsidR="00557C10" w:rsidRPr="00575A49" w:rsidTr="007561E0">
        <w:tc>
          <w:tcPr>
            <w:tcW w:w="709" w:type="dxa"/>
            <w:shd w:val="clear" w:color="auto" w:fill="auto"/>
          </w:tcPr>
          <w:p w:rsidR="00557C10" w:rsidRPr="00575A49" w:rsidRDefault="00557C10" w:rsidP="00AD781E">
            <w:pPr>
              <w:spacing w:line="360" w:lineRule="auto"/>
              <w:jc w:val="center"/>
              <w:rPr>
                <w:szCs w:val="28"/>
                <w:lang w:val="uk-UA"/>
              </w:rPr>
            </w:pPr>
            <w:r w:rsidRPr="00575A49">
              <w:rPr>
                <w:szCs w:val="28"/>
                <w:lang w:val="uk-UA"/>
              </w:rPr>
              <w:t>2.</w:t>
            </w:r>
          </w:p>
        </w:tc>
        <w:tc>
          <w:tcPr>
            <w:tcW w:w="7249" w:type="dxa"/>
            <w:shd w:val="clear" w:color="auto" w:fill="auto"/>
          </w:tcPr>
          <w:p w:rsidR="00557C10" w:rsidRPr="00575A49" w:rsidRDefault="003060DF" w:rsidP="00AD781E">
            <w:pPr>
              <w:spacing w:line="360" w:lineRule="auto"/>
              <w:jc w:val="both"/>
              <w:rPr>
                <w:szCs w:val="28"/>
                <w:lang w:val="uk-UA"/>
              </w:rPr>
            </w:pPr>
            <w:r w:rsidRPr="00575A49">
              <w:rPr>
                <w:szCs w:val="28"/>
                <w:lang w:val="uk-UA"/>
              </w:rPr>
              <w:t>Польські землі наприкінці 1940-х - у кінці 1990-х рр.</w:t>
            </w:r>
          </w:p>
        </w:tc>
        <w:tc>
          <w:tcPr>
            <w:tcW w:w="1337" w:type="dxa"/>
            <w:shd w:val="clear" w:color="auto" w:fill="auto"/>
          </w:tcPr>
          <w:p w:rsidR="00557C10" w:rsidRPr="00575A49" w:rsidRDefault="00557C10" w:rsidP="00AD781E">
            <w:pPr>
              <w:spacing w:line="360" w:lineRule="auto"/>
              <w:jc w:val="center"/>
              <w:rPr>
                <w:szCs w:val="28"/>
                <w:lang w:val="uk-UA"/>
              </w:rPr>
            </w:pPr>
            <w:r w:rsidRPr="00575A49">
              <w:rPr>
                <w:szCs w:val="28"/>
                <w:lang w:val="uk-UA"/>
              </w:rPr>
              <w:t>2</w:t>
            </w:r>
          </w:p>
        </w:tc>
      </w:tr>
      <w:tr w:rsidR="00557C10" w:rsidRPr="00575A49" w:rsidTr="007561E0">
        <w:tc>
          <w:tcPr>
            <w:tcW w:w="709" w:type="dxa"/>
            <w:shd w:val="clear" w:color="auto" w:fill="auto"/>
          </w:tcPr>
          <w:p w:rsidR="00557C10" w:rsidRPr="00575A49" w:rsidRDefault="00557C10" w:rsidP="00AD781E">
            <w:pPr>
              <w:spacing w:line="360" w:lineRule="auto"/>
              <w:jc w:val="center"/>
              <w:rPr>
                <w:szCs w:val="28"/>
                <w:lang w:val="uk-UA"/>
              </w:rPr>
            </w:pPr>
            <w:r w:rsidRPr="00575A49">
              <w:rPr>
                <w:szCs w:val="28"/>
                <w:lang w:val="uk-UA"/>
              </w:rPr>
              <w:t>3.</w:t>
            </w:r>
          </w:p>
        </w:tc>
        <w:tc>
          <w:tcPr>
            <w:tcW w:w="7249" w:type="dxa"/>
            <w:shd w:val="clear" w:color="auto" w:fill="auto"/>
          </w:tcPr>
          <w:p w:rsidR="00557C10" w:rsidRPr="00575A49" w:rsidRDefault="003060DF" w:rsidP="00AD781E">
            <w:pPr>
              <w:spacing w:line="360" w:lineRule="auto"/>
              <w:jc w:val="both"/>
              <w:rPr>
                <w:szCs w:val="28"/>
                <w:lang w:val="uk-UA"/>
              </w:rPr>
            </w:pPr>
            <w:r w:rsidRPr="00575A49">
              <w:rPr>
                <w:szCs w:val="28"/>
                <w:lang w:val="uk-UA"/>
              </w:rPr>
              <w:t>Чехи та словаки в 1914 – середині 40-х років ХХ ст.</w:t>
            </w:r>
          </w:p>
        </w:tc>
        <w:tc>
          <w:tcPr>
            <w:tcW w:w="1337" w:type="dxa"/>
            <w:shd w:val="clear" w:color="auto" w:fill="auto"/>
          </w:tcPr>
          <w:p w:rsidR="00557C10" w:rsidRPr="00575A49" w:rsidRDefault="00557C10" w:rsidP="00AD781E">
            <w:pPr>
              <w:spacing w:line="360" w:lineRule="auto"/>
              <w:jc w:val="center"/>
              <w:rPr>
                <w:szCs w:val="28"/>
                <w:lang w:val="uk-UA"/>
              </w:rPr>
            </w:pPr>
            <w:r w:rsidRPr="00575A49">
              <w:rPr>
                <w:szCs w:val="28"/>
                <w:lang w:val="uk-UA"/>
              </w:rPr>
              <w:t>2</w:t>
            </w:r>
          </w:p>
        </w:tc>
      </w:tr>
      <w:tr w:rsidR="00557C10" w:rsidRPr="00575A49" w:rsidTr="007561E0">
        <w:tc>
          <w:tcPr>
            <w:tcW w:w="709" w:type="dxa"/>
            <w:shd w:val="clear" w:color="auto" w:fill="auto"/>
          </w:tcPr>
          <w:p w:rsidR="00557C10" w:rsidRPr="00575A49" w:rsidRDefault="00557C10" w:rsidP="00AD781E">
            <w:pPr>
              <w:spacing w:line="360" w:lineRule="auto"/>
              <w:jc w:val="center"/>
              <w:rPr>
                <w:szCs w:val="28"/>
                <w:lang w:val="uk-UA"/>
              </w:rPr>
            </w:pPr>
            <w:r w:rsidRPr="00575A49">
              <w:rPr>
                <w:szCs w:val="28"/>
                <w:lang w:val="uk-UA"/>
              </w:rPr>
              <w:t>4.</w:t>
            </w:r>
          </w:p>
        </w:tc>
        <w:tc>
          <w:tcPr>
            <w:tcW w:w="7249" w:type="dxa"/>
            <w:shd w:val="clear" w:color="auto" w:fill="auto"/>
          </w:tcPr>
          <w:p w:rsidR="00557C10" w:rsidRPr="00575A49" w:rsidRDefault="003060DF" w:rsidP="00AD781E">
            <w:pPr>
              <w:spacing w:line="360" w:lineRule="auto"/>
              <w:rPr>
                <w:szCs w:val="28"/>
                <w:lang w:val="uk-UA"/>
              </w:rPr>
            </w:pPr>
            <w:r w:rsidRPr="00575A49">
              <w:rPr>
                <w:szCs w:val="28"/>
                <w:lang w:val="uk-UA"/>
              </w:rPr>
              <w:t>Чехословаччина в середині 1940-х – 1990-х рр</w:t>
            </w:r>
            <w:r w:rsidR="006F7F25" w:rsidRPr="00575A49">
              <w:rPr>
                <w:szCs w:val="28"/>
                <w:lang w:val="uk-UA"/>
              </w:rPr>
              <w:t>.</w:t>
            </w:r>
          </w:p>
        </w:tc>
        <w:tc>
          <w:tcPr>
            <w:tcW w:w="1337" w:type="dxa"/>
            <w:shd w:val="clear" w:color="auto" w:fill="auto"/>
          </w:tcPr>
          <w:p w:rsidR="00557C10" w:rsidRPr="00575A49" w:rsidRDefault="00557C10" w:rsidP="00AD781E">
            <w:pPr>
              <w:spacing w:line="360" w:lineRule="auto"/>
              <w:jc w:val="center"/>
              <w:rPr>
                <w:szCs w:val="28"/>
                <w:lang w:val="uk-UA"/>
              </w:rPr>
            </w:pPr>
            <w:r w:rsidRPr="00575A49">
              <w:rPr>
                <w:szCs w:val="28"/>
                <w:lang w:val="uk-UA"/>
              </w:rPr>
              <w:t>2</w:t>
            </w:r>
          </w:p>
        </w:tc>
      </w:tr>
      <w:tr w:rsidR="00557C10" w:rsidRPr="00575A49" w:rsidTr="007561E0">
        <w:tc>
          <w:tcPr>
            <w:tcW w:w="709" w:type="dxa"/>
            <w:shd w:val="clear" w:color="auto" w:fill="auto"/>
          </w:tcPr>
          <w:p w:rsidR="00557C10" w:rsidRPr="00575A49" w:rsidRDefault="00557C10" w:rsidP="00AD781E">
            <w:pPr>
              <w:spacing w:line="360" w:lineRule="auto"/>
              <w:jc w:val="center"/>
              <w:rPr>
                <w:szCs w:val="28"/>
                <w:lang w:val="uk-UA"/>
              </w:rPr>
            </w:pPr>
            <w:r w:rsidRPr="00575A49">
              <w:rPr>
                <w:szCs w:val="28"/>
                <w:lang w:val="uk-UA"/>
              </w:rPr>
              <w:t>5.</w:t>
            </w:r>
          </w:p>
        </w:tc>
        <w:tc>
          <w:tcPr>
            <w:tcW w:w="7249" w:type="dxa"/>
            <w:shd w:val="clear" w:color="auto" w:fill="auto"/>
          </w:tcPr>
          <w:p w:rsidR="00557C10" w:rsidRPr="00575A49" w:rsidRDefault="003060DF" w:rsidP="00AD781E">
            <w:pPr>
              <w:spacing w:line="360" w:lineRule="auto"/>
              <w:jc w:val="both"/>
              <w:rPr>
                <w:szCs w:val="28"/>
                <w:lang w:val="uk-UA"/>
              </w:rPr>
            </w:pPr>
            <w:r w:rsidRPr="00575A49">
              <w:rPr>
                <w:szCs w:val="28"/>
                <w:lang w:val="uk-UA"/>
              </w:rPr>
              <w:t>Чеська та Словацька республіки кінця ХХ – початку ХХ ст.</w:t>
            </w:r>
          </w:p>
        </w:tc>
        <w:tc>
          <w:tcPr>
            <w:tcW w:w="1337" w:type="dxa"/>
            <w:shd w:val="clear" w:color="auto" w:fill="auto"/>
          </w:tcPr>
          <w:p w:rsidR="00557C10" w:rsidRPr="00575A49" w:rsidRDefault="00557C10" w:rsidP="00AD781E">
            <w:pPr>
              <w:spacing w:line="360" w:lineRule="auto"/>
              <w:jc w:val="center"/>
              <w:rPr>
                <w:szCs w:val="28"/>
                <w:lang w:val="uk-UA"/>
              </w:rPr>
            </w:pPr>
            <w:r w:rsidRPr="00575A49">
              <w:rPr>
                <w:szCs w:val="28"/>
                <w:lang w:val="uk-UA"/>
              </w:rPr>
              <w:t>2</w:t>
            </w:r>
          </w:p>
        </w:tc>
      </w:tr>
      <w:tr w:rsidR="00557C10" w:rsidRPr="00575A49" w:rsidTr="007561E0">
        <w:tc>
          <w:tcPr>
            <w:tcW w:w="709" w:type="dxa"/>
            <w:shd w:val="clear" w:color="auto" w:fill="auto"/>
          </w:tcPr>
          <w:p w:rsidR="00557C10" w:rsidRPr="00575A49" w:rsidRDefault="00557C10" w:rsidP="00AD781E">
            <w:pPr>
              <w:spacing w:line="360" w:lineRule="auto"/>
              <w:jc w:val="center"/>
              <w:rPr>
                <w:szCs w:val="28"/>
                <w:lang w:val="uk-UA"/>
              </w:rPr>
            </w:pPr>
            <w:r w:rsidRPr="00575A49">
              <w:rPr>
                <w:szCs w:val="28"/>
                <w:lang w:val="uk-UA"/>
              </w:rPr>
              <w:t>6.</w:t>
            </w:r>
          </w:p>
        </w:tc>
        <w:tc>
          <w:tcPr>
            <w:tcW w:w="7249" w:type="dxa"/>
            <w:shd w:val="clear" w:color="auto" w:fill="auto"/>
          </w:tcPr>
          <w:p w:rsidR="00557C10" w:rsidRPr="00575A49" w:rsidRDefault="00581EE8" w:rsidP="00AD781E">
            <w:pPr>
              <w:spacing w:line="360" w:lineRule="auto"/>
              <w:rPr>
                <w:szCs w:val="28"/>
                <w:lang w:val="uk-UA"/>
              </w:rPr>
            </w:pPr>
            <w:r w:rsidRPr="00575A49">
              <w:rPr>
                <w:szCs w:val="28"/>
                <w:lang w:val="uk-UA"/>
              </w:rPr>
              <w:t>Південні слов’яни в Першій світовій війні</w:t>
            </w:r>
          </w:p>
        </w:tc>
        <w:tc>
          <w:tcPr>
            <w:tcW w:w="1337" w:type="dxa"/>
            <w:shd w:val="clear" w:color="auto" w:fill="auto"/>
          </w:tcPr>
          <w:p w:rsidR="00557C10" w:rsidRPr="00575A49" w:rsidRDefault="00557C10" w:rsidP="00AD781E">
            <w:pPr>
              <w:spacing w:line="360" w:lineRule="auto"/>
              <w:jc w:val="center"/>
              <w:rPr>
                <w:szCs w:val="28"/>
                <w:lang w:val="uk-UA"/>
              </w:rPr>
            </w:pPr>
            <w:r w:rsidRPr="00575A49">
              <w:rPr>
                <w:szCs w:val="28"/>
                <w:lang w:val="uk-UA"/>
              </w:rPr>
              <w:t>2</w:t>
            </w:r>
          </w:p>
        </w:tc>
      </w:tr>
      <w:tr w:rsidR="00557C10" w:rsidRPr="00575A49" w:rsidTr="007561E0">
        <w:tc>
          <w:tcPr>
            <w:tcW w:w="709" w:type="dxa"/>
            <w:shd w:val="clear" w:color="auto" w:fill="auto"/>
          </w:tcPr>
          <w:p w:rsidR="00557C10" w:rsidRPr="00575A49" w:rsidRDefault="00557C10" w:rsidP="00AD781E">
            <w:pPr>
              <w:spacing w:line="360" w:lineRule="auto"/>
              <w:jc w:val="center"/>
              <w:rPr>
                <w:szCs w:val="28"/>
                <w:lang w:val="uk-UA"/>
              </w:rPr>
            </w:pPr>
            <w:r w:rsidRPr="00575A49">
              <w:rPr>
                <w:szCs w:val="28"/>
                <w:lang w:val="uk-UA"/>
              </w:rPr>
              <w:t>7.</w:t>
            </w:r>
          </w:p>
        </w:tc>
        <w:tc>
          <w:tcPr>
            <w:tcW w:w="7249" w:type="dxa"/>
            <w:shd w:val="clear" w:color="auto" w:fill="auto"/>
          </w:tcPr>
          <w:p w:rsidR="00557C10" w:rsidRPr="00575A49" w:rsidRDefault="00161A57" w:rsidP="00AD781E">
            <w:pPr>
              <w:spacing w:line="360" w:lineRule="auto"/>
              <w:jc w:val="both"/>
              <w:rPr>
                <w:szCs w:val="28"/>
                <w:lang w:val="uk-UA"/>
              </w:rPr>
            </w:pPr>
            <w:r w:rsidRPr="00575A49">
              <w:rPr>
                <w:szCs w:val="28"/>
                <w:lang w:val="uk-UA"/>
              </w:rPr>
              <w:t>Болгарське царство у 1914 – середині 1940-х рр.</w:t>
            </w:r>
          </w:p>
        </w:tc>
        <w:tc>
          <w:tcPr>
            <w:tcW w:w="1337" w:type="dxa"/>
            <w:shd w:val="clear" w:color="auto" w:fill="auto"/>
          </w:tcPr>
          <w:p w:rsidR="00557C10" w:rsidRPr="00575A49" w:rsidRDefault="00557C10" w:rsidP="00AD781E">
            <w:pPr>
              <w:spacing w:line="360" w:lineRule="auto"/>
              <w:jc w:val="center"/>
              <w:rPr>
                <w:szCs w:val="28"/>
                <w:lang w:val="uk-UA"/>
              </w:rPr>
            </w:pPr>
            <w:r w:rsidRPr="00575A49">
              <w:rPr>
                <w:szCs w:val="28"/>
                <w:lang w:val="uk-UA"/>
              </w:rPr>
              <w:t>2</w:t>
            </w:r>
          </w:p>
        </w:tc>
      </w:tr>
      <w:tr w:rsidR="00557C10" w:rsidRPr="00575A49" w:rsidTr="007561E0">
        <w:tc>
          <w:tcPr>
            <w:tcW w:w="709" w:type="dxa"/>
            <w:shd w:val="clear" w:color="auto" w:fill="auto"/>
          </w:tcPr>
          <w:p w:rsidR="00557C10" w:rsidRPr="00575A49" w:rsidRDefault="00557C10" w:rsidP="00AD781E">
            <w:pPr>
              <w:spacing w:line="360" w:lineRule="auto"/>
              <w:jc w:val="center"/>
              <w:rPr>
                <w:szCs w:val="28"/>
                <w:lang w:val="uk-UA"/>
              </w:rPr>
            </w:pPr>
            <w:r w:rsidRPr="00575A49">
              <w:rPr>
                <w:szCs w:val="28"/>
                <w:lang w:val="uk-UA"/>
              </w:rPr>
              <w:t>8.</w:t>
            </w:r>
          </w:p>
        </w:tc>
        <w:tc>
          <w:tcPr>
            <w:tcW w:w="7249" w:type="dxa"/>
            <w:shd w:val="clear" w:color="auto" w:fill="auto"/>
          </w:tcPr>
          <w:p w:rsidR="00557C10" w:rsidRPr="00575A49" w:rsidRDefault="00161A57" w:rsidP="00AD781E">
            <w:pPr>
              <w:spacing w:line="360" w:lineRule="auto"/>
              <w:jc w:val="both"/>
              <w:rPr>
                <w:szCs w:val="28"/>
                <w:lang w:val="uk-UA"/>
              </w:rPr>
            </w:pPr>
            <w:r w:rsidRPr="00575A49">
              <w:rPr>
                <w:szCs w:val="28"/>
                <w:lang w:val="uk-UA"/>
              </w:rPr>
              <w:t>Болгарія в середині 1940-х – наприкінці 1990-х рр.</w:t>
            </w:r>
          </w:p>
        </w:tc>
        <w:tc>
          <w:tcPr>
            <w:tcW w:w="1337" w:type="dxa"/>
            <w:shd w:val="clear" w:color="auto" w:fill="auto"/>
          </w:tcPr>
          <w:p w:rsidR="00557C10" w:rsidRPr="00575A49" w:rsidRDefault="00557C10" w:rsidP="00AD781E">
            <w:pPr>
              <w:spacing w:line="360" w:lineRule="auto"/>
              <w:jc w:val="center"/>
              <w:rPr>
                <w:szCs w:val="28"/>
                <w:lang w:val="uk-UA"/>
              </w:rPr>
            </w:pPr>
            <w:r w:rsidRPr="00575A49">
              <w:rPr>
                <w:szCs w:val="28"/>
                <w:lang w:val="uk-UA"/>
              </w:rPr>
              <w:t>2</w:t>
            </w:r>
          </w:p>
        </w:tc>
      </w:tr>
      <w:tr w:rsidR="00557C10" w:rsidRPr="00575A49" w:rsidTr="007561E0">
        <w:tc>
          <w:tcPr>
            <w:tcW w:w="709" w:type="dxa"/>
            <w:shd w:val="clear" w:color="auto" w:fill="auto"/>
          </w:tcPr>
          <w:p w:rsidR="00557C10" w:rsidRPr="00575A49" w:rsidRDefault="00557C10" w:rsidP="00AD781E">
            <w:pPr>
              <w:spacing w:line="360" w:lineRule="auto"/>
              <w:jc w:val="center"/>
              <w:rPr>
                <w:szCs w:val="28"/>
                <w:lang w:val="uk-UA"/>
              </w:rPr>
            </w:pPr>
            <w:r w:rsidRPr="00575A49">
              <w:rPr>
                <w:szCs w:val="28"/>
                <w:lang w:val="uk-UA"/>
              </w:rPr>
              <w:t>9.</w:t>
            </w:r>
          </w:p>
        </w:tc>
        <w:tc>
          <w:tcPr>
            <w:tcW w:w="7249" w:type="dxa"/>
            <w:shd w:val="clear" w:color="auto" w:fill="auto"/>
          </w:tcPr>
          <w:p w:rsidR="00557C10" w:rsidRPr="00575A49" w:rsidRDefault="00161A57" w:rsidP="00AD781E">
            <w:pPr>
              <w:spacing w:line="360" w:lineRule="auto"/>
              <w:jc w:val="both"/>
              <w:rPr>
                <w:szCs w:val="28"/>
                <w:lang w:val="uk-UA"/>
              </w:rPr>
            </w:pPr>
            <w:r w:rsidRPr="00575A49">
              <w:rPr>
                <w:szCs w:val="28"/>
                <w:lang w:val="uk-UA"/>
              </w:rPr>
              <w:t>Народи Югославії у 1918 – середині 1940-х років</w:t>
            </w:r>
          </w:p>
        </w:tc>
        <w:tc>
          <w:tcPr>
            <w:tcW w:w="1337" w:type="dxa"/>
            <w:shd w:val="clear" w:color="auto" w:fill="auto"/>
          </w:tcPr>
          <w:p w:rsidR="00557C10" w:rsidRPr="00575A49" w:rsidRDefault="00557C10" w:rsidP="00AD781E">
            <w:pPr>
              <w:spacing w:line="360" w:lineRule="auto"/>
              <w:jc w:val="center"/>
              <w:rPr>
                <w:szCs w:val="28"/>
                <w:lang w:val="uk-UA"/>
              </w:rPr>
            </w:pPr>
            <w:r w:rsidRPr="00575A49">
              <w:rPr>
                <w:szCs w:val="28"/>
                <w:lang w:val="uk-UA"/>
              </w:rPr>
              <w:t>2</w:t>
            </w:r>
          </w:p>
        </w:tc>
      </w:tr>
      <w:tr w:rsidR="00557C10" w:rsidRPr="00575A49" w:rsidTr="007561E0">
        <w:tc>
          <w:tcPr>
            <w:tcW w:w="709" w:type="dxa"/>
            <w:shd w:val="clear" w:color="auto" w:fill="auto"/>
          </w:tcPr>
          <w:p w:rsidR="00557C10" w:rsidRPr="00575A49" w:rsidRDefault="00557C10" w:rsidP="00AD781E">
            <w:pPr>
              <w:spacing w:line="360" w:lineRule="auto"/>
              <w:jc w:val="center"/>
              <w:rPr>
                <w:szCs w:val="28"/>
                <w:lang w:val="uk-UA"/>
              </w:rPr>
            </w:pPr>
            <w:r w:rsidRPr="00575A49">
              <w:rPr>
                <w:szCs w:val="28"/>
                <w:lang w:val="uk-UA"/>
              </w:rPr>
              <w:t>10.</w:t>
            </w:r>
          </w:p>
        </w:tc>
        <w:tc>
          <w:tcPr>
            <w:tcW w:w="7249" w:type="dxa"/>
            <w:shd w:val="clear" w:color="auto" w:fill="auto"/>
          </w:tcPr>
          <w:p w:rsidR="00557C10" w:rsidRPr="00575A49" w:rsidRDefault="00161A57" w:rsidP="00AD781E">
            <w:pPr>
              <w:spacing w:line="360" w:lineRule="auto"/>
              <w:jc w:val="both"/>
              <w:rPr>
                <w:szCs w:val="28"/>
                <w:lang w:val="uk-UA"/>
              </w:rPr>
            </w:pPr>
            <w:r w:rsidRPr="00575A49">
              <w:rPr>
                <w:szCs w:val="28"/>
                <w:lang w:val="uk-UA"/>
              </w:rPr>
              <w:t>Югославія у 1945 – 1991 рр., її розпад та наслідки розпаду</w:t>
            </w:r>
          </w:p>
        </w:tc>
        <w:tc>
          <w:tcPr>
            <w:tcW w:w="1337" w:type="dxa"/>
            <w:shd w:val="clear" w:color="auto" w:fill="auto"/>
          </w:tcPr>
          <w:p w:rsidR="00557C10" w:rsidRPr="00575A49" w:rsidRDefault="00557C10" w:rsidP="00AD781E">
            <w:pPr>
              <w:spacing w:line="360" w:lineRule="auto"/>
              <w:jc w:val="center"/>
              <w:rPr>
                <w:szCs w:val="28"/>
                <w:lang w:val="uk-UA"/>
              </w:rPr>
            </w:pPr>
            <w:r w:rsidRPr="00575A49">
              <w:rPr>
                <w:szCs w:val="28"/>
                <w:lang w:val="uk-UA"/>
              </w:rPr>
              <w:t>2</w:t>
            </w:r>
          </w:p>
        </w:tc>
      </w:tr>
      <w:tr w:rsidR="00557C10" w:rsidRPr="00575A49" w:rsidTr="007561E0">
        <w:tc>
          <w:tcPr>
            <w:tcW w:w="709" w:type="dxa"/>
            <w:shd w:val="clear" w:color="auto" w:fill="auto"/>
          </w:tcPr>
          <w:p w:rsidR="00557C10" w:rsidRPr="00575A49" w:rsidRDefault="00557C10" w:rsidP="00AD781E">
            <w:pPr>
              <w:spacing w:line="360" w:lineRule="auto"/>
              <w:jc w:val="center"/>
              <w:rPr>
                <w:szCs w:val="28"/>
                <w:lang w:val="uk-UA"/>
              </w:rPr>
            </w:pPr>
            <w:r w:rsidRPr="00575A49">
              <w:rPr>
                <w:szCs w:val="28"/>
                <w:lang w:val="uk-UA"/>
              </w:rPr>
              <w:t>11.</w:t>
            </w:r>
          </w:p>
        </w:tc>
        <w:tc>
          <w:tcPr>
            <w:tcW w:w="7249" w:type="dxa"/>
            <w:shd w:val="clear" w:color="auto" w:fill="auto"/>
          </w:tcPr>
          <w:p w:rsidR="00557C10" w:rsidRPr="00575A49" w:rsidRDefault="00161A57" w:rsidP="00AD781E">
            <w:pPr>
              <w:spacing w:line="360" w:lineRule="auto"/>
              <w:jc w:val="both"/>
              <w:rPr>
                <w:szCs w:val="28"/>
                <w:lang w:val="uk-UA"/>
              </w:rPr>
            </w:pPr>
            <w:r w:rsidRPr="00575A49">
              <w:rPr>
                <w:szCs w:val="28"/>
                <w:lang w:val="uk-UA"/>
              </w:rPr>
              <w:t>Останні роки монархічної Росії</w:t>
            </w:r>
          </w:p>
        </w:tc>
        <w:tc>
          <w:tcPr>
            <w:tcW w:w="1337" w:type="dxa"/>
            <w:shd w:val="clear" w:color="auto" w:fill="auto"/>
          </w:tcPr>
          <w:p w:rsidR="00557C10" w:rsidRPr="00575A49" w:rsidRDefault="00557C10" w:rsidP="00AD781E">
            <w:pPr>
              <w:spacing w:line="360" w:lineRule="auto"/>
              <w:jc w:val="center"/>
              <w:rPr>
                <w:szCs w:val="28"/>
                <w:lang w:val="uk-UA"/>
              </w:rPr>
            </w:pPr>
            <w:r w:rsidRPr="00575A49">
              <w:rPr>
                <w:szCs w:val="28"/>
                <w:lang w:val="uk-UA"/>
              </w:rPr>
              <w:t>2</w:t>
            </w:r>
          </w:p>
        </w:tc>
      </w:tr>
      <w:tr w:rsidR="00557C10" w:rsidRPr="00575A49" w:rsidTr="007561E0">
        <w:tc>
          <w:tcPr>
            <w:tcW w:w="709" w:type="dxa"/>
            <w:shd w:val="clear" w:color="auto" w:fill="auto"/>
          </w:tcPr>
          <w:p w:rsidR="00557C10" w:rsidRPr="00575A49" w:rsidRDefault="00557C10" w:rsidP="00AD781E">
            <w:pPr>
              <w:spacing w:line="360" w:lineRule="auto"/>
              <w:jc w:val="center"/>
              <w:rPr>
                <w:szCs w:val="28"/>
                <w:lang w:val="uk-UA"/>
              </w:rPr>
            </w:pPr>
            <w:r w:rsidRPr="00575A49">
              <w:rPr>
                <w:szCs w:val="28"/>
                <w:lang w:val="uk-UA"/>
              </w:rPr>
              <w:t>12.</w:t>
            </w:r>
          </w:p>
        </w:tc>
        <w:tc>
          <w:tcPr>
            <w:tcW w:w="7249" w:type="dxa"/>
            <w:shd w:val="clear" w:color="auto" w:fill="auto"/>
          </w:tcPr>
          <w:p w:rsidR="00557C10" w:rsidRPr="00575A49" w:rsidRDefault="00161A57" w:rsidP="00AD781E">
            <w:pPr>
              <w:spacing w:line="360" w:lineRule="auto"/>
              <w:jc w:val="both"/>
              <w:rPr>
                <w:szCs w:val="28"/>
                <w:lang w:val="uk-UA"/>
              </w:rPr>
            </w:pPr>
            <w:r w:rsidRPr="00575A49">
              <w:rPr>
                <w:szCs w:val="28"/>
                <w:lang w:val="uk-UA"/>
              </w:rPr>
              <w:t>Росія у міжвоєнні роки та в час Другої світової віни</w:t>
            </w:r>
          </w:p>
        </w:tc>
        <w:tc>
          <w:tcPr>
            <w:tcW w:w="1337" w:type="dxa"/>
            <w:shd w:val="clear" w:color="auto" w:fill="auto"/>
          </w:tcPr>
          <w:p w:rsidR="00557C10" w:rsidRPr="00575A49" w:rsidRDefault="00557C10" w:rsidP="00AD781E">
            <w:pPr>
              <w:spacing w:line="360" w:lineRule="auto"/>
              <w:jc w:val="center"/>
              <w:rPr>
                <w:szCs w:val="28"/>
                <w:lang w:val="uk-UA"/>
              </w:rPr>
            </w:pPr>
            <w:r w:rsidRPr="00575A49">
              <w:rPr>
                <w:szCs w:val="28"/>
                <w:lang w:val="uk-UA"/>
              </w:rPr>
              <w:t>2</w:t>
            </w:r>
          </w:p>
        </w:tc>
      </w:tr>
      <w:tr w:rsidR="00557C10" w:rsidRPr="00575A49" w:rsidTr="007561E0">
        <w:tc>
          <w:tcPr>
            <w:tcW w:w="709" w:type="dxa"/>
            <w:shd w:val="clear" w:color="auto" w:fill="auto"/>
          </w:tcPr>
          <w:p w:rsidR="00557C10" w:rsidRPr="00575A49" w:rsidRDefault="00557C10" w:rsidP="00AD781E">
            <w:pPr>
              <w:spacing w:line="360" w:lineRule="auto"/>
              <w:jc w:val="center"/>
              <w:rPr>
                <w:szCs w:val="28"/>
                <w:lang w:val="uk-UA"/>
              </w:rPr>
            </w:pPr>
            <w:r w:rsidRPr="00575A49">
              <w:rPr>
                <w:szCs w:val="28"/>
                <w:lang w:val="uk-UA"/>
              </w:rPr>
              <w:t>13.</w:t>
            </w:r>
          </w:p>
        </w:tc>
        <w:tc>
          <w:tcPr>
            <w:tcW w:w="7249" w:type="dxa"/>
            <w:shd w:val="clear" w:color="auto" w:fill="auto"/>
          </w:tcPr>
          <w:p w:rsidR="00557C10" w:rsidRPr="00575A49" w:rsidRDefault="00161A57" w:rsidP="00AD781E">
            <w:pPr>
              <w:spacing w:line="360" w:lineRule="auto"/>
              <w:jc w:val="both"/>
              <w:rPr>
                <w:szCs w:val="28"/>
                <w:lang w:val="uk-UA"/>
              </w:rPr>
            </w:pPr>
            <w:r w:rsidRPr="00575A49">
              <w:rPr>
                <w:szCs w:val="28"/>
                <w:lang w:val="uk-UA"/>
              </w:rPr>
              <w:t>Росія в другій половині ХХ – початку ХХІ ст.</w:t>
            </w:r>
          </w:p>
        </w:tc>
        <w:tc>
          <w:tcPr>
            <w:tcW w:w="1337" w:type="dxa"/>
            <w:shd w:val="clear" w:color="auto" w:fill="auto"/>
          </w:tcPr>
          <w:p w:rsidR="00557C10" w:rsidRPr="00575A49" w:rsidRDefault="00557C10" w:rsidP="00AD781E">
            <w:pPr>
              <w:spacing w:line="360" w:lineRule="auto"/>
              <w:jc w:val="center"/>
              <w:rPr>
                <w:szCs w:val="28"/>
                <w:lang w:val="uk-UA"/>
              </w:rPr>
            </w:pPr>
            <w:r w:rsidRPr="00575A49">
              <w:rPr>
                <w:szCs w:val="28"/>
                <w:lang w:val="uk-UA"/>
              </w:rPr>
              <w:t>2</w:t>
            </w:r>
          </w:p>
        </w:tc>
      </w:tr>
      <w:tr w:rsidR="00557C10" w:rsidRPr="00575A49" w:rsidTr="007561E0">
        <w:tc>
          <w:tcPr>
            <w:tcW w:w="709" w:type="dxa"/>
            <w:shd w:val="clear" w:color="auto" w:fill="auto"/>
          </w:tcPr>
          <w:p w:rsidR="00557C10" w:rsidRPr="00575A49" w:rsidRDefault="00557C10" w:rsidP="00AD781E">
            <w:pPr>
              <w:spacing w:line="360" w:lineRule="auto"/>
              <w:jc w:val="center"/>
              <w:rPr>
                <w:szCs w:val="28"/>
                <w:lang w:val="uk-UA"/>
              </w:rPr>
            </w:pPr>
            <w:r w:rsidRPr="00575A49">
              <w:rPr>
                <w:szCs w:val="28"/>
                <w:lang w:val="uk-UA"/>
              </w:rPr>
              <w:t>14.</w:t>
            </w:r>
          </w:p>
        </w:tc>
        <w:tc>
          <w:tcPr>
            <w:tcW w:w="7249" w:type="dxa"/>
            <w:shd w:val="clear" w:color="auto" w:fill="auto"/>
          </w:tcPr>
          <w:p w:rsidR="00557C10" w:rsidRPr="00575A49" w:rsidRDefault="00161A57" w:rsidP="00AD781E">
            <w:pPr>
              <w:widowControl w:val="0"/>
              <w:spacing w:line="360" w:lineRule="auto"/>
              <w:rPr>
                <w:szCs w:val="28"/>
                <w:lang w:val="uk-UA"/>
              </w:rPr>
            </w:pPr>
            <w:r w:rsidRPr="00575A49">
              <w:rPr>
                <w:szCs w:val="28"/>
                <w:lang w:val="uk-UA"/>
              </w:rPr>
              <w:t>Білоруські землі у першій половині ХХ ст.</w:t>
            </w:r>
          </w:p>
        </w:tc>
        <w:tc>
          <w:tcPr>
            <w:tcW w:w="1337" w:type="dxa"/>
            <w:shd w:val="clear" w:color="auto" w:fill="auto"/>
          </w:tcPr>
          <w:p w:rsidR="00557C10" w:rsidRPr="00575A49" w:rsidRDefault="00557C10" w:rsidP="00AD781E">
            <w:pPr>
              <w:spacing w:line="360" w:lineRule="auto"/>
              <w:jc w:val="center"/>
              <w:rPr>
                <w:szCs w:val="28"/>
                <w:lang w:val="uk-UA"/>
              </w:rPr>
            </w:pPr>
            <w:r w:rsidRPr="00575A49">
              <w:rPr>
                <w:szCs w:val="28"/>
                <w:lang w:val="uk-UA"/>
              </w:rPr>
              <w:t>2</w:t>
            </w:r>
          </w:p>
        </w:tc>
      </w:tr>
      <w:tr w:rsidR="00557C10" w:rsidRPr="00575A49" w:rsidTr="007561E0">
        <w:tc>
          <w:tcPr>
            <w:tcW w:w="709" w:type="dxa"/>
            <w:shd w:val="clear" w:color="auto" w:fill="auto"/>
          </w:tcPr>
          <w:p w:rsidR="00557C10" w:rsidRPr="00575A49" w:rsidRDefault="00557C10" w:rsidP="00AD781E">
            <w:pPr>
              <w:spacing w:line="360" w:lineRule="auto"/>
              <w:jc w:val="center"/>
              <w:rPr>
                <w:szCs w:val="28"/>
                <w:lang w:val="uk-UA"/>
              </w:rPr>
            </w:pPr>
            <w:r w:rsidRPr="00575A49">
              <w:rPr>
                <w:szCs w:val="28"/>
                <w:lang w:val="uk-UA"/>
              </w:rPr>
              <w:t>15.</w:t>
            </w:r>
          </w:p>
        </w:tc>
        <w:tc>
          <w:tcPr>
            <w:tcW w:w="7249" w:type="dxa"/>
            <w:shd w:val="clear" w:color="auto" w:fill="auto"/>
          </w:tcPr>
          <w:p w:rsidR="00557C10" w:rsidRPr="00575A49" w:rsidRDefault="00161A57" w:rsidP="00AD781E">
            <w:pPr>
              <w:spacing w:line="360" w:lineRule="auto"/>
              <w:jc w:val="both"/>
              <w:rPr>
                <w:szCs w:val="28"/>
                <w:lang w:val="uk-UA"/>
              </w:rPr>
            </w:pPr>
            <w:r w:rsidRPr="00575A49">
              <w:rPr>
                <w:szCs w:val="28"/>
                <w:lang w:val="uk-UA"/>
              </w:rPr>
              <w:t>Білорусь у другій половині ХХ – початку ХХІ ст.</w:t>
            </w:r>
          </w:p>
        </w:tc>
        <w:tc>
          <w:tcPr>
            <w:tcW w:w="1337" w:type="dxa"/>
            <w:shd w:val="clear" w:color="auto" w:fill="auto"/>
          </w:tcPr>
          <w:p w:rsidR="00557C10" w:rsidRPr="00575A49" w:rsidRDefault="00077698" w:rsidP="00AD781E">
            <w:pPr>
              <w:spacing w:line="360" w:lineRule="auto"/>
              <w:jc w:val="center"/>
              <w:rPr>
                <w:szCs w:val="28"/>
                <w:lang w:val="uk-UA"/>
              </w:rPr>
            </w:pPr>
            <w:r w:rsidRPr="00575A49">
              <w:rPr>
                <w:szCs w:val="28"/>
                <w:lang w:val="uk-UA"/>
              </w:rPr>
              <w:t>2</w:t>
            </w:r>
          </w:p>
        </w:tc>
      </w:tr>
      <w:tr w:rsidR="00557C10" w:rsidRPr="00575A49" w:rsidTr="007561E0">
        <w:tc>
          <w:tcPr>
            <w:tcW w:w="709" w:type="dxa"/>
            <w:shd w:val="clear" w:color="auto" w:fill="auto"/>
          </w:tcPr>
          <w:p w:rsidR="00557C10" w:rsidRPr="00575A49" w:rsidRDefault="00557C10" w:rsidP="00AD781E">
            <w:pPr>
              <w:spacing w:line="360" w:lineRule="auto"/>
              <w:jc w:val="center"/>
              <w:rPr>
                <w:szCs w:val="28"/>
                <w:lang w:val="uk-UA"/>
              </w:rPr>
            </w:pPr>
            <w:r w:rsidRPr="00575A49">
              <w:rPr>
                <w:szCs w:val="28"/>
                <w:lang w:val="uk-UA"/>
              </w:rPr>
              <w:t>16.</w:t>
            </w:r>
          </w:p>
        </w:tc>
        <w:tc>
          <w:tcPr>
            <w:tcW w:w="7249" w:type="dxa"/>
            <w:shd w:val="clear" w:color="auto" w:fill="auto"/>
          </w:tcPr>
          <w:p w:rsidR="00557C10" w:rsidRPr="00575A49" w:rsidRDefault="00161A57" w:rsidP="00AD781E">
            <w:pPr>
              <w:widowControl w:val="0"/>
              <w:spacing w:line="360" w:lineRule="auto"/>
              <w:rPr>
                <w:szCs w:val="28"/>
                <w:lang w:val="uk-UA"/>
              </w:rPr>
            </w:pPr>
            <w:r w:rsidRPr="00575A49">
              <w:rPr>
                <w:szCs w:val="28"/>
                <w:shd w:val="clear" w:color="auto" w:fill="FFFFFF"/>
                <w:lang w:val="uk-UA" w:eastAsia="uk-UA" w:bidi="he-IL"/>
              </w:rPr>
              <w:t>Сербія в 90-х рр .. ХХ - початок ХХІ ст.</w:t>
            </w:r>
          </w:p>
        </w:tc>
        <w:tc>
          <w:tcPr>
            <w:tcW w:w="1337" w:type="dxa"/>
            <w:shd w:val="clear" w:color="auto" w:fill="auto"/>
          </w:tcPr>
          <w:p w:rsidR="00557C10" w:rsidRPr="00575A49" w:rsidRDefault="00557C10" w:rsidP="00AD781E">
            <w:pPr>
              <w:spacing w:line="360" w:lineRule="auto"/>
              <w:jc w:val="center"/>
              <w:rPr>
                <w:szCs w:val="28"/>
                <w:lang w:val="uk-UA"/>
              </w:rPr>
            </w:pPr>
            <w:r w:rsidRPr="00575A49">
              <w:rPr>
                <w:szCs w:val="28"/>
                <w:lang w:val="uk-UA"/>
              </w:rPr>
              <w:t>1</w:t>
            </w:r>
          </w:p>
        </w:tc>
      </w:tr>
      <w:tr w:rsidR="00557C10" w:rsidRPr="00575A49" w:rsidTr="007561E0">
        <w:tc>
          <w:tcPr>
            <w:tcW w:w="709" w:type="dxa"/>
            <w:shd w:val="clear" w:color="auto" w:fill="auto"/>
          </w:tcPr>
          <w:p w:rsidR="00557C10" w:rsidRPr="00575A49" w:rsidRDefault="00557C10" w:rsidP="00AD781E">
            <w:pPr>
              <w:spacing w:line="360" w:lineRule="auto"/>
              <w:jc w:val="center"/>
              <w:rPr>
                <w:szCs w:val="28"/>
                <w:lang w:val="uk-UA"/>
              </w:rPr>
            </w:pPr>
            <w:r w:rsidRPr="00575A49">
              <w:rPr>
                <w:szCs w:val="28"/>
                <w:lang w:val="uk-UA"/>
              </w:rPr>
              <w:t>17.</w:t>
            </w:r>
          </w:p>
        </w:tc>
        <w:tc>
          <w:tcPr>
            <w:tcW w:w="7249" w:type="dxa"/>
            <w:shd w:val="clear" w:color="auto" w:fill="auto"/>
          </w:tcPr>
          <w:p w:rsidR="00557C10" w:rsidRPr="00575A49" w:rsidRDefault="00161A57" w:rsidP="00AD781E">
            <w:pPr>
              <w:spacing w:line="360" w:lineRule="auto"/>
              <w:jc w:val="both"/>
              <w:rPr>
                <w:szCs w:val="28"/>
                <w:lang w:val="uk-UA"/>
              </w:rPr>
            </w:pPr>
            <w:r w:rsidRPr="00575A49">
              <w:rPr>
                <w:szCs w:val="28"/>
                <w:lang w:val="uk-UA" w:eastAsia="uk-UA" w:bidi="he-IL"/>
              </w:rPr>
              <w:t>Політичне розвиток Сербії на сучасному етапі.</w:t>
            </w:r>
          </w:p>
        </w:tc>
        <w:tc>
          <w:tcPr>
            <w:tcW w:w="1337" w:type="dxa"/>
            <w:shd w:val="clear" w:color="auto" w:fill="auto"/>
          </w:tcPr>
          <w:p w:rsidR="00557C10" w:rsidRPr="00575A49" w:rsidRDefault="00557C10" w:rsidP="00AD781E">
            <w:pPr>
              <w:spacing w:line="360" w:lineRule="auto"/>
              <w:jc w:val="center"/>
              <w:rPr>
                <w:szCs w:val="28"/>
                <w:lang w:val="uk-UA"/>
              </w:rPr>
            </w:pPr>
            <w:r w:rsidRPr="00575A49">
              <w:rPr>
                <w:szCs w:val="28"/>
                <w:lang w:val="uk-UA"/>
              </w:rPr>
              <w:t>1</w:t>
            </w:r>
          </w:p>
        </w:tc>
      </w:tr>
      <w:tr w:rsidR="00557C10" w:rsidRPr="00575A49" w:rsidTr="007561E0">
        <w:tc>
          <w:tcPr>
            <w:tcW w:w="709" w:type="dxa"/>
            <w:shd w:val="clear" w:color="auto" w:fill="auto"/>
          </w:tcPr>
          <w:p w:rsidR="00557C10" w:rsidRPr="00575A49" w:rsidRDefault="00557C10" w:rsidP="00AD781E">
            <w:pPr>
              <w:spacing w:line="360" w:lineRule="auto"/>
              <w:jc w:val="center"/>
              <w:rPr>
                <w:szCs w:val="28"/>
                <w:lang w:val="uk-UA"/>
              </w:rPr>
            </w:pPr>
            <w:r w:rsidRPr="00575A49">
              <w:rPr>
                <w:szCs w:val="28"/>
                <w:lang w:val="uk-UA"/>
              </w:rPr>
              <w:t>18.</w:t>
            </w:r>
          </w:p>
        </w:tc>
        <w:tc>
          <w:tcPr>
            <w:tcW w:w="7249" w:type="dxa"/>
            <w:shd w:val="clear" w:color="auto" w:fill="auto"/>
          </w:tcPr>
          <w:p w:rsidR="00557C10" w:rsidRPr="00575A49" w:rsidRDefault="00161A57" w:rsidP="00AD781E">
            <w:pPr>
              <w:spacing w:line="360" w:lineRule="auto"/>
              <w:jc w:val="both"/>
              <w:rPr>
                <w:szCs w:val="28"/>
                <w:lang w:val="uk-UA"/>
              </w:rPr>
            </w:pPr>
            <w:r w:rsidRPr="00575A49">
              <w:rPr>
                <w:szCs w:val="28"/>
                <w:lang w:val="uk-UA"/>
              </w:rPr>
              <w:t>Хорватія наприкінці ХХ – на початку ХХІ ст.</w:t>
            </w:r>
          </w:p>
        </w:tc>
        <w:tc>
          <w:tcPr>
            <w:tcW w:w="1337" w:type="dxa"/>
            <w:shd w:val="clear" w:color="auto" w:fill="auto"/>
          </w:tcPr>
          <w:p w:rsidR="00557C10" w:rsidRPr="00575A49" w:rsidRDefault="00557C10" w:rsidP="00AD781E">
            <w:pPr>
              <w:spacing w:line="360" w:lineRule="auto"/>
              <w:jc w:val="center"/>
              <w:rPr>
                <w:szCs w:val="28"/>
                <w:lang w:val="uk-UA"/>
              </w:rPr>
            </w:pPr>
            <w:r w:rsidRPr="00575A49">
              <w:rPr>
                <w:szCs w:val="28"/>
                <w:lang w:val="uk-UA"/>
              </w:rPr>
              <w:t>1</w:t>
            </w:r>
          </w:p>
        </w:tc>
      </w:tr>
      <w:tr w:rsidR="00557C10" w:rsidRPr="00575A49" w:rsidTr="007561E0">
        <w:tc>
          <w:tcPr>
            <w:tcW w:w="709" w:type="dxa"/>
            <w:shd w:val="clear" w:color="auto" w:fill="auto"/>
          </w:tcPr>
          <w:p w:rsidR="00557C10" w:rsidRPr="00575A49" w:rsidRDefault="00557C10" w:rsidP="00AD781E">
            <w:pPr>
              <w:spacing w:line="360" w:lineRule="auto"/>
              <w:jc w:val="center"/>
              <w:rPr>
                <w:szCs w:val="28"/>
                <w:lang w:val="uk-UA"/>
              </w:rPr>
            </w:pPr>
            <w:r w:rsidRPr="00575A49">
              <w:rPr>
                <w:szCs w:val="28"/>
                <w:lang w:val="uk-UA"/>
              </w:rPr>
              <w:t>19.</w:t>
            </w:r>
          </w:p>
        </w:tc>
        <w:tc>
          <w:tcPr>
            <w:tcW w:w="7249" w:type="dxa"/>
            <w:shd w:val="clear" w:color="auto" w:fill="auto"/>
          </w:tcPr>
          <w:p w:rsidR="00557C10" w:rsidRPr="00575A49" w:rsidRDefault="00161A57" w:rsidP="00AD781E">
            <w:pPr>
              <w:pStyle w:val="a9"/>
              <w:spacing w:line="360" w:lineRule="auto"/>
              <w:ind w:left="0"/>
              <w:jc w:val="both"/>
              <w:rPr>
                <w:rFonts w:ascii="Times New Roman" w:hAnsi="Times New Roman"/>
                <w:sz w:val="28"/>
                <w:szCs w:val="28"/>
                <w:lang w:val="uk-UA"/>
              </w:rPr>
            </w:pPr>
            <w:r w:rsidRPr="00575A49">
              <w:rPr>
                <w:rFonts w:ascii="Times New Roman" w:hAnsi="Times New Roman"/>
                <w:sz w:val="28"/>
                <w:szCs w:val="28"/>
                <w:lang w:val="uk-UA"/>
              </w:rPr>
              <w:t>Боснія та Герцеговина наприкінці ХХ – на початку ХХІ ст.</w:t>
            </w:r>
          </w:p>
        </w:tc>
        <w:tc>
          <w:tcPr>
            <w:tcW w:w="1337" w:type="dxa"/>
            <w:shd w:val="clear" w:color="auto" w:fill="auto"/>
          </w:tcPr>
          <w:p w:rsidR="00557C10" w:rsidRPr="00575A49" w:rsidRDefault="00557C10" w:rsidP="00AD781E">
            <w:pPr>
              <w:spacing w:line="360" w:lineRule="auto"/>
              <w:jc w:val="center"/>
              <w:rPr>
                <w:szCs w:val="28"/>
                <w:lang w:val="uk-UA"/>
              </w:rPr>
            </w:pPr>
            <w:r w:rsidRPr="00575A49">
              <w:rPr>
                <w:szCs w:val="28"/>
                <w:lang w:val="uk-UA"/>
              </w:rPr>
              <w:t>1</w:t>
            </w:r>
          </w:p>
        </w:tc>
      </w:tr>
      <w:tr w:rsidR="00557C10" w:rsidRPr="00575A49" w:rsidTr="007561E0">
        <w:tc>
          <w:tcPr>
            <w:tcW w:w="7958" w:type="dxa"/>
            <w:gridSpan w:val="2"/>
            <w:shd w:val="clear" w:color="auto" w:fill="auto"/>
          </w:tcPr>
          <w:p w:rsidR="00557C10" w:rsidRPr="00575A49" w:rsidRDefault="00557C10" w:rsidP="00AD781E">
            <w:pPr>
              <w:spacing w:line="360" w:lineRule="auto"/>
              <w:jc w:val="right"/>
              <w:rPr>
                <w:szCs w:val="28"/>
                <w:lang w:val="uk-UA"/>
              </w:rPr>
            </w:pPr>
            <w:r w:rsidRPr="00575A49">
              <w:rPr>
                <w:szCs w:val="28"/>
                <w:lang w:val="uk-UA"/>
              </w:rPr>
              <w:t>Разом:</w:t>
            </w:r>
          </w:p>
        </w:tc>
        <w:tc>
          <w:tcPr>
            <w:tcW w:w="1337" w:type="dxa"/>
            <w:shd w:val="clear" w:color="auto" w:fill="auto"/>
          </w:tcPr>
          <w:p w:rsidR="00557C10" w:rsidRPr="00575A49" w:rsidRDefault="00557C10" w:rsidP="00AD781E">
            <w:pPr>
              <w:spacing w:line="360" w:lineRule="auto"/>
              <w:jc w:val="center"/>
              <w:rPr>
                <w:szCs w:val="28"/>
                <w:lang w:val="uk-UA"/>
              </w:rPr>
            </w:pPr>
            <w:r w:rsidRPr="00575A49">
              <w:rPr>
                <w:szCs w:val="28"/>
                <w:lang w:val="uk-UA"/>
              </w:rPr>
              <w:t>34</w:t>
            </w:r>
          </w:p>
        </w:tc>
      </w:tr>
    </w:tbl>
    <w:p w:rsidR="00557C10" w:rsidRPr="00575A49" w:rsidRDefault="00557C10" w:rsidP="00AD781E">
      <w:pPr>
        <w:spacing w:line="360" w:lineRule="auto"/>
        <w:rPr>
          <w:b/>
          <w:szCs w:val="28"/>
          <w:highlight w:val="yellow"/>
          <w:lang w:val="uk-UA"/>
        </w:rPr>
      </w:pPr>
    </w:p>
    <w:p w:rsidR="007765CA" w:rsidRDefault="007765CA" w:rsidP="00AD59D4">
      <w:pPr>
        <w:spacing w:line="360" w:lineRule="auto"/>
        <w:ind w:firstLine="567"/>
        <w:jc w:val="center"/>
        <w:rPr>
          <w:b/>
          <w:szCs w:val="28"/>
          <w:lang w:val="uk-UA"/>
        </w:rPr>
      </w:pPr>
    </w:p>
    <w:p w:rsidR="00E251D6" w:rsidRPr="00575A49" w:rsidRDefault="00E251D6" w:rsidP="00AD59D4">
      <w:pPr>
        <w:spacing w:line="360" w:lineRule="auto"/>
        <w:ind w:firstLine="567"/>
        <w:jc w:val="center"/>
        <w:rPr>
          <w:b/>
          <w:szCs w:val="28"/>
          <w:lang w:val="uk-UA"/>
        </w:rPr>
      </w:pPr>
    </w:p>
    <w:p w:rsidR="00557C10" w:rsidRPr="00575A49" w:rsidRDefault="007765CA" w:rsidP="00E53A71">
      <w:pPr>
        <w:ind w:firstLine="567"/>
        <w:jc w:val="center"/>
        <w:rPr>
          <w:b/>
          <w:szCs w:val="28"/>
          <w:lang w:val="uk-UA"/>
        </w:rPr>
      </w:pPr>
      <w:r w:rsidRPr="00575A49">
        <w:rPr>
          <w:b/>
          <w:szCs w:val="28"/>
          <w:lang w:val="uk-UA"/>
        </w:rPr>
        <w:t>ПЛАНИ ПРОВЕДЕННЯ</w:t>
      </w:r>
    </w:p>
    <w:p w:rsidR="007765CA" w:rsidRPr="00575A49" w:rsidRDefault="007765CA" w:rsidP="00E53A71">
      <w:pPr>
        <w:ind w:firstLine="567"/>
        <w:jc w:val="center"/>
        <w:rPr>
          <w:b/>
          <w:szCs w:val="28"/>
          <w:lang w:val="uk-UA"/>
        </w:rPr>
      </w:pPr>
      <w:r w:rsidRPr="00575A49">
        <w:rPr>
          <w:b/>
          <w:szCs w:val="28"/>
          <w:lang w:val="uk-UA"/>
        </w:rPr>
        <w:t>СЕМІНАРСЬКИХ ЗАНЯТЬ</w:t>
      </w:r>
    </w:p>
    <w:p w:rsidR="00557C10" w:rsidRPr="00575A49" w:rsidRDefault="00557C10" w:rsidP="00AD59D4">
      <w:pPr>
        <w:spacing w:line="360" w:lineRule="auto"/>
        <w:ind w:firstLine="567"/>
        <w:jc w:val="center"/>
        <w:rPr>
          <w:b/>
          <w:szCs w:val="28"/>
          <w:lang w:val="uk-UA"/>
        </w:rPr>
      </w:pPr>
    </w:p>
    <w:p w:rsidR="007765CA" w:rsidRPr="00575A49" w:rsidRDefault="007765CA" w:rsidP="00AD59D4">
      <w:pPr>
        <w:spacing w:line="360" w:lineRule="auto"/>
        <w:ind w:firstLine="567"/>
        <w:jc w:val="center"/>
        <w:rPr>
          <w:b/>
          <w:bCs/>
          <w:szCs w:val="28"/>
          <w:lang w:val="uk-UA"/>
        </w:rPr>
      </w:pPr>
      <w:r w:rsidRPr="00575A49">
        <w:rPr>
          <w:b/>
          <w:bCs/>
          <w:szCs w:val="28"/>
          <w:lang w:val="uk-UA"/>
        </w:rPr>
        <w:t>Семінарське заняття № 1</w:t>
      </w:r>
    </w:p>
    <w:p w:rsidR="007765CA" w:rsidRPr="00575A49" w:rsidRDefault="007765CA" w:rsidP="00AD59D4">
      <w:pPr>
        <w:spacing w:line="360" w:lineRule="auto"/>
        <w:ind w:firstLine="567"/>
        <w:jc w:val="both"/>
        <w:rPr>
          <w:b/>
          <w:bCs/>
          <w:szCs w:val="28"/>
          <w:lang w:val="uk-UA"/>
        </w:rPr>
      </w:pPr>
      <w:r w:rsidRPr="00575A49">
        <w:rPr>
          <w:b/>
          <w:bCs/>
          <w:szCs w:val="28"/>
          <w:lang w:val="uk-UA"/>
        </w:rPr>
        <w:t>Тема: «Польські землі в першій половині ХХ ст.»</w:t>
      </w:r>
    </w:p>
    <w:p w:rsidR="007765CA" w:rsidRPr="00575A49" w:rsidRDefault="007765CA" w:rsidP="00AD59D4">
      <w:pPr>
        <w:spacing w:line="360" w:lineRule="auto"/>
        <w:ind w:firstLine="567"/>
        <w:jc w:val="center"/>
        <w:rPr>
          <w:szCs w:val="28"/>
          <w:lang w:val="uk-UA"/>
        </w:rPr>
      </w:pPr>
      <w:r w:rsidRPr="00575A49">
        <w:rPr>
          <w:szCs w:val="28"/>
          <w:lang w:val="uk-UA"/>
        </w:rPr>
        <w:t>ПЛАН</w:t>
      </w:r>
    </w:p>
    <w:p w:rsidR="007765CA" w:rsidRPr="00575A49" w:rsidRDefault="007765CA" w:rsidP="00575A49">
      <w:pPr>
        <w:pStyle w:val="a9"/>
        <w:numPr>
          <w:ilvl w:val="0"/>
          <w:numId w:val="101"/>
        </w:numPr>
        <w:spacing w:line="360" w:lineRule="auto"/>
        <w:ind w:left="0" w:firstLine="567"/>
        <w:jc w:val="both"/>
        <w:rPr>
          <w:rFonts w:ascii="Times New Roman" w:hAnsi="Times New Roman"/>
          <w:sz w:val="28"/>
          <w:szCs w:val="28"/>
          <w:lang w:val="uk-UA"/>
        </w:rPr>
      </w:pPr>
      <w:r w:rsidRPr="00575A49">
        <w:rPr>
          <w:rFonts w:ascii="Times New Roman" w:hAnsi="Times New Roman"/>
          <w:sz w:val="28"/>
          <w:szCs w:val="28"/>
          <w:lang w:val="uk-UA"/>
        </w:rPr>
        <w:t xml:space="preserve">Польські землі в роки Першої світової війни. </w:t>
      </w:r>
    </w:p>
    <w:p w:rsidR="007765CA" w:rsidRPr="00575A49" w:rsidRDefault="007765CA" w:rsidP="00575A49">
      <w:pPr>
        <w:pStyle w:val="a9"/>
        <w:numPr>
          <w:ilvl w:val="0"/>
          <w:numId w:val="101"/>
        </w:numPr>
        <w:spacing w:line="360" w:lineRule="auto"/>
        <w:ind w:left="0" w:firstLine="567"/>
        <w:jc w:val="both"/>
        <w:rPr>
          <w:rFonts w:ascii="Times New Roman" w:hAnsi="Times New Roman"/>
          <w:sz w:val="28"/>
          <w:szCs w:val="28"/>
          <w:lang w:val="uk-UA"/>
        </w:rPr>
      </w:pPr>
      <w:r w:rsidRPr="00575A49">
        <w:rPr>
          <w:rFonts w:ascii="Times New Roman" w:hAnsi="Times New Roman"/>
          <w:sz w:val="28"/>
          <w:szCs w:val="28"/>
          <w:lang w:val="uk-UA"/>
        </w:rPr>
        <w:t xml:space="preserve">Утворення Польської Республіки (другої Речі Посполитої). </w:t>
      </w:r>
    </w:p>
    <w:p w:rsidR="007765CA" w:rsidRPr="00575A49" w:rsidRDefault="007765CA" w:rsidP="00575A49">
      <w:pPr>
        <w:pStyle w:val="a9"/>
        <w:numPr>
          <w:ilvl w:val="0"/>
          <w:numId w:val="101"/>
        </w:numPr>
        <w:spacing w:line="360" w:lineRule="auto"/>
        <w:ind w:left="0" w:firstLine="567"/>
        <w:jc w:val="both"/>
        <w:rPr>
          <w:rFonts w:ascii="Times New Roman" w:hAnsi="Times New Roman"/>
          <w:sz w:val="28"/>
          <w:szCs w:val="28"/>
          <w:lang w:val="uk-UA"/>
        </w:rPr>
      </w:pPr>
      <w:r w:rsidRPr="00575A49">
        <w:rPr>
          <w:rFonts w:ascii="Times New Roman" w:hAnsi="Times New Roman"/>
          <w:sz w:val="28"/>
          <w:szCs w:val="28"/>
          <w:lang w:val="uk-UA"/>
        </w:rPr>
        <w:t xml:space="preserve">Польська економіка у 1919-1939 рр. </w:t>
      </w:r>
    </w:p>
    <w:p w:rsidR="007765CA" w:rsidRPr="00575A49" w:rsidRDefault="007765CA" w:rsidP="00575A49">
      <w:pPr>
        <w:pStyle w:val="a9"/>
        <w:numPr>
          <w:ilvl w:val="0"/>
          <w:numId w:val="101"/>
        </w:numPr>
        <w:spacing w:line="360" w:lineRule="auto"/>
        <w:ind w:left="0" w:firstLine="567"/>
        <w:jc w:val="both"/>
        <w:rPr>
          <w:rFonts w:ascii="Times New Roman" w:hAnsi="Times New Roman"/>
          <w:sz w:val="28"/>
          <w:szCs w:val="28"/>
          <w:lang w:val="uk-UA"/>
        </w:rPr>
      </w:pPr>
      <w:r w:rsidRPr="00575A49">
        <w:rPr>
          <w:rFonts w:ascii="Times New Roman" w:hAnsi="Times New Roman"/>
          <w:sz w:val="28"/>
          <w:szCs w:val="28"/>
          <w:lang w:val="uk-UA"/>
        </w:rPr>
        <w:t xml:space="preserve">Політичний розвиток в міжвоєнні роки. </w:t>
      </w:r>
    </w:p>
    <w:p w:rsidR="007765CA" w:rsidRPr="00575A49" w:rsidRDefault="007765CA" w:rsidP="00575A49">
      <w:pPr>
        <w:pStyle w:val="a9"/>
        <w:numPr>
          <w:ilvl w:val="0"/>
          <w:numId w:val="101"/>
        </w:numPr>
        <w:spacing w:line="360" w:lineRule="auto"/>
        <w:ind w:left="0" w:firstLine="567"/>
        <w:jc w:val="both"/>
        <w:rPr>
          <w:rFonts w:ascii="Times New Roman" w:hAnsi="Times New Roman"/>
          <w:sz w:val="28"/>
          <w:szCs w:val="28"/>
          <w:lang w:val="uk-UA"/>
        </w:rPr>
      </w:pPr>
      <w:r w:rsidRPr="00575A49">
        <w:rPr>
          <w:rFonts w:ascii="Times New Roman" w:hAnsi="Times New Roman"/>
          <w:sz w:val="28"/>
          <w:szCs w:val="28"/>
          <w:lang w:val="uk-UA"/>
        </w:rPr>
        <w:t xml:space="preserve">Особливості партійно-політичної системи в 1922-1926 рр. </w:t>
      </w:r>
    </w:p>
    <w:p w:rsidR="007765CA" w:rsidRPr="00575A49" w:rsidRDefault="007765CA" w:rsidP="00575A49">
      <w:pPr>
        <w:pStyle w:val="a9"/>
        <w:numPr>
          <w:ilvl w:val="0"/>
          <w:numId w:val="101"/>
        </w:numPr>
        <w:spacing w:line="360" w:lineRule="auto"/>
        <w:ind w:left="0" w:firstLine="567"/>
        <w:jc w:val="both"/>
        <w:rPr>
          <w:rFonts w:ascii="Times New Roman" w:hAnsi="Times New Roman"/>
          <w:sz w:val="28"/>
          <w:szCs w:val="28"/>
          <w:lang w:val="uk-UA"/>
        </w:rPr>
      </w:pPr>
      <w:r w:rsidRPr="00575A49">
        <w:rPr>
          <w:rFonts w:ascii="Times New Roman" w:hAnsi="Times New Roman"/>
          <w:sz w:val="28"/>
          <w:szCs w:val="28"/>
          <w:lang w:val="uk-UA"/>
        </w:rPr>
        <w:t xml:space="preserve">Польща в системі міжнародних відносин в 1921-1939 рр. </w:t>
      </w:r>
    </w:p>
    <w:p w:rsidR="007765CA" w:rsidRPr="00575A49" w:rsidRDefault="007765CA" w:rsidP="00575A49">
      <w:pPr>
        <w:pStyle w:val="a9"/>
        <w:numPr>
          <w:ilvl w:val="0"/>
          <w:numId w:val="101"/>
        </w:numPr>
        <w:spacing w:line="360" w:lineRule="auto"/>
        <w:ind w:left="0" w:firstLine="567"/>
        <w:jc w:val="both"/>
        <w:rPr>
          <w:rFonts w:ascii="Times New Roman" w:hAnsi="Times New Roman"/>
          <w:sz w:val="28"/>
          <w:szCs w:val="28"/>
          <w:lang w:val="uk-UA"/>
        </w:rPr>
      </w:pPr>
      <w:r w:rsidRPr="00575A49">
        <w:rPr>
          <w:rFonts w:ascii="Times New Roman" w:hAnsi="Times New Roman"/>
          <w:sz w:val="28"/>
          <w:szCs w:val="28"/>
          <w:lang w:val="uk-UA"/>
        </w:rPr>
        <w:t xml:space="preserve">Польський народ в роки Другої світової війни. </w:t>
      </w:r>
    </w:p>
    <w:p w:rsidR="007765CA" w:rsidRPr="00575A49" w:rsidRDefault="007765CA" w:rsidP="00575A49">
      <w:pPr>
        <w:pStyle w:val="a9"/>
        <w:numPr>
          <w:ilvl w:val="0"/>
          <w:numId w:val="101"/>
        </w:numPr>
        <w:spacing w:line="360" w:lineRule="auto"/>
        <w:ind w:left="0" w:firstLine="567"/>
        <w:jc w:val="both"/>
        <w:rPr>
          <w:rFonts w:ascii="Times New Roman" w:hAnsi="Times New Roman"/>
          <w:sz w:val="28"/>
          <w:szCs w:val="28"/>
          <w:lang w:val="uk-UA"/>
        </w:rPr>
      </w:pPr>
      <w:r w:rsidRPr="00575A49">
        <w:rPr>
          <w:rFonts w:ascii="Times New Roman" w:hAnsi="Times New Roman"/>
          <w:sz w:val="28"/>
          <w:szCs w:val="28"/>
          <w:lang w:val="uk-UA"/>
        </w:rPr>
        <w:t xml:space="preserve">Рух Опору в Польщі і за кордоном. </w:t>
      </w:r>
    </w:p>
    <w:p w:rsidR="007765CA" w:rsidRPr="00575A49" w:rsidRDefault="007765CA" w:rsidP="00AD59D4">
      <w:pPr>
        <w:pStyle w:val="a9"/>
        <w:spacing w:line="360" w:lineRule="auto"/>
        <w:ind w:left="0" w:firstLine="567"/>
        <w:jc w:val="center"/>
        <w:rPr>
          <w:rFonts w:ascii="Times New Roman" w:hAnsi="Times New Roman"/>
          <w:b/>
          <w:bCs/>
          <w:sz w:val="28"/>
          <w:szCs w:val="28"/>
          <w:lang w:val="uk-UA"/>
        </w:rPr>
      </w:pPr>
      <w:r w:rsidRPr="00575A49">
        <w:rPr>
          <w:rFonts w:ascii="Times New Roman" w:hAnsi="Times New Roman"/>
          <w:b/>
          <w:bCs/>
          <w:sz w:val="28"/>
          <w:szCs w:val="28"/>
          <w:lang w:val="uk-UA"/>
        </w:rPr>
        <w:t>Семінарське заняття № 2</w:t>
      </w:r>
    </w:p>
    <w:p w:rsidR="007765CA" w:rsidRPr="00575A49" w:rsidRDefault="007765CA" w:rsidP="00AD59D4">
      <w:pPr>
        <w:spacing w:line="360" w:lineRule="auto"/>
        <w:ind w:firstLine="567"/>
        <w:jc w:val="both"/>
        <w:rPr>
          <w:b/>
          <w:bCs/>
          <w:szCs w:val="28"/>
          <w:lang w:val="uk-UA"/>
        </w:rPr>
      </w:pPr>
      <w:r w:rsidRPr="00575A49">
        <w:rPr>
          <w:b/>
          <w:bCs/>
          <w:szCs w:val="28"/>
          <w:lang w:val="uk-UA"/>
        </w:rPr>
        <w:t>Тема: «Польські землі наприкінці 1940-х - у кінці 1990-х рр.»</w:t>
      </w:r>
    </w:p>
    <w:p w:rsidR="007765CA" w:rsidRPr="00575A49" w:rsidRDefault="007765CA" w:rsidP="00AD59D4">
      <w:pPr>
        <w:spacing w:line="360" w:lineRule="auto"/>
        <w:ind w:firstLine="567"/>
        <w:jc w:val="center"/>
        <w:rPr>
          <w:szCs w:val="28"/>
          <w:lang w:val="uk-UA"/>
        </w:rPr>
      </w:pPr>
      <w:r w:rsidRPr="00575A49">
        <w:rPr>
          <w:szCs w:val="28"/>
          <w:lang w:val="uk-UA"/>
        </w:rPr>
        <w:t>ПЛАН</w:t>
      </w:r>
    </w:p>
    <w:p w:rsidR="007765CA" w:rsidRPr="00575A49" w:rsidRDefault="007765CA" w:rsidP="00575A49">
      <w:pPr>
        <w:pStyle w:val="a9"/>
        <w:numPr>
          <w:ilvl w:val="0"/>
          <w:numId w:val="102"/>
        </w:numPr>
        <w:spacing w:line="360" w:lineRule="auto"/>
        <w:ind w:left="0" w:firstLine="567"/>
        <w:jc w:val="both"/>
        <w:rPr>
          <w:rFonts w:ascii="Times New Roman" w:hAnsi="Times New Roman"/>
          <w:sz w:val="28"/>
          <w:szCs w:val="28"/>
          <w:lang w:val="uk-UA"/>
        </w:rPr>
      </w:pPr>
      <w:r w:rsidRPr="00575A49">
        <w:rPr>
          <w:rFonts w:ascii="Times New Roman" w:hAnsi="Times New Roman"/>
          <w:sz w:val="28"/>
          <w:szCs w:val="28"/>
          <w:lang w:val="uk-UA"/>
        </w:rPr>
        <w:t xml:space="preserve">Боротьба за вибір шляхів післявоєнного розвитку. </w:t>
      </w:r>
    </w:p>
    <w:p w:rsidR="007765CA" w:rsidRPr="00575A49" w:rsidRDefault="007765CA" w:rsidP="00575A49">
      <w:pPr>
        <w:pStyle w:val="a9"/>
        <w:numPr>
          <w:ilvl w:val="0"/>
          <w:numId w:val="102"/>
        </w:numPr>
        <w:spacing w:line="360" w:lineRule="auto"/>
        <w:ind w:left="0" w:firstLine="567"/>
        <w:jc w:val="both"/>
        <w:rPr>
          <w:rFonts w:ascii="Times New Roman" w:hAnsi="Times New Roman"/>
          <w:sz w:val="28"/>
          <w:szCs w:val="28"/>
          <w:lang w:val="uk-UA"/>
        </w:rPr>
      </w:pPr>
      <w:r w:rsidRPr="00575A49">
        <w:rPr>
          <w:rFonts w:ascii="Times New Roman" w:hAnsi="Times New Roman"/>
          <w:sz w:val="28"/>
          <w:szCs w:val="28"/>
          <w:lang w:val="uk-UA"/>
        </w:rPr>
        <w:t xml:space="preserve">Соціально-економічний розвиток Польщі 1949-1989 рр. </w:t>
      </w:r>
    </w:p>
    <w:p w:rsidR="007765CA" w:rsidRPr="00575A49" w:rsidRDefault="007765CA" w:rsidP="00575A49">
      <w:pPr>
        <w:pStyle w:val="a9"/>
        <w:numPr>
          <w:ilvl w:val="0"/>
          <w:numId w:val="102"/>
        </w:numPr>
        <w:spacing w:line="360" w:lineRule="auto"/>
        <w:ind w:left="0" w:firstLine="567"/>
        <w:jc w:val="both"/>
        <w:rPr>
          <w:rFonts w:ascii="Times New Roman" w:hAnsi="Times New Roman"/>
          <w:sz w:val="28"/>
          <w:szCs w:val="28"/>
          <w:lang w:val="uk-UA"/>
        </w:rPr>
      </w:pPr>
      <w:r w:rsidRPr="00575A49">
        <w:rPr>
          <w:rFonts w:ascii="Times New Roman" w:hAnsi="Times New Roman"/>
          <w:sz w:val="28"/>
          <w:szCs w:val="28"/>
          <w:lang w:val="uk-UA"/>
        </w:rPr>
        <w:t>Політичний розвиток Польщі наприкінці 40-х - наприкінці 80-х років.</w:t>
      </w:r>
    </w:p>
    <w:p w:rsidR="007765CA" w:rsidRPr="00575A49" w:rsidRDefault="007765CA" w:rsidP="00575A49">
      <w:pPr>
        <w:pStyle w:val="a9"/>
        <w:numPr>
          <w:ilvl w:val="0"/>
          <w:numId w:val="102"/>
        </w:numPr>
        <w:spacing w:line="360" w:lineRule="auto"/>
        <w:ind w:left="0" w:firstLine="567"/>
        <w:jc w:val="both"/>
        <w:rPr>
          <w:rFonts w:ascii="Times New Roman" w:hAnsi="Times New Roman"/>
          <w:sz w:val="28"/>
          <w:szCs w:val="28"/>
          <w:lang w:val="uk-UA"/>
        </w:rPr>
      </w:pPr>
      <w:r w:rsidRPr="00575A49">
        <w:rPr>
          <w:rFonts w:ascii="Times New Roman" w:hAnsi="Times New Roman"/>
          <w:sz w:val="28"/>
          <w:szCs w:val="28"/>
          <w:lang w:val="uk-UA"/>
        </w:rPr>
        <w:t xml:space="preserve">Ера Е. Герека. Влада і суспільство в кризові моменти. </w:t>
      </w:r>
    </w:p>
    <w:p w:rsidR="007765CA" w:rsidRPr="00575A49" w:rsidRDefault="007765CA" w:rsidP="00575A49">
      <w:pPr>
        <w:pStyle w:val="a9"/>
        <w:numPr>
          <w:ilvl w:val="0"/>
          <w:numId w:val="102"/>
        </w:numPr>
        <w:spacing w:line="360" w:lineRule="auto"/>
        <w:ind w:left="0" w:firstLine="567"/>
        <w:jc w:val="both"/>
        <w:rPr>
          <w:rFonts w:ascii="Times New Roman" w:hAnsi="Times New Roman"/>
          <w:sz w:val="28"/>
          <w:szCs w:val="28"/>
          <w:lang w:val="uk-UA"/>
        </w:rPr>
      </w:pPr>
      <w:r w:rsidRPr="00575A49">
        <w:rPr>
          <w:rFonts w:ascii="Times New Roman" w:hAnsi="Times New Roman"/>
          <w:sz w:val="28"/>
          <w:szCs w:val="28"/>
          <w:lang w:val="uk-UA"/>
        </w:rPr>
        <w:t xml:space="preserve">Створення "Солідарності" і боротьба за владу в 1980-1981 рр. </w:t>
      </w:r>
    </w:p>
    <w:p w:rsidR="007765CA" w:rsidRPr="00575A49" w:rsidRDefault="007765CA" w:rsidP="00575A49">
      <w:pPr>
        <w:pStyle w:val="a9"/>
        <w:numPr>
          <w:ilvl w:val="0"/>
          <w:numId w:val="102"/>
        </w:numPr>
        <w:spacing w:line="360" w:lineRule="auto"/>
        <w:ind w:left="0" w:firstLine="567"/>
        <w:jc w:val="both"/>
        <w:rPr>
          <w:rFonts w:ascii="Times New Roman" w:hAnsi="Times New Roman"/>
          <w:sz w:val="28"/>
          <w:szCs w:val="28"/>
          <w:lang w:val="uk-UA"/>
        </w:rPr>
      </w:pPr>
      <w:r w:rsidRPr="00575A49">
        <w:rPr>
          <w:rFonts w:ascii="Times New Roman" w:hAnsi="Times New Roman"/>
          <w:sz w:val="28"/>
          <w:szCs w:val="28"/>
          <w:lang w:val="uk-UA"/>
        </w:rPr>
        <w:t xml:space="preserve">Сучасна Польща. </w:t>
      </w:r>
    </w:p>
    <w:p w:rsidR="006F7F25" w:rsidRPr="00575A49" w:rsidRDefault="006F7F25" w:rsidP="00AD59D4">
      <w:pPr>
        <w:spacing w:line="360" w:lineRule="auto"/>
        <w:ind w:firstLine="567"/>
        <w:jc w:val="center"/>
        <w:rPr>
          <w:b/>
          <w:iCs/>
          <w:szCs w:val="28"/>
          <w:lang w:val="uk-UA"/>
        </w:rPr>
      </w:pPr>
      <w:r w:rsidRPr="00575A49">
        <w:rPr>
          <w:b/>
          <w:iCs/>
          <w:szCs w:val="28"/>
          <w:lang w:val="uk-UA"/>
        </w:rPr>
        <w:t>Семінарське заняття № 3.</w:t>
      </w:r>
    </w:p>
    <w:p w:rsidR="006F7F25" w:rsidRPr="00575A49" w:rsidRDefault="006F7F25" w:rsidP="00AD59D4">
      <w:pPr>
        <w:spacing w:line="360" w:lineRule="auto"/>
        <w:ind w:firstLine="567"/>
        <w:jc w:val="both"/>
        <w:rPr>
          <w:b/>
          <w:szCs w:val="28"/>
          <w:lang w:val="uk-UA"/>
        </w:rPr>
      </w:pPr>
      <w:r w:rsidRPr="00575A49">
        <w:rPr>
          <w:b/>
          <w:bCs/>
          <w:szCs w:val="28"/>
          <w:lang w:val="uk-UA"/>
        </w:rPr>
        <w:t>Тема:</w:t>
      </w:r>
      <w:r w:rsidRPr="00575A49">
        <w:rPr>
          <w:b/>
          <w:caps/>
          <w:szCs w:val="28"/>
          <w:lang w:val="uk-UA"/>
        </w:rPr>
        <w:t xml:space="preserve"> «</w:t>
      </w:r>
      <w:r w:rsidRPr="00575A49">
        <w:rPr>
          <w:b/>
          <w:szCs w:val="28"/>
          <w:lang w:val="uk-UA"/>
        </w:rPr>
        <w:t>Чехи та словаки в 1914 – середині 40-х років ХХ ст.</w:t>
      </w:r>
      <w:r w:rsidRPr="00575A49">
        <w:rPr>
          <w:b/>
          <w:caps/>
          <w:szCs w:val="28"/>
          <w:lang w:val="uk-UA"/>
        </w:rPr>
        <w:t>»</w:t>
      </w:r>
    </w:p>
    <w:p w:rsidR="006F7F25" w:rsidRPr="00575A49" w:rsidRDefault="006F7F25" w:rsidP="00AD59D4">
      <w:pPr>
        <w:spacing w:line="360" w:lineRule="auto"/>
        <w:ind w:firstLine="567"/>
        <w:jc w:val="center"/>
        <w:rPr>
          <w:szCs w:val="28"/>
          <w:lang w:val="uk-UA"/>
        </w:rPr>
      </w:pPr>
      <w:r w:rsidRPr="00575A49">
        <w:rPr>
          <w:szCs w:val="28"/>
          <w:lang w:val="uk-UA"/>
        </w:rPr>
        <w:t>ПЛАН</w:t>
      </w:r>
    </w:p>
    <w:p w:rsidR="006F7F25" w:rsidRPr="00575A49" w:rsidRDefault="006F7F25" w:rsidP="00575A49">
      <w:pPr>
        <w:numPr>
          <w:ilvl w:val="0"/>
          <w:numId w:val="103"/>
        </w:numPr>
        <w:spacing w:line="360" w:lineRule="auto"/>
        <w:ind w:left="0" w:firstLine="567"/>
        <w:jc w:val="both"/>
        <w:rPr>
          <w:szCs w:val="28"/>
          <w:lang w:val="uk-UA"/>
        </w:rPr>
      </w:pPr>
      <w:r w:rsidRPr="00575A49">
        <w:rPr>
          <w:bCs/>
          <w:szCs w:val="28"/>
          <w:lang w:val="uk-UA"/>
        </w:rPr>
        <w:t>Чеське і словацьке національні питання в роки Першої світової війни.</w:t>
      </w:r>
      <w:r w:rsidRPr="00575A49">
        <w:rPr>
          <w:szCs w:val="28"/>
          <w:lang w:val="uk-UA"/>
        </w:rPr>
        <w:t xml:space="preserve"> </w:t>
      </w:r>
    </w:p>
    <w:p w:rsidR="006F7F25" w:rsidRPr="00575A49" w:rsidRDefault="006F7F25" w:rsidP="00575A49">
      <w:pPr>
        <w:numPr>
          <w:ilvl w:val="0"/>
          <w:numId w:val="103"/>
        </w:numPr>
        <w:spacing w:line="360" w:lineRule="auto"/>
        <w:ind w:left="0" w:firstLine="567"/>
        <w:jc w:val="both"/>
        <w:rPr>
          <w:szCs w:val="28"/>
          <w:lang w:val="uk-UA"/>
        </w:rPr>
      </w:pPr>
      <w:r w:rsidRPr="00575A49">
        <w:rPr>
          <w:bCs/>
          <w:szCs w:val="28"/>
          <w:lang w:val="uk-UA"/>
        </w:rPr>
        <w:lastRenderedPageBreak/>
        <w:t>Утворення Чехословацької Республіки.</w:t>
      </w:r>
      <w:r w:rsidRPr="00575A49">
        <w:rPr>
          <w:szCs w:val="28"/>
          <w:lang w:val="uk-UA"/>
        </w:rPr>
        <w:t xml:space="preserve"> </w:t>
      </w:r>
    </w:p>
    <w:p w:rsidR="006F7F25" w:rsidRPr="00575A49" w:rsidRDefault="006F7F25" w:rsidP="00575A49">
      <w:pPr>
        <w:numPr>
          <w:ilvl w:val="0"/>
          <w:numId w:val="103"/>
        </w:numPr>
        <w:tabs>
          <w:tab w:val="left" w:pos="900"/>
        </w:tabs>
        <w:spacing w:line="360" w:lineRule="auto"/>
        <w:ind w:left="0" w:firstLine="567"/>
        <w:jc w:val="both"/>
        <w:rPr>
          <w:szCs w:val="28"/>
          <w:lang w:val="uk-UA"/>
        </w:rPr>
      </w:pPr>
      <w:r w:rsidRPr="00575A49">
        <w:rPr>
          <w:bCs/>
          <w:szCs w:val="28"/>
          <w:lang w:val="uk-UA"/>
        </w:rPr>
        <w:t>Економічний розвиток ЧСР у міжвоєнний період.</w:t>
      </w:r>
      <w:r w:rsidRPr="00575A49">
        <w:rPr>
          <w:szCs w:val="28"/>
          <w:lang w:val="uk-UA"/>
        </w:rPr>
        <w:t xml:space="preserve"> </w:t>
      </w:r>
    </w:p>
    <w:p w:rsidR="006F7F25" w:rsidRPr="00575A49" w:rsidRDefault="006F7F25" w:rsidP="00575A49">
      <w:pPr>
        <w:numPr>
          <w:ilvl w:val="0"/>
          <w:numId w:val="103"/>
        </w:numPr>
        <w:spacing w:line="360" w:lineRule="auto"/>
        <w:ind w:left="0" w:firstLine="567"/>
        <w:rPr>
          <w:szCs w:val="28"/>
          <w:lang w:val="uk-UA"/>
        </w:rPr>
      </w:pPr>
      <w:r w:rsidRPr="00575A49">
        <w:rPr>
          <w:bCs/>
          <w:szCs w:val="28"/>
          <w:lang w:val="uk-UA"/>
        </w:rPr>
        <w:t>Політичне життя в 1918-1938 рр.</w:t>
      </w:r>
    </w:p>
    <w:p w:rsidR="006F7F25" w:rsidRPr="00575A49" w:rsidRDefault="006F7F25" w:rsidP="00575A49">
      <w:pPr>
        <w:numPr>
          <w:ilvl w:val="0"/>
          <w:numId w:val="103"/>
        </w:numPr>
        <w:spacing w:line="360" w:lineRule="auto"/>
        <w:ind w:left="0" w:firstLine="567"/>
        <w:rPr>
          <w:szCs w:val="28"/>
          <w:lang w:val="uk-UA"/>
        </w:rPr>
      </w:pPr>
      <w:r w:rsidRPr="00575A49">
        <w:rPr>
          <w:bCs/>
          <w:szCs w:val="28"/>
          <w:lang w:val="uk-UA"/>
        </w:rPr>
        <w:t>Внутрішня політика уряду в роки світової економічної кризи початку 30-х років.</w:t>
      </w:r>
    </w:p>
    <w:p w:rsidR="006F7F25" w:rsidRPr="00575A49" w:rsidRDefault="006F7F25" w:rsidP="00575A49">
      <w:pPr>
        <w:numPr>
          <w:ilvl w:val="0"/>
          <w:numId w:val="103"/>
        </w:numPr>
        <w:spacing w:line="360" w:lineRule="auto"/>
        <w:ind w:left="0" w:firstLine="567"/>
        <w:rPr>
          <w:szCs w:val="28"/>
          <w:lang w:val="uk-UA"/>
        </w:rPr>
      </w:pPr>
      <w:r w:rsidRPr="00575A49">
        <w:rPr>
          <w:bCs/>
          <w:szCs w:val="28"/>
          <w:lang w:val="uk-UA"/>
        </w:rPr>
        <w:t>Судето-німецький рух.</w:t>
      </w:r>
    </w:p>
    <w:p w:rsidR="006F7F25" w:rsidRPr="00575A49" w:rsidRDefault="006F7F25" w:rsidP="00575A49">
      <w:pPr>
        <w:numPr>
          <w:ilvl w:val="0"/>
          <w:numId w:val="103"/>
        </w:numPr>
        <w:spacing w:line="360" w:lineRule="auto"/>
        <w:ind w:left="0" w:firstLine="567"/>
        <w:rPr>
          <w:szCs w:val="28"/>
          <w:lang w:val="uk-UA"/>
        </w:rPr>
      </w:pPr>
      <w:r w:rsidRPr="00575A49">
        <w:rPr>
          <w:bCs/>
          <w:szCs w:val="28"/>
          <w:lang w:val="uk-UA"/>
        </w:rPr>
        <w:t>Чехословаччина в системі міжнародних відносин в міжвоєнне двадцятиліття.</w:t>
      </w:r>
    </w:p>
    <w:p w:rsidR="006F7F25" w:rsidRPr="00575A49" w:rsidRDefault="006F7F25" w:rsidP="00575A49">
      <w:pPr>
        <w:numPr>
          <w:ilvl w:val="0"/>
          <w:numId w:val="103"/>
        </w:numPr>
        <w:spacing w:line="360" w:lineRule="auto"/>
        <w:ind w:left="0" w:firstLine="567"/>
        <w:rPr>
          <w:szCs w:val="28"/>
          <w:lang w:val="uk-UA"/>
        </w:rPr>
      </w:pPr>
      <w:r w:rsidRPr="00575A49">
        <w:rPr>
          <w:bCs/>
          <w:szCs w:val="28"/>
          <w:lang w:val="uk-UA"/>
        </w:rPr>
        <w:t>Чехи і словаки в роки Другої світової війни.</w:t>
      </w:r>
    </w:p>
    <w:p w:rsidR="006F7F25" w:rsidRPr="00575A49" w:rsidRDefault="006F7F25" w:rsidP="00575A49">
      <w:pPr>
        <w:numPr>
          <w:ilvl w:val="0"/>
          <w:numId w:val="103"/>
        </w:numPr>
        <w:spacing w:line="360" w:lineRule="auto"/>
        <w:ind w:left="0" w:firstLine="567"/>
        <w:rPr>
          <w:szCs w:val="28"/>
          <w:lang w:val="uk-UA"/>
        </w:rPr>
      </w:pPr>
      <w:r w:rsidRPr="00575A49">
        <w:rPr>
          <w:bCs/>
          <w:szCs w:val="28"/>
          <w:lang w:val="uk-UA"/>
        </w:rPr>
        <w:t>Чехословацько-радянське зближення.</w:t>
      </w:r>
    </w:p>
    <w:p w:rsidR="009814FE" w:rsidRPr="00575A49" w:rsidRDefault="009814FE" w:rsidP="00AD59D4">
      <w:pPr>
        <w:pStyle w:val="a9"/>
        <w:spacing w:line="360" w:lineRule="auto"/>
        <w:ind w:left="0" w:firstLine="567"/>
        <w:jc w:val="center"/>
        <w:rPr>
          <w:rFonts w:ascii="Times New Roman" w:hAnsi="Times New Roman"/>
          <w:b/>
          <w:iCs/>
          <w:sz w:val="28"/>
          <w:szCs w:val="28"/>
          <w:lang w:val="uk-UA"/>
        </w:rPr>
      </w:pPr>
      <w:r w:rsidRPr="00575A49">
        <w:rPr>
          <w:rFonts w:ascii="Times New Roman" w:hAnsi="Times New Roman"/>
          <w:b/>
          <w:iCs/>
          <w:sz w:val="28"/>
          <w:szCs w:val="28"/>
          <w:lang w:val="uk-UA"/>
        </w:rPr>
        <w:t>Семінарське заняття № 4.</w:t>
      </w:r>
    </w:p>
    <w:p w:rsidR="009814FE" w:rsidRPr="00575A49" w:rsidRDefault="009814FE" w:rsidP="00AD59D4">
      <w:pPr>
        <w:pStyle w:val="a9"/>
        <w:spacing w:line="360" w:lineRule="auto"/>
        <w:ind w:left="0" w:firstLine="567"/>
        <w:jc w:val="both"/>
        <w:rPr>
          <w:rFonts w:ascii="Times New Roman" w:hAnsi="Times New Roman"/>
          <w:b/>
          <w:sz w:val="28"/>
          <w:szCs w:val="28"/>
          <w:lang w:val="uk-UA"/>
        </w:rPr>
      </w:pPr>
      <w:r w:rsidRPr="00575A49">
        <w:rPr>
          <w:rFonts w:ascii="Times New Roman" w:hAnsi="Times New Roman"/>
          <w:b/>
          <w:bCs/>
          <w:sz w:val="28"/>
          <w:szCs w:val="28"/>
          <w:lang w:val="uk-UA"/>
        </w:rPr>
        <w:t>Тема:</w:t>
      </w:r>
      <w:r w:rsidRPr="00575A49">
        <w:rPr>
          <w:rFonts w:ascii="Times New Roman" w:hAnsi="Times New Roman"/>
          <w:b/>
          <w:caps/>
          <w:sz w:val="28"/>
          <w:szCs w:val="28"/>
          <w:lang w:val="uk-UA"/>
        </w:rPr>
        <w:t xml:space="preserve"> «</w:t>
      </w:r>
      <w:r w:rsidRPr="00575A49">
        <w:rPr>
          <w:rFonts w:ascii="Times New Roman" w:hAnsi="Times New Roman"/>
          <w:b/>
          <w:bCs/>
          <w:sz w:val="28"/>
          <w:szCs w:val="28"/>
          <w:lang w:val="uk-UA"/>
        </w:rPr>
        <w:t>Чехословаччина в середині 1940-х – 1990-х рр.</w:t>
      </w:r>
      <w:r w:rsidRPr="00575A49">
        <w:rPr>
          <w:rFonts w:ascii="Times New Roman" w:hAnsi="Times New Roman"/>
          <w:b/>
          <w:caps/>
          <w:sz w:val="28"/>
          <w:szCs w:val="28"/>
          <w:lang w:val="uk-UA"/>
        </w:rPr>
        <w:t>»</w:t>
      </w:r>
    </w:p>
    <w:p w:rsidR="009814FE" w:rsidRPr="00575A49" w:rsidRDefault="009814FE" w:rsidP="00AD59D4">
      <w:pPr>
        <w:pStyle w:val="a9"/>
        <w:tabs>
          <w:tab w:val="left" w:pos="0"/>
        </w:tabs>
        <w:spacing w:line="360" w:lineRule="auto"/>
        <w:ind w:left="0" w:firstLine="567"/>
        <w:jc w:val="center"/>
        <w:rPr>
          <w:rFonts w:ascii="Times New Roman" w:hAnsi="Times New Roman"/>
          <w:bCs/>
          <w:sz w:val="28"/>
          <w:szCs w:val="28"/>
          <w:lang w:val="uk-UA"/>
        </w:rPr>
      </w:pPr>
      <w:r w:rsidRPr="00575A49">
        <w:rPr>
          <w:rFonts w:ascii="Times New Roman" w:hAnsi="Times New Roman"/>
          <w:bCs/>
          <w:sz w:val="28"/>
          <w:szCs w:val="28"/>
          <w:lang w:val="uk-UA"/>
        </w:rPr>
        <w:t>ПЛАН</w:t>
      </w:r>
    </w:p>
    <w:p w:rsidR="009814FE" w:rsidRPr="00575A49" w:rsidRDefault="009814FE" w:rsidP="00575A49">
      <w:pPr>
        <w:pStyle w:val="a9"/>
        <w:numPr>
          <w:ilvl w:val="0"/>
          <w:numId w:val="104"/>
        </w:numPr>
        <w:spacing w:line="360" w:lineRule="auto"/>
        <w:ind w:left="0" w:firstLine="567"/>
        <w:jc w:val="both"/>
        <w:rPr>
          <w:rFonts w:ascii="Times New Roman" w:hAnsi="Times New Roman"/>
          <w:sz w:val="28"/>
          <w:szCs w:val="28"/>
          <w:lang w:val="uk-UA"/>
        </w:rPr>
      </w:pPr>
      <w:r w:rsidRPr="00575A49">
        <w:rPr>
          <w:rFonts w:ascii="Times New Roman" w:hAnsi="Times New Roman"/>
          <w:sz w:val="28"/>
          <w:szCs w:val="28"/>
          <w:lang w:val="uk-UA"/>
        </w:rPr>
        <w:t xml:space="preserve">Чехословаччина в 1945-1948 рр. </w:t>
      </w:r>
    </w:p>
    <w:p w:rsidR="009814FE" w:rsidRPr="00575A49" w:rsidRDefault="009814FE" w:rsidP="00575A49">
      <w:pPr>
        <w:pStyle w:val="a9"/>
        <w:numPr>
          <w:ilvl w:val="0"/>
          <w:numId w:val="104"/>
        </w:numPr>
        <w:spacing w:line="360" w:lineRule="auto"/>
        <w:ind w:left="0" w:firstLine="567"/>
        <w:jc w:val="both"/>
        <w:rPr>
          <w:rFonts w:ascii="Times New Roman" w:hAnsi="Times New Roman"/>
          <w:sz w:val="28"/>
          <w:szCs w:val="28"/>
          <w:lang w:val="uk-UA"/>
        </w:rPr>
      </w:pPr>
      <w:r w:rsidRPr="00575A49">
        <w:rPr>
          <w:rFonts w:ascii="Times New Roman" w:hAnsi="Times New Roman"/>
          <w:sz w:val="28"/>
          <w:szCs w:val="28"/>
          <w:lang w:val="uk-UA"/>
        </w:rPr>
        <w:t xml:space="preserve">Політичний розвиток Чехословаччини в 1948-1989 рр. </w:t>
      </w:r>
    </w:p>
    <w:p w:rsidR="009814FE" w:rsidRPr="00575A49" w:rsidRDefault="009814FE" w:rsidP="00575A49">
      <w:pPr>
        <w:pStyle w:val="a9"/>
        <w:numPr>
          <w:ilvl w:val="0"/>
          <w:numId w:val="104"/>
        </w:numPr>
        <w:spacing w:line="360" w:lineRule="auto"/>
        <w:ind w:left="0" w:firstLine="567"/>
        <w:jc w:val="both"/>
        <w:rPr>
          <w:rFonts w:ascii="Times New Roman" w:hAnsi="Times New Roman"/>
          <w:sz w:val="28"/>
          <w:szCs w:val="28"/>
          <w:lang w:val="uk-UA"/>
        </w:rPr>
      </w:pPr>
      <w:r w:rsidRPr="00575A49">
        <w:rPr>
          <w:rFonts w:ascii="Times New Roman" w:hAnsi="Times New Roman"/>
          <w:sz w:val="28"/>
          <w:szCs w:val="28"/>
          <w:lang w:val="uk-UA"/>
        </w:rPr>
        <w:t xml:space="preserve">Чехословаччина в 1989-1992 рр. </w:t>
      </w:r>
    </w:p>
    <w:p w:rsidR="00834B20" w:rsidRPr="00575A49" w:rsidRDefault="00834B20" w:rsidP="00AD59D4">
      <w:pPr>
        <w:pStyle w:val="a9"/>
        <w:spacing w:line="360" w:lineRule="auto"/>
        <w:ind w:left="0" w:firstLine="567"/>
        <w:jc w:val="center"/>
        <w:rPr>
          <w:rFonts w:ascii="Times New Roman" w:hAnsi="Times New Roman"/>
          <w:b/>
          <w:iCs/>
          <w:sz w:val="28"/>
          <w:szCs w:val="28"/>
          <w:lang w:val="uk-UA"/>
        </w:rPr>
      </w:pPr>
      <w:r w:rsidRPr="00575A49">
        <w:rPr>
          <w:rFonts w:ascii="Times New Roman" w:hAnsi="Times New Roman"/>
          <w:b/>
          <w:iCs/>
          <w:sz w:val="28"/>
          <w:szCs w:val="28"/>
          <w:lang w:val="uk-UA"/>
        </w:rPr>
        <w:t>Семінарське заняття № 5.</w:t>
      </w:r>
    </w:p>
    <w:p w:rsidR="00834B20" w:rsidRPr="00575A49" w:rsidRDefault="00834B20" w:rsidP="00AD59D4">
      <w:pPr>
        <w:pStyle w:val="a9"/>
        <w:spacing w:line="360" w:lineRule="auto"/>
        <w:ind w:left="0" w:firstLine="567"/>
        <w:jc w:val="both"/>
        <w:rPr>
          <w:rFonts w:ascii="Times New Roman" w:hAnsi="Times New Roman"/>
          <w:b/>
          <w:sz w:val="28"/>
          <w:szCs w:val="28"/>
          <w:lang w:val="uk-UA"/>
        </w:rPr>
      </w:pPr>
      <w:r w:rsidRPr="00575A49">
        <w:rPr>
          <w:rFonts w:ascii="Times New Roman" w:hAnsi="Times New Roman"/>
          <w:b/>
          <w:bCs/>
          <w:sz w:val="28"/>
          <w:szCs w:val="28"/>
          <w:lang w:val="uk-UA"/>
        </w:rPr>
        <w:t>Тема:</w:t>
      </w:r>
      <w:r w:rsidRPr="00575A49">
        <w:rPr>
          <w:rFonts w:ascii="Times New Roman" w:hAnsi="Times New Roman"/>
          <w:b/>
          <w:caps/>
          <w:sz w:val="28"/>
          <w:szCs w:val="28"/>
          <w:lang w:val="uk-UA"/>
        </w:rPr>
        <w:t xml:space="preserve"> «</w:t>
      </w:r>
      <w:r w:rsidRPr="00575A49">
        <w:rPr>
          <w:rFonts w:ascii="Times New Roman" w:hAnsi="Times New Roman"/>
          <w:b/>
          <w:bCs/>
          <w:sz w:val="28"/>
          <w:szCs w:val="28"/>
          <w:lang w:val="uk-UA"/>
        </w:rPr>
        <w:t>Чеська та Словацька республіки кінця ХХ – початку ХХ ст.</w:t>
      </w:r>
      <w:r w:rsidRPr="00575A49">
        <w:rPr>
          <w:rFonts w:ascii="Times New Roman" w:hAnsi="Times New Roman"/>
          <w:b/>
          <w:caps/>
          <w:sz w:val="28"/>
          <w:szCs w:val="28"/>
          <w:lang w:val="uk-UA"/>
        </w:rPr>
        <w:t>»</w:t>
      </w:r>
    </w:p>
    <w:p w:rsidR="00834B20" w:rsidRPr="00575A49" w:rsidRDefault="00834B20" w:rsidP="00AD59D4">
      <w:pPr>
        <w:pStyle w:val="a9"/>
        <w:tabs>
          <w:tab w:val="left" w:pos="0"/>
        </w:tabs>
        <w:spacing w:line="360" w:lineRule="auto"/>
        <w:ind w:left="0" w:firstLine="567"/>
        <w:jc w:val="center"/>
        <w:rPr>
          <w:rFonts w:ascii="Times New Roman" w:hAnsi="Times New Roman"/>
          <w:bCs/>
          <w:sz w:val="28"/>
          <w:szCs w:val="28"/>
          <w:lang w:val="uk-UA"/>
        </w:rPr>
      </w:pPr>
      <w:r w:rsidRPr="00575A49">
        <w:rPr>
          <w:rFonts w:ascii="Times New Roman" w:hAnsi="Times New Roman"/>
          <w:bCs/>
          <w:sz w:val="28"/>
          <w:szCs w:val="28"/>
          <w:lang w:val="uk-UA"/>
        </w:rPr>
        <w:t>ПЛАН</w:t>
      </w:r>
    </w:p>
    <w:p w:rsidR="00834B20" w:rsidRPr="00575A49" w:rsidRDefault="00834B20" w:rsidP="00575A49">
      <w:pPr>
        <w:pStyle w:val="a9"/>
        <w:numPr>
          <w:ilvl w:val="0"/>
          <w:numId w:val="105"/>
        </w:numPr>
        <w:spacing w:line="360" w:lineRule="auto"/>
        <w:ind w:left="0" w:firstLine="567"/>
        <w:jc w:val="both"/>
        <w:rPr>
          <w:rFonts w:ascii="Times New Roman" w:hAnsi="Times New Roman"/>
          <w:sz w:val="28"/>
          <w:szCs w:val="28"/>
          <w:lang w:val="uk-UA"/>
        </w:rPr>
      </w:pPr>
      <w:r w:rsidRPr="00575A49">
        <w:rPr>
          <w:rFonts w:ascii="Times New Roman" w:hAnsi="Times New Roman"/>
          <w:sz w:val="28"/>
          <w:szCs w:val="28"/>
          <w:lang w:val="uk-UA"/>
        </w:rPr>
        <w:t>Соціально-економічне та політичне життя Чеської республіки після 1992 р.</w:t>
      </w:r>
    </w:p>
    <w:p w:rsidR="00834B20" w:rsidRPr="00575A49" w:rsidRDefault="00834B20" w:rsidP="00575A49">
      <w:pPr>
        <w:pStyle w:val="a9"/>
        <w:numPr>
          <w:ilvl w:val="0"/>
          <w:numId w:val="105"/>
        </w:numPr>
        <w:spacing w:line="360" w:lineRule="auto"/>
        <w:ind w:left="0" w:firstLine="567"/>
        <w:jc w:val="both"/>
        <w:rPr>
          <w:rFonts w:ascii="Times New Roman" w:hAnsi="Times New Roman"/>
          <w:sz w:val="28"/>
          <w:szCs w:val="28"/>
          <w:lang w:val="uk-UA"/>
        </w:rPr>
      </w:pPr>
      <w:r w:rsidRPr="00575A49">
        <w:rPr>
          <w:rFonts w:ascii="Times New Roman" w:hAnsi="Times New Roman"/>
          <w:sz w:val="28"/>
          <w:szCs w:val="28"/>
          <w:lang w:val="uk-UA"/>
        </w:rPr>
        <w:t>Словацька республіка на сучасному етапі розвитку.</w:t>
      </w:r>
    </w:p>
    <w:p w:rsidR="00834B20" w:rsidRPr="00575A49" w:rsidRDefault="00834B20" w:rsidP="00575A49">
      <w:pPr>
        <w:pStyle w:val="a9"/>
        <w:numPr>
          <w:ilvl w:val="0"/>
          <w:numId w:val="105"/>
        </w:numPr>
        <w:spacing w:line="360" w:lineRule="auto"/>
        <w:ind w:left="0" w:firstLine="567"/>
        <w:jc w:val="both"/>
        <w:rPr>
          <w:rFonts w:ascii="Times New Roman" w:hAnsi="Times New Roman"/>
          <w:sz w:val="28"/>
          <w:szCs w:val="28"/>
          <w:lang w:val="uk-UA"/>
        </w:rPr>
      </w:pPr>
      <w:r w:rsidRPr="00575A49">
        <w:rPr>
          <w:rFonts w:ascii="Times New Roman" w:hAnsi="Times New Roman"/>
          <w:sz w:val="28"/>
          <w:szCs w:val="28"/>
          <w:lang w:val="uk-UA"/>
        </w:rPr>
        <w:t xml:space="preserve">Інтеграція Чеської республіки в ЄС і НАТО. </w:t>
      </w:r>
    </w:p>
    <w:p w:rsidR="00834B20" w:rsidRPr="00575A49" w:rsidRDefault="00834B20" w:rsidP="00575A49">
      <w:pPr>
        <w:pStyle w:val="a9"/>
        <w:numPr>
          <w:ilvl w:val="0"/>
          <w:numId w:val="105"/>
        </w:numPr>
        <w:spacing w:line="360" w:lineRule="auto"/>
        <w:ind w:left="0" w:firstLine="567"/>
        <w:jc w:val="both"/>
        <w:rPr>
          <w:rFonts w:ascii="Times New Roman" w:hAnsi="Times New Roman"/>
          <w:sz w:val="28"/>
          <w:szCs w:val="28"/>
          <w:lang w:val="uk-UA"/>
        </w:rPr>
      </w:pPr>
      <w:r w:rsidRPr="00575A49">
        <w:rPr>
          <w:rFonts w:ascii="Times New Roman" w:hAnsi="Times New Roman"/>
          <w:sz w:val="28"/>
          <w:szCs w:val="28"/>
          <w:lang w:val="uk-UA"/>
        </w:rPr>
        <w:t>Участь ЧР і СР в регіональних організаціях.</w:t>
      </w:r>
    </w:p>
    <w:p w:rsidR="00834B20" w:rsidRPr="00575A49" w:rsidRDefault="00834B20" w:rsidP="00575A49">
      <w:pPr>
        <w:pStyle w:val="a9"/>
        <w:numPr>
          <w:ilvl w:val="0"/>
          <w:numId w:val="105"/>
        </w:numPr>
        <w:spacing w:line="360" w:lineRule="auto"/>
        <w:ind w:left="0" w:firstLine="567"/>
        <w:jc w:val="both"/>
        <w:rPr>
          <w:rFonts w:ascii="Times New Roman" w:hAnsi="Times New Roman"/>
          <w:sz w:val="28"/>
          <w:szCs w:val="28"/>
          <w:lang w:val="uk-UA"/>
        </w:rPr>
      </w:pPr>
      <w:r w:rsidRPr="00575A49">
        <w:rPr>
          <w:rFonts w:ascii="Times New Roman" w:hAnsi="Times New Roman"/>
          <w:sz w:val="28"/>
          <w:szCs w:val="28"/>
          <w:lang w:val="uk-UA"/>
        </w:rPr>
        <w:t>Інтеграція Словацької республіки в ЄС і НАТО.</w:t>
      </w:r>
    </w:p>
    <w:p w:rsidR="00834B20" w:rsidRPr="00575A49" w:rsidRDefault="00834B20" w:rsidP="00AD59D4">
      <w:pPr>
        <w:spacing w:line="360" w:lineRule="auto"/>
        <w:ind w:firstLine="567"/>
        <w:jc w:val="center"/>
        <w:rPr>
          <w:b/>
          <w:szCs w:val="28"/>
          <w:lang w:val="uk-UA"/>
        </w:rPr>
      </w:pPr>
      <w:r w:rsidRPr="00575A49">
        <w:rPr>
          <w:b/>
          <w:szCs w:val="28"/>
          <w:lang w:val="uk-UA"/>
        </w:rPr>
        <w:t>Семінарське заняття № 6</w:t>
      </w:r>
    </w:p>
    <w:p w:rsidR="00834B20" w:rsidRPr="00575A49" w:rsidRDefault="00834B20" w:rsidP="00AD59D4">
      <w:pPr>
        <w:spacing w:line="360" w:lineRule="auto"/>
        <w:ind w:firstLine="567"/>
        <w:rPr>
          <w:b/>
          <w:bCs/>
          <w:szCs w:val="28"/>
          <w:lang w:val="uk-UA"/>
        </w:rPr>
      </w:pPr>
      <w:r w:rsidRPr="00575A49">
        <w:rPr>
          <w:b/>
          <w:bCs/>
          <w:szCs w:val="28"/>
          <w:lang w:val="uk-UA"/>
        </w:rPr>
        <w:t>Тема: «Південні слов’яни в Першій світовій війні»</w:t>
      </w:r>
    </w:p>
    <w:p w:rsidR="00842EE2" w:rsidRPr="00575A49" w:rsidRDefault="00842EE2" w:rsidP="00AD59D4">
      <w:pPr>
        <w:pStyle w:val="a9"/>
        <w:tabs>
          <w:tab w:val="left" w:pos="0"/>
        </w:tabs>
        <w:spacing w:line="360" w:lineRule="auto"/>
        <w:ind w:left="0" w:firstLine="567"/>
        <w:jc w:val="center"/>
        <w:rPr>
          <w:rFonts w:ascii="Times New Roman" w:hAnsi="Times New Roman"/>
          <w:bCs/>
          <w:sz w:val="28"/>
          <w:szCs w:val="28"/>
          <w:lang w:val="uk-UA"/>
        </w:rPr>
      </w:pPr>
      <w:r w:rsidRPr="00575A49">
        <w:rPr>
          <w:rFonts w:ascii="Times New Roman" w:hAnsi="Times New Roman"/>
          <w:bCs/>
          <w:sz w:val="28"/>
          <w:szCs w:val="28"/>
          <w:lang w:val="uk-UA"/>
        </w:rPr>
        <w:t>ПЛАН</w:t>
      </w:r>
    </w:p>
    <w:p w:rsidR="00834B20" w:rsidRPr="00575A49" w:rsidRDefault="00834B20" w:rsidP="00575A49">
      <w:pPr>
        <w:pStyle w:val="a9"/>
        <w:numPr>
          <w:ilvl w:val="0"/>
          <w:numId w:val="106"/>
        </w:numPr>
        <w:spacing w:line="360" w:lineRule="auto"/>
        <w:ind w:left="0" w:firstLine="567"/>
        <w:jc w:val="both"/>
        <w:rPr>
          <w:rFonts w:ascii="Times New Roman" w:hAnsi="Times New Roman"/>
          <w:sz w:val="28"/>
          <w:szCs w:val="28"/>
          <w:lang w:val="uk-UA"/>
        </w:rPr>
      </w:pPr>
      <w:r w:rsidRPr="00575A49">
        <w:rPr>
          <w:rFonts w:ascii="Times New Roman" w:hAnsi="Times New Roman"/>
          <w:sz w:val="28"/>
          <w:szCs w:val="28"/>
          <w:lang w:val="uk-UA"/>
        </w:rPr>
        <w:t xml:space="preserve">Сербія в роки Першої світової війни. </w:t>
      </w:r>
    </w:p>
    <w:p w:rsidR="00834B20" w:rsidRPr="00575A49" w:rsidRDefault="00834B20" w:rsidP="00575A49">
      <w:pPr>
        <w:pStyle w:val="a9"/>
        <w:numPr>
          <w:ilvl w:val="0"/>
          <w:numId w:val="106"/>
        </w:numPr>
        <w:spacing w:line="360" w:lineRule="auto"/>
        <w:ind w:left="0" w:firstLine="567"/>
        <w:jc w:val="both"/>
        <w:rPr>
          <w:rFonts w:ascii="Times New Roman" w:hAnsi="Times New Roman"/>
          <w:sz w:val="28"/>
          <w:szCs w:val="28"/>
          <w:lang w:val="uk-UA"/>
        </w:rPr>
      </w:pPr>
      <w:r w:rsidRPr="00575A49">
        <w:rPr>
          <w:rFonts w:ascii="Times New Roman" w:hAnsi="Times New Roman"/>
          <w:sz w:val="28"/>
          <w:szCs w:val="28"/>
          <w:lang w:val="uk-UA"/>
        </w:rPr>
        <w:t xml:space="preserve">Південнослов'янські народи Австро-Угорщини. </w:t>
      </w:r>
    </w:p>
    <w:p w:rsidR="00834B20" w:rsidRPr="00575A49" w:rsidRDefault="00834B20" w:rsidP="00575A49">
      <w:pPr>
        <w:pStyle w:val="a9"/>
        <w:numPr>
          <w:ilvl w:val="0"/>
          <w:numId w:val="106"/>
        </w:numPr>
        <w:spacing w:line="360" w:lineRule="auto"/>
        <w:ind w:left="0" w:firstLine="567"/>
        <w:jc w:val="both"/>
        <w:rPr>
          <w:rFonts w:ascii="Times New Roman" w:hAnsi="Times New Roman"/>
          <w:b/>
          <w:bCs/>
          <w:sz w:val="28"/>
          <w:szCs w:val="28"/>
          <w:lang w:val="uk-UA"/>
        </w:rPr>
      </w:pPr>
      <w:r w:rsidRPr="00575A49">
        <w:rPr>
          <w:rFonts w:ascii="Times New Roman" w:hAnsi="Times New Roman"/>
          <w:sz w:val="28"/>
          <w:szCs w:val="28"/>
          <w:lang w:val="uk-UA"/>
        </w:rPr>
        <w:lastRenderedPageBreak/>
        <w:t xml:space="preserve">Утворення Королівства сербів, хорватів і словенців (КСХС). </w:t>
      </w:r>
    </w:p>
    <w:p w:rsidR="00761F3F" w:rsidRPr="001672A1" w:rsidRDefault="00761F3F" w:rsidP="004758AB">
      <w:pPr>
        <w:pStyle w:val="a9"/>
        <w:spacing w:line="360" w:lineRule="auto"/>
        <w:ind w:left="0" w:firstLine="567"/>
        <w:jc w:val="center"/>
        <w:rPr>
          <w:rFonts w:ascii="Times New Roman" w:hAnsi="Times New Roman"/>
          <w:b/>
          <w:sz w:val="28"/>
          <w:szCs w:val="28"/>
          <w:lang w:val="uk-UA"/>
        </w:rPr>
      </w:pPr>
      <w:r w:rsidRPr="001672A1">
        <w:rPr>
          <w:rFonts w:ascii="Times New Roman" w:hAnsi="Times New Roman"/>
          <w:b/>
          <w:sz w:val="28"/>
          <w:szCs w:val="28"/>
          <w:lang w:val="uk-UA"/>
        </w:rPr>
        <w:t>Семінарське заняття № 7</w:t>
      </w:r>
    </w:p>
    <w:p w:rsidR="00761F3F" w:rsidRPr="001672A1" w:rsidRDefault="00761F3F" w:rsidP="004758AB">
      <w:pPr>
        <w:pStyle w:val="a9"/>
        <w:spacing w:line="360" w:lineRule="auto"/>
        <w:ind w:left="0" w:firstLine="567"/>
        <w:rPr>
          <w:rFonts w:ascii="Times New Roman" w:hAnsi="Times New Roman"/>
          <w:b/>
          <w:bCs/>
          <w:sz w:val="28"/>
          <w:szCs w:val="28"/>
          <w:lang w:val="uk-UA"/>
        </w:rPr>
      </w:pPr>
      <w:r w:rsidRPr="001672A1">
        <w:rPr>
          <w:rFonts w:ascii="Times New Roman" w:hAnsi="Times New Roman"/>
          <w:b/>
          <w:bCs/>
          <w:sz w:val="28"/>
          <w:szCs w:val="28"/>
          <w:lang w:val="uk-UA"/>
        </w:rPr>
        <w:t>Тема: «Болгарське царство у 1914 – середині 1940-х рр.»</w:t>
      </w:r>
    </w:p>
    <w:p w:rsidR="00761F3F" w:rsidRPr="001672A1" w:rsidRDefault="00761F3F" w:rsidP="004758AB">
      <w:pPr>
        <w:pStyle w:val="a9"/>
        <w:tabs>
          <w:tab w:val="left" w:pos="0"/>
        </w:tabs>
        <w:spacing w:line="360" w:lineRule="auto"/>
        <w:ind w:left="0" w:firstLine="567"/>
        <w:jc w:val="center"/>
        <w:rPr>
          <w:rFonts w:ascii="Times New Roman" w:hAnsi="Times New Roman"/>
          <w:bCs/>
          <w:sz w:val="28"/>
          <w:szCs w:val="28"/>
          <w:lang w:val="uk-UA"/>
        </w:rPr>
      </w:pPr>
      <w:r w:rsidRPr="001672A1">
        <w:rPr>
          <w:rFonts w:ascii="Times New Roman" w:hAnsi="Times New Roman"/>
          <w:bCs/>
          <w:sz w:val="28"/>
          <w:szCs w:val="28"/>
          <w:lang w:val="uk-UA"/>
        </w:rPr>
        <w:t>ПЛАН</w:t>
      </w:r>
    </w:p>
    <w:p w:rsidR="00761F3F" w:rsidRPr="001672A1" w:rsidRDefault="00761F3F" w:rsidP="00575A49">
      <w:pPr>
        <w:pStyle w:val="a9"/>
        <w:numPr>
          <w:ilvl w:val="0"/>
          <w:numId w:val="115"/>
        </w:numPr>
        <w:spacing w:line="360" w:lineRule="auto"/>
        <w:ind w:left="0" w:firstLine="567"/>
        <w:jc w:val="both"/>
        <w:rPr>
          <w:rFonts w:ascii="Times New Roman" w:hAnsi="Times New Roman"/>
          <w:sz w:val="28"/>
          <w:szCs w:val="28"/>
          <w:lang w:val="uk-UA"/>
        </w:rPr>
      </w:pPr>
      <w:r w:rsidRPr="001672A1">
        <w:rPr>
          <w:rFonts w:ascii="Times New Roman" w:hAnsi="Times New Roman"/>
          <w:sz w:val="28"/>
          <w:szCs w:val="28"/>
          <w:lang w:val="uk-UA"/>
        </w:rPr>
        <w:t xml:space="preserve">Болгарія в Першій світовій війні. </w:t>
      </w:r>
    </w:p>
    <w:p w:rsidR="00761F3F" w:rsidRPr="001672A1" w:rsidRDefault="00761F3F" w:rsidP="00575A49">
      <w:pPr>
        <w:pStyle w:val="a9"/>
        <w:numPr>
          <w:ilvl w:val="0"/>
          <w:numId w:val="115"/>
        </w:numPr>
        <w:spacing w:line="360" w:lineRule="auto"/>
        <w:ind w:left="0" w:firstLine="567"/>
        <w:jc w:val="both"/>
        <w:rPr>
          <w:rFonts w:ascii="Times New Roman" w:hAnsi="Times New Roman"/>
          <w:sz w:val="28"/>
          <w:szCs w:val="28"/>
          <w:lang w:val="uk-UA"/>
        </w:rPr>
      </w:pPr>
      <w:r w:rsidRPr="001672A1">
        <w:rPr>
          <w:rFonts w:ascii="Times New Roman" w:hAnsi="Times New Roman"/>
          <w:sz w:val="28"/>
          <w:szCs w:val="28"/>
          <w:lang w:val="uk-UA"/>
        </w:rPr>
        <w:t xml:space="preserve">Експеримент А. Стамболійського з побудови держави для селян. </w:t>
      </w:r>
    </w:p>
    <w:p w:rsidR="00761F3F" w:rsidRPr="001672A1" w:rsidRDefault="00761F3F" w:rsidP="00575A49">
      <w:pPr>
        <w:pStyle w:val="a9"/>
        <w:numPr>
          <w:ilvl w:val="0"/>
          <w:numId w:val="115"/>
        </w:numPr>
        <w:spacing w:line="360" w:lineRule="auto"/>
        <w:ind w:left="0" w:firstLine="567"/>
        <w:jc w:val="both"/>
        <w:rPr>
          <w:rFonts w:ascii="Times New Roman" w:hAnsi="Times New Roman"/>
          <w:sz w:val="28"/>
          <w:szCs w:val="28"/>
          <w:lang w:val="uk-UA"/>
        </w:rPr>
      </w:pPr>
      <w:r w:rsidRPr="001672A1">
        <w:rPr>
          <w:rFonts w:ascii="Times New Roman" w:hAnsi="Times New Roman"/>
          <w:sz w:val="28"/>
          <w:szCs w:val="28"/>
          <w:lang w:val="uk-UA"/>
        </w:rPr>
        <w:t xml:space="preserve">Від перевороту до перевороту (1923-1934 рр.). </w:t>
      </w:r>
    </w:p>
    <w:p w:rsidR="00761F3F" w:rsidRPr="001672A1" w:rsidRDefault="00761F3F" w:rsidP="00575A49">
      <w:pPr>
        <w:pStyle w:val="a9"/>
        <w:numPr>
          <w:ilvl w:val="0"/>
          <w:numId w:val="115"/>
        </w:numPr>
        <w:spacing w:line="360" w:lineRule="auto"/>
        <w:ind w:left="0" w:firstLine="567"/>
        <w:jc w:val="both"/>
        <w:rPr>
          <w:rFonts w:ascii="Times New Roman" w:hAnsi="Times New Roman"/>
          <w:sz w:val="28"/>
          <w:szCs w:val="28"/>
          <w:lang w:val="uk-UA"/>
        </w:rPr>
      </w:pPr>
      <w:r w:rsidRPr="001672A1">
        <w:rPr>
          <w:rFonts w:ascii="Times New Roman" w:hAnsi="Times New Roman"/>
          <w:sz w:val="28"/>
          <w:szCs w:val="28"/>
          <w:lang w:val="uk-UA"/>
        </w:rPr>
        <w:t xml:space="preserve">Політичне життя Болгарії в 1935-1939 рр. </w:t>
      </w:r>
    </w:p>
    <w:p w:rsidR="00761F3F" w:rsidRPr="001672A1" w:rsidRDefault="00761F3F" w:rsidP="00575A49">
      <w:pPr>
        <w:pStyle w:val="a9"/>
        <w:numPr>
          <w:ilvl w:val="0"/>
          <w:numId w:val="115"/>
        </w:numPr>
        <w:spacing w:line="360" w:lineRule="auto"/>
        <w:ind w:left="0" w:firstLine="567"/>
        <w:jc w:val="both"/>
        <w:rPr>
          <w:rFonts w:ascii="Times New Roman" w:hAnsi="Times New Roman"/>
          <w:sz w:val="28"/>
          <w:szCs w:val="28"/>
          <w:lang w:val="uk-UA"/>
        </w:rPr>
      </w:pPr>
      <w:r w:rsidRPr="001672A1">
        <w:rPr>
          <w:rFonts w:ascii="Times New Roman" w:hAnsi="Times New Roman"/>
          <w:sz w:val="28"/>
          <w:szCs w:val="28"/>
          <w:lang w:val="uk-UA"/>
        </w:rPr>
        <w:t xml:space="preserve">Економічний розвиток в 20-ті - 30-ті роки. </w:t>
      </w:r>
    </w:p>
    <w:p w:rsidR="00761F3F" w:rsidRPr="001672A1" w:rsidRDefault="00761F3F" w:rsidP="00575A49">
      <w:pPr>
        <w:pStyle w:val="a9"/>
        <w:numPr>
          <w:ilvl w:val="0"/>
          <w:numId w:val="115"/>
        </w:numPr>
        <w:spacing w:line="360" w:lineRule="auto"/>
        <w:ind w:left="0" w:firstLine="567"/>
        <w:jc w:val="both"/>
        <w:rPr>
          <w:rFonts w:ascii="Times New Roman" w:hAnsi="Times New Roman"/>
          <w:sz w:val="28"/>
          <w:szCs w:val="28"/>
          <w:lang w:val="uk-UA"/>
        </w:rPr>
      </w:pPr>
      <w:r w:rsidRPr="001672A1">
        <w:rPr>
          <w:rFonts w:ascii="Times New Roman" w:hAnsi="Times New Roman"/>
          <w:sz w:val="28"/>
          <w:szCs w:val="28"/>
          <w:lang w:val="uk-UA"/>
        </w:rPr>
        <w:t xml:space="preserve">Зовнішня політика Болгарії в період між світовими війнами. </w:t>
      </w:r>
    </w:p>
    <w:p w:rsidR="00761F3F" w:rsidRPr="001672A1" w:rsidRDefault="00761F3F" w:rsidP="00575A49">
      <w:pPr>
        <w:pStyle w:val="a9"/>
        <w:numPr>
          <w:ilvl w:val="0"/>
          <w:numId w:val="115"/>
        </w:numPr>
        <w:spacing w:line="360" w:lineRule="auto"/>
        <w:ind w:left="0" w:firstLine="567"/>
        <w:jc w:val="both"/>
        <w:rPr>
          <w:rFonts w:ascii="Times New Roman" w:hAnsi="Times New Roman"/>
          <w:b/>
          <w:sz w:val="28"/>
          <w:szCs w:val="28"/>
          <w:lang w:val="uk-UA"/>
        </w:rPr>
      </w:pPr>
      <w:r w:rsidRPr="001672A1">
        <w:rPr>
          <w:rFonts w:ascii="Times New Roman" w:hAnsi="Times New Roman"/>
          <w:sz w:val="28"/>
          <w:szCs w:val="28"/>
          <w:lang w:val="uk-UA"/>
        </w:rPr>
        <w:t>Болгарія в роки Другої світової війни.</w:t>
      </w:r>
      <w:r w:rsidRPr="001672A1">
        <w:rPr>
          <w:rFonts w:ascii="Times New Roman" w:hAnsi="Times New Roman"/>
          <w:lang w:val="uk-UA"/>
        </w:rPr>
        <w:t xml:space="preserve"> </w:t>
      </w:r>
    </w:p>
    <w:p w:rsidR="00081727" w:rsidRPr="001672A1" w:rsidRDefault="00081727" w:rsidP="004758AB">
      <w:pPr>
        <w:pStyle w:val="a9"/>
        <w:spacing w:line="360" w:lineRule="auto"/>
        <w:ind w:left="0" w:firstLine="567"/>
        <w:jc w:val="center"/>
        <w:rPr>
          <w:rFonts w:ascii="Times New Roman" w:hAnsi="Times New Roman"/>
          <w:b/>
          <w:sz w:val="28"/>
          <w:szCs w:val="28"/>
          <w:lang w:val="uk-UA"/>
        </w:rPr>
      </w:pPr>
      <w:r w:rsidRPr="001672A1">
        <w:rPr>
          <w:rFonts w:ascii="Times New Roman" w:hAnsi="Times New Roman"/>
          <w:b/>
          <w:sz w:val="28"/>
          <w:szCs w:val="28"/>
          <w:lang w:val="uk-UA"/>
        </w:rPr>
        <w:t>Семінарське заняття № 8</w:t>
      </w:r>
    </w:p>
    <w:p w:rsidR="00081727" w:rsidRPr="001672A1" w:rsidRDefault="00081727" w:rsidP="004758AB">
      <w:pPr>
        <w:pStyle w:val="a9"/>
        <w:spacing w:line="360" w:lineRule="auto"/>
        <w:ind w:left="0" w:firstLine="567"/>
        <w:rPr>
          <w:rFonts w:ascii="Times New Roman" w:hAnsi="Times New Roman"/>
          <w:b/>
          <w:bCs/>
          <w:sz w:val="28"/>
          <w:szCs w:val="28"/>
          <w:lang w:val="uk-UA"/>
        </w:rPr>
      </w:pPr>
      <w:r w:rsidRPr="001672A1">
        <w:rPr>
          <w:rFonts w:ascii="Times New Roman" w:hAnsi="Times New Roman"/>
          <w:b/>
          <w:bCs/>
          <w:sz w:val="28"/>
          <w:szCs w:val="28"/>
          <w:lang w:val="uk-UA"/>
        </w:rPr>
        <w:t>Тема: «Болгарія в середині 1940-х – наприкінці 1990-х рр.»</w:t>
      </w:r>
    </w:p>
    <w:p w:rsidR="00081727" w:rsidRPr="001672A1" w:rsidRDefault="00081727" w:rsidP="004758AB">
      <w:pPr>
        <w:pStyle w:val="a9"/>
        <w:tabs>
          <w:tab w:val="left" w:pos="0"/>
        </w:tabs>
        <w:spacing w:line="360" w:lineRule="auto"/>
        <w:ind w:left="0" w:firstLine="567"/>
        <w:jc w:val="center"/>
        <w:rPr>
          <w:rFonts w:ascii="Times New Roman" w:hAnsi="Times New Roman"/>
          <w:bCs/>
          <w:sz w:val="28"/>
          <w:szCs w:val="28"/>
          <w:lang w:val="uk-UA"/>
        </w:rPr>
      </w:pPr>
      <w:r w:rsidRPr="001672A1">
        <w:rPr>
          <w:rFonts w:ascii="Times New Roman" w:hAnsi="Times New Roman"/>
          <w:bCs/>
          <w:sz w:val="28"/>
          <w:szCs w:val="28"/>
          <w:lang w:val="uk-UA"/>
        </w:rPr>
        <w:t>ПЛАН</w:t>
      </w:r>
    </w:p>
    <w:p w:rsidR="00081727" w:rsidRPr="001672A1" w:rsidRDefault="00081727" w:rsidP="00575A49">
      <w:pPr>
        <w:pStyle w:val="a9"/>
        <w:numPr>
          <w:ilvl w:val="0"/>
          <w:numId w:val="116"/>
        </w:numPr>
        <w:spacing w:line="360" w:lineRule="auto"/>
        <w:ind w:left="0" w:firstLine="567"/>
        <w:jc w:val="both"/>
        <w:rPr>
          <w:rFonts w:ascii="Times New Roman" w:hAnsi="Times New Roman"/>
          <w:bCs/>
          <w:sz w:val="28"/>
          <w:szCs w:val="28"/>
          <w:lang w:val="uk-UA"/>
        </w:rPr>
      </w:pPr>
      <w:r w:rsidRPr="001672A1">
        <w:rPr>
          <w:rFonts w:ascii="Times New Roman" w:hAnsi="Times New Roman"/>
          <w:bCs/>
          <w:sz w:val="28"/>
          <w:szCs w:val="28"/>
          <w:lang w:val="uk-UA"/>
        </w:rPr>
        <w:t xml:space="preserve">Час змін 1944-1948 рр. </w:t>
      </w:r>
    </w:p>
    <w:p w:rsidR="00081727" w:rsidRPr="001672A1" w:rsidRDefault="00081727" w:rsidP="00575A49">
      <w:pPr>
        <w:pStyle w:val="a9"/>
        <w:numPr>
          <w:ilvl w:val="0"/>
          <w:numId w:val="116"/>
        </w:numPr>
        <w:spacing w:line="360" w:lineRule="auto"/>
        <w:ind w:left="0" w:firstLine="567"/>
        <w:jc w:val="both"/>
        <w:rPr>
          <w:rFonts w:ascii="Times New Roman" w:hAnsi="Times New Roman"/>
          <w:bCs/>
          <w:sz w:val="28"/>
          <w:szCs w:val="28"/>
          <w:lang w:val="uk-UA"/>
        </w:rPr>
      </w:pPr>
      <w:r w:rsidRPr="001672A1">
        <w:rPr>
          <w:rFonts w:ascii="Times New Roman" w:hAnsi="Times New Roman"/>
          <w:bCs/>
          <w:sz w:val="28"/>
          <w:szCs w:val="28"/>
          <w:lang w:val="uk-UA"/>
        </w:rPr>
        <w:t>Від радянської моделі соціалізму до соціалізму "реального" та його занепаду (1948-1989 рр.).</w:t>
      </w:r>
    </w:p>
    <w:p w:rsidR="00081727" w:rsidRPr="001672A1" w:rsidRDefault="00081727" w:rsidP="00575A49">
      <w:pPr>
        <w:pStyle w:val="a9"/>
        <w:numPr>
          <w:ilvl w:val="0"/>
          <w:numId w:val="116"/>
        </w:numPr>
        <w:spacing w:line="360" w:lineRule="auto"/>
        <w:ind w:left="0" w:firstLine="567"/>
        <w:jc w:val="both"/>
        <w:rPr>
          <w:rFonts w:ascii="Times New Roman" w:hAnsi="Times New Roman"/>
          <w:bCs/>
          <w:sz w:val="28"/>
          <w:szCs w:val="28"/>
          <w:lang w:val="uk-UA"/>
        </w:rPr>
      </w:pPr>
      <w:r w:rsidRPr="001672A1">
        <w:rPr>
          <w:rFonts w:ascii="Times New Roman" w:hAnsi="Times New Roman"/>
          <w:bCs/>
          <w:sz w:val="28"/>
          <w:szCs w:val="28"/>
          <w:lang w:val="uk-UA"/>
        </w:rPr>
        <w:t xml:space="preserve">Економічний розвиток соціалістичної Болгарії. </w:t>
      </w:r>
    </w:p>
    <w:p w:rsidR="00081727" w:rsidRPr="001672A1" w:rsidRDefault="00081727" w:rsidP="00575A49">
      <w:pPr>
        <w:pStyle w:val="a9"/>
        <w:numPr>
          <w:ilvl w:val="0"/>
          <w:numId w:val="116"/>
        </w:numPr>
        <w:spacing w:line="360" w:lineRule="auto"/>
        <w:ind w:left="0" w:firstLine="567"/>
        <w:jc w:val="both"/>
        <w:rPr>
          <w:rFonts w:ascii="Times New Roman" w:hAnsi="Times New Roman"/>
          <w:bCs/>
          <w:sz w:val="28"/>
          <w:szCs w:val="28"/>
          <w:lang w:val="uk-UA"/>
        </w:rPr>
      </w:pPr>
      <w:r w:rsidRPr="001672A1">
        <w:rPr>
          <w:rFonts w:ascii="Times New Roman" w:hAnsi="Times New Roman"/>
          <w:bCs/>
          <w:sz w:val="28"/>
          <w:szCs w:val="28"/>
          <w:lang w:val="uk-UA"/>
        </w:rPr>
        <w:t xml:space="preserve">Зміни кінця 80-х років і сучасне становище Болгарії. </w:t>
      </w:r>
    </w:p>
    <w:p w:rsidR="00081727" w:rsidRPr="001672A1" w:rsidRDefault="00081727" w:rsidP="00575A49">
      <w:pPr>
        <w:pStyle w:val="a9"/>
        <w:numPr>
          <w:ilvl w:val="0"/>
          <w:numId w:val="116"/>
        </w:numPr>
        <w:spacing w:line="360" w:lineRule="auto"/>
        <w:ind w:left="0" w:firstLine="567"/>
        <w:jc w:val="both"/>
        <w:rPr>
          <w:rFonts w:ascii="Times New Roman" w:hAnsi="Times New Roman"/>
          <w:bCs/>
          <w:sz w:val="28"/>
          <w:szCs w:val="28"/>
          <w:lang w:val="uk-UA"/>
        </w:rPr>
      </w:pPr>
      <w:r w:rsidRPr="001672A1">
        <w:rPr>
          <w:rFonts w:ascii="Times New Roman" w:hAnsi="Times New Roman"/>
          <w:bCs/>
          <w:sz w:val="28"/>
          <w:szCs w:val="28"/>
          <w:lang w:val="uk-UA"/>
        </w:rPr>
        <w:t xml:space="preserve">Болгарія в системі міжнародних відносин після Другої світової війни. </w:t>
      </w:r>
    </w:p>
    <w:p w:rsidR="00761F3F" w:rsidRPr="001672A1" w:rsidRDefault="00081727" w:rsidP="004758AB">
      <w:pPr>
        <w:pStyle w:val="a9"/>
        <w:spacing w:line="360" w:lineRule="auto"/>
        <w:ind w:left="0" w:firstLine="567"/>
        <w:jc w:val="both"/>
        <w:rPr>
          <w:rFonts w:ascii="Times New Roman" w:hAnsi="Times New Roman"/>
          <w:bCs/>
          <w:sz w:val="28"/>
          <w:szCs w:val="28"/>
          <w:lang w:val="uk-UA"/>
        </w:rPr>
      </w:pPr>
      <w:r w:rsidRPr="001672A1">
        <w:rPr>
          <w:rFonts w:ascii="Times New Roman" w:hAnsi="Times New Roman"/>
          <w:bCs/>
          <w:sz w:val="28"/>
          <w:szCs w:val="28"/>
          <w:lang w:val="uk-UA"/>
        </w:rPr>
        <w:t>Культура, наука і мистецтво Болгарії у ХХ ст.</w:t>
      </w:r>
    </w:p>
    <w:p w:rsidR="004758AB" w:rsidRPr="001672A1" w:rsidRDefault="004758AB" w:rsidP="004758AB">
      <w:pPr>
        <w:pStyle w:val="a9"/>
        <w:spacing w:line="360" w:lineRule="auto"/>
        <w:ind w:left="0" w:firstLine="567"/>
        <w:jc w:val="center"/>
        <w:rPr>
          <w:rFonts w:ascii="Times New Roman" w:hAnsi="Times New Roman"/>
          <w:b/>
          <w:sz w:val="28"/>
          <w:szCs w:val="28"/>
          <w:lang w:val="uk-UA"/>
        </w:rPr>
      </w:pPr>
      <w:r w:rsidRPr="001672A1">
        <w:rPr>
          <w:rFonts w:ascii="Times New Roman" w:hAnsi="Times New Roman"/>
          <w:b/>
          <w:sz w:val="28"/>
          <w:szCs w:val="28"/>
          <w:lang w:val="uk-UA"/>
        </w:rPr>
        <w:t>Семінарське заняття № 9</w:t>
      </w:r>
    </w:p>
    <w:p w:rsidR="004758AB" w:rsidRPr="001672A1" w:rsidRDefault="004758AB" w:rsidP="004758AB">
      <w:pPr>
        <w:pStyle w:val="a9"/>
        <w:spacing w:line="360" w:lineRule="auto"/>
        <w:ind w:left="0" w:firstLine="567"/>
        <w:rPr>
          <w:rFonts w:ascii="Times New Roman" w:hAnsi="Times New Roman"/>
          <w:b/>
          <w:bCs/>
          <w:sz w:val="28"/>
          <w:szCs w:val="28"/>
          <w:lang w:val="uk-UA"/>
        </w:rPr>
      </w:pPr>
      <w:r w:rsidRPr="001672A1">
        <w:rPr>
          <w:rFonts w:ascii="Times New Roman" w:hAnsi="Times New Roman"/>
          <w:b/>
          <w:bCs/>
          <w:sz w:val="28"/>
          <w:szCs w:val="28"/>
          <w:lang w:val="uk-UA"/>
        </w:rPr>
        <w:t>Тема: «Народи Югославії у 1918 – середині 1940-х років»</w:t>
      </w:r>
    </w:p>
    <w:p w:rsidR="00F45C8C" w:rsidRPr="001672A1" w:rsidRDefault="00F45C8C" w:rsidP="00F45C8C">
      <w:pPr>
        <w:pStyle w:val="a9"/>
        <w:tabs>
          <w:tab w:val="left" w:pos="0"/>
        </w:tabs>
        <w:spacing w:line="360" w:lineRule="auto"/>
        <w:ind w:left="0" w:firstLine="567"/>
        <w:jc w:val="center"/>
        <w:rPr>
          <w:rFonts w:ascii="Times New Roman" w:hAnsi="Times New Roman"/>
          <w:bCs/>
          <w:sz w:val="28"/>
          <w:szCs w:val="28"/>
          <w:lang w:val="uk-UA"/>
        </w:rPr>
      </w:pPr>
      <w:r w:rsidRPr="001672A1">
        <w:rPr>
          <w:rFonts w:ascii="Times New Roman" w:hAnsi="Times New Roman"/>
          <w:bCs/>
          <w:sz w:val="28"/>
          <w:szCs w:val="28"/>
          <w:lang w:val="uk-UA"/>
        </w:rPr>
        <w:t>ПЛАН</w:t>
      </w:r>
    </w:p>
    <w:p w:rsidR="004758AB" w:rsidRPr="001672A1" w:rsidRDefault="004758AB" w:rsidP="00F45C8C">
      <w:pPr>
        <w:pStyle w:val="a9"/>
        <w:spacing w:after="0" w:line="360" w:lineRule="auto"/>
        <w:ind w:left="0" w:firstLine="567"/>
        <w:jc w:val="both"/>
        <w:rPr>
          <w:rFonts w:ascii="Times New Roman" w:hAnsi="Times New Roman"/>
          <w:sz w:val="28"/>
          <w:szCs w:val="28"/>
          <w:lang w:val="uk-UA"/>
        </w:rPr>
      </w:pPr>
      <w:r w:rsidRPr="001672A1">
        <w:rPr>
          <w:rFonts w:ascii="Times New Roman" w:hAnsi="Times New Roman"/>
          <w:sz w:val="28"/>
          <w:szCs w:val="28"/>
          <w:lang w:val="uk-UA"/>
        </w:rPr>
        <w:t>1. Політичний розвиток Королівства сербів, хорватів і словенців (КСХС) з 1 грудня 1918 по 1928 р.</w:t>
      </w:r>
    </w:p>
    <w:p w:rsidR="004758AB" w:rsidRPr="001672A1" w:rsidRDefault="004758AB" w:rsidP="00F45C8C">
      <w:pPr>
        <w:spacing w:line="360" w:lineRule="auto"/>
        <w:ind w:firstLine="567"/>
        <w:jc w:val="both"/>
        <w:rPr>
          <w:szCs w:val="28"/>
          <w:lang w:val="uk-UA"/>
        </w:rPr>
      </w:pPr>
      <w:r w:rsidRPr="001672A1">
        <w:rPr>
          <w:szCs w:val="28"/>
          <w:lang w:val="uk-UA"/>
        </w:rPr>
        <w:t>2. У пошуках політичної стабілізації (1929-1941).</w:t>
      </w:r>
    </w:p>
    <w:p w:rsidR="004758AB" w:rsidRPr="001672A1" w:rsidRDefault="004758AB" w:rsidP="004758AB">
      <w:pPr>
        <w:spacing w:line="360" w:lineRule="auto"/>
        <w:ind w:firstLine="567"/>
        <w:jc w:val="both"/>
        <w:rPr>
          <w:szCs w:val="28"/>
          <w:lang w:val="uk-UA"/>
        </w:rPr>
      </w:pPr>
      <w:r w:rsidRPr="001672A1">
        <w:rPr>
          <w:szCs w:val="28"/>
          <w:lang w:val="uk-UA"/>
        </w:rPr>
        <w:t>3. Економіка Югославської держави в міжвоєнний період.</w:t>
      </w:r>
    </w:p>
    <w:p w:rsidR="004758AB" w:rsidRPr="001672A1" w:rsidRDefault="004758AB" w:rsidP="004758AB">
      <w:pPr>
        <w:spacing w:line="360" w:lineRule="auto"/>
        <w:ind w:firstLine="567"/>
        <w:jc w:val="both"/>
        <w:rPr>
          <w:szCs w:val="28"/>
          <w:lang w:val="uk-UA"/>
        </w:rPr>
      </w:pPr>
      <w:r w:rsidRPr="001672A1">
        <w:rPr>
          <w:szCs w:val="28"/>
          <w:lang w:val="uk-UA"/>
        </w:rPr>
        <w:t>4. Югославія в системі міжнародних відносин у міжвоєнний період.</w:t>
      </w:r>
    </w:p>
    <w:p w:rsidR="004758AB" w:rsidRPr="001672A1" w:rsidRDefault="004758AB" w:rsidP="004758AB">
      <w:pPr>
        <w:spacing w:line="360" w:lineRule="auto"/>
        <w:ind w:firstLine="567"/>
        <w:jc w:val="both"/>
        <w:rPr>
          <w:szCs w:val="28"/>
          <w:lang w:val="uk-UA"/>
        </w:rPr>
      </w:pPr>
      <w:r w:rsidRPr="001672A1">
        <w:rPr>
          <w:szCs w:val="28"/>
          <w:lang w:val="uk-UA"/>
        </w:rPr>
        <w:t>5. Південнослов’янські народи в роки Другої світової війни.</w:t>
      </w:r>
    </w:p>
    <w:p w:rsidR="00BA4650" w:rsidRPr="001672A1" w:rsidRDefault="00BA4650" w:rsidP="00BA4650">
      <w:pPr>
        <w:pStyle w:val="a9"/>
        <w:spacing w:line="360" w:lineRule="auto"/>
        <w:ind w:left="0" w:firstLine="567"/>
        <w:jc w:val="center"/>
        <w:rPr>
          <w:rFonts w:ascii="Times New Roman" w:hAnsi="Times New Roman"/>
          <w:b/>
          <w:sz w:val="28"/>
          <w:szCs w:val="28"/>
          <w:lang w:val="uk-UA"/>
        </w:rPr>
      </w:pPr>
      <w:r w:rsidRPr="001672A1">
        <w:rPr>
          <w:rFonts w:ascii="Times New Roman" w:hAnsi="Times New Roman"/>
          <w:bCs/>
          <w:sz w:val="28"/>
          <w:szCs w:val="28"/>
          <w:lang w:val="uk-UA"/>
        </w:rPr>
        <w:br w:type="page"/>
      </w:r>
      <w:r w:rsidRPr="001672A1">
        <w:rPr>
          <w:rFonts w:ascii="Times New Roman" w:hAnsi="Times New Roman"/>
          <w:b/>
          <w:sz w:val="28"/>
          <w:szCs w:val="28"/>
          <w:lang w:val="uk-UA"/>
        </w:rPr>
        <w:lastRenderedPageBreak/>
        <w:t>Семінарське заняття № 10</w:t>
      </w:r>
    </w:p>
    <w:p w:rsidR="00BA4650" w:rsidRPr="001672A1" w:rsidRDefault="00BA4650" w:rsidP="00BA4650">
      <w:pPr>
        <w:pStyle w:val="a9"/>
        <w:spacing w:line="360" w:lineRule="auto"/>
        <w:ind w:left="0" w:firstLine="567"/>
        <w:rPr>
          <w:rFonts w:ascii="Times New Roman" w:hAnsi="Times New Roman"/>
          <w:b/>
          <w:bCs/>
          <w:sz w:val="28"/>
          <w:szCs w:val="28"/>
          <w:lang w:val="uk-UA"/>
        </w:rPr>
      </w:pPr>
      <w:r w:rsidRPr="001672A1">
        <w:rPr>
          <w:rFonts w:ascii="Times New Roman" w:hAnsi="Times New Roman"/>
          <w:b/>
          <w:bCs/>
          <w:sz w:val="28"/>
          <w:szCs w:val="28"/>
          <w:lang w:val="uk-UA"/>
        </w:rPr>
        <w:t>Тема: «Югославія у 1945 – 1991 рр., її розпад та наслідки розпаду»</w:t>
      </w:r>
    </w:p>
    <w:p w:rsidR="00BA4650" w:rsidRPr="001672A1" w:rsidRDefault="00BA4650" w:rsidP="00BA4650">
      <w:pPr>
        <w:pStyle w:val="a9"/>
        <w:tabs>
          <w:tab w:val="left" w:pos="0"/>
        </w:tabs>
        <w:spacing w:line="360" w:lineRule="auto"/>
        <w:ind w:left="0" w:firstLine="567"/>
        <w:jc w:val="center"/>
        <w:rPr>
          <w:rFonts w:ascii="Times New Roman" w:hAnsi="Times New Roman"/>
          <w:bCs/>
          <w:sz w:val="28"/>
          <w:szCs w:val="28"/>
          <w:lang w:val="uk-UA"/>
        </w:rPr>
      </w:pPr>
      <w:r w:rsidRPr="001672A1">
        <w:rPr>
          <w:rFonts w:ascii="Times New Roman" w:hAnsi="Times New Roman"/>
          <w:bCs/>
          <w:sz w:val="28"/>
          <w:szCs w:val="28"/>
          <w:lang w:val="uk-UA"/>
        </w:rPr>
        <w:t>ПЛАН</w:t>
      </w:r>
    </w:p>
    <w:p w:rsidR="00BA4650" w:rsidRPr="001672A1" w:rsidRDefault="00BA4650" w:rsidP="00575A49">
      <w:pPr>
        <w:pStyle w:val="a9"/>
        <w:numPr>
          <w:ilvl w:val="0"/>
          <w:numId w:val="117"/>
        </w:numPr>
        <w:spacing w:line="360" w:lineRule="auto"/>
        <w:ind w:left="0" w:firstLine="567"/>
        <w:jc w:val="both"/>
        <w:rPr>
          <w:rFonts w:ascii="Times New Roman" w:hAnsi="Times New Roman"/>
          <w:bCs/>
          <w:sz w:val="28"/>
          <w:szCs w:val="28"/>
          <w:lang w:val="uk-UA"/>
        </w:rPr>
      </w:pPr>
      <w:r w:rsidRPr="001672A1">
        <w:rPr>
          <w:rFonts w:ascii="Times New Roman" w:hAnsi="Times New Roman"/>
          <w:bCs/>
          <w:sz w:val="28"/>
          <w:szCs w:val="28"/>
          <w:lang w:val="uk-UA"/>
        </w:rPr>
        <w:t xml:space="preserve">Югославія в перші повоєнні роки. </w:t>
      </w:r>
    </w:p>
    <w:p w:rsidR="00BA4650" w:rsidRPr="001672A1" w:rsidRDefault="00BA4650" w:rsidP="00575A49">
      <w:pPr>
        <w:pStyle w:val="a9"/>
        <w:numPr>
          <w:ilvl w:val="0"/>
          <w:numId w:val="117"/>
        </w:numPr>
        <w:spacing w:line="360" w:lineRule="auto"/>
        <w:ind w:left="0" w:firstLine="567"/>
        <w:jc w:val="both"/>
        <w:rPr>
          <w:rFonts w:ascii="Times New Roman" w:hAnsi="Times New Roman"/>
          <w:bCs/>
          <w:sz w:val="28"/>
          <w:szCs w:val="28"/>
          <w:lang w:val="uk-UA"/>
        </w:rPr>
      </w:pPr>
      <w:r w:rsidRPr="001672A1">
        <w:rPr>
          <w:rFonts w:ascii="Times New Roman" w:hAnsi="Times New Roman"/>
          <w:bCs/>
          <w:sz w:val="28"/>
          <w:szCs w:val="28"/>
          <w:lang w:val="uk-UA"/>
        </w:rPr>
        <w:t xml:space="preserve">Радянсько-югославський конфлікт 1948 р. </w:t>
      </w:r>
    </w:p>
    <w:p w:rsidR="00BA4650" w:rsidRPr="001672A1" w:rsidRDefault="00BA4650" w:rsidP="00575A49">
      <w:pPr>
        <w:pStyle w:val="a9"/>
        <w:numPr>
          <w:ilvl w:val="0"/>
          <w:numId w:val="117"/>
        </w:numPr>
        <w:spacing w:line="360" w:lineRule="auto"/>
        <w:ind w:left="0" w:firstLine="567"/>
        <w:jc w:val="both"/>
        <w:rPr>
          <w:rFonts w:ascii="Times New Roman" w:hAnsi="Times New Roman"/>
          <w:bCs/>
          <w:sz w:val="28"/>
          <w:szCs w:val="28"/>
          <w:lang w:val="uk-UA"/>
        </w:rPr>
      </w:pPr>
      <w:r w:rsidRPr="001672A1">
        <w:rPr>
          <w:rFonts w:ascii="Times New Roman" w:hAnsi="Times New Roman"/>
          <w:bCs/>
          <w:sz w:val="28"/>
          <w:szCs w:val="28"/>
          <w:lang w:val="uk-UA"/>
        </w:rPr>
        <w:t xml:space="preserve">Політичний розвиток Югославії в 60-ті - на початку 70-х років. </w:t>
      </w:r>
    </w:p>
    <w:p w:rsidR="00BA4650" w:rsidRPr="001672A1" w:rsidRDefault="00BA4650" w:rsidP="00575A49">
      <w:pPr>
        <w:pStyle w:val="a9"/>
        <w:numPr>
          <w:ilvl w:val="0"/>
          <w:numId w:val="117"/>
        </w:numPr>
        <w:spacing w:line="360" w:lineRule="auto"/>
        <w:ind w:left="0" w:firstLine="567"/>
        <w:jc w:val="both"/>
        <w:rPr>
          <w:rFonts w:ascii="Times New Roman" w:hAnsi="Times New Roman"/>
          <w:bCs/>
          <w:sz w:val="28"/>
          <w:szCs w:val="28"/>
          <w:lang w:val="uk-UA"/>
        </w:rPr>
      </w:pPr>
      <w:r w:rsidRPr="001672A1">
        <w:rPr>
          <w:rFonts w:ascii="Times New Roman" w:hAnsi="Times New Roman"/>
          <w:bCs/>
          <w:sz w:val="28"/>
          <w:szCs w:val="28"/>
          <w:lang w:val="uk-UA"/>
        </w:rPr>
        <w:t xml:space="preserve">Наростання соціально-економічних труднощів і міжнаціональних протиріч в середині 70-х - початку 90-х років. </w:t>
      </w:r>
    </w:p>
    <w:p w:rsidR="00BA4650" w:rsidRPr="001672A1" w:rsidRDefault="00BA4650" w:rsidP="00575A49">
      <w:pPr>
        <w:pStyle w:val="a9"/>
        <w:numPr>
          <w:ilvl w:val="0"/>
          <w:numId w:val="117"/>
        </w:numPr>
        <w:spacing w:line="360" w:lineRule="auto"/>
        <w:ind w:left="0" w:firstLine="567"/>
        <w:jc w:val="both"/>
        <w:rPr>
          <w:rFonts w:ascii="Times New Roman" w:hAnsi="Times New Roman"/>
          <w:bCs/>
          <w:sz w:val="28"/>
          <w:szCs w:val="28"/>
          <w:lang w:val="uk-UA"/>
        </w:rPr>
      </w:pPr>
      <w:r w:rsidRPr="001672A1">
        <w:rPr>
          <w:rFonts w:ascii="Times New Roman" w:hAnsi="Times New Roman"/>
          <w:bCs/>
          <w:sz w:val="28"/>
          <w:szCs w:val="28"/>
          <w:lang w:val="uk-UA"/>
        </w:rPr>
        <w:t xml:space="preserve">Югославія в системі міжнародних відносин в 1945 - наприкінці 1980-х рр. </w:t>
      </w:r>
    </w:p>
    <w:p w:rsidR="00BA4650" w:rsidRPr="001672A1" w:rsidRDefault="00BA4650" w:rsidP="00575A49">
      <w:pPr>
        <w:pStyle w:val="a9"/>
        <w:numPr>
          <w:ilvl w:val="0"/>
          <w:numId w:val="117"/>
        </w:numPr>
        <w:spacing w:line="360" w:lineRule="auto"/>
        <w:ind w:left="0" w:firstLine="567"/>
        <w:jc w:val="both"/>
        <w:rPr>
          <w:rFonts w:ascii="Times New Roman" w:hAnsi="Times New Roman"/>
          <w:bCs/>
          <w:sz w:val="28"/>
          <w:szCs w:val="28"/>
          <w:lang w:val="uk-UA"/>
        </w:rPr>
      </w:pPr>
      <w:r w:rsidRPr="001672A1">
        <w:rPr>
          <w:rFonts w:ascii="Times New Roman" w:hAnsi="Times New Roman"/>
          <w:bCs/>
          <w:sz w:val="28"/>
          <w:szCs w:val="28"/>
          <w:lang w:val="uk-UA"/>
        </w:rPr>
        <w:t>Республіки Боснія і Герцеговина, Македонія, Словенія, Союзна республіка Югославія, Хорватія. Внутрішньополітичні, міжнаціональні та зовнішньополітичні чинники розвитку нових держав. Дейтонські угоди 1996 р.</w:t>
      </w:r>
    </w:p>
    <w:p w:rsidR="00BA4650" w:rsidRPr="001672A1" w:rsidRDefault="00BA4650" w:rsidP="00575A49">
      <w:pPr>
        <w:pStyle w:val="a9"/>
        <w:numPr>
          <w:ilvl w:val="0"/>
          <w:numId w:val="117"/>
        </w:numPr>
        <w:spacing w:line="360" w:lineRule="auto"/>
        <w:ind w:left="0" w:firstLine="567"/>
        <w:jc w:val="both"/>
        <w:rPr>
          <w:rFonts w:ascii="Times New Roman" w:hAnsi="Times New Roman"/>
          <w:bCs/>
          <w:sz w:val="28"/>
          <w:szCs w:val="28"/>
          <w:lang w:val="uk-UA"/>
        </w:rPr>
      </w:pPr>
      <w:r w:rsidRPr="001672A1">
        <w:rPr>
          <w:rFonts w:ascii="Times New Roman" w:hAnsi="Times New Roman"/>
          <w:bCs/>
          <w:sz w:val="28"/>
          <w:szCs w:val="28"/>
          <w:lang w:val="uk-UA"/>
        </w:rPr>
        <w:t xml:space="preserve">Культура, наука і освіта в ХХ ст. </w:t>
      </w:r>
    </w:p>
    <w:p w:rsidR="00BA4650" w:rsidRPr="001672A1" w:rsidRDefault="00BA4650" w:rsidP="00BA4650">
      <w:pPr>
        <w:spacing w:line="360" w:lineRule="auto"/>
        <w:ind w:firstLine="567"/>
        <w:jc w:val="center"/>
        <w:rPr>
          <w:b/>
          <w:szCs w:val="28"/>
          <w:lang w:val="uk-UA"/>
        </w:rPr>
      </w:pPr>
      <w:r w:rsidRPr="001672A1">
        <w:rPr>
          <w:b/>
          <w:szCs w:val="28"/>
          <w:lang w:val="uk-UA"/>
        </w:rPr>
        <w:t>Семінарське заняття № 11</w:t>
      </w:r>
    </w:p>
    <w:p w:rsidR="00BA4650" w:rsidRPr="001672A1" w:rsidRDefault="00BA4650" w:rsidP="00BA4650">
      <w:pPr>
        <w:spacing w:line="360" w:lineRule="auto"/>
        <w:ind w:firstLine="567"/>
        <w:rPr>
          <w:b/>
          <w:bCs/>
          <w:szCs w:val="28"/>
          <w:lang w:val="uk-UA"/>
        </w:rPr>
      </w:pPr>
      <w:r w:rsidRPr="001672A1">
        <w:rPr>
          <w:b/>
          <w:bCs/>
          <w:szCs w:val="28"/>
          <w:lang w:val="uk-UA"/>
        </w:rPr>
        <w:t>Тема: «Останні роки монархічної Росії»</w:t>
      </w:r>
    </w:p>
    <w:p w:rsidR="00BA4650" w:rsidRPr="001672A1" w:rsidRDefault="00BA4650" w:rsidP="00BA4650">
      <w:pPr>
        <w:spacing w:line="360" w:lineRule="auto"/>
        <w:ind w:firstLine="567"/>
        <w:jc w:val="center"/>
        <w:rPr>
          <w:b/>
          <w:bCs/>
          <w:szCs w:val="28"/>
          <w:lang w:val="uk-UA"/>
        </w:rPr>
      </w:pPr>
      <w:r w:rsidRPr="001672A1">
        <w:rPr>
          <w:bCs/>
          <w:szCs w:val="28"/>
          <w:lang w:val="uk-UA"/>
        </w:rPr>
        <w:t>ПЛАН</w:t>
      </w:r>
    </w:p>
    <w:p w:rsidR="00BA4650" w:rsidRPr="001672A1" w:rsidRDefault="00BA4650" w:rsidP="00575A49">
      <w:pPr>
        <w:pStyle w:val="a9"/>
        <w:numPr>
          <w:ilvl w:val="0"/>
          <w:numId w:val="118"/>
        </w:numPr>
        <w:spacing w:line="360" w:lineRule="auto"/>
        <w:ind w:left="0" w:firstLine="567"/>
        <w:jc w:val="both"/>
        <w:rPr>
          <w:rFonts w:ascii="Times New Roman" w:hAnsi="Times New Roman"/>
          <w:sz w:val="28"/>
          <w:szCs w:val="28"/>
          <w:lang w:val="uk-UA"/>
        </w:rPr>
      </w:pPr>
      <w:r w:rsidRPr="001672A1">
        <w:rPr>
          <w:rFonts w:ascii="Times New Roman" w:hAnsi="Times New Roman"/>
          <w:sz w:val="28"/>
          <w:szCs w:val="28"/>
          <w:lang w:val="uk-UA"/>
        </w:rPr>
        <w:t xml:space="preserve">Соціально політичні умови в Росії напередодні Першої світової війни. </w:t>
      </w:r>
    </w:p>
    <w:p w:rsidR="00BA4650" w:rsidRPr="001672A1" w:rsidRDefault="00BA4650" w:rsidP="00575A49">
      <w:pPr>
        <w:pStyle w:val="a9"/>
        <w:numPr>
          <w:ilvl w:val="0"/>
          <w:numId w:val="118"/>
        </w:numPr>
        <w:spacing w:line="360" w:lineRule="auto"/>
        <w:ind w:left="0" w:firstLine="567"/>
        <w:jc w:val="both"/>
        <w:rPr>
          <w:rFonts w:ascii="Times New Roman" w:hAnsi="Times New Roman"/>
          <w:sz w:val="28"/>
          <w:szCs w:val="28"/>
          <w:lang w:val="uk-UA"/>
        </w:rPr>
      </w:pPr>
      <w:r w:rsidRPr="001672A1">
        <w:rPr>
          <w:rFonts w:ascii="Times New Roman" w:hAnsi="Times New Roman"/>
          <w:sz w:val="28"/>
          <w:szCs w:val="28"/>
          <w:lang w:val="uk-UA"/>
        </w:rPr>
        <w:t xml:space="preserve">Столипінські реформи та їх значення. </w:t>
      </w:r>
    </w:p>
    <w:p w:rsidR="00BA4650" w:rsidRPr="001672A1" w:rsidRDefault="00BA4650" w:rsidP="00575A49">
      <w:pPr>
        <w:pStyle w:val="a9"/>
        <w:numPr>
          <w:ilvl w:val="0"/>
          <w:numId w:val="118"/>
        </w:numPr>
        <w:spacing w:line="360" w:lineRule="auto"/>
        <w:ind w:left="0" w:firstLine="567"/>
        <w:jc w:val="both"/>
        <w:rPr>
          <w:rFonts w:ascii="Times New Roman" w:hAnsi="Times New Roman"/>
          <w:b/>
          <w:bCs/>
          <w:sz w:val="28"/>
          <w:szCs w:val="28"/>
          <w:lang w:val="uk-UA"/>
        </w:rPr>
      </w:pPr>
      <w:r w:rsidRPr="001672A1">
        <w:rPr>
          <w:rFonts w:ascii="Times New Roman" w:hAnsi="Times New Roman"/>
          <w:sz w:val="28"/>
          <w:szCs w:val="28"/>
          <w:lang w:val="uk-UA"/>
        </w:rPr>
        <w:t>Початок, хід та наслідки Першої світової війни.</w:t>
      </w:r>
    </w:p>
    <w:p w:rsidR="00BA4650" w:rsidRPr="001672A1" w:rsidRDefault="00BA4650" w:rsidP="00575A49">
      <w:pPr>
        <w:pStyle w:val="a9"/>
        <w:numPr>
          <w:ilvl w:val="0"/>
          <w:numId w:val="118"/>
        </w:numPr>
        <w:spacing w:line="360" w:lineRule="auto"/>
        <w:ind w:left="0" w:firstLine="567"/>
        <w:jc w:val="both"/>
        <w:rPr>
          <w:rFonts w:ascii="Times New Roman" w:hAnsi="Times New Roman"/>
          <w:b/>
          <w:bCs/>
          <w:sz w:val="28"/>
          <w:szCs w:val="28"/>
          <w:lang w:val="uk-UA"/>
        </w:rPr>
      </w:pPr>
      <w:r w:rsidRPr="001672A1">
        <w:rPr>
          <w:rFonts w:ascii="Times New Roman" w:hAnsi="Times New Roman"/>
          <w:sz w:val="28"/>
          <w:szCs w:val="28"/>
          <w:lang w:val="uk-UA"/>
        </w:rPr>
        <w:t xml:space="preserve">Лютий 1917 р. в Петербурзі. Зречення Миколи ІІ </w:t>
      </w:r>
    </w:p>
    <w:p w:rsidR="00BA4650" w:rsidRPr="001672A1" w:rsidRDefault="00BA4650" w:rsidP="00BA4650">
      <w:pPr>
        <w:spacing w:line="360" w:lineRule="auto"/>
        <w:ind w:firstLine="567"/>
        <w:jc w:val="center"/>
        <w:rPr>
          <w:b/>
          <w:szCs w:val="28"/>
          <w:lang w:val="uk-UA"/>
        </w:rPr>
      </w:pPr>
      <w:r w:rsidRPr="001672A1">
        <w:rPr>
          <w:b/>
          <w:szCs w:val="28"/>
          <w:lang w:val="uk-UA"/>
        </w:rPr>
        <w:t>Семінарське заняття № 12</w:t>
      </w:r>
    </w:p>
    <w:p w:rsidR="00BA4650" w:rsidRPr="001672A1" w:rsidRDefault="00BA4650" w:rsidP="00BA4650">
      <w:pPr>
        <w:spacing w:line="360" w:lineRule="auto"/>
        <w:ind w:firstLine="567"/>
        <w:rPr>
          <w:b/>
          <w:bCs/>
          <w:szCs w:val="28"/>
          <w:lang w:val="uk-UA"/>
        </w:rPr>
      </w:pPr>
      <w:r w:rsidRPr="001672A1">
        <w:rPr>
          <w:b/>
          <w:bCs/>
          <w:szCs w:val="28"/>
          <w:lang w:val="uk-UA"/>
        </w:rPr>
        <w:t>Тема: «</w:t>
      </w:r>
      <w:r w:rsidRPr="001672A1">
        <w:rPr>
          <w:b/>
          <w:szCs w:val="28"/>
          <w:lang w:val="uk-UA"/>
        </w:rPr>
        <w:t>Росія у міжвоєнні роки та в час Другої світової віни</w:t>
      </w:r>
      <w:r w:rsidRPr="001672A1">
        <w:rPr>
          <w:b/>
          <w:bCs/>
          <w:szCs w:val="28"/>
          <w:lang w:val="uk-UA"/>
        </w:rPr>
        <w:t>»</w:t>
      </w:r>
    </w:p>
    <w:p w:rsidR="00BA4650" w:rsidRPr="001672A1" w:rsidRDefault="00BA4650" w:rsidP="00BA4650">
      <w:pPr>
        <w:spacing w:line="360" w:lineRule="auto"/>
        <w:ind w:firstLine="567"/>
        <w:jc w:val="center"/>
        <w:rPr>
          <w:b/>
          <w:bCs/>
          <w:szCs w:val="28"/>
          <w:lang w:val="uk-UA"/>
        </w:rPr>
      </w:pPr>
      <w:r w:rsidRPr="001672A1">
        <w:rPr>
          <w:bCs/>
          <w:szCs w:val="28"/>
          <w:lang w:val="uk-UA"/>
        </w:rPr>
        <w:t>ПЛАН</w:t>
      </w:r>
    </w:p>
    <w:p w:rsidR="00BA4650" w:rsidRPr="001672A1" w:rsidRDefault="00BA4650" w:rsidP="00575A49">
      <w:pPr>
        <w:pStyle w:val="a9"/>
        <w:numPr>
          <w:ilvl w:val="0"/>
          <w:numId w:val="119"/>
        </w:numPr>
        <w:spacing w:line="360" w:lineRule="auto"/>
        <w:ind w:left="0" w:firstLine="567"/>
        <w:jc w:val="both"/>
        <w:rPr>
          <w:rFonts w:ascii="Times New Roman" w:hAnsi="Times New Roman"/>
          <w:sz w:val="28"/>
          <w:szCs w:val="28"/>
          <w:lang w:val="uk-UA"/>
        </w:rPr>
      </w:pPr>
      <w:r w:rsidRPr="001672A1">
        <w:rPr>
          <w:rFonts w:ascii="Times New Roman" w:hAnsi="Times New Roman"/>
          <w:sz w:val="28"/>
          <w:szCs w:val="28"/>
          <w:lang w:val="uk-UA"/>
        </w:rPr>
        <w:t xml:space="preserve">Жовтнева Революція та її наслідки. </w:t>
      </w:r>
    </w:p>
    <w:p w:rsidR="00BA4650" w:rsidRPr="001672A1" w:rsidRDefault="00BA4650" w:rsidP="00575A49">
      <w:pPr>
        <w:pStyle w:val="a9"/>
        <w:numPr>
          <w:ilvl w:val="0"/>
          <w:numId w:val="119"/>
        </w:numPr>
        <w:spacing w:line="360" w:lineRule="auto"/>
        <w:ind w:left="0" w:firstLine="567"/>
        <w:jc w:val="both"/>
        <w:rPr>
          <w:rFonts w:ascii="Times New Roman" w:hAnsi="Times New Roman"/>
          <w:b/>
          <w:bCs/>
          <w:sz w:val="28"/>
          <w:szCs w:val="28"/>
          <w:lang w:val="uk-UA"/>
        </w:rPr>
      </w:pPr>
      <w:r w:rsidRPr="001672A1">
        <w:rPr>
          <w:rFonts w:ascii="Times New Roman" w:hAnsi="Times New Roman"/>
          <w:sz w:val="28"/>
          <w:szCs w:val="28"/>
          <w:lang w:val="uk-UA"/>
        </w:rPr>
        <w:t xml:space="preserve">Громадянська війна в Росії. </w:t>
      </w:r>
    </w:p>
    <w:p w:rsidR="00BA4650" w:rsidRPr="001672A1" w:rsidRDefault="00BA4650" w:rsidP="00575A49">
      <w:pPr>
        <w:pStyle w:val="a9"/>
        <w:numPr>
          <w:ilvl w:val="0"/>
          <w:numId w:val="119"/>
        </w:numPr>
        <w:spacing w:line="360" w:lineRule="auto"/>
        <w:ind w:left="0" w:firstLine="567"/>
        <w:jc w:val="both"/>
        <w:rPr>
          <w:rFonts w:ascii="Times New Roman" w:hAnsi="Times New Roman"/>
          <w:b/>
          <w:bCs/>
          <w:sz w:val="28"/>
          <w:szCs w:val="28"/>
          <w:lang w:val="uk-UA"/>
        </w:rPr>
      </w:pPr>
      <w:r w:rsidRPr="001672A1">
        <w:rPr>
          <w:rFonts w:ascii="Times New Roman" w:hAnsi="Times New Roman"/>
          <w:sz w:val="28"/>
          <w:szCs w:val="28"/>
          <w:lang w:val="uk-UA"/>
        </w:rPr>
        <w:t>Політика «воєнного комунізму».</w:t>
      </w:r>
    </w:p>
    <w:p w:rsidR="00BA4650" w:rsidRPr="001672A1" w:rsidRDefault="00BA4650" w:rsidP="00575A49">
      <w:pPr>
        <w:pStyle w:val="a9"/>
        <w:numPr>
          <w:ilvl w:val="0"/>
          <w:numId w:val="119"/>
        </w:numPr>
        <w:spacing w:line="360" w:lineRule="auto"/>
        <w:ind w:left="0" w:firstLine="567"/>
        <w:jc w:val="both"/>
        <w:rPr>
          <w:rFonts w:ascii="Times New Roman" w:hAnsi="Times New Roman"/>
          <w:b/>
          <w:bCs/>
          <w:sz w:val="28"/>
          <w:szCs w:val="28"/>
          <w:lang w:val="uk-UA"/>
        </w:rPr>
      </w:pPr>
      <w:r w:rsidRPr="001672A1">
        <w:rPr>
          <w:rFonts w:ascii="Times New Roman" w:hAnsi="Times New Roman"/>
          <w:sz w:val="28"/>
          <w:szCs w:val="28"/>
          <w:lang w:val="uk-UA"/>
        </w:rPr>
        <w:t>Радянська держава.</w:t>
      </w:r>
    </w:p>
    <w:p w:rsidR="00BA4650" w:rsidRPr="001672A1" w:rsidRDefault="00BA4650" w:rsidP="00575A49">
      <w:pPr>
        <w:pStyle w:val="a9"/>
        <w:numPr>
          <w:ilvl w:val="0"/>
          <w:numId w:val="119"/>
        </w:numPr>
        <w:spacing w:line="360" w:lineRule="auto"/>
        <w:ind w:left="0" w:firstLine="567"/>
        <w:jc w:val="both"/>
        <w:rPr>
          <w:rFonts w:ascii="Times New Roman" w:hAnsi="Times New Roman"/>
          <w:b/>
          <w:bCs/>
          <w:sz w:val="28"/>
          <w:szCs w:val="28"/>
          <w:lang w:val="uk-UA"/>
        </w:rPr>
      </w:pPr>
      <w:r w:rsidRPr="001672A1">
        <w:rPr>
          <w:rFonts w:ascii="Times New Roman" w:hAnsi="Times New Roman"/>
          <w:sz w:val="28"/>
          <w:szCs w:val="28"/>
          <w:lang w:val="uk-UA"/>
        </w:rPr>
        <w:t>НЕП - Нова економічна політика</w:t>
      </w:r>
    </w:p>
    <w:p w:rsidR="00BA4650" w:rsidRPr="001672A1" w:rsidRDefault="00BA4650" w:rsidP="00575A49">
      <w:pPr>
        <w:pStyle w:val="a9"/>
        <w:numPr>
          <w:ilvl w:val="0"/>
          <w:numId w:val="119"/>
        </w:numPr>
        <w:spacing w:line="360" w:lineRule="auto"/>
        <w:ind w:left="0" w:firstLine="567"/>
        <w:jc w:val="both"/>
        <w:rPr>
          <w:rFonts w:ascii="Times New Roman" w:hAnsi="Times New Roman"/>
          <w:b/>
          <w:bCs/>
          <w:sz w:val="28"/>
          <w:szCs w:val="28"/>
          <w:lang w:val="uk-UA"/>
        </w:rPr>
      </w:pPr>
      <w:r w:rsidRPr="001672A1">
        <w:rPr>
          <w:rFonts w:ascii="Times New Roman" w:hAnsi="Times New Roman"/>
          <w:sz w:val="28"/>
          <w:szCs w:val="28"/>
          <w:lang w:val="uk-UA"/>
        </w:rPr>
        <w:lastRenderedPageBreak/>
        <w:t>Утвердження одноосібної влади Сталіна.</w:t>
      </w:r>
    </w:p>
    <w:p w:rsidR="00BA4650" w:rsidRPr="001672A1" w:rsidRDefault="00BA4650" w:rsidP="00575A49">
      <w:pPr>
        <w:pStyle w:val="a9"/>
        <w:numPr>
          <w:ilvl w:val="0"/>
          <w:numId w:val="119"/>
        </w:numPr>
        <w:spacing w:line="360" w:lineRule="auto"/>
        <w:ind w:left="0" w:firstLine="567"/>
        <w:jc w:val="both"/>
        <w:rPr>
          <w:rFonts w:ascii="Times New Roman" w:hAnsi="Times New Roman"/>
          <w:b/>
          <w:bCs/>
          <w:sz w:val="28"/>
          <w:szCs w:val="28"/>
          <w:lang w:val="uk-UA"/>
        </w:rPr>
      </w:pPr>
      <w:r w:rsidRPr="001672A1">
        <w:rPr>
          <w:rFonts w:ascii="Times New Roman" w:hAnsi="Times New Roman"/>
          <w:sz w:val="28"/>
          <w:szCs w:val="28"/>
          <w:lang w:val="uk-UA"/>
        </w:rPr>
        <w:t>Репресії.</w:t>
      </w:r>
    </w:p>
    <w:p w:rsidR="00BA4650" w:rsidRPr="001672A1" w:rsidRDefault="00BA4650" w:rsidP="00575A49">
      <w:pPr>
        <w:pStyle w:val="a9"/>
        <w:numPr>
          <w:ilvl w:val="0"/>
          <w:numId w:val="119"/>
        </w:numPr>
        <w:spacing w:line="360" w:lineRule="auto"/>
        <w:ind w:left="0" w:firstLine="567"/>
        <w:jc w:val="both"/>
        <w:rPr>
          <w:rFonts w:ascii="Times New Roman" w:hAnsi="Times New Roman"/>
          <w:b/>
          <w:bCs/>
          <w:sz w:val="28"/>
          <w:szCs w:val="28"/>
          <w:lang w:val="uk-UA"/>
        </w:rPr>
      </w:pPr>
      <w:r w:rsidRPr="001672A1">
        <w:rPr>
          <w:rFonts w:ascii="Times New Roman" w:hAnsi="Times New Roman"/>
          <w:sz w:val="28"/>
          <w:szCs w:val="28"/>
          <w:lang w:val="uk-UA"/>
        </w:rPr>
        <w:t>Війна з Фінляндією.</w:t>
      </w:r>
    </w:p>
    <w:p w:rsidR="00BA4650" w:rsidRPr="001672A1" w:rsidRDefault="00BA4650" w:rsidP="00575A49">
      <w:pPr>
        <w:pStyle w:val="a9"/>
        <w:numPr>
          <w:ilvl w:val="0"/>
          <w:numId w:val="119"/>
        </w:numPr>
        <w:spacing w:line="360" w:lineRule="auto"/>
        <w:ind w:left="0" w:firstLine="567"/>
        <w:jc w:val="both"/>
        <w:rPr>
          <w:rFonts w:ascii="Times New Roman" w:hAnsi="Times New Roman"/>
          <w:b/>
          <w:bCs/>
          <w:sz w:val="28"/>
          <w:szCs w:val="28"/>
          <w:lang w:val="uk-UA"/>
        </w:rPr>
      </w:pPr>
      <w:r w:rsidRPr="001672A1">
        <w:rPr>
          <w:rFonts w:ascii="Times New Roman" w:hAnsi="Times New Roman"/>
          <w:sz w:val="28"/>
          <w:szCs w:val="28"/>
          <w:lang w:val="uk-UA"/>
        </w:rPr>
        <w:t>Початок Великої Вітчизняної війни.</w:t>
      </w:r>
    </w:p>
    <w:p w:rsidR="00F227B7" w:rsidRPr="001672A1" w:rsidRDefault="00F227B7" w:rsidP="00F227B7">
      <w:pPr>
        <w:spacing w:line="360" w:lineRule="auto"/>
        <w:ind w:firstLine="567"/>
        <w:jc w:val="center"/>
        <w:rPr>
          <w:b/>
          <w:szCs w:val="28"/>
          <w:lang w:val="uk-UA"/>
        </w:rPr>
      </w:pPr>
      <w:r w:rsidRPr="001672A1">
        <w:rPr>
          <w:b/>
          <w:szCs w:val="28"/>
          <w:lang w:val="uk-UA"/>
        </w:rPr>
        <w:t>Семінарське заняття № 13</w:t>
      </w:r>
    </w:p>
    <w:p w:rsidR="00F227B7" w:rsidRPr="001672A1" w:rsidRDefault="00F227B7" w:rsidP="00F227B7">
      <w:pPr>
        <w:spacing w:line="360" w:lineRule="auto"/>
        <w:ind w:firstLine="567"/>
        <w:rPr>
          <w:b/>
          <w:bCs/>
          <w:szCs w:val="28"/>
          <w:lang w:val="uk-UA"/>
        </w:rPr>
      </w:pPr>
      <w:r w:rsidRPr="001672A1">
        <w:rPr>
          <w:b/>
          <w:bCs/>
          <w:szCs w:val="28"/>
          <w:lang w:val="uk-UA"/>
        </w:rPr>
        <w:t>Тема: «</w:t>
      </w:r>
      <w:r w:rsidRPr="001672A1">
        <w:rPr>
          <w:b/>
          <w:szCs w:val="28"/>
          <w:lang w:val="uk-UA"/>
        </w:rPr>
        <w:t>Росія в другій половині ХХ – початку ХХІ ст.</w:t>
      </w:r>
      <w:r w:rsidRPr="001672A1">
        <w:rPr>
          <w:b/>
          <w:bCs/>
          <w:szCs w:val="28"/>
          <w:lang w:val="uk-UA"/>
        </w:rPr>
        <w:t>»</w:t>
      </w:r>
    </w:p>
    <w:p w:rsidR="00F227B7" w:rsidRPr="001672A1" w:rsidRDefault="00F227B7" w:rsidP="00F227B7">
      <w:pPr>
        <w:spacing w:line="360" w:lineRule="auto"/>
        <w:ind w:firstLine="567"/>
        <w:jc w:val="center"/>
        <w:rPr>
          <w:b/>
          <w:bCs/>
          <w:szCs w:val="28"/>
          <w:lang w:val="uk-UA"/>
        </w:rPr>
      </w:pPr>
      <w:r w:rsidRPr="001672A1">
        <w:rPr>
          <w:bCs/>
          <w:szCs w:val="28"/>
          <w:lang w:val="uk-UA"/>
        </w:rPr>
        <w:t>ПЛАН</w:t>
      </w:r>
    </w:p>
    <w:p w:rsidR="00F227B7" w:rsidRPr="001672A1" w:rsidRDefault="00F227B7" w:rsidP="00575A49">
      <w:pPr>
        <w:pStyle w:val="a9"/>
        <w:numPr>
          <w:ilvl w:val="0"/>
          <w:numId w:val="120"/>
        </w:numPr>
        <w:spacing w:line="360" w:lineRule="auto"/>
        <w:ind w:left="0" w:firstLine="567"/>
        <w:jc w:val="both"/>
        <w:rPr>
          <w:rFonts w:ascii="Times New Roman" w:hAnsi="Times New Roman"/>
          <w:sz w:val="28"/>
          <w:szCs w:val="28"/>
          <w:lang w:val="uk-UA"/>
        </w:rPr>
      </w:pPr>
      <w:r w:rsidRPr="001672A1">
        <w:rPr>
          <w:rFonts w:ascii="Times New Roman" w:hAnsi="Times New Roman"/>
          <w:color w:val="000000"/>
          <w:sz w:val="28"/>
          <w:szCs w:val="28"/>
          <w:lang w:val="uk-UA"/>
        </w:rPr>
        <w:t>Росія у повоєнні роки.</w:t>
      </w:r>
      <w:r w:rsidRPr="001672A1">
        <w:rPr>
          <w:rStyle w:val="apple-converted-space"/>
          <w:rFonts w:ascii="Times New Roman" w:hAnsi="Times New Roman"/>
          <w:color w:val="000000"/>
          <w:lang w:val="uk-UA"/>
        </w:rPr>
        <w:t xml:space="preserve"> </w:t>
      </w:r>
      <w:r w:rsidRPr="001672A1">
        <w:rPr>
          <w:rFonts w:ascii="Times New Roman" w:hAnsi="Times New Roman"/>
          <w:sz w:val="28"/>
          <w:szCs w:val="28"/>
          <w:lang w:val="uk-UA"/>
        </w:rPr>
        <w:t xml:space="preserve"> </w:t>
      </w:r>
    </w:p>
    <w:p w:rsidR="00F227B7" w:rsidRPr="001672A1" w:rsidRDefault="00F227B7" w:rsidP="00575A49">
      <w:pPr>
        <w:pStyle w:val="a9"/>
        <w:numPr>
          <w:ilvl w:val="0"/>
          <w:numId w:val="120"/>
        </w:numPr>
        <w:spacing w:line="360" w:lineRule="auto"/>
        <w:ind w:left="0" w:firstLine="567"/>
        <w:jc w:val="both"/>
        <w:rPr>
          <w:rFonts w:ascii="Times New Roman" w:hAnsi="Times New Roman"/>
          <w:b/>
          <w:bCs/>
          <w:sz w:val="28"/>
          <w:szCs w:val="28"/>
          <w:lang w:val="uk-UA"/>
        </w:rPr>
      </w:pPr>
      <w:r w:rsidRPr="001672A1">
        <w:rPr>
          <w:rFonts w:ascii="Times New Roman" w:hAnsi="Times New Roman"/>
          <w:color w:val="000000"/>
          <w:sz w:val="28"/>
          <w:szCs w:val="28"/>
          <w:lang w:val="uk-UA"/>
        </w:rPr>
        <w:t xml:space="preserve">Апогей сталінського тоталітаризму (1945-1953 рр.). </w:t>
      </w:r>
      <w:r w:rsidRPr="001672A1">
        <w:rPr>
          <w:rFonts w:ascii="Times New Roman" w:hAnsi="Times New Roman"/>
          <w:sz w:val="28"/>
          <w:szCs w:val="28"/>
          <w:lang w:val="uk-UA"/>
        </w:rPr>
        <w:t xml:space="preserve"> </w:t>
      </w:r>
    </w:p>
    <w:p w:rsidR="00F227B7" w:rsidRPr="001672A1" w:rsidRDefault="00F227B7" w:rsidP="00575A49">
      <w:pPr>
        <w:pStyle w:val="a9"/>
        <w:numPr>
          <w:ilvl w:val="0"/>
          <w:numId w:val="120"/>
        </w:numPr>
        <w:spacing w:line="360" w:lineRule="auto"/>
        <w:ind w:left="0" w:firstLine="567"/>
        <w:jc w:val="both"/>
        <w:rPr>
          <w:rFonts w:ascii="Times New Roman" w:hAnsi="Times New Roman"/>
          <w:b/>
          <w:bCs/>
          <w:sz w:val="28"/>
          <w:szCs w:val="28"/>
          <w:lang w:val="uk-UA"/>
        </w:rPr>
      </w:pPr>
      <w:r w:rsidRPr="001672A1">
        <w:rPr>
          <w:rFonts w:ascii="Times New Roman" w:hAnsi="Times New Roman"/>
          <w:color w:val="000000"/>
          <w:sz w:val="28"/>
          <w:szCs w:val="28"/>
          <w:lang w:val="uk-UA"/>
        </w:rPr>
        <w:t>«Холодна війна».</w:t>
      </w:r>
    </w:p>
    <w:p w:rsidR="00F227B7" w:rsidRPr="001672A1" w:rsidRDefault="00F227B7" w:rsidP="00575A49">
      <w:pPr>
        <w:pStyle w:val="a9"/>
        <w:numPr>
          <w:ilvl w:val="0"/>
          <w:numId w:val="120"/>
        </w:numPr>
        <w:spacing w:line="360" w:lineRule="auto"/>
        <w:ind w:left="0" w:firstLine="567"/>
        <w:jc w:val="both"/>
        <w:rPr>
          <w:rFonts w:ascii="Times New Roman" w:hAnsi="Times New Roman"/>
          <w:b/>
          <w:bCs/>
          <w:sz w:val="28"/>
          <w:szCs w:val="28"/>
          <w:lang w:val="uk-UA"/>
        </w:rPr>
      </w:pPr>
      <w:r w:rsidRPr="001672A1">
        <w:rPr>
          <w:rFonts w:ascii="Times New Roman" w:hAnsi="Times New Roman"/>
          <w:color w:val="000000"/>
          <w:sz w:val="28"/>
          <w:szCs w:val="28"/>
          <w:lang w:val="uk-UA"/>
        </w:rPr>
        <w:t>Хрущовська "відлига" (1953-1964 рр.).</w:t>
      </w:r>
    </w:p>
    <w:p w:rsidR="00F227B7" w:rsidRPr="001672A1" w:rsidRDefault="00F227B7" w:rsidP="00575A49">
      <w:pPr>
        <w:pStyle w:val="a9"/>
        <w:numPr>
          <w:ilvl w:val="0"/>
          <w:numId w:val="120"/>
        </w:numPr>
        <w:spacing w:line="360" w:lineRule="auto"/>
        <w:ind w:left="0" w:firstLine="567"/>
        <w:jc w:val="both"/>
        <w:rPr>
          <w:rFonts w:ascii="Times New Roman" w:hAnsi="Times New Roman"/>
          <w:b/>
          <w:bCs/>
          <w:sz w:val="28"/>
          <w:szCs w:val="28"/>
          <w:lang w:val="uk-UA"/>
        </w:rPr>
      </w:pPr>
      <w:r w:rsidRPr="001672A1">
        <w:rPr>
          <w:rFonts w:ascii="Times New Roman" w:hAnsi="Times New Roman"/>
          <w:color w:val="000000"/>
          <w:sz w:val="28"/>
          <w:szCs w:val="28"/>
          <w:lang w:val="uk-UA"/>
        </w:rPr>
        <w:t xml:space="preserve">Роки застою (1964-1985 рр.). </w:t>
      </w:r>
    </w:p>
    <w:p w:rsidR="00F227B7" w:rsidRPr="001672A1" w:rsidRDefault="00F227B7" w:rsidP="00575A49">
      <w:pPr>
        <w:pStyle w:val="a9"/>
        <w:numPr>
          <w:ilvl w:val="0"/>
          <w:numId w:val="120"/>
        </w:numPr>
        <w:spacing w:line="360" w:lineRule="auto"/>
        <w:ind w:left="0" w:firstLine="567"/>
        <w:jc w:val="both"/>
        <w:rPr>
          <w:rFonts w:ascii="Times New Roman" w:hAnsi="Times New Roman"/>
          <w:b/>
          <w:bCs/>
          <w:sz w:val="28"/>
          <w:szCs w:val="28"/>
          <w:lang w:val="uk-UA"/>
        </w:rPr>
      </w:pPr>
      <w:r w:rsidRPr="001672A1">
        <w:rPr>
          <w:rFonts w:ascii="Times New Roman" w:hAnsi="Times New Roman"/>
          <w:color w:val="000000"/>
          <w:sz w:val="28"/>
          <w:szCs w:val="28"/>
          <w:lang w:val="uk-UA"/>
        </w:rPr>
        <w:t>Дисидентський рух.</w:t>
      </w:r>
    </w:p>
    <w:p w:rsidR="00F227B7" w:rsidRPr="001672A1" w:rsidRDefault="00F227B7" w:rsidP="00575A49">
      <w:pPr>
        <w:pStyle w:val="a9"/>
        <w:numPr>
          <w:ilvl w:val="0"/>
          <w:numId w:val="120"/>
        </w:numPr>
        <w:spacing w:line="360" w:lineRule="auto"/>
        <w:ind w:left="0" w:firstLine="567"/>
        <w:jc w:val="both"/>
        <w:rPr>
          <w:rFonts w:ascii="Times New Roman" w:hAnsi="Times New Roman"/>
          <w:b/>
          <w:bCs/>
          <w:sz w:val="28"/>
          <w:szCs w:val="28"/>
          <w:lang w:val="uk-UA"/>
        </w:rPr>
      </w:pPr>
      <w:r w:rsidRPr="001672A1">
        <w:rPr>
          <w:rFonts w:ascii="Times New Roman" w:hAnsi="Times New Roman"/>
          <w:sz w:val="28"/>
          <w:szCs w:val="28"/>
          <w:lang w:val="uk-UA"/>
        </w:rPr>
        <w:t xml:space="preserve">«Перебудова» (1985-1991 рр.). </w:t>
      </w:r>
    </w:p>
    <w:p w:rsidR="00F227B7" w:rsidRPr="001672A1" w:rsidRDefault="00F227B7" w:rsidP="00575A49">
      <w:pPr>
        <w:pStyle w:val="a9"/>
        <w:numPr>
          <w:ilvl w:val="0"/>
          <w:numId w:val="120"/>
        </w:numPr>
        <w:spacing w:line="360" w:lineRule="auto"/>
        <w:ind w:left="0" w:firstLine="567"/>
        <w:jc w:val="both"/>
        <w:rPr>
          <w:rFonts w:ascii="Times New Roman" w:hAnsi="Times New Roman"/>
          <w:b/>
          <w:bCs/>
          <w:sz w:val="28"/>
          <w:szCs w:val="28"/>
          <w:lang w:val="uk-UA"/>
        </w:rPr>
      </w:pPr>
      <w:r w:rsidRPr="001672A1">
        <w:rPr>
          <w:rFonts w:ascii="Times New Roman" w:hAnsi="Times New Roman"/>
          <w:sz w:val="28"/>
          <w:szCs w:val="28"/>
          <w:lang w:val="uk-UA"/>
        </w:rPr>
        <w:t>Розпад Радянського Союзу.</w:t>
      </w:r>
    </w:p>
    <w:p w:rsidR="00F227B7" w:rsidRPr="001672A1" w:rsidRDefault="00F227B7" w:rsidP="00575A49">
      <w:pPr>
        <w:pStyle w:val="a9"/>
        <w:numPr>
          <w:ilvl w:val="0"/>
          <w:numId w:val="120"/>
        </w:numPr>
        <w:spacing w:line="360" w:lineRule="auto"/>
        <w:ind w:left="0" w:firstLine="567"/>
        <w:jc w:val="both"/>
        <w:rPr>
          <w:rFonts w:ascii="Times New Roman" w:hAnsi="Times New Roman"/>
          <w:b/>
          <w:bCs/>
          <w:sz w:val="28"/>
          <w:szCs w:val="28"/>
          <w:lang w:val="uk-UA"/>
        </w:rPr>
      </w:pPr>
      <w:r w:rsidRPr="001672A1">
        <w:rPr>
          <w:rFonts w:ascii="Times New Roman" w:hAnsi="Times New Roman"/>
          <w:sz w:val="28"/>
          <w:szCs w:val="28"/>
          <w:lang w:val="uk-UA"/>
        </w:rPr>
        <w:t>Політична криза 1993 р.</w:t>
      </w:r>
    </w:p>
    <w:p w:rsidR="00F227B7" w:rsidRPr="001672A1" w:rsidRDefault="00F227B7" w:rsidP="00575A49">
      <w:pPr>
        <w:pStyle w:val="a9"/>
        <w:numPr>
          <w:ilvl w:val="0"/>
          <w:numId w:val="120"/>
        </w:numPr>
        <w:spacing w:line="360" w:lineRule="auto"/>
        <w:ind w:left="0" w:firstLine="567"/>
        <w:jc w:val="both"/>
        <w:rPr>
          <w:rFonts w:ascii="Times New Roman" w:hAnsi="Times New Roman"/>
          <w:b/>
          <w:bCs/>
          <w:sz w:val="28"/>
          <w:szCs w:val="28"/>
          <w:lang w:val="uk-UA"/>
        </w:rPr>
      </w:pPr>
      <w:r w:rsidRPr="001672A1">
        <w:rPr>
          <w:rFonts w:ascii="Times New Roman" w:hAnsi="Times New Roman"/>
          <w:sz w:val="28"/>
          <w:szCs w:val="28"/>
          <w:lang w:val="uk-UA"/>
        </w:rPr>
        <w:t>Чеченські війни.</w:t>
      </w:r>
    </w:p>
    <w:p w:rsidR="00F227B7" w:rsidRPr="001672A1" w:rsidRDefault="00F227B7" w:rsidP="00575A49">
      <w:pPr>
        <w:pStyle w:val="a9"/>
        <w:numPr>
          <w:ilvl w:val="0"/>
          <w:numId w:val="120"/>
        </w:numPr>
        <w:spacing w:line="360" w:lineRule="auto"/>
        <w:ind w:left="0" w:firstLine="567"/>
        <w:jc w:val="both"/>
        <w:rPr>
          <w:rFonts w:ascii="Times New Roman" w:hAnsi="Times New Roman"/>
          <w:bCs/>
          <w:sz w:val="28"/>
          <w:szCs w:val="28"/>
          <w:lang w:val="uk-UA"/>
        </w:rPr>
      </w:pPr>
      <w:r w:rsidRPr="001672A1">
        <w:rPr>
          <w:rFonts w:ascii="Times New Roman" w:hAnsi="Times New Roman"/>
          <w:b/>
          <w:bCs/>
          <w:sz w:val="28"/>
          <w:szCs w:val="28"/>
          <w:lang w:val="uk-UA"/>
        </w:rPr>
        <w:t xml:space="preserve"> </w:t>
      </w:r>
      <w:r w:rsidRPr="001672A1">
        <w:rPr>
          <w:rFonts w:ascii="Times New Roman" w:hAnsi="Times New Roman"/>
          <w:bCs/>
          <w:sz w:val="28"/>
          <w:szCs w:val="28"/>
          <w:lang w:val="uk-UA"/>
        </w:rPr>
        <w:t>Президенство Б.Єльцина, В. Путіна, Д.Медведєва</w:t>
      </w:r>
    </w:p>
    <w:p w:rsidR="00F227B7" w:rsidRPr="001672A1" w:rsidRDefault="00F227B7" w:rsidP="00575A49">
      <w:pPr>
        <w:pStyle w:val="a9"/>
        <w:widowControl w:val="0"/>
        <w:numPr>
          <w:ilvl w:val="0"/>
          <w:numId w:val="120"/>
        </w:numPr>
        <w:ind w:left="0" w:firstLine="567"/>
        <w:jc w:val="both"/>
        <w:rPr>
          <w:rFonts w:ascii="Times New Roman" w:hAnsi="Times New Roman"/>
          <w:sz w:val="28"/>
          <w:szCs w:val="28"/>
          <w:lang w:val="uk-UA"/>
        </w:rPr>
      </w:pPr>
      <w:r w:rsidRPr="001672A1">
        <w:rPr>
          <w:rFonts w:ascii="Times New Roman" w:hAnsi="Times New Roman"/>
          <w:sz w:val="28"/>
          <w:szCs w:val="28"/>
          <w:lang w:val="uk-UA"/>
        </w:rPr>
        <w:t>Росія на початку ХХІ ст.</w:t>
      </w:r>
    </w:p>
    <w:p w:rsidR="004F2CED" w:rsidRPr="001672A1" w:rsidRDefault="004F2CED" w:rsidP="004F2CED">
      <w:pPr>
        <w:spacing w:line="360" w:lineRule="auto"/>
        <w:ind w:firstLine="567"/>
        <w:jc w:val="center"/>
        <w:rPr>
          <w:b/>
          <w:szCs w:val="28"/>
          <w:lang w:val="uk-UA"/>
        </w:rPr>
      </w:pPr>
      <w:r w:rsidRPr="001672A1">
        <w:rPr>
          <w:b/>
          <w:szCs w:val="28"/>
          <w:lang w:val="uk-UA"/>
        </w:rPr>
        <w:t>Семінарське заняття № 14</w:t>
      </w:r>
    </w:p>
    <w:p w:rsidR="004F2CED" w:rsidRPr="001672A1" w:rsidRDefault="004F2CED" w:rsidP="004F2CED">
      <w:pPr>
        <w:spacing w:line="360" w:lineRule="auto"/>
        <w:ind w:firstLine="567"/>
        <w:rPr>
          <w:b/>
          <w:bCs/>
          <w:szCs w:val="28"/>
          <w:lang w:val="uk-UA"/>
        </w:rPr>
      </w:pPr>
      <w:r w:rsidRPr="001672A1">
        <w:rPr>
          <w:b/>
          <w:bCs/>
          <w:szCs w:val="28"/>
          <w:lang w:val="uk-UA"/>
        </w:rPr>
        <w:t>Тема: «</w:t>
      </w:r>
      <w:r w:rsidRPr="001672A1">
        <w:rPr>
          <w:b/>
          <w:szCs w:val="28"/>
          <w:lang w:val="uk-UA"/>
        </w:rPr>
        <w:t>Білоруські землі у першій половині ХХ ст.</w:t>
      </w:r>
      <w:r w:rsidRPr="001672A1">
        <w:rPr>
          <w:b/>
          <w:bCs/>
          <w:szCs w:val="28"/>
          <w:lang w:val="uk-UA"/>
        </w:rPr>
        <w:t>»</w:t>
      </w:r>
    </w:p>
    <w:p w:rsidR="004F2CED" w:rsidRPr="001672A1" w:rsidRDefault="004F2CED" w:rsidP="004F2CED">
      <w:pPr>
        <w:spacing w:line="360" w:lineRule="auto"/>
        <w:ind w:firstLine="567"/>
        <w:jc w:val="center"/>
        <w:rPr>
          <w:b/>
          <w:bCs/>
          <w:szCs w:val="28"/>
          <w:lang w:val="uk-UA"/>
        </w:rPr>
      </w:pPr>
      <w:r w:rsidRPr="001672A1">
        <w:rPr>
          <w:bCs/>
          <w:szCs w:val="28"/>
          <w:lang w:val="uk-UA"/>
        </w:rPr>
        <w:t>ПЛАН</w:t>
      </w:r>
    </w:p>
    <w:p w:rsidR="004F2CED" w:rsidRPr="001672A1" w:rsidRDefault="004F2CED" w:rsidP="00575A49">
      <w:pPr>
        <w:widowControl w:val="0"/>
        <w:numPr>
          <w:ilvl w:val="0"/>
          <w:numId w:val="121"/>
        </w:numPr>
        <w:spacing w:after="200" w:line="276" w:lineRule="auto"/>
        <w:ind w:left="0" w:firstLine="567"/>
        <w:jc w:val="both"/>
        <w:rPr>
          <w:szCs w:val="28"/>
          <w:lang w:val="uk-UA"/>
        </w:rPr>
      </w:pPr>
      <w:r w:rsidRPr="001672A1">
        <w:rPr>
          <w:szCs w:val="28"/>
          <w:lang w:val="uk-UA"/>
        </w:rPr>
        <w:t xml:space="preserve">Білоруські землі напередодні Жовтневої революції, політичний культурний та національний стан. </w:t>
      </w:r>
    </w:p>
    <w:p w:rsidR="004F2CED" w:rsidRPr="001672A1" w:rsidRDefault="004F2CED" w:rsidP="00575A49">
      <w:pPr>
        <w:widowControl w:val="0"/>
        <w:numPr>
          <w:ilvl w:val="0"/>
          <w:numId w:val="121"/>
        </w:numPr>
        <w:spacing w:after="200" w:line="276" w:lineRule="auto"/>
        <w:ind w:left="0" w:firstLine="567"/>
        <w:jc w:val="both"/>
        <w:rPr>
          <w:szCs w:val="28"/>
          <w:lang w:val="uk-UA"/>
        </w:rPr>
      </w:pPr>
      <w:r w:rsidRPr="001672A1">
        <w:rPr>
          <w:szCs w:val="28"/>
          <w:lang w:val="uk-UA"/>
        </w:rPr>
        <w:t xml:space="preserve">Встановлення радянської влади. </w:t>
      </w:r>
    </w:p>
    <w:p w:rsidR="004F2CED" w:rsidRPr="001672A1" w:rsidRDefault="004F2CED" w:rsidP="00575A49">
      <w:pPr>
        <w:widowControl w:val="0"/>
        <w:numPr>
          <w:ilvl w:val="0"/>
          <w:numId w:val="121"/>
        </w:numPr>
        <w:spacing w:after="200" w:line="276" w:lineRule="auto"/>
        <w:ind w:left="0" w:firstLine="567"/>
        <w:jc w:val="both"/>
        <w:rPr>
          <w:szCs w:val="28"/>
          <w:lang w:val="uk-UA"/>
        </w:rPr>
      </w:pPr>
      <w:r w:rsidRPr="001672A1">
        <w:rPr>
          <w:szCs w:val="28"/>
          <w:lang w:val="uk-UA"/>
        </w:rPr>
        <w:t xml:space="preserve">Білорусь в перші роки Радянської влади. </w:t>
      </w:r>
    </w:p>
    <w:p w:rsidR="004F2CED" w:rsidRPr="001672A1" w:rsidRDefault="004F2CED" w:rsidP="00575A49">
      <w:pPr>
        <w:widowControl w:val="0"/>
        <w:numPr>
          <w:ilvl w:val="0"/>
          <w:numId w:val="121"/>
        </w:numPr>
        <w:spacing w:after="200" w:line="276" w:lineRule="auto"/>
        <w:ind w:left="0" w:firstLine="567"/>
        <w:jc w:val="both"/>
        <w:rPr>
          <w:szCs w:val="28"/>
          <w:lang w:val="uk-UA"/>
        </w:rPr>
      </w:pPr>
      <w:r w:rsidRPr="001672A1">
        <w:rPr>
          <w:szCs w:val="28"/>
          <w:lang w:val="uk-UA"/>
        </w:rPr>
        <w:t xml:space="preserve">Громадянська війна та іноземні інтервенції (1917-1920 рр.). </w:t>
      </w:r>
    </w:p>
    <w:p w:rsidR="004F2CED" w:rsidRPr="001672A1" w:rsidRDefault="004F2CED" w:rsidP="00575A49">
      <w:pPr>
        <w:widowControl w:val="0"/>
        <w:numPr>
          <w:ilvl w:val="0"/>
          <w:numId w:val="121"/>
        </w:numPr>
        <w:spacing w:after="200" w:line="276" w:lineRule="auto"/>
        <w:ind w:left="0" w:firstLine="567"/>
        <w:jc w:val="both"/>
        <w:rPr>
          <w:szCs w:val="28"/>
          <w:lang w:val="uk-UA"/>
        </w:rPr>
      </w:pPr>
      <w:r w:rsidRPr="001672A1">
        <w:rPr>
          <w:szCs w:val="28"/>
          <w:lang w:val="uk-UA"/>
        </w:rPr>
        <w:t xml:space="preserve">Проблема державного будівництва та утворення БРСР. </w:t>
      </w:r>
    </w:p>
    <w:p w:rsidR="004F2CED" w:rsidRPr="001672A1" w:rsidRDefault="004F2CED" w:rsidP="00575A49">
      <w:pPr>
        <w:widowControl w:val="0"/>
        <w:numPr>
          <w:ilvl w:val="0"/>
          <w:numId w:val="121"/>
        </w:numPr>
        <w:spacing w:after="200" w:line="276" w:lineRule="auto"/>
        <w:ind w:left="0" w:firstLine="567"/>
        <w:jc w:val="both"/>
        <w:rPr>
          <w:szCs w:val="28"/>
          <w:lang w:val="uk-UA"/>
        </w:rPr>
      </w:pPr>
      <w:r w:rsidRPr="001672A1">
        <w:rPr>
          <w:szCs w:val="28"/>
          <w:lang w:val="uk-UA"/>
        </w:rPr>
        <w:t xml:space="preserve">Господарське відновлення (1921-1941 рр.). </w:t>
      </w:r>
    </w:p>
    <w:p w:rsidR="004F2CED" w:rsidRPr="001672A1" w:rsidRDefault="004F2CED" w:rsidP="00575A49">
      <w:pPr>
        <w:widowControl w:val="0"/>
        <w:numPr>
          <w:ilvl w:val="0"/>
          <w:numId w:val="121"/>
        </w:numPr>
        <w:spacing w:after="200" w:line="276" w:lineRule="auto"/>
        <w:ind w:left="0" w:firstLine="567"/>
        <w:jc w:val="both"/>
        <w:rPr>
          <w:szCs w:val="28"/>
          <w:lang w:val="uk-UA"/>
        </w:rPr>
      </w:pPr>
      <w:r w:rsidRPr="001672A1">
        <w:rPr>
          <w:szCs w:val="28"/>
          <w:lang w:val="uk-UA"/>
        </w:rPr>
        <w:lastRenderedPageBreak/>
        <w:t xml:space="preserve">Перехід до нового суспільно-політичного ладу. </w:t>
      </w:r>
    </w:p>
    <w:p w:rsidR="004F2CED" w:rsidRPr="001672A1" w:rsidRDefault="004F2CED" w:rsidP="00575A49">
      <w:pPr>
        <w:widowControl w:val="0"/>
        <w:numPr>
          <w:ilvl w:val="0"/>
          <w:numId w:val="121"/>
        </w:numPr>
        <w:spacing w:after="200" w:line="276" w:lineRule="auto"/>
        <w:ind w:left="0" w:firstLine="567"/>
        <w:jc w:val="both"/>
        <w:rPr>
          <w:szCs w:val="28"/>
          <w:lang w:val="uk-UA"/>
        </w:rPr>
      </w:pPr>
      <w:r w:rsidRPr="001672A1">
        <w:rPr>
          <w:szCs w:val="28"/>
          <w:lang w:val="uk-UA"/>
        </w:rPr>
        <w:t xml:space="preserve">Економічний розвиток. </w:t>
      </w:r>
    </w:p>
    <w:p w:rsidR="004F2CED" w:rsidRPr="001672A1" w:rsidRDefault="004F2CED" w:rsidP="00575A49">
      <w:pPr>
        <w:widowControl w:val="0"/>
        <w:numPr>
          <w:ilvl w:val="0"/>
          <w:numId w:val="121"/>
        </w:numPr>
        <w:spacing w:after="200" w:line="276" w:lineRule="auto"/>
        <w:ind w:left="0" w:firstLine="567"/>
        <w:jc w:val="both"/>
        <w:rPr>
          <w:szCs w:val="28"/>
          <w:lang w:val="uk-UA"/>
        </w:rPr>
      </w:pPr>
      <w:r w:rsidRPr="001672A1">
        <w:rPr>
          <w:szCs w:val="28"/>
          <w:lang w:val="uk-UA"/>
        </w:rPr>
        <w:t xml:space="preserve">Зміни в національній самосвідомості та культурні перебудови. </w:t>
      </w:r>
    </w:p>
    <w:p w:rsidR="004F2CED" w:rsidRPr="001672A1" w:rsidRDefault="004F2CED" w:rsidP="00575A49">
      <w:pPr>
        <w:widowControl w:val="0"/>
        <w:numPr>
          <w:ilvl w:val="0"/>
          <w:numId w:val="121"/>
        </w:numPr>
        <w:spacing w:after="200" w:line="276" w:lineRule="auto"/>
        <w:ind w:left="0" w:firstLine="567"/>
        <w:jc w:val="both"/>
        <w:rPr>
          <w:szCs w:val="28"/>
          <w:lang w:val="uk-UA"/>
        </w:rPr>
      </w:pPr>
      <w:r w:rsidRPr="001672A1">
        <w:rPr>
          <w:szCs w:val="28"/>
          <w:lang w:val="uk-UA"/>
        </w:rPr>
        <w:t>Політичне та соціально-економічне становище західних білоруських земель, об’єднання в єдину державу.</w:t>
      </w:r>
    </w:p>
    <w:p w:rsidR="004F2CED" w:rsidRPr="001672A1" w:rsidRDefault="004F2CED" w:rsidP="00575A49">
      <w:pPr>
        <w:widowControl w:val="0"/>
        <w:numPr>
          <w:ilvl w:val="0"/>
          <w:numId w:val="121"/>
        </w:numPr>
        <w:spacing w:after="200" w:line="276" w:lineRule="auto"/>
        <w:ind w:left="0" w:firstLine="567"/>
        <w:jc w:val="both"/>
        <w:rPr>
          <w:szCs w:val="28"/>
          <w:lang w:val="uk-UA"/>
        </w:rPr>
      </w:pPr>
      <w:r w:rsidRPr="001672A1">
        <w:rPr>
          <w:szCs w:val="28"/>
          <w:lang w:val="uk-UA"/>
        </w:rPr>
        <w:t xml:space="preserve"> Білорусь в часи Другої світової війни. </w:t>
      </w:r>
    </w:p>
    <w:p w:rsidR="004F2CED" w:rsidRPr="001672A1" w:rsidRDefault="004F2CED" w:rsidP="00575A49">
      <w:pPr>
        <w:widowControl w:val="0"/>
        <w:numPr>
          <w:ilvl w:val="0"/>
          <w:numId w:val="121"/>
        </w:numPr>
        <w:spacing w:after="200" w:line="276" w:lineRule="auto"/>
        <w:ind w:left="0" w:firstLine="567"/>
        <w:jc w:val="both"/>
        <w:rPr>
          <w:szCs w:val="28"/>
          <w:lang w:val="uk-UA"/>
        </w:rPr>
      </w:pPr>
      <w:r w:rsidRPr="001672A1">
        <w:rPr>
          <w:szCs w:val="28"/>
          <w:lang w:val="uk-UA"/>
        </w:rPr>
        <w:t xml:space="preserve">Партизанська боротьба та антифашистський рух опору. </w:t>
      </w:r>
    </w:p>
    <w:p w:rsidR="004F2CED" w:rsidRPr="001672A1" w:rsidRDefault="004F2CED" w:rsidP="00575A49">
      <w:pPr>
        <w:widowControl w:val="0"/>
        <w:numPr>
          <w:ilvl w:val="0"/>
          <w:numId w:val="121"/>
        </w:numPr>
        <w:spacing w:after="200" w:line="276" w:lineRule="auto"/>
        <w:ind w:left="0" w:firstLine="567"/>
        <w:jc w:val="both"/>
        <w:rPr>
          <w:szCs w:val="28"/>
          <w:lang w:val="uk-UA"/>
        </w:rPr>
      </w:pPr>
      <w:r w:rsidRPr="001672A1">
        <w:rPr>
          <w:szCs w:val="28"/>
          <w:lang w:val="uk-UA"/>
        </w:rPr>
        <w:t>Перемога над фашистськими окупантами.</w:t>
      </w:r>
    </w:p>
    <w:p w:rsidR="000D264A" w:rsidRPr="001672A1" w:rsidRDefault="000D264A" w:rsidP="000D264A">
      <w:pPr>
        <w:spacing w:line="360" w:lineRule="auto"/>
        <w:ind w:firstLine="567"/>
        <w:jc w:val="center"/>
        <w:rPr>
          <w:b/>
          <w:szCs w:val="28"/>
          <w:lang w:val="uk-UA"/>
        </w:rPr>
      </w:pPr>
      <w:r w:rsidRPr="001672A1">
        <w:rPr>
          <w:b/>
          <w:szCs w:val="28"/>
          <w:lang w:val="uk-UA"/>
        </w:rPr>
        <w:t>Семінарське заняття № 15</w:t>
      </w:r>
    </w:p>
    <w:p w:rsidR="000D264A" w:rsidRPr="001672A1" w:rsidRDefault="000D264A" w:rsidP="000D264A">
      <w:pPr>
        <w:spacing w:line="360" w:lineRule="auto"/>
        <w:ind w:firstLine="567"/>
        <w:rPr>
          <w:b/>
          <w:bCs/>
          <w:szCs w:val="28"/>
          <w:lang w:val="uk-UA"/>
        </w:rPr>
      </w:pPr>
      <w:r w:rsidRPr="001672A1">
        <w:rPr>
          <w:b/>
          <w:bCs/>
          <w:szCs w:val="28"/>
          <w:lang w:val="uk-UA"/>
        </w:rPr>
        <w:t>Тема: «</w:t>
      </w:r>
      <w:r w:rsidRPr="001672A1">
        <w:rPr>
          <w:b/>
          <w:szCs w:val="28"/>
          <w:lang w:val="uk-UA"/>
        </w:rPr>
        <w:t>Білорусь у другій половині ХХ – початку ХХІ ст.</w:t>
      </w:r>
      <w:r w:rsidRPr="001672A1">
        <w:rPr>
          <w:b/>
          <w:bCs/>
          <w:szCs w:val="28"/>
          <w:lang w:val="uk-UA"/>
        </w:rPr>
        <w:t>»</w:t>
      </w:r>
    </w:p>
    <w:p w:rsidR="000D264A" w:rsidRPr="001672A1" w:rsidRDefault="000D264A" w:rsidP="000D264A">
      <w:pPr>
        <w:spacing w:line="360" w:lineRule="auto"/>
        <w:ind w:firstLine="567"/>
        <w:jc w:val="center"/>
        <w:rPr>
          <w:b/>
          <w:bCs/>
          <w:szCs w:val="28"/>
          <w:lang w:val="uk-UA"/>
        </w:rPr>
      </w:pPr>
      <w:r w:rsidRPr="001672A1">
        <w:rPr>
          <w:bCs/>
          <w:szCs w:val="28"/>
          <w:lang w:val="uk-UA"/>
        </w:rPr>
        <w:t>ПЛАН</w:t>
      </w:r>
    </w:p>
    <w:p w:rsidR="000D264A" w:rsidRPr="001672A1" w:rsidRDefault="000D264A" w:rsidP="00575A49">
      <w:pPr>
        <w:numPr>
          <w:ilvl w:val="0"/>
          <w:numId w:val="122"/>
        </w:numPr>
        <w:tabs>
          <w:tab w:val="left" w:pos="-1800"/>
          <w:tab w:val="left" w:pos="-1620"/>
        </w:tabs>
        <w:spacing w:after="200" w:line="276" w:lineRule="auto"/>
        <w:ind w:left="0" w:firstLine="567"/>
        <w:jc w:val="both"/>
        <w:rPr>
          <w:b/>
          <w:bCs/>
          <w:szCs w:val="28"/>
          <w:lang w:val="uk-UA"/>
        </w:rPr>
      </w:pPr>
      <w:r w:rsidRPr="001672A1">
        <w:rPr>
          <w:szCs w:val="28"/>
          <w:lang w:val="uk-UA"/>
        </w:rPr>
        <w:t xml:space="preserve">Перші післявоєнні роки. </w:t>
      </w:r>
    </w:p>
    <w:p w:rsidR="000D264A" w:rsidRPr="001672A1" w:rsidRDefault="000D264A" w:rsidP="00575A49">
      <w:pPr>
        <w:numPr>
          <w:ilvl w:val="0"/>
          <w:numId w:val="122"/>
        </w:numPr>
        <w:tabs>
          <w:tab w:val="left" w:pos="-1800"/>
          <w:tab w:val="left" w:pos="-1620"/>
        </w:tabs>
        <w:spacing w:after="200" w:line="276" w:lineRule="auto"/>
        <w:ind w:left="0" w:firstLine="567"/>
        <w:jc w:val="both"/>
        <w:rPr>
          <w:b/>
          <w:bCs/>
          <w:szCs w:val="28"/>
          <w:lang w:val="uk-UA"/>
        </w:rPr>
      </w:pPr>
      <w:r w:rsidRPr="001672A1">
        <w:rPr>
          <w:szCs w:val="28"/>
          <w:lang w:val="uk-UA"/>
        </w:rPr>
        <w:t xml:space="preserve">Економічний розвиток. </w:t>
      </w:r>
    </w:p>
    <w:p w:rsidR="000D264A" w:rsidRPr="001672A1" w:rsidRDefault="000D264A" w:rsidP="00575A49">
      <w:pPr>
        <w:numPr>
          <w:ilvl w:val="0"/>
          <w:numId w:val="122"/>
        </w:numPr>
        <w:tabs>
          <w:tab w:val="left" w:pos="-1800"/>
          <w:tab w:val="left" w:pos="-1620"/>
        </w:tabs>
        <w:spacing w:after="200" w:line="276" w:lineRule="auto"/>
        <w:ind w:left="0" w:firstLine="567"/>
        <w:jc w:val="both"/>
        <w:rPr>
          <w:b/>
          <w:bCs/>
          <w:szCs w:val="28"/>
          <w:lang w:val="uk-UA"/>
        </w:rPr>
      </w:pPr>
      <w:r w:rsidRPr="001672A1">
        <w:rPr>
          <w:szCs w:val="28"/>
          <w:lang w:val="uk-UA"/>
        </w:rPr>
        <w:t xml:space="preserve">Суспільно-політичний розвиток. </w:t>
      </w:r>
    </w:p>
    <w:p w:rsidR="000D264A" w:rsidRPr="001672A1" w:rsidRDefault="000D264A" w:rsidP="00575A49">
      <w:pPr>
        <w:numPr>
          <w:ilvl w:val="0"/>
          <w:numId w:val="122"/>
        </w:numPr>
        <w:tabs>
          <w:tab w:val="left" w:pos="-1800"/>
          <w:tab w:val="left" w:pos="-1620"/>
        </w:tabs>
        <w:spacing w:after="200" w:line="276" w:lineRule="auto"/>
        <w:ind w:left="0" w:firstLine="567"/>
        <w:jc w:val="both"/>
        <w:rPr>
          <w:b/>
          <w:bCs/>
          <w:szCs w:val="28"/>
          <w:lang w:val="uk-UA"/>
        </w:rPr>
      </w:pPr>
      <w:r w:rsidRPr="001672A1">
        <w:rPr>
          <w:szCs w:val="28"/>
          <w:lang w:val="uk-UA"/>
        </w:rPr>
        <w:t xml:space="preserve">Соціально-культурний розвиток. </w:t>
      </w:r>
    </w:p>
    <w:p w:rsidR="000D264A" w:rsidRPr="001672A1" w:rsidRDefault="000D264A" w:rsidP="00575A49">
      <w:pPr>
        <w:numPr>
          <w:ilvl w:val="0"/>
          <w:numId w:val="122"/>
        </w:numPr>
        <w:tabs>
          <w:tab w:val="left" w:pos="-1800"/>
          <w:tab w:val="left" w:pos="-1620"/>
        </w:tabs>
        <w:spacing w:after="200" w:line="276" w:lineRule="auto"/>
        <w:ind w:left="0" w:firstLine="567"/>
        <w:jc w:val="both"/>
        <w:rPr>
          <w:b/>
          <w:bCs/>
          <w:szCs w:val="28"/>
          <w:lang w:val="uk-UA"/>
        </w:rPr>
      </w:pPr>
      <w:r w:rsidRPr="001672A1">
        <w:rPr>
          <w:szCs w:val="28"/>
          <w:lang w:val="uk-UA"/>
        </w:rPr>
        <w:t xml:space="preserve">Білорусь на міжнародній арені. </w:t>
      </w:r>
    </w:p>
    <w:p w:rsidR="000D264A" w:rsidRPr="001672A1" w:rsidRDefault="000D264A" w:rsidP="00575A49">
      <w:pPr>
        <w:numPr>
          <w:ilvl w:val="0"/>
          <w:numId w:val="122"/>
        </w:numPr>
        <w:tabs>
          <w:tab w:val="left" w:pos="-1800"/>
          <w:tab w:val="left" w:pos="-1620"/>
        </w:tabs>
        <w:spacing w:after="200" w:line="276" w:lineRule="auto"/>
        <w:ind w:left="0" w:firstLine="567"/>
        <w:jc w:val="both"/>
        <w:rPr>
          <w:b/>
          <w:bCs/>
          <w:szCs w:val="28"/>
          <w:lang w:val="uk-UA"/>
        </w:rPr>
      </w:pPr>
      <w:r w:rsidRPr="001672A1">
        <w:rPr>
          <w:szCs w:val="28"/>
          <w:lang w:val="uk-UA"/>
        </w:rPr>
        <w:t xml:space="preserve">Перебудова та курс на суверенітет. </w:t>
      </w:r>
    </w:p>
    <w:p w:rsidR="000D264A" w:rsidRPr="001672A1" w:rsidRDefault="000D264A" w:rsidP="00575A49">
      <w:pPr>
        <w:numPr>
          <w:ilvl w:val="0"/>
          <w:numId w:val="122"/>
        </w:numPr>
        <w:tabs>
          <w:tab w:val="left" w:pos="-1800"/>
          <w:tab w:val="left" w:pos="-1620"/>
        </w:tabs>
        <w:spacing w:after="200" w:line="276" w:lineRule="auto"/>
        <w:ind w:left="0" w:firstLine="567"/>
        <w:jc w:val="both"/>
        <w:rPr>
          <w:b/>
          <w:bCs/>
          <w:szCs w:val="28"/>
          <w:lang w:val="uk-UA"/>
        </w:rPr>
      </w:pPr>
      <w:r w:rsidRPr="001672A1">
        <w:rPr>
          <w:szCs w:val="28"/>
          <w:lang w:val="uk-UA"/>
        </w:rPr>
        <w:t xml:space="preserve">Політична та соціально-економічна криза. </w:t>
      </w:r>
    </w:p>
    <w:p w:rsidR="000D264A" w:rsidRPr="001672A1" w:rsidRDefault="000D264A" w:rsidP="00575A49">
      <w:pPr>
        <w:numPr>
          <w:ilvl w:val="0"/>
          <w:numId w:val="122"/>
        </w:numPr>
        <w:tabs>
          <w:tab w:val="left" w:pos="-1800"/>
          <w:tab w:val="left" w:pos="-1620"/>
        </w:tabs>
        <w:spacing w:after="200" w:line="276" w:lineRule="auto"/>
        <w:ind w:left="0" w:firstLine="567"/>
        <w:jc w:val="both"/>
        <w:rPr>
          <w:b/>
          <w:bCs/>
          <w:szCs w:val="28"/>
          <w:lang w:val="uk-UA"/>
        </w:rPr>
      </w:pPr>
      <w:r w:rsidRPr="001672A1">
        <w:rPr>
          <w:szCs w:val="28"/>
          <w:lang w:val="uk-UA"/>
        </w:rPr>
        <w:t xml:space="preserve">Державний суверенітет та демократизація політичної системи. </w:t>
      </w:r>
    </w:p>
    <w:p w:rsidR="000D264A" w:rsidRPr="001672A1" w:rsidRDefault="000D264A" w:rsidP="00575A49">
      <w:pPr>
        <w:numPr>
          <w:ilvl w:val="0"/>
          <w:numId w:val="122"/>
        </w:numPr>
        <w:tabs>
          <w:tab w:val="left" w:pos="-1800"/>
          <w:tab w:val="left" w:pos="-1620"/>
        </w:tabs>
        <w:spacing w:after="200" w:line="276" w:lineRule="auto"/>
        <w:ind w:left="0" w:firstLine="567"/>
        <w:jc w:val="both"/>
        <w:rPr>
          <w:b/>
          <w:bCs/>
          <w:szCs w:val="28"/>
          <w:lang w:val="uk-UA"/>
        </w:rPr>
      </w:pPr>
      <w:r w:rsidRPr="001672A1">
        <w:rPr>
          <w:szCs w:val="28"/>
          <w:lang w:val="uk-UA"/>
        </w:rPr>
        <w:t>Президенство О.Г. Лукашенко.</w:t>
      </w:r>
    </w:p>
    <w:p w:rsidR="000D264A" w:rsidRPr="001672A1" w:rsidRDefault="000D264A" w:rsidP="000D264A">
      <w:pPr>
        <w:spacing w:line="360" w:lineRule="auto"/>
        <w:ind w:left="720"/>
        <w:jc w:val="center"/>
        <w:rPr>
          <w:b/>
          <w:szCs w:val="28"/>
          <w:lang w:val="uk-UA"/>
        </w:rPr>
      </w:pPr>
      <w:r w:rsidRPr="001672A1">
        <w:rPr>
          <w:b/>
          <w:szCs w:val="28"/>
          <w:lang w:val="uk-UA"/>
        </w:rPr>
        <w:t>Семінарське заняття № 16</w:t>
      </w:r>
    </w:p>
    <w:p w:rsidR="000D264A" w:rsidRPr="001672A1" w:rsidRDefault="000D264A" w:rsidP="000D264A">
      <w:pPr>
        <w:spacing w:line="360" w:lineRule="auto"/>
        <w:ind w:firstLine="567"/>
        <w:rPr>
          <w:b/>
          <w:bCs/>
          <w:szCs w:val="28"/>
          <w:lang w:val="uk-UA"/>
        </w:rPr>
      </w:pPr>
      <w:r w:rsidRPr="001672A1">
        <w:rPr>
          <w:b/>
          <w:bCs/>
          <w:szCs w:val="28"/>
          <w:lang w:val="uk-UA"/>
        </w:rPr>
        <w:t>Тема: «</w:t>
      </w:r>
      <w:r w:rsidRPr="001672A1">
        <w:rPr>
          <w:b/>
          <w:bCs/>
          <w:szCs w:val="28"/>
          <w:shd w:val="clear" w:color="auto" w:fill="FFFFFF"/>
          <w:lang w:val="uk-UA" w:eastAsia="uk-UA" w:bidi="he-IL"/>
        </w:rPr>
        <w:t>Сербія в 90-х рр .. ХХ - початок ХХІ ст.</w:t>
      </w:r>
      <w:r w:rsidRPr="001672A1">
        <w:rPr>
          <w:b/>
          <w:bCs/>
          <w:szCs w:val="28"/>
          <w:lang w:val="uk-UA"/>
        </w:rPr>
        <w:t>»</w:t>
      </w:r>
    </w:p>
    <w:p w:rsidR="000D264A" w:rsidRPr="001672A1" w:rsidRDefault="000D264A" w:rsidP="000D264A">
      <w:pPr>
        <w:spacing w:line="360" w:lineRule="auto"/>
        <w:ind w:firstLine="567"/>
        <w:jc w:val="center"/>
        <w:rPr>
          <w:b/>
          <w:bCs/>
          <w:szCs w:val="28"/>
          <w:lang w:val="uk-UA"/>
        </w:rPr>
      </w:pPr>
      <w:r w:rsidRPr="001672A1">
        <w:rPr>
          <w:bCs/>
          <w:szCs w:val="28"/>
          <w:lang w:val="uk-UA"/>
        </w:rPr>
        <w:t>ПЛАН</w:t>
      </w:r>
    </w:p>
    <w:p w:rsidR="000D264A" w:rsidRPr="00575A49" w:rsidRDefault="000D264A" w:rsidP="000D264A">
      <w:pPr>
        <w:shd w:val="clear" w:color="auto" w:fill="FFFFFF"/>
        <w:spacing w:line="360" w:lineRule="auto"/>
        <w:ind w:left="567"/>
        <w:rPr>
          <w:szCs w:val="28"/>
          <w:lang w:val="uk-UA" w:eastAsia="uk-UA" w:bidi="he-IL"/>
        </w:rPr>
      </w:pPr>
      <w:r w:rsidRPr="00575A49">
        <w:rPr>
          <w:szCs w:val="28"/>
          <w:lang w:val="uk-UA" w:eastAsia="uk-UA" w:bidi="he-IL"/>
        </w:rPr>
        <w:t>1. Образование СРЮ. </w:t>
      </w:r>
    </w:p>
    <w:p w:rsidR="000D264A" w:rsidRPr="00575A49" w:rsidRDefault="000D264A" w:rsidP="000D264A">
      <w:pPr>
        <w:shd w:val="clear" w:color="auto" w:fill="FFFFFF"/>
        <w:spacing w:line="360" w:lineRule="auto"/>
        <w:ind w:left="567"/>
        <w:rPr>
          <w:szCs w:val="28"/>
          <w:lang w:val="uk-UA" w:eastAsia="uk-UA" w:bidi="he-IL"/>
        </w:rPr>
      </w:pPr>
      <w:r w:rsidRPr="00575A49">
        <w:rPr>
          <w:szCs w:val="28"/>
          <w:lang w:val="uk-UA" w:eastAsia="uk-UA" w:bidi="he-IL"/>
        </w:rPr>
        <w:t>2. Конституция 1992 г. </w:t>
      </w:r>
    </w:p>
    <w:p w:rsidR="000D264A" w:rsidRPr="00575A49" w:rsidRDefault="000D264A" w:rsidP="000D264A">
      <w:pPr>
        <w:shd w:val="clear" w:color="auto" w:fill="FFFFFF"/>
        <w:spacing w:line="360" w:lineRule="auto"/>
        <w:ind w:left="567"/>
        <w:rPr>
          <w:szCs w:val="28"/>
          <w:lang w:val="uk-UA" w:eastAsia="uk-UA" w:bidi="he-IL"/>
        </w:rPr>
      </w:pPr>
      <w:r w:rsidRPr="00575A49">
        <w:rPr>
          <w:szCs w:val="28"/>
          <w:lang w:val="uk-UA" w:eastAsia="uk-UA" w:bidi="he-IL"/>
        </w:rPr>
        <w:t>3. Санкції ООН та міжнародна ізоляція країни. </w:t>
      </w:r>
    </w:p>
    <w:p w:rsidR="000D264A" w:rsidRPr="00575A49" w:rsidRDefault="000D264A" w:rsidP="000D264A">
      <w:pPr>
        <w:shd w:val="clear" w:color="auto" w:fill="FFFFFF"/>
        <w:spacing w:line="360" w:lineRule="auto"/>
        <w:ind w:left="567"/>
        <w:rPr>
          <w:szCs w:val="28"/>
          <w:lang w:val="uk-UA" w:eastAsia="uk-UA" w:bidi="he-IL"/>
        </w:rPr>
      </w:pPr>
      <w:r w:rsidRPr="00575A49">
        <w:rPr>
          <w:szCs w:val="28"/>
          <w:lang w:val="uk-UA" w:eastAsia="uk-UA" w:bidi="he-IL"/>
        </w:rPr>
        <w:lastRenderedPageBreak/>
        <w:t>4. Створення Міжнародного кримінального трибуналу по колишній Югославії згідно з резолюцією Ради Безпеки ООН. </w:t>
      </w:r>
    </w:p>
    <w:p w:rsidR="000D264A" w:rsidRPr="00575A49" w:rsidRDefault="000D264A" w:rsidP="000D264A">
      <w:pPr>
        <w:shd w:val="clear" w:color="auto" w:fill="FFFFFF"/>
        <w:spacing w:line="360" w:lineRule="auto"/>
        <w:ind w:left="567"/>
        <w:rPr>
          <w:szCs w:val="28"/>
          <w:lang w:val="uk-UA" w:eastAsia="uk-UA" w:bidi="he-IL"/>
        </w:rPr>
      </w:pPr>
      <w:r w:rsidRPr="00575A49">
        <w:rPr>
          <w:szCs w:val="28"/>
          <w:lang w:val="uk-UA" w:eastAsia="uk-UA" w:bidi="he-IL"/>
        </w:rPr>
        <w:t>5. Відмова від ідеї сербської єдності та зростання сербського націоналізму. </w:t>
      </w:r>
    </w:p>
    <w:p w:rsidR="000D264A" w:rsidRPr="00575A49" w:rsidRDefault="000D264A" w:rsidP="000D264A">
      <w:pPr>
        <w:shd w:val="clear" w:color="auto" w:fill="FFFFFF"/>
        <w:spacing w:line="360" w:lineRule="auto"/>
        <w:ind w:left="567"/>
        <w:rPr>
          <w:szCs w:val="28"/>
          <w:lang w:val="uk-UA" w:eastAsia="uk-UA" w:bidi="he-IL"/>
        </w:rPr>
      </w:pPr>
      <w:r w:rsidRPr="00575A49">
        <w:rPr>
          <w:szCs w:val="28"/>
          <w:lang w:val="uk-UA" w:eastAsia="uk-UA" w:bidi="he-IL"/>
        </w:rPr>
        <w:t>6. Проголошення Республіки Сербської Країни в Хорватії. </w:t>
      </w:r>
    </w:p>
    <w:p w:rsidR="000D264A" w:rsidRPr="00575A49" w:rsidRDefault="000D264A" w:rsidP="000D264A">
      <w:pPr>
        <w:shd w:val="clear" w:color="auto" w:fill="FFFFFF"/>
        <w:spacing w:line="360" w:lineRule="auto"/>
        <w:ind w:left="567"/>
        <w:rPr>
          <w:szCs w:val="28"/>
          <w:lang w:val="uk-UA" w:eastAsia="uk-UA" w:bidi="he-IL"/>
        </w:rPr>
      </w:pPr>
      <w:r w:rsidRPr="00575A49">
        <w:rPr>
          <w:szCs w:val="28"/>
          <w:lang w:val="uk-UA" w:eastAsia="uk-UA" w:bidi="he-IL"/>
        </w:rPr>
        <w:t>7. Суперництво союзных та владних сербських інстанцій. </w:t>
      </w:r>
    </w:p>
    <w:p w:rsidR="000D264A" w:rsidRPr="00575A49" w:rsidRDefault="000D264A" w:rsidP="000D264A">
      <w:pPr>
        <w:shd w:val="clear" w:color="auto" w:fill="FFFFFF"/>
        <w:spacing w:line="360" w:lineRule="auto"/>
        <w:ind w:left="567"/>
        <w:rPr>
          <w:szCs w:val="28"/>
          <w:lang w:val="uk-UA" w:eastAsia="uk-UA" w:bidi="he-IL"/>
        </w:rPr>
      </w:pPr>
      <w:r w:rsidRPr="00575A49">
        <w:rPr>
          <w:szCs w:val="28"/>
          <w:lang w:val="uk-UA" w:eastAsia="uk-UA" w:bidi="he-IL"/>
        </w:rPr>
        <w:t>8. Армія звільнення Косово. </w:t>
      </w:r>
    </w:p>
    <w:p w:rsidR="000D264A" w:rsidRPr="00575A49" w:rsidRDefault="000D264A" w:rsidP="000D264A">
      <w:pPr>
        <w:shd w:val="clear" w:color="auto" w:fill="FFFFFF"/>
        <w:spacing w:line="360" w:lineRule="auto"/>
        <w:ind w:left="567"/>
        <w:rPr>
          <w:szCs w:val="28"/>
          <w:lang w:val="uk-UA" w:eastAsia="uk-UA" w:bidi="he-IL"/>
        </w:rPr>
      </w:pPr>
      <w:r w:rsidRPr="00575A49">
        <w:rPr>
          <w:szCs w:val="28"/>
          <w:lang w:val="uk-UA" w:eastAsia="uk-UA" w:bidi="he-IL"/>
        </w:rPr>
        <w:t>9. Основні етапи загострення відносин між Сербією та Косово. </w:t>
      </w:r>
    </w:p>
    <w:p w:rsidR="000D264A" w:rsidRPr="00575A49" w:rsidRDefault="000D264A" w:rsidP="000D264A">
      <w:pPr>
        <w:shd w:val="clear" w:color="auto" w:fill="FFFFFF"/>
        <w:spacing w:line="360" w:lineRule="auto"/>
        <w:ind w:left="567"/>
        <w:rPr>
          <w:szCs w:val="28"/>
          <w:lang w:val="uk-UA" w:eastAsia="uk-UA" w:bidi="he-IL"/>
        </w:rPr>
      </w:pPr>
      <w:r w:rsidRPr="00575A49">
        <w:rPr>
          <w:szCs w:val="28"/>
          <w:lang w:val="uk-UA" w:eastAsia="uk-UA" w:bidi="he-IL"/>
        </w:rPr>
        <w:t>10. Агрессия и воздушная война НАТО проти Югославії. </w:t>
      </w:r>
    </w:p>
    <w:p w:rsidR="000D264A" w:rsidRPr="00575A49" w:rsidRDefault="000D264A" w:rsidP="000D264A">
      <w:pPr>
        <w:shd w:val="clear" w:color="auto" w:fill="FFFFFF"/>
        <w:spacing w:line="360" w:lineRule="auto"/>
        <w:ind w:left="567"/>
        <w:rPr>
          <w:szCs w:val="28"/>
          <w:lang w:val="uk-UA" w:eastAsia="uk-UA" w:bidi="he-IL"/>
        </w:rPr>
      </w:pPr>
      <w:r w:rsidRPr="00575A49">
        <w:rPr>
          <w:szCs w:val="28"/>
          <w:lang w:val="uk-UA" w:eastAsia="uk-UA" w:bidi="he-IL"/>
        </w:rPr>
        <w:t>11. Позиція Росії. </w:t>
      </w:r>
    </w:p>
    <w:p w:rsidR="000D264A" w:rsidRPr="00575A49" w:rsidRDefault="000D264A" w:rsidP="000D264A">
      <w:pPr>
        <w:shd w:val="clear" w:color="auto" w:fill="FFFFFF"/>
        <w:spacing w:line="360" w:lineRule="auto"/>
        <w:ind w:left="567"/>
        <w:rPr>
          <w:szCs w:val="28"/>
          <w:lang w:val="uk-UA" w:eastAsia="uk-UA" w:bidi="he-IL"/>
        </w:rPr>
      </w:pPr>
      <w:r w:rsidRPr="00575A49">
        <w:rPr>
          <w:szCs w:val="28"/>
          <w:lang w:val="uk-UA" w:eastAsia="uk-UA" w:bidi="he-IL"/>
        </w:rPr>
        <w:t>12. Політична криза в країні восени 2002 року «Бульдозерна революція» в Белграді. </w:t>
      </w:r>
    </w:p>
    <w:p w:rsidR="000D264A" w:rsidRPr="00575A49" w:rsidRDefault="000D264A" w:rsidP="000D264A">
      <w:pPr>
        <w:shd w:val="clear" w:color="auto" w:fill="FFFFFF"/>
        <w:spacing w:line="360" w:lineRule="auto"/>
        <w:ind w:left="567"/>
        <w:rPr>
          <w:szCs w:val="28"/>
          <w:lang w:val="uk-UA" w:eastAsia="uk-UA" w:bidi="he-IL"/>
        </w:rPr>
      </w:pPr>
      <w:r w:rsidRPr="00575A49">
        <w:rPr>
          <w:szCs w:val="28"/>
          <w:lang w:val="uk-UA" w:eastAsia="uk-UA" w:bidi="he-IL"/>
        </w:rPr>
        <w:t>13. Зміни в міжнародному становищі країни. </w:t>
      </w:r>
    </w:p>
    <w:p w:rsidR="000D264A" w:rsidRPr="00575A49" w:rsidRDefault="000D264A" w:rsidP="000D264A">
      <w:pPr>
        <w:shd w:val="clear" w:color="auto" w:fill="FFFFFF"/>
        <w:spacing w:line="360" w:lineRule="auto"/>
        <w:ind w:left="567"/>
        <w:rPr>
          <w:szCs w:val="28"/>
          <w:lang w:val="uk-UA" w:eastAsia="uk-UA" w:bidi="he-IL"/>
        </w:rPr>
      </w:pPr>
      <w:r w:rsidRPr="00575A49">
        <w:rPr>
          <w:szCs w:val="28"/>
          <w:lang w:val="uk-UA" w:eastAsia="uk-UA" w:bidi="he-IL"/>
        </w:rPr>
        <w:t>14. Дезінтеграційні тенденції в сербсько-чорногорських відносинах. </w:t>
      </w:r>
    </w:p>
    <w:p w:rsidR="000D264A" w:rsidRPr="00575A49" w:rsidRDefault="000D264A" w:rsidP="000D264A">
      <w:pPr>
        <w:shd w:val="clear" w:color="auto" w:fill="FFFFFF"/>
        <w:spacing w:line="360" w:lineRule="auto"/>
        <w:ind w:left="567"/>
        <w:rPr>
          <w:szCs w:val="28"/>
          <w:lang w:val="uk-UA" w:eastAsia="uk-UA" w:bidi="he-IL"/>
        </w:rPr>
      </w:pPr>
      <w:r w:rsidRPr="00575A49">
        <w:rPr>
          <w:szCs w:val="28"/>
          <w:lang w:val="uk-UA" w:eastAsia="uk-UA" w:bidi="he-IL"/>
        </w:rPr>
        <w:t>15. Конфедеративное співтовариство Сербії та Чорногорії.</w:t>
      </w:r>
    </w:p>
    <w:p w:rsidR="00A7753A" w:rsidRPr="001672A1" w:rsidRDefault="00A7753A" w:rsidP="00A7753A">
      <w:pPr>
        <w:spacing w:line="360" w:lineRule="auto"/>
        <w:ind w:left="720"/>
        <w:jc w:val="center"/>
        <w:rPr>
          <w:b/>
          <w:szCs w:val="28"/>
          <w:lang w:val="uk-UA"/>
        </w:rPr>
      </w:pPr>
      <w:r w:rsidRPr="001672A1">
        <w:rPr>
          <w:b/>
          <w:szCs w:val="28"/>
          <w:lang w:val="uk-UA"/>
        </w:rPr>
        <w:t>Семінарське заняття № 1</w:t>
      </w:r>
      <w:r w:rsidR="00CB23D4" w:rsidRPr="001672A1">
        <w:rPr>
          <w:b/>
          <w:szCs w:val="28"/>
          <w:lang w:val="uk-UA"/>
        </w:rPr>
        <w:t>7</w:t>
      </w:r>
    </w:p>
    <w:p w:rsidR="00A7753A" w:rsidRPr="001672A1" w:rsidRDefault="00A7753A" w:rsidP="00A7753A">
      <w:pPr>
        <w:spacing w:line="360" w:lineRule="auto"/>
        <w:ind w:firstLine="567"/>
        <w:rPr>
          <w:b/>
          <w:bCs/>
          <w:szCs w:val="28"/>
          <w:lang w:val="uk-UA"/>
        </w:rPr>
      </w:pPr>
      <w:r w:rsidRPr="001672A1">
        <w:rPr>
          <w:b/>
          <w:bCs/>
          <w:szCs w:val="28"/>
          <w:lang w:val="uk-UA"/>
        </w:rPr>
        <w:t>Тема: «</w:t>
      </w:r>
      <w:r w:rsidRPr="001672A1">
        <w:rPr>
          <w:b/>
          <w:bCs/>
          <w:szCs w:val="28"/>
          <w:lang w:val="uk-UA" w:eastAsia="uk-UA" w:bidi="he-IL"/>
        </w:rPr>
        <w:t>Політичне розвиток Сербії на сучасному етапі</w:t>
      </w:r>
      <w:r w:rsidRPr="001672A1">
        <w:rPr>
          <w:b/>
          <w:bCs/>
          <w:szCs w:val="28"/>
          <w:lang w:val="uk-UA"/>
        </w:rPr>
        <w:t>»</w:t>
      </w:r>
    </w:p>
    <w:p w:rsidR="00CB23D4" w:rsidRPr="001672A1" w:rsidRDefault="00CB23D4" w:rsidP="00CB23D4">
      <w:pPr>
        <w:spacing w:line="360" w:lineRule="auto"/>
        <w:ind w:firstLine="567"/>
        <w:jc w:val="center"/>
        <w:rPr>
          <w:b/>
          <w:bCs/>
          <w:szCs w:val="28"/>
          <w:lang w:val="uk-UA"/>
        </w:rPr>
      </w:pPr>
      <w:r w:rsidRPr="001672A1">
        <w:rPr>
          <w:bCs/>
          <w:szCs w:val="28"/>
          <w:lang w:val="uk-UA"/>
        </w:rPr>
        <w:t>ПЛАН</w:t>
      </w:r>
    </w:p>
    <w:p w:rsidR="00A7753A" w:rsidRPr="00575A49" w:rsidRDefault="00A7753A" w:rsidP="00A7753A">
      <w:pPr>
        <w:shd w:val="clear" w:color="auto" w:fill="FFFFFF"/>
        <w:spacing w:line="360" w:lineRule="auto"/>
        <w:ind w:firstLine="567"/>
        <w:rPr>
          <w:szCs w:val="28"/>
          <w:lang w:val="uk-UA" w:eastAsia="uk-UA" w:bidi="he-IL"/>
        </w:rPr>
      </w:pPr>
      <w:r w:rsidRPr="00575A49">
        <w:rPr>
          <w:szCs w:val="28"/>
          <w:lang w:val="uk-UA" w:eastAsia="uk-UA" w:bidi="he-IL"/>
        </w:rPr>
        <w:t>1. Договір про перебудову відносин між Сербією та Чорногорією. </w:t>
      </w:r>
    </w:p>
    <w:p w:rsidR="00A7753A" w:rsidRPr="00575A49" w:rsidRDefault="00A7753A" w:rsidP="00A7753A">
      <w:pPr>
        <w:shd w:val="clear" w:color="auto" w:fill="FFFFFF"/>
        <w:spacing w:line="360" w:lineRule="auto"/>
        <w:ind w:firstLine="567"/>
        <w:rPr>
          <w:szCs w:val="28"/>
          <w:lang w:val="uk-UA" w:eastAsia="uk-UA" w:bidi="he-IL"/>
        </w:rPr>
      </w:pPr>
      <w:r w:rsidRPr="00575A49">
        <w:rPr>
          <w:szCs w:val="28"/>
          <w:lang w:val="uk-UA" w:eastAsia="uk-UA" w:bidi="he-IL"/>
        </w:rPr>
        <w:t>2. Президентські вибори в Сербії. </w:t>
      </w:r>
    </w:p>
    <w:p w:rsidR="00A7753A" w:rsidRPr="00575A49" w:rsidRDefault="00A7753A" w:rsidP="00A7753A">
      <w:pPr>
        <w:shd w:val="clear" w:color="auto" w:fill="FFFFFF"/>
        <w:spacing w:line="360" w:lineRule="auto"/>
        <w:ind w:firstLine="567"/>
        <w:rPr>
          <w:szCs w:val="28"/>
          <w:lang w:val="uk-UA" w:eastAsia="uk-UA" w:bidi="he-IL"/>
        </w:rPr>
      </w:pPr>
      <w:r w:rsidRPr="00575A49">
        <w:rPr>
          <w:szCs w:val="28"/>
          <w:lang w:val="uk-UA" w:eastAsia="uk-UA" w:bidi="he-IL"/>
        </w:rPr>
        <w:t>3. Смерть прем'єр-міністра Сербії З. Джинджича. </w:t>
      </w:r>
    </w:p>
    <w:p w:rsidR="00A7753A" w:rsidRPr="00575A49" w:rsidRDefault="00A7753A" w:rsidP="00A7753A">
      <w:pPr>
        <w:shd w:val="clear" w:color="auto" w:fill="FFFFFF"/>
        <w:spacing w:line="360" w:lineRule="auto"/>
        <w:ind w:firstLine="567"/>
        <w:rPr>
          <w:szCs w:val="28"/>
          <w:lang w:val="uk-UA" w:eastAsia="uk-UA" w:bidi="he-IL"/>
        </w:rPr>
      </w:pPr>
      <w:r w:rsidRPr="00575A49">
        <w:rPr>
          <w:szCs w:val="28"/>
          <w:lang w:val="uk-UA" w:eastAsia="uk-UA" w:bidi="he-IL"/>
        </w:rPr>
        <w:t xml:space="preserve">4. </w:t>
      </w:r>
      <w:r w:rsidRPr="00575A49">
        <w:rPr>
          <w:szCs w:val="28"/>
          <w:shd w:val="clear" w:color="auto" w:fill="FFFFFF"/>
          <w:lang w:val="uk-UA" w:eastAsia="uk-UA" w:bidi="he-IL"/>
        </w:rPr>
        <w:t>Смерть С. Милошевича в гаазькій в'язниці. </w:t>
      </w:r>
    </w:p>
    <w:p w:rsidR="00A7753A" w:rsidRPr="00575A49" w:rsidRDefault="00A7753A" w:rsidP="00A7753A">
      <w:pPr>
        <w:shd w:val="clear" w:color="auto" w:fill="FFFFFF"/>
        <w:spacing w:line="360" w:lineRule="auto"/>
        <w:ind w:firstLine="567"/>
        <w:rPr>
          <w:szCs w:val="28"/>
          <w:lang w:val="uk-UA" w:eastAsia="uk-UA" w:bidi="he-IL"/>
        </w:rPr>
      </w:pPr>
      <w:r w:rsidRPr="00575A49">
        <w:rPr>
          <w:szCs w:val="28"/>
          <w:lang w:val="uk-UA" w:eastAsia="uk-UA" w:bidi="he-IL"/>
        </w:rPr>
        <w:t xml:space="preserve">5. </w:t>
      </w:r>
      <w:r w:rsidRPr="00575A49">
        <w:rPr>
          <w:szCs w:val="28"/>
          <w:shd w:val="clear" w:color="auto" w:fill="FFFFFF"/>
          <w:lang w:val="uk-UA" w:eastAsia="uk-UA" w:bidi="he-IL"/>
        </w:rPr>
        <w:t>Референдум в Чорногорії (21 травня 2006 року) про вихід з СіЧ. </w:t>
      </w:r>
    </w:p>
    <w:p w:rsidR="00A7753A" w:rsidRPr="00575A49" w:rsidRDefault="00A7753A" w:rsidP="00A7753A">
      <w:pPr>
        <w:shd w:val="clear" w:color="auto" w:fill="FFFFFF"/>
        <w:spacing w:line="360" w:lineRule="auto"/>
        <w:ind w:firstLine="567"/>
        <w:rPr>
          <w:szCs w:val="28"/>
          <w:lang w:val="uk-UA" w:eastAsia="uk-UA" w:bidi="he-IL"/>
        </w:rPr>
      </w:pPr>
      <w:r w:rsidRPr="00575A49">
        <w:rPr>
          <w:szCs w:val="28"/>
          <w:lang w:val="uk-UA" w:eastAsia="uk-UA" w:bidi="he-IL"/>
        </w:rPr>
        <w:t xml:space="preserve">6. </w:t>
      </w:r>
      <w:r w:rsidRPr="00575A49">
        <w:rPr>
          <w:szCs w:val="28"/>
          <w:shd w:val="clear" w:color="auto" w:fill="FFFFFF"/>
          <w:lang w:val="uk-UA" w:eastAsia="uk-UA" w:bidi="he-IL"/>
        </w:rPr>
        <w:t>Прийняття нової конституції Сербії на референдумі. </w:t>
      </w:r>
    </w:p>
    <w:p w:rsidR="00A7753A" w:rsidRPr="00575A49" w:rsidRDefault="00A7753A" w:rsidP="00A7753A">
      <w:pPr>
        <w:shd w:val="clear" w:color="auto" w:fill="FFFFFF"/>
        <w:spacing w:line="360" w:lineRule="auto"/>
        <w:ind w:firstLine="567"/>
        <w:rPr>
          <w:szCs w:val="28"/>
          <w:lang w:val="uk-UA" w:eastAsia="uk-UA" w:bidi="he-IL"/>
        </w:rPr>
      </w:pPr>
      <w:r w:rsidRPr="00575A49">
        <w:rPr>
          <w:szCs w:val="28"/>
          <w:lang w:val="uk-UA" w:eastAsia="uk-UA" w:bidi="he-IL"/>
        </w:rPr>
        <w:t xml:space="preserve">7. </w:t>
      </w:r>
      <w:r w:rsidRPr="00575A49">
        <w:rPr>
          <w:szCs w:val="28"/>
          <w:shd w:val="clear" w:color="auto" w:fill="FFFFFF"/>
          <w:lang w:val="uk-UA" w:eastAsia="uk-UA" w:bidi="he-IL"/>
        </w:rPr>
        <w:t>Визнання незалежності Чорногорії. </w:t>
      </w:r>
    </w:p>
    <w:p w:rsidR="00A7753A" w:rsidRPr="00575A49" w:rsidRDefault="00A7753A" w:rsidP="00A7753A">
      <w:pPr>
        <w:shd w:val="clear" w:color="auto" w:fill="FFFFFF"/>
        <w:spacing w:line="360" w:lineRule="auto"/>
        <w:ind w:firstLine="567"/>
        <w:rPr>
          <w:szCs w:val="28"/>
          <w:lang w:val="uk-UA" w:eastAsia="uk-UA" w:bidi="he-IL"/>
        </w:rPr>
      </w:pPr>
      <w:r w:rsidRPr="00575A49">
        <w:rPr>
          <w:szCs w:val="28"/>
          <w:lang w:val="uk-UA" w:eastAsia="uk-UA" w:bidi="he-IL"/>
        </w:rPr>
        <w:t xml:space="preserve">8. </w:t>
      </w:r>
      <w:r w:rsidRPr="00575A49">
        <w:rPr>
          <w:szCs w:val="28"/>
          <w:shd w:val="clear" w:color="auto" w:fill="FFFFFF"/>
          <w:lang w:val="uk-UA" w:eastAsia="uk-UA" w:bidi="he-IL"/>
        </w:rPr>
        <w:t>Парламентські вибори в Сербії в січні 2007 р. і розстановка політичних сил у країні.</w:t>
      </w:r>
    </w:p>
    <w:p w:rsidR="00A7753A" w:rsidRPr="00575A49" w:rsidRDefault="00A7753A" w:rsidP="00A7753A">
      <w:pPr>
        <w:shd w:val="clear" w:color="auto" w:fill="FFFFFF"/>
        <w:spacing w:line="360" w:lineRule="auto"/>
        <w:ind w:firstLine="567"/>
        <w:rPr>
          <w:szCs w:val="28"/>
          <w:lang w:val="uk-UA" w:eastAsia="uk-UA" w:bidi="he-IL"/>
        </w:rPr>
      </w:pPr>
      <w:r w:rsidRPr="00575A49">
        <w:rPr>
          <w:szCs w:val="28"/>
          <w:lang w:val="uk-UA" w:eastAsia="uk-UA" w:bidi="he-IL"/>
        </w:rPr>
        <w:t xml:space="preserve">9. </w:t>
      </w:r>
      <w:r w:rsidRPr="00575A49">
        <w:rPr>
          <w:szCs w:val="28"/>
          <w:shd w:val="clear" w:color="auto" w:fill="FFFFFF"/>
          <w:lang w:val="uk-UA" w:eastAsia="uk-UA" w:bidi="he-IL"/>
        </w:rPr>
        <w:t>Проблема Косово і її вирішення на внутрішньому та міжнародному рівнях. </w:t>
      </w:r>
    </w:p>
    <w:p w:rsidR="00A7753A" w:rsidRPr="00575A49" w:rsidRDefault="00A7753A" w:rsidP="00A7753A">
      <w:pPr>
        <w:shd w:val="clear" w:color="auto" w:fill="FFFFFF"/>
        <w:spacing w:line="360" w:lineRule="auto"/>
        <w:ind w:firstLine="567"/>
        <w:rPr>
          <w:szCs w:val="28"/>
          <w:lang w:val="uk-UA" w:eastAsia="uk-UA" w:bidi="he-IL"/>
        </w:rPr>
      </w:pPr>
      <w:r w:rsidRPr="00575A49">
        <w:rPr>
          <w:szCs w:val="28"/>
          <w:lang w:val="uk-UA" w:eastAsia="uk-UA" w:bidi="he-IL"/>
        </w:rPr>
        <w:t xml:space="preserve">10. </w:t>
      </w:r>
      <w:r w:rsidRPr="00575A49">
        <w:rPr>
          <w:szCs w:val="28"/>
          <w:shd w:val="clear" w:color="auto" w:fill="FFFFFF"/>
          <w:lang w:val="uk-UA" w:eastAsia="uk-UA" w:bidi="he-IL"/>
        </w:rPr>
        <w:t>18 листопада 2007 г. парламентські вибори в Сербії та розстановка політичних сил. </w:t>
      </w:r>
    </w:p>
    <w:p w:rsidR="00A7753A" w:rsidRPr="00575A49" w:rsidRDefault="00A7753A" w:rsidP="00A7753A">
      <w:pPr>
        <w:shd w:val="clear" w:color="auto" w:fill="FFFFFF"/>
        <w:spacing w:line="360" w:lineRule="auto"/>
        <w:ind w:firstLine="567"/>
        <w:rPr>
          <w:szCs w:val="28"/>
          <w:lang w:val="uk-UA" w:eastAsia="uk-UA" w:bidi="he-IL"/>
        </w:rPr>
      </w:pPr>
      <w:r w:rsidRPr="00575A49">
        <w:rPr>
          <w:szCs w:val="28"/>
          <w:lang w:val="uk-UA" w:eastAsia="uk-UA" w:bidi="he-IL"/>
        </w:rPr>
        <w:t xml:space="preserve">11. </w:t>
      </w:r>
      <w:r w:rsidRPr="00575A49">
        <w:rPr>
          <w:szCs w:val="28"/>
          <w:shd w:val="clear" w:color="auto" w:fill="FFFFFF"/>
          <w:lang w:val="uk-UA" w:eastAsia="uk-UA" w:bidi="he-IL"/>
        </w:rPr>
        <w:t>Політика Росії у вирішенні Косовського конфлікту. </w:t>
      </w:r>
    </w:p>
    <w:p w:rsidR="00A7753A" w:rsidRPr="00575A49" w:rsidRDefault="00A7753A" w:rsidP="00A7753A">
      <w:pPr>
        <w:shd w:val="clear" w:color="auto" w:fill="FFFFFF"/>
        <w:spacing w:line="360" w:lineRule="auto"/>
        <w:ind w:firstLine="567"/>
        <w:rPr>
          <w:szCs w:val="28"/>
          <w:lang w:val="uk-UA" w:eastAsia="uk-UA" w:bidi="he-IL"/>
        </w:rPr>
      </w:pPr>
      <w:r w:rsidRPr="00575A49">
        <w:rPr>
          <w:szCs w:val="28"/>
          <w:lang w:val="uk-UA" w:eastAsia="uk-UA" w:bidi="he-IL"/>
        </w:rPr>
        <w:lastRenderedPageBreak/>
        <w:t xml:space="preserve">12. </w:t>
      </w:r>
      <w:r w:rsidRPr="00575A49">
        <w:rPr>
          <w:szCs w:val="28"/>
          <w:shd w:val="clear" w:color="auto" w:fill="FFFFFF"/>
          <w:lang w:val="uk-UA" w:eastAsia="uk-UA" w:bidi="he-IL"/>
        </w:rPr>
        <w:t>Взаємовідносини Сербії з колишніми югославськими республіками. </w:t>
      </w:r>
    </w:p>
    <w:p w:rsidR="00A7753A" w:rsidRPr="00575A49" w:rsidRDefault="00A7753A" w:rsidP="00A7753A">
      <w:pPr>
        <w:shd w:val="clear" w:color="auto" w:fill="FFFFFF"/>
        <w:spacing w:line="360" w:lineRule="auto"/>
        <w:ind w:firstLine="567"/>
        <w:rPr>
          <w:szCs w:val="28"/>
          <w:lang w:val="uk-UA" w:eastAsia="uk-UA" w:bidi="he-IL"/>
        </w:rPr>
      </w:pPr>
      <w:r w:rsidRPr="00575A49">
        <w:rPr>
          <w:szCs w:val="28"/>
          <w:lang w:val="uk-UA" w:eastAsia="uk-UA" w:bidi="he-IL"/>
        </w:rPr>
        <w:t xml:space="preserve">13. </w:t>
      </w:r>
      <w:r w:rsidRPr="00575A49">
        <w:rPr>
          <w:szCs w:val="28"/>
          <w:shd w:val="clear" w:color="auto" w:fill="FFFFFF"/>
          <w:lang w:val="uk-UA" w:eastAsia="uk-UA" w:bidi="he-IL"/>
        </w:rPr>
        <w:t>3 февраля 2008 - Другий тур президентських виборів. </w:t>
      </w:r>
    </w:p>
    <w:p w:rsidR="00A7753A" w:rsidRPr="00575A49" w:rsidRDefault="00A7753A" w:rsidP="00A7753A">
      <w:pPr>
        <w:shd w:val="clear" w:color="auto" w:fill="FFFFFF"/>
        <w:spacing w:line="360" w:lineRule="auto"/>
        <w:ind w:firstLine="567"/>
        <w:rPr>
          <w:szCs w:val="28"/>
          <w:lang w:val="uk-UA" w:eastAsia="uk-UA" w:bidi="he-IL"/>
        </w:rPr>
      </w:pPr>
      <w:r w:rsidRPr="00575A49">
        <w:rPr>
          <w:szCs w:val="28"/>
          <w:lang w:val="uk-UA" w:eastAsia="uk-UA" w:bidi="he-IL"/>
        </w:rPr>
        <w:t xml:space="preserve">14. </w:t>
      </w:r>
      <w:r w:rsidRPr="00575A49">
        <w:rPr>
          <w:szCs w:val="28"/>
          <w:shd w:val="clear" w:color="auto" w:fill="FFFFFF"/>
          <w:lang w:val="uk-UA" w:eastAsia="uk-UA" w:bidi="he-IL"/>
        </w:rPr>
        <w:t>14 февраля - Правительство Сербии приняло «Постанову про анулювання незаконних актів тимчасових органів самоврядування Косово та Метохії про затвердження односторонньої незалежності».</w:t>
      </w:r>
    </w:p>
    <w:p w:rsidR="00A7753A" w:rsidRPr="00575A49" w:rsidRDefault="00A7753A" w:rsidP="00A7753A">
      <w:pPr>
        <w:shd w:val="clear" w:color="auto" w:fill="FFFFFF"/>
        <w:spacing w:line="360" w:lineRule="auto"/>
        <w:ind w:firstLine="567"/>
        <w:rPr>
          <w:szCs w:val="28"/>
          <w:lang w:val="uk-UA" w:eastAsia="uk-UA" w:bidi="he-IL"/>
        </w:rPr>
      </w:pPr>
      <w:r w:rsidRPr="00575A49">
        <w:rPr>
          <w:szCs w:val="28"/>
          <w:lang w:val="uk-UA" w:eastAsia="uk-UA" w:bidi="he-IL"/>
        </w:rPr>
        <w:t xml:space="preserve">15. </w:t>
      </w:r>
      <w:r w:rsidRPr="00575A49">
        <w:rPr>
          <w:szCs w:val="28"/>
          <w:shd w:val="clear" w:color="auto" w:fill="FFFFFF"/>
          <w:lang w:val="uk-UA" w:eastAsia="uk-UA" w:bidi="he-IL"/>
        </w:rPr>
        <w:t>11 травня - Парламентські вибори в Сербії.</w:t>
      </w:r>
    </w:p>
    <w:p w:rsidR="00CB23D4" w:rsidRPr="001672A1" w:rsidRDefault="00CB23D4" w:rsidP="00CB23D4">
      <w:pPr>
        <w:spacing w:line="360" w:lineRule="auto"/>
        <w:ind w:left="720"/>
        <w:jc w:val="center"/>
        <w:rPr>
          <w:b/>
          <w:szCs w:val="28"/>
          <w:lang w:val="uk-UA"/>
        </w:rPr>
      </w:pPr>
      <w:r w:rsidRPr="001672A1">
        <w:rPr>
          <w:b/>
          <w:szCs w:val="28"/>
          <w:lang w:val="uk-UA"/>
        </w:rPr>
        <w:t>Семінарське заняття № 1</w:t>
      </w:r>
      <w:r w:rsidR="008B4790" w:rsidRPr="001672A1">
        <w:rPr>
          <w:b/>
          <w:szCs w:val="28"/>
          <w:lang w:val="uk-UA"/>
        </w:rPr>
        <w:t>8</w:t>
      </w:r>
    </w:p>
    <w:p w:rsidR="00CB23D4" w:rsidRPr="001672A1" w:rsidRDefault="00CB23D4" w:rsidP="008B4790">
      <w:pPr>
        <w:spacing w:line="360" w:lineRule="auto"/>
        <w:ind w:firstLine="567"/>
        <w:rPr>
          <w:b/>
          <w:bCs/>
          <w:szCs w:val="28"/>
          <w:lang w:val="uk-UA"/>
        </w:rPr>
      </w:pPr>
      <w:r w:rsidRPr="001672A1">
        <w:rPr>
          <w:b/>
          <w:bCs/>
          <w:szCs w:val="28"/>
          <w:lang w:val="uk-UA"/>
        </w:rPr>
        <w:t>Тема: «</w:t>
      </w:r>
      <w:r w:rsidR="008B4790" w:rsidRPr="001672A1">
        <w:rPr>
          <w:b/>
          <w:bCs/>
          <w:szCs w:val="28"/>
          <w:lang w:val="uk-UA"/>
        </w:rPr>
        <w:t>Хорватія наприкінці ХХ – на початку ХХІ ст.</w:t>
      </w:r>
      <w:r w:rsidRPr="001672A1">
        <w:rPr>
          <w:b/>
          <w:bCs/>
          <w:szCs w:val="28"/>
          <w:lang w:val="uk-UA"/>
        </w:rPr>
        <w:t>»</w:t>
      </w:r>
    </w:p>
    <w:p w:rsidR="00CB23D4" w:rsidRPr="001672A1" w:rsidRDefault="00CB23D4" w:rsidP="00CB23D4">
      <w:pPr>
        <w:spacing w:line="360" w:lineRule="auto"/>
        <w:ind w:firstLine="567"/>
        <w:jc w:val="center"/>
        <w:rPr>
          <w:b/>
          <w:bCs/>
          <w:szCs w:val="28"/>
          <w:lang w:val="uk-UA"/>
        </w:rPr>
      </w:pPr>
      <w:r w:rsidRPr="001672A1">
        <w:rPr>
          <w:bCs/>
          <w:szCs w:val="28"/>
          <w:lang w:val="uk-UA"/>
        </w:rPr>
        <w:t>ПЛАН</w:t>
      </w:r>
    </w:p>
    <w:p w:rsidR="00A7753A" w:rsidRPr="001672A1" w:rsidRDefault="00A7753A" w:rsidP="00575A49">
      <w:pPr>
        <w:pStyle w:val="a9"/>
        <w:numPr>
          <w:ilvl w:val="0"/>
          <w:numId w:val="123"/>
        </w:numPr>
        <w:spacing w:line="360" w:lineRule="auto"/>
        <w:ind w:left="0" w:firstLine="567"/>
        <w:jc w:val="both"/>
        <w:rPr>
          <w:rFonts w:ascii="Times New Roman" w:hAnsi="Times New Roman"/>
          <w:sz w:val="28"/>
          <w:szCs w:val="28"/>
          <w:lang w:val="uk-UA"/>
        </w:rPr>
      </w:pPr>
      <w:r w:rsidRPr="001672A1">
        <w:rPr>
          <w:rFonts w:ascii="Times New Roman" w:hAnsi="Times New Roman"/>
          <w:sz w:val="28"/>
          <w:szCs w:val="28"/>
          <w:shd w:val="clear" w:color="auto" w:fill="FFFFFF"/>
          <w:lang w:val="uk-UA"/>
        </w:rPr>
        <w:t>Парад суверенізації республік. Передумови та причини розпаду СФРЮ.</w:t>
      </w:r>
    </w:p>
    <w:p w:rsidR="00A7753A" w:rsidRPr="001672A1" w:rsidRDefault="00A7753A" w:rsidP="00575A49">
      <w:pPr>
        <w:pStyle w:val="a9"/>
        <w:numPr>
          <w:ilvl w:val="0"/>
          <w:numId w:val="123"/>
        </w:numPr>
        <w:spacing w:line="360" w:lineRule="auto"/>
        <w:ind w:left="0" w:firstLine="567"/>
        <w:jc w:val="both"/>
        <w:rPr>
          <w:rFonts w:ascii="Times New Roman" w:hAnsi="Times New Roman"/>
          <w:sz w:val="28"/>
          <w:szCs w:val="28"/>
          <w:lang w:val="uk-UA"/>
        </w:rPr>
      </w:pPr>
      <w:r w:rsidRPr="001672A1">
        <w:rPr>
          <w:rFonts w:ascii="Times New Roman" w:hAnsi="Times New Roman"/>
          <w:sz w:val="28"/>
          <w:szCs w:val="28"/>
          <w:shd w:val="clear" w:color="auto" w:fill="FFFFFF"/>
          <w:lang w:val="uk-UA"/>
        </w:rPr>
        <w:t xml:space="preserve">Здобуття незалежності від Югославії 1991 р. </w:t>
      </w:r>
    </w:p>
    <w:p w:rsidR="00A7753A" w:rsidRPr="001672A1" w:rsidRDefault="00A7753A" w:rsidP="00575A49">
      <w:pPr>
        <w:pStyle w:val="a9"/>
        <w:numPr>
          <w:ilvl w:val="0"/>
          <w:numId w:val="123"/>
        </w:numPr>
        <w:spacing w:line="360" w:lineRule="auto"/>
        <w:ind w:left="0" w:firstLine="567"/>
        <w:jc w:val="both"/>
        <w:rPr>
          <w:rFonts w:ascii="Times New Roman" w:hAnsi="Times New Roman"/>
          <w:sz w:val="28"/>
          <w:szCs w:val="28"/>
          <w:lang w:val="uk-UA"/>
        </w:rPr>
      </w:pPr>
      <w:r w:rsidRPr="001672A1">
        <w:rPr>
          <w:rFonts w:ascii="Times New Roman" w:hAnsi="Times New Roman"/>
          <w:sz w:val="28"/>
          <w:szCs w:val="28"/>
          <w:shd w:val="clear" w:color="auto" w:fill="FFFFFF"/>
          <w:lang w:val="uk-UA"/>
        </w:rPr>
        <w:t>Місія ООН в Хорватії та її значення в 90-ті роки ХХ ст.</w:t>
      </w:r>
    </w:p>
    <w:p w:rsidR="00A7753A" w:rsidRPr="001672A1" w:rsidRDefault="00A7753A" w:rsidP="00575A49">
      <w:pPr>
        <w:pStyle w:val="a9"/>
        <w:numPr>
          <w:ilvl w:val="0"/>
          <w:numId w:val="123"/>
        </w:numPr>
        <w:spacing w:line="360" w:lineRule="auto"/>
        <w:ind w:left="0" w:firstLine="567"/>
        <w:jc w:val="both"/>
        <w:rPr>
          <w:rFonts w:ascii="Times New Roman" w:hAnsi="Times New Roman"/>
          <w:sz w:val="28"/>
          <w:szCs w:val="28"/>
          <w:lang w:val="uk-UA"/>
        </w:rPr>
      </w:pPr>
      <w:r w:rsidRPr="001672A1">
        <w:rPr>
          <w:rFonts w:ascii="Times New Roman" w:hAnsi="Times New Roman"/>
          <w:sz w:val="28"/>
          <w:szCs w:val="28"/>
          <w:shd w:val="clear" w:color="auto" w:fill="FFFFFF"/>
          <w:lang w:val="uk-UA"/>
        </w:rPr>
        <w:t>Хорватська республіка у 90-х рр. ХХ – на початку ХХІ ст. Режим президента Ф. Туджмана.</w:t>
      </w:r>
    </w:p>
    <w:p w:rsidR="00A7753A" w:rsidRPr="001672A1" w:rsidRDefault="00A7753A" w:rsidP="00575A49">
      <w:pPr>
        <w:pStyle w:val="a9"/>
        <w:numPr>
          <w:ilvl w:val="0"/>
          <w:numId w:val="123"/>
        </w:numPr>
        <w:spacing w:line="360" w:lineRule="auto"/>
        <w:ind w:left="0" w:firstLine="567"/>
        <w:jc w:val="both"/>
        <w:rPr>
          <w:rFonts w:ascii="Times New Roman" w:hAnsi="Times New Roman"/>
          <w:sz w:val="28"/>
          <w:szCs w:val="28"/>
          <w:lang w:val="uk-UA"/>
        </w:rPr>
      </w:pPr>
      <w:r w:rsidRPr="001672A1">
        <w:rPr>
          <w:rFonts w:ascii="Times New Roman" w:hAnsi="Times New Roman"/>
          <w:sz w:val="28"/>
          <w:szCs w:val="28"/>
          <w:shd w:val="clear" w:color="auto" w:fill="FFFFFF"/>
          <w:lang w:val="uk-UA"/>
        </w:rPr>
        <w:t>Внутрішня політика Хорватського уряду в останнє десятиліття</w:t>
      </w:r>
    </w:p>
    <w:p w:rsidR="00A7753A" w:rsidRPr="001672A1" w:rsidRDefault="00A7753A" w:rsidP="00575A49">
      <w:pPr>
        <w:pStyle w:val="a9"/>
        <w:numPr>
          <w:ilvl w:val="0"/>
          <w:numId w:val="123"/>
        </w:numPr>
        <w:spacing w:line="360" w:lineRule="auto"/>
        <w:ind w:left="0" w:firstLine="567"/>
        <w:jc w:val="both"/>
        <w:rPr>
          <w:rFonts w:ascii="Times New Roman" w:hAnsi="Times New Roman"/>
          <w:sz w:val="28"/>
          <w:szCs w:val="28"/>
          <w:lang w:val="uk-UA"/>
        </w:rPr>
      </w:pPr>
      <w:r w:rsidRPr="001672A1">
        <w:rPr>
          <w:rFonts w:ascii="Times New Roman" w:hAnsi="Times New Roman"/>
          <w:sz w:val="28"/>
          <w:szCs w:val="28"/>
          <w:shd w:val="clear" w:color="auto" w:fill="FFFFFF"/>
          <w:lang w:val="uk-UA"/>
        </w:rPr>
        <w:t xml:space="preserve">Зовнішня політика Хорватського уряду в останнє десятиліття </w:t>
      </w:r>
    </w:p>
    <w:p w:rsidR="00A7753A" w:rsidRPr="001672A1" w:rsidRDefault="00A7753A" w:rsidP="00575A49">
      <w:pPr>
        <w:pStyle w:val="a9"/>
        <w:numPr>
          <w:ilvl w:val="0"/>
          <w:numId w:val="123"/>
        </w:numPr>
        <w:spacing w:line="360" w:lineRule="auto"/>
        <w:ind w:left="0" w:firstLine="567"/>
        <w:jc w:val="both"/>
        <w:rPr>
          <w:rFonts w:ascii="Times New Roman" w:hAnsi="Times New Roman"/>
          <w:sz w:val="28"/>
          <w:szCs w:val="28"/>
          <w:lang w:val="uk-UA"/>
        </w:rPr>
      </w:pPr>
      <w:r w:rsidRPr="001672A1">
        <w:rPr>
          <w:rFonts w:ascii="Times New Roman" w:hAnsi="Times New Roman"/>
          <w:sz w:val="28"/>
          <w:szCs w:val="28"/>
          <w:shd w:val="clear" w:color="auto" w:fill="FFFFFF"/>
          <w:lang w:val="uk-UA"/>
        </w:rPr>
        <w:t>Вступ Хорватії до складу ЄС: причини, передумови, умови, наслідки.</w:t>
      </w:r>
    </w:p>
    <w:p w:rsidR="00901D5C" w:rsidRPr="001672A1" w:rsidRDefault="00901D5C" w:rsidP="00901D5C">
      <w:pPr>
        <w:spacing w:line="360" w:lineRule="auto"/>
        <w:ind w:left="1080"/>
        <w:jc w:val="center"/>
        <w:rPr>
          <w:b/>
          <w:szCs w:val="28"/>
          <w:lang w:val="uk-UA"/>
        </w:rPr>
      </w:pPr>
      <w:r w:rsidRPr="001672A1">
        <w:rPr>
          <w:b/>
          <w:szCs w:val="28"/>
          <w:lang w:val="uk-UA"/>
        </w:rPr>
        <w:t>Семінарське заняття № 19</w:t>
      </w:r>
    </w:p>
    <w:p w:rsidR="00901D5C" w:rsidRPr="001672A1" w:rsidRDefault="00901D5C" w:rsidP="00901D5C">
      <w:pPr>
        <w:spacing w:line="360" w:lineRule="auto"/>
        <w:ind w:firstLine="567"/>
        <w:rPr>
          <w:b/>
          <w:bCs/>
          <w:szCs w:val="28"/>
          <w:lang w:val="uk-UA"/>
        </w:rPr>
      </w:pPr>
      <w:r w:rsidRPr="001672A1">
        <w:rPr>
          <w:b/>
          <w:bCs/>
          <w:szCs w:val="28"/>
          <w:lang w:val="uk-UA"/>
        </w:rPr>
        <w:t>Тема: «Боснія та Герцеговина наприкінці ХХ – на початку ХХІ ст.»</w:t>
      </w:r>
    </w:p>
    <w:p w:rsidR="00901D5C" w:rsidRPr="001672A1" w:rsidRDefault="00901D5C" w:rsidP="00901D5C">
      <w:pPr>
        <w:spacing w:line="360" w:lineRule="auto"/>
        <w:ind w:left="1080"/>
        <w:jc w:val="center"/>
        <w:rPr>
          <w:b/>
          <w:bCs/>
          <w:szCs w:val="28"/>
          <w:lang w:val="uk-UA"/>
        </w:rPr>
      </w:pPr>
      <w:r w:rsidRPr="001672A1">
        <w:rPr>
          <w:bCs/>
          <w:szCs w:val="28"/>
          <w:lang w:val="uk-UA"/>
        </w:rPr>
        <w:t>ПЛАН</w:t>
      </w:r>
    </w:p>
    <w:p w:rsidR="00901D5C" w:rsidRPr="001672A1" w:rsidRDefault="00901D5C" w:rsidP="00575A49">
      <w:pPr>
        <w:pStyle w:val="a9"/>
        <w:numPr>
          <w:ilvl w:val="0"/>
          <w:numId w:val="124"/>
        </w:numPr>
        <w:spacing w:line="360" w:lineRule="auto"/>
        <w:ind w:left="0" w:firstLine="567"/>
        <w:jc w:val="both"/>
        <w:rPr>
          <w:rFonts w:ascii="Times New Roman" w:hAnsi="Times New Roman"/>
          <w:sz w:val="28"/>
          <w:szCs w:val="28"/>
          <w:lang w:val="uk-UA"/>
        </w:rPr>
      </w:pPr>
      <w:r w:rsidRPr="001672A1">
        <w:rPr>
          <w:rFonts w:ascii="Times New Roman" w:hAnsi="Times New Roman"/>
          <w:sz w:val="28"/>
          <w:szCs w:val="28"/>
          <w:lang w:val="uk-UA"/>
        </w:rPr>
        <w:t>Становище мусульманського населення Боснії та Герцеговини напередодні розпаду СФРЮ та після нього</w:t>
      </w:r>
    </w:p>
    <w:p w:rsidR="00901D5C" w:rsidRPr="001672A1" w:rsidRDefault="00901D5C" w:rsidP="00575A49">
      <w:pPr>
        <w:pStyle w:val="a9"/>
        <w:numPr>
          <w:ilvl w:val="0"/>
          <w:numId w:val="124"/>
        </w:numPr>
        <w:spacing w:line="360" w:lineRule="auto"/>
        <w:ind w:left="0" w:firstLine="567"/>
        <w:jc w:val="both"/>
        <w:rPr>
          <w:rFonts w:ascii="Times New Roman" w:hAnsi="Times New Roman"/>
          <w:sz w:val="28"/>
          <w:szCs w:val="28"/>
          <w:lang w:val="uk-UA"/>
        </w:rPr>
      </w:pPr>
      <w:r w:rsidRPr="001672A1">
        <w:rPr>
          <w:rFonts w:ascii="Times New Roman" w:hAnsi="Times New Roman"/>
          <w:sz w:val="28"/>
          <w:szCs w:val="28"/>
          <w:lang w:val="uk-UA"/>
        </w:rPr>
        <w:t>Формування багатопартійної системи в Боснії та Герцеговині, проголошення незалежності 1992 року.</w:t>
      </w:r>
    </w:p>
    <w:p w:rsidR="00901D5C" w:rsidRPr="001672A1" w:rsidRDefault="00901D5C" w:rsidP="00575A49">
      <w:pPr>
        <w:pStyle w:val="a9"/>
        <w:numPr>
          <w:ilvl w:val="0"/>
          <w:numId w:val="124"/>
        </w:numPr>
        <w:spacing w:line="360" w:lineRule="auto"/>
        <w:ind w:left="0" w:firstLine="567"/>
        <w:jc w:val="both"/>
        <w:rPr>
          <w:rFonts w:ascii="Times New Roman" w:hAnsi="Times New Roman"/>
          <w:sz w:val="28"/>
          <w:szCs w:val="28"/>
          <w:lang w:val="uk-UA"/>
        </w:rPr>
      </w:pPr>
      <w:r w:rsidRPr="001672A1">
        <w:rPr>
          <w:rFonts w:ascii="Times New Roman" w:hAnsi="Times New Roman"/>
          <w:sz w:val="28"/>
          <w:szCs w:val="28"/>
          <w:lang w:val="uk-UA"/>
        </w:rPr>
        <w:t>Початок громадянської війни з Сербією</w:t>
      </w:r>
    </w:p>
    <w:p w:rsidR="00901D5C" w:rsidRPr="001672A1" w:rsidRDefault="00901D5C" w:rsidP="00575A49">
      <w:pPr>
        <w:pStyle w:val="a9"/>
        <w:numPr>
          <w:ilvl w:val="0"/>
          <w:numId w:val="124"/>
        </w:numPr>
        <w:spacing w:line="360" w:lineRule="auto"/>
        <w:ind w:left="0" w:firstLine="567"/>
        <w:jc w:val="both"/>
        <w:rPr>
          <w:rFonts w:ascii="Times New Roman" w:hAnsi="Times New Roman"/>
          <w:sz w:val="28"/>
          <w:szCs w:val="28"/>
          <w:lang w:val="uk-UA"/>
        </w:rPr>
      </w:pPr>
      <w:r w:rsidRPr="001672A1">
        <w:rPr>
          <w:rFonts w:ascii="Times New Roman" w:hAnsi="Times New Roman"/>
          <w:sz w:val="28"/>
          <w:szCs w:val="28"/>
          <w:lang w:val="uk-UA"/>
        </w:rPr>
        <w:t>Боснійські серби та політика Радована Караджича.</w:t>
      </w:r>
    </w:p>
    <w:p w:rsidR="00901D5C" w:rsidRPr="001672A1" w:rsidRDefault="00901D5C" w:rsidP="00575A49">
      <w:pPr>
        <w:pStyle w:val="a9"/>
        <w:numPr>
          <w:ilvl w:val="0"/>
          <w:numId w:val="124"/>
        </w:numPr>
        <w:spacing w:line="360" w:lineRule="auto"/>
        <w:ind w:left="0" w:firstLine="567"/>
        <w:jc w:val="both"/>
        <w:rPr>
          <w:rFonts w:ascii="Times New Roman" w:hAnsi="Times New Roman"/>
          <w:sz w:val="28"/>
          <w:szCs w:val="28"/>
          <w:lang w:val="uk-UA"/>
        </w:rPr>
      </w:pPr>
      <w:r w:rsidRPr="001672A1">
        <w:rPr>
          <w:rFonts w:ascii="Times New Roman" w:hAnsi="Times New Roman"/>
          <w:sz w:val="28"/>
          <w:szCs w:val="28"/>
          <w:lang w:val="uk-UA"/>
        </w:rPr>
        <w:t>Конфлікт 1995 року та його наслідки</w:t>
      </w:r>
    </w:p>
    <w:p w:rsidR="00901D5C" w:rsidRPr="001672A1" w:rsidRDefault="00901D5C" w:rsidP="00575A49">
      <w:pPr>
        <w:pStyle w:val="a9"/>
        <w:numPr>
          <w:ilvl w:val="0"/>
          <w:numId w:val="124"/>
        </w:numPr>
        <w:spacing w:line="360" w:lineRule="auto"/>
        <w:ind w:left="0" w:firstLine="567"/>
        <w:jc w:val="both"/>
        <w:rPr>
          <w:rFonts w:ascii="Times New Roman" w:hAnsi="Times New Roman"/>
          <w:sz w:val="28"/>
          <w:szCs w:val="28"/>
          <w:lang w:val="uk-UA"/>
        </w:rPr>
      </w:pPr>
      <w:r w:rsidRPr="001672A1">
        <w:rPr>
          <w:rFonts w:ascii="Times New Roman" w:hAnsi="Times New Roman"/>
          <w:sz w:val="28"/>
          <w:szCs w:val="28"/>
          <w:lang w:val="uk-UA"/>
        </w:rPr>
        <w:t>Дейтонські угоди та їх значення</w:t>
      </w:r>
    </w:p>
    <w:p w:rsidR="00901D5C" w:rsidRPr="001672A1" w:rsidRDefault="00901D5C" w:rsidP="00575A49">
      <w:pPr>
        <w:pStyle w:val="a9"/>
        <w:numPr>
          <w:ilvl w:val="0"/>
          <w:numId w:val="124"/>
        </w:numPr>
        <w:spacing w:line="360" w:lineRule="auto"/>
        <w:ind w:left="0" w:firstLine="567"/>
        <w:jc w:val="both"/>
        <w:rPr>
          <w:rFonts w:ascii="Times New Roman" w:hAnsi="Times New Roman"/>
          <w:sz w:val="28"/>
          <w:szCs w:val="28"/>
          <w:lang w:val="uk-UA"/>
        </w:rPr>
      </w:pPr>
      <w:r w:rsidRPr="001672A1">
        <w:rPr>
          <w:rFonts w:ascii="Times New Roman" w:hAnsi="Times New Roman"/>
          <w:sz w:val="28"/>
          <w:szCs w:val="28"/>
          <w:lang w:val="uk-UA"/>
        </w:rPr>
        <w:t>Боснія та Герцеговина після 1997 року</w:t>
      </w:r>
    </w:p>
    <w:p w:rsidR="000D264A" w:rsidRPr="00575A49" w:rsidRDefault="00501BCD" w:rsidP="00501BCD">
      <w:pPr>
        <w:shd w:val="clear" w:color="auto" w:fill="FFFFFF"/>
        <w:spacing w:line="360" w:lineRule="auto"/>
        <w:ind w:firstLine="567"/>
        <w:rPr>
          <w:szCs w:val="28"/>
          <w:lang w:val="uk-UA"/>
        </w:rPr>
      </w:pPr>
      <w:r w:rsidRPr="001672A1">
        <w:rPr>
          <w:rFonts w:ascii="Arial" w:hAnsi="Arial"/>
          <w:color w:val="222222"/>
          <w:sz w:val="19"/>
          <w:szCs w:val="19"/>
          <w:lang w:val="uk-UA" w:eastAsia="uk-UA" w:bidi="he-IL"/>
        </w:rPr>
        <w:lastRenderedPageBreak/>
        <w:br w:type="page"/>
      </w:r>
    </w:p>
    <w:p w:rsidR="00501BCD" w:rsidRPr="00575A49" w:rsidRDefault="00501BCD" w:rsidP="00501BCD">
      <w:pPr>
        <w:pStyle w:val="a9"/>
        <w:spacing w:line="360" w:lineRule="auto"/>
        <w:ind w:left="0" w:firstLine="567"/>
        <w:jc w:val="center"/>
        <w:rPr>
          <w:rFonts w:ascii="Times New Roman" w:hAnsi="Times New Roman"/>
          <w:b/>
          <w:bCs/>
          <w:sz w:val="40"/>
          <w:szCs w:val="40"/>
          <w:lang w:val="uk-UA"/>
        </w:rPr>
      </w:pPr>
    </w:p>
    <w:p w:rsidR="00501BCD" w:rsidRPr="00575A49" w:rsidRDefault="00501BCD" w:rsidP="00501BCD">
      <w:pPr>
        <w:pStyle w:val="a9"/>
        <w:spacing w:line="360" w:lineRule="auto"/>
        <w:ind w:left="0" w:firstLine="567"/>
        <w:jc w:val="center"/>
        <w:rPr>
          <w:rFonts w:ascii="Times New Roman" w:hAnsi="Times New Roman"/>
          <w:b/>
          <w:bCs/>
          <w:sz w:val="40"/>
          <w:szCs w:val="40"/>
          <w:lang w:val="uk-UA"/>
        </w:rPr>
      </w:pPr>
    </w:p>
    <w:p w:rsidR="00501BCD" w:rsidRPr="00575A49" w:rsidRDefault="00501BCD" w:rsidP="00501BCD">
      <w:pPr>
        <w:pStyle w:val="a9"/>
        <w:spacing w:line="360" w:lineRule="auto"/>
        <w:ind w:left="0" w:firstLine="567"/>
        <w:jc w:val="center"/>
        <w:rPr>
          <w:rFonts w:ascii="Times New Roman" w:hAnsi="Times New Roman"/>
          <w:b/>
          <w:bCs/>
          <w:sz w:val="40"/>
          <w:szCs w:val="40"/>
          <w:lang w:val="uk-UA"/>
        </w:rPr>
      </w:pPr>
    </w:p>
    <w:p w:rsidR="00501BCD" w:rsidRPr="00E251D6" w:rsidRDefault="00501BCD" w:rsidP="00501BCD">
      <w:pPr>
        <w:pStyle w:val="a9"/>
        <w:spacing w:line="240" w:lineRule="auto"/>
        <w:ind w:left="0" w:firstLine="567"/>
        <w:jc w:val="center"/>
        <w:rPr>
          <w:rFonts w:ascii="Times New Roman" w:hAnsi="Times New Roman"/>
          <w:b/>
          <w:bCs/>
          <w:sz w:val="28"/>
          <w:szCs w:val="28"/>
          <w:lang w:val="uk-UA"/>
        </w:rPr>
      </w:pPr>
      <w:r w:rsidRPr="00E251D6">
        <w:rPr>
          <w:rFonts w:ascii="Times New Roman" w:hAnsi="Times New Roman"/>
          <w:b/>
          <w:bCs/>
          <w:sz w:val="28"/>
          <w:szCs w:val="28"/>
          <w:lang w:val="uk-UA"/>
        </w:rPr>
        <w:t xml:space="preserve">ТЕМАТИКА </w:t>
      </w:r>
    </w:p>
    <w:p w:rsidR="000D264A" w:rsidRPr="00575A49" w:rsidRDefault="00501BCD" w:rsidP="00501BCD">
      <w:pPr>
        <w:pStyle w:val="a9"/>
        <w:spacing w:line="240" w:lineRule="auto"/>
        <w:ind w:left="0" w:firstLine="567"/>
        <w:jc w:val="center"/>
        <w:rPr>
          <w:rFonts w:ascii="Times New Roman" w:hAnsi="Times New Roman"/>
          <w:b/>
          <w:bCs/>
          <w:sz w:val="40"/>
          <w:szCs w:val="40"/>
          <w:lang w:val="uk-UA"/>
        </w:rPr>
      </w:pPr>
      <w:r w:rsidRPr="00E251D6">
        <w:rPr>
          <w:rFonts w:ascii="Times New Roman" w:hAnsi="Times New Roman"/>
          <w:b/>
          <w:bCs/>
          <w:sz w:val="28"/>
          <w:szCs w:val="28"/>
          <w:lang w:val="uk-UA"/>
        </w:rPr>
        <w:t>САМОСТІЙНОЇ РОБОТИ</w:t>
      </w:r>
    </w:p>
    <w:tbl>
      <w:tblPr>
        <w:tblW w:w="929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249"/>
        <w:gridCol w:w="1337"/>
      </w:tblGrid>
      <w:tr w:rsidR="00501BCD" w:rsidRPr="00575A49" w:rsidTr="00AD59D4">
        <w:tc>
          <w:tcPr>
            <w:tcW w:w="709" w:type="dxa"/>
            <w:tcBorders>
              <w:top w:val="single" w:sz="4" w:space="0" w:color="auto"/>
              <w:left w:val="single" w:sz="4" w:space="0" w:color="auto"/>
              <w:bottom w:val="single" w:sz="4" w:space="0" w:color="auto"/>
              <w:right w:val="single" w:sz="4" w:space="0" w:color="auto"/>
            </w:tcBorders>
            <w:hideMark/>
          </w:tcPr>
          <w:p w:rsidR="00AD59D4" w:rsidRPr="00575A49" w:rsidRDefault="00AD59D4" w:rsidP="00841E34">
            <w:pPr>
              <w:spacing w:line="360" w:lineRule="auto"/>
              <w:jc w:val="center"/>
              <w:rPr>
                <w:szCs w:val="28"/>
                <w:lang w:val="uk-UA"/>
              </w:rPr>
            </w:pPr>
            <w:r w:rsidRPr="00575A49">
              <w:rPr>
                <w:szCs w:val="28"/>
                <w:lang w:val="uk-UA"/>
              </w:rPr>
              <w:t>№</w:t>
            </w:r>
          </w:p>
          <w:p w:rsidR="00AD59D4" w:rsidRPr="00575A49" w:rsidRDefault="00AD59D4" w:rsidP="00841E34">
            <w:pPr>
              <w:spacing w:line="360" w:lineRule="auto"/>
              <w:jc w:val="center"/>
              <w:rPr>
                <w:szCs w:val="28"/>
                <w:lang w:val="uk-UA"/>
              </w:rPr>
            </w:pPr>
            <w:r w:rsidRPr="00575A49">
              <w:rPr>
                <w:szCs w:val="28"/>
                <w:lang w:val="uk-UA"/>
              </w:rPr>
              <w:t>з/п</w:t>
            </w:r>
          </w:p>
        </w:tc>
        <w:tc>
          <w:tcPr>
            <w:tcW w:w="7249" w:type="dxa"/>
            <w:tcBorders>
              <w:top w:val="single" w:sz="4" w:space="0" w:color="auto"/>
              <w:left w:val="single" w:sz="4" w:space="0" w:color="auto"/>
              <w:bottom w:val="single" w:sz="4" w:space="0" w:color="auto"/>
              <w:right w:val="single" w:sz="4" w:space="0" w:color="auto"/>
            </w:tcBorders>
            <w:hideMark/>
          </w:tcPr>
          <w:p w:rsidR="00AD59D4" w:rsidRPr="00575A49" w:rsidRDefault="00AD59D4" w:rsidP="00841E34">
            <w:pPr>
              <w:spacing w:line="360" w:lineRule="auto"/>
              <w:jc w:val="center"/>
              <w:rPr>
                <w:szCs w:val="28"/>
                <w:lang w:val="uk-UA"/>
              </w:rPr>
            </w:pPr>
            <w:r w:rsidRPr="00575A49">
              <w:rPr>
                <w:szCs w:val="28"/>
                <w:lang w:val="uk-UA"/>
              </w:rPr>
              <w:t>Назва теми</w:t>
            </w:r>
          </w:p>
        </w:tc>
        <w:tc>
          <w:tcPr>
            <w:tcW w:w="1337" w:type="dxa"/>
            <w:tcBorders>
              <w:top w:val="single" w:sz="4" w:space="0" w:color="auto"/>
              <w:left w:val="single" w:sz="4" w:space="0" w:color="auto"/>
              <w:bottom w:val="single" w:sz="4" w:space="0" w:color="auto"/>
              <w:right w:val="single" w:sz="4" w:space="0" w:color="auto"/>
            </w:tcBorders>
            <w:hideMark/>
          </w:tcPr>
          <w:p w:rsidR="00AD59D4" w:rsidRPr="00575A49" w:rsidRDefault="00AD59D4" w:rsidP="00841E34">
            <w:pPr>
              <w:spacing w:line="360" w:lineRule="auto"/>
              <w:jc w:val="center"/>
              <w:rPr>
                <w:szCs w:val="28"/>
                <w:lang w:val="uk-UA"/>
              </w:rPr>
            </w:pPr>
            <w:r w:rsidRPr="00575A49">
              <w:rPr>
                <w:szCs w:val="28"/>
                <w:lang w:val="uk-UA"/>
              </w:rPr>
              <w:t>Кількість</w:t>
            </w:r>
          </w:p>
          <w:p w:rsidR="00AD59D4" w:rsidRPr="00575A49" w:rsidRDefault="00501BCD" w:rsidP="00841E34">
            <w:pPr>
              <w:spacing w:line="360" w:lineRule="auto"/>
              <w:jc w:val="center"/>
              <w:rPr>
                <w:szCs w:val="28"/>
                <w:lang w:val="uk-UA"/>
              </w:rPr>
            </w:pPr>
            <w:r w:rsidRPr="00575A49">
              <w:rPr>
                <w:szCs w:val="28"/>
                <w:lang w:val="uk-UA"/>
              </w:rPr>
              <w:t>Г</w:t>
            </w:r>
            <w:r w:rsidR="00AD59D4" w:rsidRPr="00575A49">
              <w:rPr>
                <w:szCs w:val="28"/>
                <w:lang w:val="uk-UA"/>
              </w:rPr>
              <w:t>один</w:t>
            </w:r>
          </w:p>
        </w:tc>
      </w:tr>
      <w:tr w:rsidR="00501BCD" w:rsidRPr="00575A49" w:rsidTr="00AD59D4">
        <w:tc>
          <w:tcPr>
            <w:tcW w:w="709" w:type="dxa"/>
            <w:tcBorders>
              <w:top w:val="single" w:sz="4" w:space="0" w:color="auto"/>
              <w:left w:val="single" w:sz="4" w:space="0" w:color="auto"/>
              <w:bottom w:val="single" w:sz="4" w:space="0" w:color="auto"/>
              <w:right w:val="single" w:sz="4" w:space="0" w:color="auto"/>
            </w:tcBorders>
            <w:hideMark/>
          </w:tcPr>
          <w:p w:rsidR="00AD59D4" w:rsidRPr="00575A49" w:rsidRDefault="00AD59D4" w:rsidP="00841E34">
            <w:pPr>
              <w:spacing w:line="360" w:lineRule="auto"/>
              <w:jc w:val="center"/>
              <w:rPr>
                <w:szCs w:val="28"/>
                <w:lang w:val="uk-UA"/>
              </w:rPr>
            </w:pPr>
            <w:r w:rsidRPr="00575A49">
              <w:rPr>
                <w:szCs w:val="28"/>
                <w:lang w:val="uk-UA"/>
              </w:rPr>
              <w:t>1.</w:t>
            </w:r>
          </w:p>
        </w:tc>
        <w:tc>
          <w:tcPr>
            <w:tcW w:w="7249" w:type="dxa"/>
            <w:tcBorders>
              <w:top w:val="single" w:sz="4" w:space="0" w:color="auto"/>
              <w:left w:val="single" w:sz="4" w:space="0" w:color="auto"/>
              <w:bottom w:val="single" w:sz="4" w:space="0" w:color="auto"/>
              <w:right w:val="single" w:sz="4" w:space="0" w:color="auto"/>
            </w:tcBorders>
            <w:hideMark/>
          </w:tcPr>
          <w:p w:rsidR="00AD59D4" w:rsidRPr="00575A49" w:rsidRDefault="00AD59D4" w:rsidP="00841E34">
            <w:pPr>
              <w:spacing w:line="360" w:lineRule="auto"/>
              <w:jc w:val="both"/>
              <w:rPr>
                <w:szCs w:val="28"/>
                <w:lang w:val="uk-UA"/>
              </w:rPr>
            </w:pPr>
            <w:r w:rsidRPr="00575A49">
              <w:rPr>
                <w:szCs w:val="28"/>
                <w:lang w:val="uk-UA"/>
              </w:rPr>
              <w:t xml:space="preserve">Болгарські землі в новітню добу </w:t>
            </w:r>
          </w:p>
        </w:tc>
        <w:tc>
          <w:tcPr>
            <w:tcW w:w="1337" w:type="dxa"/>
            <w:tcBorders>
              <w:top w:val="single" w:sz="4" w:space="0" w:color="auto"/>
              <w:left w:val="single" w:sz="4" w:space="0" w:color="auto"/>
              <w:bottom w:val="single" w:sz="4" w:space="0" w:color="auto"/>
              <w:right w:val="single" w:sz="4" w:space="0" w:color="auto"/>
            </w:tcBorders>
            <w:hideMark/>
          </w:tcPr>
          <w:p w:rsidR="00AD59D4" w:rsidRPr="00575A49" w:rsidRDefault="00841E34" w:rsidP="00841E34">
            <w:pPr>
              <w:spacing w:line="360" w:lineRule="auto"/>
              <w:jc w:val="center"/>
              <w:rPr>
                <w:szCs w:val="28"/>
                <w:lang w:val="uk-UA"/>
              </w:rPr>
            </w:pPr>
            <w:r w:rsidRPr="00575A49">
              <w:rPr>
                <w:szCs w:val="28"/>
                <w:lang w:val="uk-UA"/>
              </w:rPr>
              <w:t>7</w:t>
            </w:r>
          </w:p>
        </w:tc>
      </w:tr>
      <w:tr w:rsidR="00501BCD" w:rsidRPr="00575A49" w:rsidTr="00AD59D4">
        <w:tc>
          <w:tcPr>
            <w:tcW w:w="709" w:type="dxa"/>
            <w:tcBorders>
              <w:top w:val="single" w:sz="4" w:space="0" w:color="auto"/>
              <w:left w:val="single" w:sz="4" w:space="0" w:color="auto"/>
              <w:bottom w:val="single" w:sz="4" w:space="0" w:color="auto"/>
              <w:right w:val="single" w:sz="4" w:space="0" w:color="auto"/>
            </w:tcBorders>
            <w:hideMark/>
          </w:tcPr>
          <w:p w:rsidR="00AD59D4" w:rsidRPr="00575A49" w:rsidRDefault="00AD59D4" w:rsidP="00841E34">
            <w:pPr>
              <w:spacing w:line="360" w:lineRule="auto"/>
              <w:jc w:val="center"/>
              <w:rPr>
                <w:szCs w:val="28"/>
                <w:lang w:val="uk-UA"/>
              </w:rPr>
            </w:pPr>
            <w:r w:rsidRPr="00575A49">
              <w:rPr>
                <w:szCs w:val="28"/>
                <w:lang w:val="uk-UA"/>
              </w:rPr>
              <w:t>2.</w:t>
            </w:r>
          </w:p>
        </w:tc>
        <w:tc>
          <w:tcPr>
            <w:tcW w:w="7249" w:type="dxa"/>
            <w:tcBorders>
              <w:top w:val="single" w:sz="4" w:space="0" w:color="auto"/>
              <w:left w:val="single" w:sz="4" w:space="0" w:color="auto"/>
              <w:bottom w:val="single" w:sz="4" w:space="0" w:color="auto"/>
              <w:right w:val="single" w:sz="4" w:space="0" w:color="auto"/>
            </w:tcBorders>
            <w:hideMark/>
          </w:tcPr>
          <w:p w:rsidR="00AD59D4" w:rsidRPr="00575A49" w:rsidRDefault="00AD59D4" w:rsidP="00841E34">
            <w:pPr>
              <w:spacing w:line="360" w:lineRule="auto"/>
              <w:jc w:val="both"/>
              <w:rPr>
                <w:szCs w:val="28"/>
                <w:lang w:val="uk-UA"/>
              </w:rPr>
            </w:pPr>
            <w:r w:rsidRPr="00575A49">
              <w:rPr>
                <w:szCs w:val="28"/>
                <w:lang w:val="uk-UA"/>
              </w:rPr>
              <w:t>Сербські землі в  новітню добу</w:t>
            </w:r>
          </w:p>
        </w:tc>
        <w:tc>
          <w:tcPr>
            <w:tcW w:w="1337" w:type="dxa"/>
            <w:tcBorders>
              <w:top w:val="single" w:sz="4" w:space="0" w:color="auto"/>
              <w:left w:val="single" w:sz="4" w:space="0" w:color="auto"/>
              <w:bottom w:val="single" w:sz="4" w:space="0" w:color="auto"/>
              <w:right w:val="single" w:sz="4" w:space="0" w:color="auto"/>
            </w:tcBorders>
            <w:hideMark/>
          </w:tcPr>
          <w:p w:rsidR="00AD59D4" w:rsidRPr="00575A49" w:rsidRDefault="00841E34" w:rsidP="00841E34">
            <w:pPr>
              <w:spacing w:line="360" w:lineRule="auto"/>
              <w:jc w:val="center"/>
              <w:rPr>
                <w:szCs w:val="28"/>
                <w:lang w:val="uk-UA"/>
              </w:rPr>
            </w:pPr>
            <w:r w:rsidRPr="00575A49">
              <w:rPr>
                <w:szCs w:val="28"/>
                <w:lang w:val="uk-UA"/>
              </w:rPr>
              <w:t>7</w:t>
            </w:r>
          </w:p>
        </w:tc>
      </w:tr>
      <w:tr w:rsidR="00501BCD" w:rsidRPr="00575A49" w:rsidTr="00AD59D4">
        <w:tc>
          <w:tcPr>
            <w:tcW w:w="709" w:type="dxa"/>
            <w:tcBorders>
              <w:top w:val="single" w:sz="4" w:space="0" w:color="auto"/>
              <w:left w:val="single" w:sz="4" w:space="0" w:color="auto"/>
              <w:bottom w:val="single" w:sz="4" w:space="0" w:color="auto"/>
              <w:right w:val="single" w:sz="4" w:space="0" w:color="auto"/>
            </w:tcBorders>
            <w:hideMark/>
          </w:tcPr>
          <w:p w:rsidR="00AD59D4" w:rsidRPr="00575A49" w:rsidRDefault="00AD59D4" w:rsidP="00841E34">
            <w:pPr>
              <w:spacing w:line="360" w:lineRule="auto"/>
              <w:jc w:val="center"/>
              <w:rPr>
                <w:szCs w:val="28"/>
                <w:lang w:val="uk-UA"/>
              </w:rPr>
            </w:pPr>
            <w:r w:rsidRPr="00575A49">
              <w:rPr>
                <w:szCs w:val="28"/>
                <w:lang w:val="uk-UA"/>
              </w:rPr>
              <w:t>3.</w:t>
            </w:r>
          </w:p>
        </w:tc>
        <w:tc>
          <w:tcPr>
            <w:tcW w:w="7249" w:type="dxa"/>
            <w:tcBorders>
              <w:top w:val="single" w:sz="4" w:space="0" w:color="auto"/>
              <w:left w:val="single" w:sz="4" w:space="0" w:color="auto"/>
              <w:bottom w:val="single" w:sz="4" w:space="0" w:color="auto"/>
              <w:right w:val="single" w:sz="4" w:space="0" w:color="auto"/>
            </w:tcBorders>
            <w:hideMark/>
          </w:tcPr>
          <w:p w:rsidR="00AD59D4" w:rsidRPr="00575A49" w:rsidRDefault="00AD59D4" w:rsidP="00841E34">
            <w:pPr>
              <w:spacing w:line="360" w:lineRule="auto"/>
              <w:jc w:val="both"/>
              <w:rPr>
                <w:szCs w:val="28"/>
                <w:lang w:val="uk-UA"/>
              </w:rPr>
            </w:pPr>
            <w:r w:rsidRPr="00575A49">
              <w:rPr>
                <w:szCs w:val="28"/>
                <w:lang w:val="uk-UA"/>
              </w:rPr>
              <w:t>Чорногорські землі в новітню добу</w:t>
            </w:r>
          </w:p>
        </w:tc>
        <w:tc>
          <w:tcPr>
            <w:tcW w:w="1337" w:type="dxa"/>
            <w:tcBorders>
              <w:top w:val="single" w:sz="4" w:space="0" w:color="auto"/>
              <w:left w:val="single" w:sz="4" w:space="0" w:color="auto"/>
              <w:bottom w:val="single" w:sz="4" w:space="0" w:color="auto"/>
              <w:right w:val="single" w:sz="4" w:space="0" w:color="auto"/>
            </w:tcBorders>
            <w:hideMark/>
          </w:tcPr>
          <w:p w:rsidR="00AD59D4" w:rsidRPr="00575A49" w:rsidRDefault="00841E34" w:rsidP="00841E34">
            <w:pPr>
              <w:spacing w:line="360" w:lineRule="auto"/>
              <w:jc w:val="center"/>
              <w:rPr>
                <w:szCs w:val="28"/>
                <w:lang w:val="uk-UA"/>
              </w:rPr>
            </w:pPr>
            <w:r w:rsidRPr="00575A49">
              <w:rPr>
                <w:szCs w:val="28"/>
                <w:lang w:val="uk-UA"/>
              </w:rPr>
              <w:t>7</w:t>
            </w:r>
          </w:p>
        </w:tc>
      </w:tr>
      <w:tr w:rsidR="00501BCD" w:rsidRPr="00575A49" w:rsidTr="00AD59D4">
        <w:tc>
          <w:tcPr>
            <w:tcW w:w="709" w:type="dxa"/>
            <w:tcBorders>
              <w:top w:val="single" w:sz="4" w:space="0" w:color="auto"/>
              <w:left w:val="single" w:sz="4" w:space="0" w:color="auto"/>
              <w:bottom w:val="single" w:sz="4" w:space="0" w:color="auto"/>
              <w:right w:val="single" w:sz="4" w:space="0" w:color="auto"/>
            </w:tcBorders>
            <w:hideMark/>
          </w:tcPr>
          <w:p w:rsidR="00AD59D4" w:rsidRPr="00575A49" w:rsidRDefault="00AD59D4" w:rsidP="00841E34">
            <w:pPr>
              <w:spacing w:line="360" w:lineRule="auto"/>
              <w:jc w:val="center"/>
              <w:rPr>
                <w:szCs w:val="28"/>
                <w:lang w:val="uk-UA"/>
              </w:rPr>
            </w:pPr>
            <w:r w:rsidRPr="00575A49">
              <w:rPr>
                <w:szCs w:val="28"/>
                <w:lang w:val="uk-UA"/>
              </w:rPr>
              <w:t>4.</w:t>
            </w:r>
          </w:p>
        </w:tc>
        <w:tc>
          <w:tcPr>
            <w:tcW w:w="7249" w:type="dxa"/>
            <w:tcBorders>
              <w:top w:val="single" w:sz="4" w:space="0" w:color="auto"/>
              <w:left w:val="single" w:sz="4" w:space="0" w:color="auto"/>
              <w:bottom w:val="single" w:sz="4" w:space="0" w:color="auto"/>
              <w:right w:val="single" w:sz="4" w:space="0" w:color="auto"/>
            </w:tcBorders>
            <w:hideMark/>
          </w:tcPr>
          <w:p w:rsidR="00AD59D4" w:rsidRPr="00575A49" w:rsidRDefault="00AD59D4" w:rsidP="00841E34">
            <w:pPr>
              <w:spacing w:line="360" w:lineRule="auto"/>
              <w:jc w:val="both"/>
              <w:rPr>
                <w:szCs w:val="28"/>
                <w:lang w:val="uk-UA"/>
              </w:rPr>
            </w:pPr>
            <w:r w:rsidRPr="00575A49">
              <w:rPr>
                <w:szCs w:val="28"/>
                <w:lang w:val="uk-UA"/>
              </w:rPr>
              <w:t>Хорватські землі в новітню добу</w:t>
            </w:r>
          </w:p>
        </w:tc>
        <w:tc>
          <w:tcPr>
            <w:tcW w:w="1337" w:type="dxa"/>
            <w:tcBorders>
              <w:top w:val="single" w:sz="4" w:space="0" w:color="auto"/>
              <w:left w:val="single" w:sz="4" w:space="0" w:color="auto"/>
              <w:bottom w:val="single" w:sz="4" w:space="0" w:color="auto"/>
              <w:right w:val="single" w:sz="4" w:space="0" w:color="auto"/>
            </w:tcBorders>
            <w:hideMark/>
          </w:tcPr>
          <w:p w:rsidR="00AD59D4" w:rsidRPr="00575A49" w:rsidRDefault="00501BCD" w:rsidP="00841E34">
            <w:pPr>
              <w:spacing w:line="360" w:lineRule="auto"/>
              <w:jc w:val="center"/>
              <w:rPr>
                <w:szCs w:val="28"/>
                <w:lang w:val="uk-UA"/>
              </w:rPr>
            </w:pPr>
            <w:r w:rsidRPr="00575A49">
              <w:rPr>
                <w:szCs w:val="28"/>
                <w:lang w:val="uk-UA"/>
              </w:rPr>
              <w:t>7</w:t>
            </w:r>
          </w:p>
        </w:tc>
      </w:tr>
      <w:tr w:rsidR="00501BCD" w:rsidRPr="00575A49" w:rsidTr="00AD59D4">
        <w:tc>
          <w:tcPr>
            <w:tcW w:w="709" w:type="dxa"/>
            <w:tcBorders>
              <w:top w:val="single" w:sz="4" w:space="0" w:color="auto"/>
              <w:left w:val="single" w:sz="4" w:space="0" w:color="auto"/>
              <w:bottom w:val="single" w:sz="4" w:space="0" w:color="auto"/>
              <w:right w:val="single" w:sz="4" w:space="0" w:color="auto"/>
            </w:tcBorders>
            <w:hideMark/>
          </w:tcPr>
          <w:p w:rsidR="00AD59D4" w:rsidRPr="00575A49" w:rsidRDefault="00AD59D4" w:rsidP="00841E34">
            <w:pPr>
              <w:spacing w:line="360" w:lineRule="auto"/>
              <w:jc w:val="center"/>
              <w:rPr>
                <w:szCs w:val="28"/>
                <w:lang w:val="uk-UA"/>
              </w:rPr>
            </w:pPr>
            <w:r w:rsidRPr="00575A49">
              <w:rPr>
                <w:szCs w:val="28"/>
                <w:lang w:val="uk-UA"/>
              </w:rPr>
              <w:t xml:space="preserve">5. </w:t>
            </w:r>
          </w:p>
        </w:tc>
        <w:tc>
          <w:tcPr>
            <w:tcW w:w="7249" w:type="dxa"/>
            <w:tcBorders>
              <w:top w:val="single" w:sz="4" w:space="0" w:color="auto"/>
              <w:left w:val="single" w:sz="4" w:space="0" w:color="auto"/>
              <w:bottom w:val="single" w:sz="4" w:space="0" w:color="auto"/>
              <w:right w:val="single" w:sz="4" w:space="0" w:color="auto"/>
            </w:tcBorders>
            <w:hideMark/>
          </w:tcPr>
          <w:p w:rsidR="00AD59D4" w:rsidRPr="00575A49" w:rsidRDefault="00AD59D4" w:rsidP="00841E34">
            <w:pPr>
              <w:spacing w:line="360" w:lineRule="auto"/>
              <w:jc w:val="both"/>
              <w:rPr>
                <w:szCs w:val="28"/>
                <w:lang w:val="uk-UA"/>
              </w:rPr>
            </w:pPr>
            <w:r w:rsidRPr="00575A49">
              <w:rPr>
                <w:szCs w:val="28"/>
                <w:lang w:val="uk-UA"/>
              </w:rPr>
              <w:t>Словенські землі в новітню добу</w:t>
            </w:r>
          </w:p>
        </w:tc>
        <w:tc>
          <w:tcPr>
            <w:tcW w:w="1337" w:type="dxa"/>
            <w:tcBorders>
              <w:top w:val="single" w:sz="4" w:space="0" w:color="auto"/>
              <w:left w:val="single" w:sz="4" w:space="0" w:color="auto"/>
              <w:bottom w:val="single" w:sz="4" w:space="0" w:color="auto"/>
              <w:right w:val="single" w:sz="4" w:space="0" w:color="auto"/>
            </w:tcBorders>
            <w:hideMark/>
          </w:tcPr>
          <w:p w:rsidR="00AD59D4" w:rsidRPr="00575A49" w:rsidRDefault="00501BCD" w:rsidP="00841E34">
            <w:pPr>
              <w:spacing w:line="360" w:lineRule="auto"/>
              <w:jc w:val="center"/>
              <w:rPr>
                <w:szCs w:val="28"/>
                <w:lang w:val="uk-UA"/>
              </w:rPr>
            </w:pPr>
            <w:r w:rsidRPr="00575A49">
              <w:rPr>
                <w:szCs w:val="28"/>
                <w:lang w:val="uk-UA"/>
              </w:rPr>
              <w:t>7</w:t>
            </w:r>
          </w:p>
        </w:tc>
      </w:tr>
      <w:tr w:rsidR="00501BCD" w:rsidRPr="00575A49" w:rsidTr="00AD59D4">
        <w:tc>
          <w:tcPr>
            <w:tcW w:w="709" w:type="dxa"/>
            <w:tcBorders>
              <w:top w:val="single" w:sz="4" w:space="0" w:color="auto"/>
              <w:left w:val="single" w:sz="4" w:space="0" w:color="auto"/>
              <w:bottom w:val="single" w:sz="4" w:space="0" w:color="auto"/>
              <w:right w:val="single" w:sz="4" w:space="0" w:color="auto"/>
            </w:tcBorders>
            <w:hideMark/>
          </w:tcPr>
          <w:p w:rsidR="00AD59D4" w:rsidRPr="00575A49" w:rsidRDefault="00AD59D4" w:rsidP="00841E34">
            <w:pPr>
              <w:spacing w:line="360" w:lineRule="auto"/>
              <w:jc w:val="center"/>
              <w:rPr>
                <w:szCs w:val="28"/>
                <w:lang w:val="uk-UA"/>
              </w:rPr>
            </w:pPr>
            <w:r w:rsidRPr="00575A49">
              <w:rPr>
                <w:szCs w:val="28"/>
                <w:lang w:val="uk-UA"/>
              </w:rPr>
              <w:t>6.</w:t>
            </w:r>
          </w:p>
        </w:tc>
        <w:tc>
          <w:tcPr>
            <w:tcW w:w="7249" w:type="dxa"/>
            <w:tcBorders>
              <w:top w:val="single" w:sz="4" w:space="0" w:color="auto"/>
              <w:left w:val="single" w:sz="4" w:space="0" w:color="auto"/>
              <w:bottom w:val="single" w:sz="4" w:space="0" w:color="auto"/>
              <w:right w:val="single" w:sz="4" w:space="0" w:color="auto"/>
            </w:tcBorders>
            <w:hideMark/>
          </w:tcPr>
          <w:p w:rsidR="00AD59D4" w:rsidRPr="00575A49" w:rsidRDefault="00AD59D4" w:rsidP="00841E34">
            <w:pPr>
              <w:spacing w:line="360" w:lineRule="auto"/>
              <w:jc w:val="both"/>
              <w:rPr>
                <w:szCs w:val="28"/>
                <w:lang w:val="uk-UA"/>
              </w:rPr>
            </w:pPr>
            <w:r w:rsidRPr="00575A49">
              <w:rPr>
                <w:szCs w:val="28"/>
                <w:lang w:val="uk-UA"/>
              </w:rPr>
              <w:t>Боснійські землі в новітню добу</w:t>
            </w:r>
          </w:p>
        </w:tc>
        <w:tc>
          <w:tcPr>
            <w:tcW w:w="1337" w:type="dxa"/>
            <w:tcBorders>
              <w:top w:val="single" w:sz="4" w:space="0" w:color="auto"/>
              <w:left w:val="single" w:sz="4" w:space="0" w:color="auto"/>
              <w:bottom w:val="single" w:sz="4" w:space="0" w:color="auto"/>
              <w:right w:val="single" w:sz="4" w:space="0" w:color="auto"/>
            </w:tcBorders>
            <w:hideMark/>
          </w:tcPr>
          <w:p w:rsidR="00AD59D4" w:rsidRPr="00575A49" w:rsidRDefault="00501BCD" w:rsidP="00841E34">
            <w:pPr>
              <w:spacing w:line="360" w:lineRule="auto"/>
              <w:jc w:val="center"/>
              <w:rPr>
                <w:szCs w:val="28"/>
                <w:lang w:val="uk-UA"/>
              </w:rPr>
            </w:pPr>
            <w:r w:rsidRPr="00575A49">
              <w:rPr>
                <w:szCs w:val="28"/>
                <w:lang w:val="uk-UA"/>
              </w:rPr>
              <w:t>7</w:t>
            </w:r>
          </w:p>
        </w:tc>
      </w:tr>
      <w:tr w:rsidR="00501BCD" w:rsidRPr="00575A49" w:rsidTr="00AD59D4">
        <w:tc>
          <w:tcPr>
            <w:tcW w:w="709" w:type="dxa"/>
            <w:tcBorders>
              <w:top w:val="single" w:sz="4" w:space="0" w:color="auto"/>
              <w:left w:val="single" w:sz="4" w:space="0" w:color="auto"/>
              <w:bottom w:val="single" w:sz="4" w:space="0" w:color="auto"/>
              <w:right w:val="single" w:sz="4" w:space="0" w:color="auto"/>
            </w:tcBorders>
            <w:hideMark/>
          </w:tcPr>
          <w:p w:rsidR="00AD59D4" w:rsidRPr="00575A49" w:rsidRDefault="00AD59D4" w:rsidP="00841E34">
            <w:pPr>
              <w:spacing w:line="360" w:lineRule="auto"/>
              <w:jc w:val="center"/>
              <w:rPr>
                <w:szCs w:val="28"/>
                <w:lang w:val="uk-UA"/>
              </w:rPr>
            </w:pPr>
            <w:r w:rsidRPr="00575A49">
              <w:rPr>
                <w:szCs w:val="28"/>
                <w:lang w:val="uk-UA"/>
              </w:rPr>
              <w:t>7.</w:t>
            </w:r>
          </w:p>
        </w:tc>
        <w:tc>
          <w:tcPr>
            <w:tcW w:w="7249" w:type="dxa"/>
            <w:tcBorders>
              <w:top w:val="single" w:sz="4" w:space="0" w:color="auto"/>
              <w:left w:val="single" w:sz="4" w:space="0" w:color="auto"/>
              <w:bottom w:val="single" w:sz="4" w:space="0" w:color="auto"/>
              <w:right w:val="single" w:sz="4" w:space="0" w:color="auto"/>
            </w:tcBorders>
            <w:hideMark/>
          </w:tcPr>
          <w:p w:rsidR="00AD59D4" w:rsidRPr="00575A49" w:rsidRDefault="00AD59D4" w:rsidP="00841E34">
            <w:pPr>
              <w:spacing w:line="360" w:lineRule="auto"/>
              <w:jc w:val="both"/>
              <w:rPr>
                <w:szCs w:val="28"/>
                <w:lang w:val="uk-UA"/>
              </w:rPr>
            </w:pPr>
            <w:r w:rsidRPr="00575A49">
              <w:rPr>
                <w:szCs w:val="28"/>
                <w:lang w:val="uk-UA"/>
              </w:rPr>
              <w:t>Герцеговинські землі в новітню добу</w:t>
            </w:r>
          </w:p>
        </w:tc>
        <w:tc>
          <w:tcPr>
            <w:tcW w:w="1337" w:type="dxa"/>
            <w:tcBorders>
              <w:top w:val="single" w:sz="4" w:space="0" w:color="auto"/>
              <w:left w:val="single" w:sz="4" w:space="0" w:color="auto"/>
              <w:bottom w:val="single" w:sz="4" w:space="0" w:color="auto"/>
              <w:right w:val="single" w:sz="4" w:space="0" w:color="auto"/>
            </w:tcBorders>
            <w:hideMark/>
          </w:tcPr>
          <w:p w:rsidR="00AD59D4" w:rsidRPr="00575A49" w:rsidRDefault="00501BCD" w:rsidP="00841E34">
            <w:pPr>
              <w:spacing w:line="360" w:lineRule="auto"/>
              <w:jc w:val="center"/>
              <w:rPr>
                <w:szCs w:val="28"/>
                <w:lang w:val="uk-UA"/>
              </w:rPr>
            </w:pPr>
            <w:r w:rsidRPr="00575A49">
              <w:rPr>
                <w:szCs w:val="28"/>
                <w:lang w:val="uk-UA"/>
              </w:rPr>
              <w:t>4</w:t>
            </w:r>
          </w:p>
        </w:tc>
      </w:tr>
      <w:tr w:rsidR="00501BCD" w:rsidRPr="00575A49" w:rsidTr="00AD59D4">
        <w:tc>
          <w:tcPr>
            <w:tcW w:w="709" w:type="dxa"/>
            <w:tcBorders>
              <w:top w:val="single" w:sz="4" w:space="0" w:color="auto"/>
              <w:left w:val="single" w:sz="4" w:space="0" w:color="auto"/>
              <w:bottom w:val="single" w:sz="4" w:space="0" w:color="auto"/>
              <w:right w:val="single" w:sz="4" w:space="0" w:color="auto"/>
            </w:tcBorders>
            <w:hideMark/>
          </w:tcPr>
          <w:p w:rsidR="00AD59D4" w:rsidRPr="00575A49" w:rsidRDefault="00AD59D4" w:rsidP="00841E34">
            <w:pPr>
              <w:spacing w:line="360" w:lineRule="auto"/>
              <w:jc w:val="center"/>
              <w:rPr>
                <w:szCs w:val="28"/>
                <w:lang w:val="uk-UA"/>
              </w:rPr>
            </w:pPr>
            <w:r w:rsidRPr="00575A49">
              <w:rPr>
                <w:szCs w:val="28"/>
                <w:lang w:val="uk-UA"/>
              </w:rPr>
              <w:t>8.</w:t>
            </w:r>
          </w:p>
        </w:tc>
        <w:tc>
          <w:tcPr>
            <w:tcW w:w="7249" w:type="dxa"/>
            <w:tcBorders>
              <w:top w:val="single" w:sz="4" w:space="0" w:color="auto"/>
              <w:left w:val="single" w:sz="4" w:space="0" w:color="auto"/>
              <w:bottom w:val="single" w:sz="4" w:space="0" w:color="auto"/>
              <w:right w:val="single" w:sz="4" w:space="0" w:color="auto"/>
            </w:tcBorders>
            <w:hideMark/>
          </w:tcPr>
          <w:p w:rsidR="00AD59D4" w:rsidRPr="00575A49" w:rsidRDefault="00AD59D4" w:rsidP="00841E34">
            <w:pPr>
              <w:spacing w:line="360" w:lineRule="auto"/>
              <w:jc w:val="both"/>
              <w:rPr>
                <w:szCs w:val="28"/>
                <w:lang w:val="uk-UA"/>
              </w:rPr>
            </w:pPr>
            <w:r w:rsidRPr="00575A49">
              <w:rPr>
                <w:szCs w:val="28"/>
                <w:lang w:val="uk-UA"/>
              </w:rPr>
              <w:t>Польські землі в новітню добу</w:t>
            </w:r>
          </w:p>
        </w:tc>
        <w:tc>
          <w:tcPr>
            <w:tcW w:w="1337" w:type="dxa"/>
            <w:tcBorders>
              <w:top w:val="single" w:sz="4" w:space="0" w:color="auto"/>
              <w:left w:val="single" w:sz="4" w:space="0" w:color="auto"/>
              <w:bottom w:val="single" w:sz="4" w:space="0" w:color="auto"/>
              <w:right w:val="single" w:sz="4" w:space="0" w:color="auto"/>
            </w:tcBorders>
            <w:hideMark/>
          </w:tcPr>
          <w:p w:rsidR="00AD59D4" w:rsidRPr="00575A49" w:rsidRDefault="00501BCD" w:rsidP="00841E34">
            <w:pPr>
              <w:spacing w:line="360" w:lineRule="auto"/>
              <w:jc w:val="center"/>
              <w:rPr>
                <w:szCs w:val="28"/>
                <w:lang w:val="uk-UA"/>
              </w:rPr>
            </w:pPr>
            <w:r w:rsidRPr="00575A49">
              <w:rPr>
                <w:szCs w:val="28"/>
                <w:lang w:val="uk-UA"/>
              </w:rPr>
              <w:t>4</w:t>
            </w:r>
          </w:p>
        </w:tc>
      </w:tr>
      <w:tr w:rsidR="00501BCD" w:rsidRPr="00575A49" w:rsidTr="00AD59D4">
        <w:tc>
          <w:tcPr>
            <w:tcW w:w="709" w:type="dxa"/>
            <w:tcBorders>
              <w:top w:val="single" w:sz="4" w:space="0" w:color="auto"/>
              <w:left w:val="single" w:sz="4" w:space="0" w:color="auto"/>
              <w:bottom w:val="single" w:sz="4" w:space="0" w:color="auto"/>
              <w:right w:val="single" w:sz="4" w:space="0" w:color="auto"/>
            </w:tcBorders>
            <w:hideMark/>
          </w:tcPr>
          <w:p w:rsidR="00AD59D4" w:rsidRPr="00575A49" w:rsidRDefault="00AD59D4" w:rsidP="00841E34">
            <w:pPr>
              <w:spacing w:line="360" w:lineRule="auto"/>
              <w:jc w:val="center"/>
              <w:rPr>
                <w:szCs w:val="28"/>
                <w:lang w:val="uk-UA"/>
              </w:rPr>
            </w:pPr>
            <w:r w:rsidRPr="00575A49">
              <w:rPr>
                <w:szCs w:val="28"/>
                <w:lang w:val="uk-UA"/>
              </w:rPr>
              <w:t>9.</w:t>
            </w:r>
          </w:p>
        </w:tc>
        <w:tc>
          <w:tcPr>
            <w:tcW w:w="7249" w:type="dxa"/>
            <w:tcBorders>
              <w:top w:val="single" w:sz="4" w:space="0" w:color="auto"/>
              <w:left w:val="single" w:sz="4" w:space="0" w:color="auto"/>
              <w:bottom w:val="single" w:sz="4" w:space="0" w:color="auto"/>
              <w:right w:val="single" w:sz="4" w:space="0" w:color="auto"/>
            </w:tcBorders>
            <w:hideMark/>
          </w:tcPr>
          <w:p w:rsidR="00AD59D4" w:rsidRPr="00575A49" w:rsidRDefault="00AD59D4" w:rsidP="00841E34">
            <w:pPr>
              <w:spacing w:line="360" w:lineRule="auto"/>
              <w:jc w:val="both"/>
              <w:rPr>
                <w:szCs w:val="28"/>
                <w:lang w:val="uk-UA"/>
              </w:rPr>
            </w:pPr>
            <w:r w:rsidRPr="00575A49">
              <w:rPr>
                <w:szCs w:val="28"/>
                <w:lang w:val="uk-UA"/>
              </w:rPr>
              <w:t>Чеські землі в новітню добу</w:t>
            </w:r>
          </w:p>
        </w:tc>
        <w:tc>
          <w:tcPr>
            <w:tcW w:w="1337" w:type="dxa"/>
            <w:tcBorders>
              <w:top w:val="single" w:sz="4" w:space="0" w:color="auto"/>
              <w:left w:val="single" w:sz="4" w:space="0" w:color="auto"/>
              <w:bottom w:val="single" w:sz="4" w:space="0" w:color="auto"/>
              <w:right w:val="single" w:sz="4" w:space="0" w:color="auto"/>
            </w:tcBorders>
            <w:hideMark/>
          </w:tcPr>
          <w:p w:rsidR="00AD59D4" w:rsidRPr="00575A49" w:rsidRDefault="00501BCD" w:rsidP="00841E34">
            <w:pPr>
              <w:spacing w:line="360" w:lineRule="auto"/>
              <w:jc w:val="center"/>
              <w:rPr>
                <w:szCs w:val="28"/>
                <w:lang w:val="uk-UA"/>
              </w:rPr>
            </w:pPr>
            <w:r w:rsidRPr="00575A49">
              <w:rPr>
                <w:szCs w:val="28"/>
                <w:lang w:val="uk-UA"/>
              </w:rPr>
              <w:t>5</w:t>
            </w:r>
          </w:p>
        </w:tc>
      </w:tr>
      <w:tr w:rsidR="00501BCD" w:rsidRPr="00575A49" w:rsidTr="00AD59D4">
        <w:tc>
          <w:tcPr>
            <w:tcW w:w="709" w:type="dxa"/>
            <w:tcBorders>
              <w:top w:val="single" w:sz="4" w:space="0" w:color="auto"/>
              <w:left w:val="single" w:sz="4" w:space="0" w:color="auto"/>
              <w:bottom w:val="single" w:sz="4" w:space="0" w:color="auto"/>
              <w:right w:val="single" w:sz="4" w:space="0" w:color="auto"/>
            </w:tcBorders>
            <w:hideMark/>
          </w:tcPr>
          <w:p w:rsidR="00AD59D4" w:rsidRPr="00575A49" w:rsidRDefault="00AD59D4" w:rsidP="00841E34">
            <w:pPr>
              <w:spacing w:line="360" w:lineRule="auto"/>
              <w:jc w:val="center"/>
              <w:rPr>
                <w:szCs w:val="28"/>
                <w:lang w:val="uk-UA"/>
              </w:rPr>
            </w:pPr>
            <w:r w:rsidRPr="00575A49">
              <w:rPr>
                <w:szCs w:val="28"/>
                <w:lang w:val="uk-UA"/>
              </w:rPr>
              <w:t>10.</w:t>
            </w:r>
          </w:p>
        </w:tc>
        <w:tc>
          <w:tcPr>
            <w:tcW w:w="7249" w:type="dxa"/>
            <w:tcBorders>
              <w:top w:val="single" w:sz="4" w:space="0" w:color="auto"/>
              <w:left w:val="single" w:sz="4" w:space="0" w:color="auto"/>
              <w:bottom w:val="single" w:sz="4" w:space="0" w:color="auto"/>
              <w:right w:val="single" w:sz="4" w:space="0" w:color="auto"/>
            </w:tcBorders>
            <w:hideMark/>
          </w:tcPr>
          <w:p w:rsidR="00AD59D4" w:rsidRPr="00575A49" w:rsidRDefault="00AD59D4" w:rsidP="00841E34">
            <w:pPr>
              <w:spacing w:line="360" w:lineRule="auto"/>
              <w:jc w:val="both"/>
              <w:rPr>
                <w:szCs w:val="28"/>
                <w:lang w:val="uk-UA"/>
              </w:rPr>
            </w:pPr>
            <w:r w:rsidRPr="00575A49">
              <w:rPr>
                <w:szCs w:val="28"/>
                <w:lang w:val="uk-UA"/>
              </w:rPr>
              <w:t>Словацькі землі в новітню добу</w:t>
            </w:r>
          </w:p>
        </w:tc>
        <w:tc>
          <w:tcPr>
            <w:tcW w:w="1337" w:type="dxa"/>
            <w:tcBorders>
              <w:top w:val="single" w:sz="4" w:space="0" w:color="auto"/>
              <w:left w:val="single" w:sz="4" w:space="0" w:color="auto"/>
              <w:bottom w:val="single" w:sz="4" w:space="0" w:color="auto"/>
              <w:right w:val="single" w:sz="4" w:space="0" w:color="auto"/>
            </w:tcBorders>
            <w:hideMark/>
          </w:tcPr>
          <w:p w:rsidR="00AD59D4" w:rsidRPr="00575A49" w:rsidRDefault="00501BCD" w:rsidP="00841E34">
            <w:pPr>
              <w:spacing w:line="360" w:lineRule="auto"/>
              <w:jc w:val="center"/>
              <w:rPr>
                <w:szCs w:val="28"/>
                <w:lang w:val="uk-UA"/>
              </w:rPr>
            </w:pPr>
            <w:r w:rsidRPr="00575A49">
              <w:rPr>
                <w:szCs w:val="28"/>
                <w:lang w:val="uk-UA"/>
              </w:rPr>
              <w:t>5</w:t>
            </w:r>
          </w:p>
        </w:tc>
      </w:tr>
      <w:tr w:rsidR="00501BCD" w:rsidRPr="00575A49" w:rsidTr="00AD59D4">
        <w:tc>
          <w:tcPr>
            <w:tcW w:w="709" w:type="dxa"/>
            <w:tcBorders>
              <w:top w:val="single" w:sz="4" w:space="0" w:color="auto"/>
              <w:left w:val="single" w:sz="4" w:space="0" w:color="auto"/>
              <w:bottom w:val="single" w:sz="4" w:space="0" w:color="auto"/>
              <w:right w:val="single" w:sz="4" w:space="0" w:color="auto"/>
            </w:tcBorders>
            <w:hideMark/>
          </w:tcPr>
          <w:p w:rsidR="00AD59D4" w:rsidRPr="00575A49" w:rsidRDefault="00AD59D4" w:rsidP="00841E34">
            <w:pPr>
              <w:spacing w:line="360" w:lineRule="auto"/>
              <w:jc w:val="center"/>
              <w:rPr>
                <w:szCs w:val="28"/>
                <w:lang w:val="uk-UA"/>
              </w:rPr>
            </w:pPr>
            <w:r w:rsidRPr="00575A49">
              <w:rPr>
                <w:szCs w:val="28"/>
                <w:lang w:val="uk-UA"/>
              </w:rPr>
              <w:t>11.</w:t>
            </w:r>
          </w:p>
        </w:tc>
        <w:tc>
          <w:tcPr>
            <w:tcW w:w="7249" w:type="dxa"/>
            <w:tcBorders>
              <w:top w:val="single" w:sz="4" w:space="0" w:color="auto"/>
              <w:left w:val="single" w:sz="4" w:space="0" w:color="auto"/>
              <w:bottom w:val="single" w:sz="4" w:space="0" w:color="auto"/>
              <w:right w:val="single" w:sz="4" w:space="0" w:color="auto"/>
            </w:tcBorders>
            <w:hideMark/>
          </w:tcPr>
          <w:p w:rsidR="00AD59D4" w:rsidRPr="00575A49" w:rsidRDefault="00AD59D4" w:rsidP="00841E34">
            <w:pPr>
              <w:spacing w:line="360" w:lineRule="auto"/>
              <w:jc w:val="both"/>
              <w:rPr>
                <w:szCs w:val="28"/>
                <w:lang w:val="uk-UA"/>
              </w:rPr>
            </w:pPr>
            <w:r w:rsidRPr="00575A49">
              <w:rPr>
                <w:szCs w:val="28"/>
                <w:lang w:val="uk-UA"/>
              </w:rPr>
              <w:t>Білоруські землі в новітню добу</w:t>
            </w:r>
          </w:p>
        </w:tc>
        <w:tc>
          <w:tcPr>
            <w:tcW w:w="1337" w:type="dxa"/>
            <w:tcBorders>
              <w:top w:val="single" w:sz="4" w:space="0" w:color="auto"/>
              <w:left w:val="single" w:sz="4" w:space="0" w:color="auto"/>
              <w:bottom w:val="single" w:sz="4" w:space="0" w:color="auto"/>
              <w:right w:val="single" w:sz="4" w:space="0" w:color="auto"/>
            </w:tcBorders>
            <w:hideMark/>
          </w:tcPr>
          <w:p w:rsidR="00AD59D4" w:rsidRPr="00575A49" w:rsidRDefault="00501BCD" w:rsidP="00841E34">
            <w:pPr>
              <w:spacing w:line="360" w:lineRule="auto"/>
              <w:jc w:val="center"/>
              <w:rPr>
                <w:szCs w:val="28"/>
                <w:lang w:val="uk-UA"/>
              </w:rPr>
            </w:pPr>
            <w:r w:rsidRPr="00575A49">
              <w:rPr>
                <w:szCs w:val="28"/>
                <w:lang w:val="uk-UA"/>
              </w:rPr>
              <w:t>5</w:t>
            </w:r>
          </w:p>
        </w:tc>
      </w:tr>
      <w:tr w:rsidR="00501BCD" w:rsidRPr="00575A49" w:rsidTr="00AD59D4">
        <w:tc>
          <w:tcPr>
            <w:tcW w:w="709" w:type="dxa"/>
            <w:tcBorders>
              <w:top w:val="single" w:sz="4" w:space="0" w:color="auto"/>
              <w:left w:val="single" w:sz="4" w:space="0" w:color="auto"/>
              <w:bottom w:val="single" w:sz="4" w:space="0" w:color="auto"/>
              <w:right w:val="single" w:sz="4" w:space="0" w:color="auto"/>
            </w:tcBorders>
            <w:hideMark/>
          </w:tcPr>
          <w:p w:rsidR="00AD59D4" w:rsidRPr="00575A49" w:rsidRDefault="00AD59D4" w:rsidP="00841E34">
            <w:pPr>
              <w:spacing w:line="360" w:lineRule="auto"/>
              <w:jc w:val="center"/>
              <w:rPr>
                <w:szCs w:val="28"/>
                <w:lang w:val="uk-UA"/>
              </w:rPr>
            </w:pPr>
            <w:r w:rsidRPr="00575A49">
              <w:rPr>
                <w:szCs w:val="28"/>
                <w:lang w:val="uk-UA"/>
              </w:rPr>
              <w:t>12.</w:t>
            </w:r>
          </w:p>
        </w:tc>
        <w:tc>
          <w:tcPr>
            <w:tcW w:w="7249" w:type="dxa"/>
            <w:tcBorders>
              <w:top w:val="single" w:sz="4" w:space="0" w:color="auto"/>
              <w:left w:val="single" w:sz="4" w:space="0" w:color="auto"/>
              <w:bottom w:val="single" w:sz="4" w:space="0" w:color="auto"/>
              <w:right w:val="single" w:sz="4" w:space="0" w:color="auto"/>
            </w:tcBorders>
            <w:hideMark/>
          </w:tcPr>
          <w:p w:rsidR="00AD59D4" w:rsidRPr="00575A49" w:rsidRDefault="00AD59D4" w:rsidP="00841E34">
            <w:pPr>
              <w:spacing w:line="360" w:lineRule="auto"/>
              <w:jc w:val="both"/>
              <w:rPr>
                <w:szCs w:val="28"/>
                <w:lang w:val="uk-UA"/>
              </w:rPr>
            </w:pPr>
            <w:r w:rsidRPr="00575A49">
              <w:rPr>
                <w:szCs w:val="28"/>
                <w:lang w:val="uk-UA"/>
              </w:rPr>
              <w:t>Російські в новітню добу</w:t>
            </w:r>
          </w:p>
        </w:tc>
        <w:tc>
          <w:tcPr>
            <w:tcW w:w="1337" w:type="dxa"/>
            <w:tcBorders>
              <w:top w:val="single" w:sz="4" w:space="0" w:color="auto"/>
              <w:left w:val="single" w:sz="4" w:space="0" w:color="auto"/>
              <w:bottom w:val="single" w:sz="4" w:space="0" w:color="auto"/>
              <w:right w:val="single" w:sz="4" w:space="0" w:color="auto"/>
            </w:tcBorders>
            <w:hideMark/>
          </w:tcPr>
          <w:p w:rsidR="00AD59D4" w:rsidRPr="00575A49" w:rsidRDefault="00501BCD" w:rsidP="00841E34">
            <w:pPr>
              <w:spacing w:line="360" w:lineRule="auto"/>
              <w:jc w:val="center"/>
              <w:rPr>
                <w:szCs w:val="28"/>
                <w:lang w:val="uk-UA"/>
              </w:rPr>
            </w:pPr>
            <w:r w:rsidRPr="00575A49">
              <w:rPr>
                <w:szCs w:val="28"/>
                <w:lang w:val="uk-UA"/>
              </w:rPr>
              <w:t>5</w:t>
            </w:r>
          </w:p>
        </w:tc>
      </w:tr>
      <w:tr w:rsidR="00501BCD" w:rsidRPr="00575A49" w:rsidTr="00AD59D4">
        <w:tc>
          <w:tcPr>
            <w:tcW w:w="7958" w:type="dxa"/>
            <w:gridSpan w:val="2"/>
            <w:tcBorders>
              <w:top w:val="single" w:sz="4" w:space="0" w:color="auto"/>
              <w:left w:val="single" w:sz="4" w:space="0" w:color="auto"/>
              <w:bottom w:val="single" w:sz="4" w:space="0" w:color="auto"/>
              <w:right w:val="single" w:sz="4" w:space="0" w:color="auto"/>
            </w:tcBorders>
            <w:hideMark/>
          </w:tcPr>
          <w:p w:rsidR="00AD59D4" w:rsidRPr="00575A49" w:rsidRDefault="00AD59D4" w:rsidP="00841E34">
            <w:pPr>
              <w:spacing w:line="360" w:lineRule="auto"/>
              <w:jc w:val="right"/>
              <w:rPr>
                <w:szCs w:val="28"/>
                <w:lang w:val="uk-UA"/>
              </w:rPr>
            </w:pPr>
            <w:r w:rsidRPr="00575A49">
              <w:rPr>
                <w:szCs w:val="28"/>
                <w:lang w:val="uk-UA"/>
              </w:rPr>
              <w:t xml:space="preserve">Разом: </w:t>
            </w:r>
          </w:p>
        </w:tc>
        <w:tc>
          <w:tcPr>
            <w:tcW w:w="1337" w:type="dxa"/>
            <w:tcBorders>
              <w:top w:val="single" w:sz="4" w:space="0" w:color="auto"/>
              <w:left w:val="single" w:sz="4" w:space="0" w:color="auto"/>
              <w:bottom w:val="single" w:sz="4" w:space="0" w:color="auto"/>
              <w:right w:val="single" w:sz="4" w:space="0" w:color="auto"/>
            </w:tcBorders>
            <w:hideMark/>
          </w:tcPr>
          <w:p w:rsidR="00AD59D4" w:rsidRPr="00575A49" w:rsidRDefault="00841E34" w:rsidP="00841E34">
            <w:pPr>
              <w:spacing w:line="360" w:lineRule="auto"/>
              <w:jc w:val="center"/>
              <w:rPr>
                <w:szCs w:val="28"/>
                <w:lang w:val="uk-UA"/>
              </w:rPr>
            </w:pPr>
            <w:r w:rsidRPr="00575A49">
              <w:rPr>
                <w:szCs w:val="28"/>
                <w:lang w:val="uk-UA"/>
              </w:rPr>
              <w:t>70</w:t>
            </w:r>
          </w:p>
        </w:tc>
      </w:tr>
    </w:tbl>
    <w:p w:rsidR="00501BCD" w:rsidRPr="001672A1" w:rsidRDefault="00501BCD" w:rsidP="00501BCD">
      <w:pPr>
        <w:spacing w:line="360" w:lineRule="auto"/>
        <w:ind w:left="1080"/>
        <w:jc w:val="center"/>
        <w:rPr>
          <w:b/>
          <w:szCs w:val="28"/>
          <w:lang w:val="uk-UA"/>
        </w:rPr>
      </w:pPr>
    </w:p>
    <w:p w:rsidR="00501BCD" w:rsidRPr="001672A1" w:rsidRDefault="00501BCD" w:rsidP="00501BCD">
      <w:pPr>
        <w:spacing w:line="360" w:lineRule="auto"/>
        <w:ind w:left="1080"/>
        <w:jc w:val="center"/>
        <w:rPr>
          <w:b/>
          <w:szCs w:val="28"/>
          <w:lang w:val="uk-UA"/>
        </w:rPr>
      </w:pPr>
      <w:r w:rsidRPr="001672A1">
        <w:rPr>
          <w:b/>
          <w:szCs w:val="28"/>
          <w:lang w:val="uk-UA"/>
        </w:rPr>
        <w:t>Самостійна робота № 1</w:t>
      </w:r>
    </w:p>
    <w:p w:rsidR="00501BCD" w:rsidRPr="001672A1" w:rsidRDefault="00501BCD" w:rsidP="00501BCD">
      <w:pPr>
        <w:spacing w:line="360" w:lineRule="auto"/>
        <w:ind w:firstLine="567"/>
        <w:rPr>
          <w:b/>
          <w:bCs/>
          <w:szCs w:val="28"/>
          <w:lang w:val="uk-UA"/>
        </w:rPr>
      </w:pPr>
      <w:r w:rsidRPr="001672A1">
        <w:rPr>
          <w:b/>
          <w:bCs/>
          <w:szCs w:val="28"/>
          <w:lang w:val="uk-UA"/>
        </w:rPr>
        <w:t>Тема: «Болгарські землі в новітню добу»</w:t>
      </w:r>
    </w:p>
    <w:p w:rsidR="00501BCD" w:rsidRPr="001672A1" w:rsidRDefault="00501BCD" w:rsidP="00501BCD">
      <w:pPr>
        <w:pStyle w:val="a9"/>
        <w:spacing w:line="360" w:lineRule="auto"/>
        <w:jc w:val="both"/>
        <w:rPr>
          <w:rFonts w:ascii="Times New Roman" w:hAnsi="Times New Roman"/>
          <w:b/>
          <w:sz w:val="28"/>
          <w:szCs w:val="28"/>
          <w:lang w:val="uk-UA"/>
        </w:rPr>
      </w:pPr>
      <w:r w:rsidRPr="001672A1">
        <w:rPr>
          <w:rFonts w:ascii="Times New Roman" w:hAnsi="Times New Roman"/>
          <w:b/>
          <w:sz w:val="28"/>
          <w:szCs w:val="28"/>
          <w:lang w:val="uk-UA"/>
        </w:rPr>
        <w:t>Завдання для самостійної роботи:</w:t>
      </w:r>
    </w:p>
    <w:p w:rsidR="00501BCD" w:rsidRPr="001672A1" w:rsidRDefault="00501BCD" w:rsidP="00575A49">
      <w:pPr>
        <w:pStyle w:val="a9"/>
        <w:numPr>
          <w:ilvl w:val="0"/>
          <w:numId w:val="125"/>
        </w:numPr>
        <w:spacing w:after="0" w:line="360" w:lineRule="auto"/>
        <w:jc w:val="both"/>
        <w:rPr>
          <w:rFonts w:ascii="Times New Roman" w:hAnsi="Times New Roman"/>
          <w:b/>
          <w:sz w:val="28"/>
          <w:szCs w:val="28"/>
          <w:lang w:val="uk-UA"/>
        </w:rPr>
      </w:pPr>
      <w:r w:rsidRPr="001672A1">
        <w:rPr>
          <w:rFonts w:ascii="Times New Roman" w:hAnsi="Times New Roman"/>
          <w:sz w:val="28"/>
          <w:szCs w:val="28"/>
          <w:lang w:val="uk-UA"/>
        </w:rPr>
        <w:t>Охарактеризувати хід Першої світової війни на теренах Болгарії за планом: 1.Протистояння політичних сил у період нейтралітету. 2.Перемога антиантантівських сил. 3.Участь болгарської армії у бойових діях. 4.Становище в тилу. 5.Владайське (солдатське) повстання. 6.Друга "національна катастрофа".</w:t>
      </w:r>
    </w:p>
    <w:p w:rsidR="00501BCD" w:rsidRPr="001672A1" w:rsidRDefault="00501BCD" w:rsidP="00575A49">
      <w:pPr>
        <w:pStyle w:val="a9"/>
        <w:numPr>
          <w:ilvl w:val="0"/>
          <w:numId w:val="125"/>
        </w:numPr>
        <w:spacing w:after="0" w:line="360" w:lineRule="auto"/>
        <w:jc w:val="both"/>
        <w:rPr>
          <w:rFonts w:ascii="Times New Roman" w:hAnsi="Times New Roman"/>
          <w:b/>
          <w:sz w:val="28"/>
          <w:szCs w:val="28"/>
          <w:lang w:val="uk-UA"/>
        </w:rPr>
      </w:pPr>
      <w:r w:rsidRPr="001672A1">
        <w:rPr>
          <w:rFonts w:ascii="Times New Roman" w:hAnsi="Times New Roman"/>
          <w:sz w:val="28"/>
          <w:szCs w:val="28"/>
          <w:lang w:val="uk-UA"/>
        </w:rPr>
        <w:lastRenderedPageBreak/>
        <w:t>Дати характеристику періоду правління Стамболійського за планом: 1.Від коаліційного правління до монопартійного уряду БЗНС. 2. Специфіка правління Стамболійського. 3. Відносини з головними політичними силами країни. 4. Державний переворот 9 червня 1923 р.</w:t>
      </w:r>
    </w:p>
    <w:p w:rsidR="00501BCD" w:rsidRPr="001672A1" w:rsidRDefault="00501BCD" w:rsidP="00575A49">
      <w:pPr>
        <w:pStyle w:val="a9"/>
        <w:numPr>
          <w:ilvl w:val="0"/>
          <w:numId w:val="125"/>
        </w:numPr>
        <w:spacing w:after="0" w:line="360" w:lineRule="auto"/>
        <w:jc w:val="both"/>
        <w:rPr>
          <w:rFonts w:ascii="Times New Roman" w:hAnsi="Times New Roman"/>
          <w:sz w:val="28"/>
          <w:szCs w:val="28"/>
          <w:lang w:val="uk-UA"/>
        </w:rPr>
      </w:pPr>
      <w:r w:rsidRPr="001672A1">
        <w:rPr>
          <w:rFonts w:ascii="Times New Roman" w:hAnsi="Times New Roman"/>
          <w:sz w:val="28"/>
          <w:szCs w:val="28"/>
          <w:lang w:val="uk-UA"/>
        </w:rPr>
        <w:t>Скласти доповідь про період в історії Болгарії з 1923 до 1934 рр. за наступним планом: 1. Встановлення авторитарного режиму А. Цанкова. 2. Перша спроба його повалення: вересневе повстання 1923 р. "Білий" та "Червоний" терор. 3.Відставка уряду Цанкова і початок еволюції до парламентського правління. 4. Перемога ліберальних сил на виборах 1931 р. 5. Травневий переворот 1934 року й початок становлення режиму сильної влади. 6. Наростання політичного протистояння в суспільстві.</w:t>
      </w:r>
    </w:p>
    <w:p w:rsidR="00501BCD" w:rsidRPr="001672A1" w:rsidRDefault="00501BCD" w:rsidP="00575A49">
      <w:pPr>
        <w:pStyle w:val="a9"/>
        <w:numPr>
          <w:ilvl w:val="0"/>
          <w:numId w:val="125"/>
        </w:numPr>
        <w:spacing w:after="0" w:line="360" w:lineRule="auto"/>
        <w:jc w:val="both"/>
        <w:rPr>
          <w:rFonts w:ascii="Times New Roman" w:hAnsi="Times New Roman"/>
          <w:sz w:val="28"/>
          <w:szCs w:val="28"/>
          <w:lang w:val="uk-UA"/>
        </w:rPr>
      </w:pPr>
      <w:r w:rsidRPr="001672A1">
        <w:rPr>
          <w:rFonts w:ascii="Times New Roman" w:hAnsi="Times New Roman"/>
          <w:sz w:val="28"/>
          <w:szCs w:val="28"/>
          <w:lang w:val="uk-UA"/>
        </w:rPr>
        <w:t>Охарактеризувати період з 1935 по 1939 р. за планом: 1. Відсторонення уряду К. Георгієва від влади і оформлення безпартійною системи. 2. Роль царя Бориса у політичному житті. 3. Спроби згуртування лівої і помірної опозиції на платформі відновлення Тирновськой конституції.</w:t>
      </w:r>
    </w:p>
    <w:p w:rsidR="00501BCD" w:rsidRPr="001672A1" w:rsidRDefault="00501BCD" w:rsidP="00575A49">
      <w:pPr>
        <w:pStyle w:val="a9"/>
        <w:numPr>
          <w:ilvl w:val="0"/>
          <w:numId w:val="125"/>
        </w:numPr>
        <w:spacing w:after="0" w:line="360" w:lineRule="auto"/>
        <w:jc w:val="both"/>
        <w:rPr>
          <w:rFonts w:ascii="Times New Roman" w:hAnsi="Times New Roman"/>
          <w:sz w:val="28"/>
          <w:szCs w:val="28"/>
          <w:lang w:val="uk-UA"/>
        </w:rPr>
      </w:pPr>
      <w:r w:rsidRPr="001672A1">
        <w:rPr>
          <w:rFonts w:ascii="Times New Roman" w:hAnsi="Times New Roman"/>
          <w:sz w:val="28"/>
          <w:szCs w:val="28"/>
          <w:lang w:val="uk-UA"/>
        </w:rPr>
        <w:t>Скласти доповідь «Економка Болгарії в міжвоєнний період» за планом: 1.Реформаторська діяльність уряду БЗНС. 2. Економіка в роки піднесення другої половини 20-х років. 3. Особливості економічної кризи початку 30-х років в Болгарії і виходу з нього. 4. Еволюція зовнішньоекономічної орієнтації.</w:t>
      </w:r>
    </w:p>
    <w:p w:rsidR="00501BCD" w:rsidRPr="001672A1" w:rsidRDefault="00501BCD" w:rsidP="00575A49">
      <w:pPr>
        <w:pStyle w:val="a9"/>
        <w:numPr>
          <w:ilvl w:val="0"/>
          <w:numId w:val="125"/>
        </w:numPr>
        <w:spacing w:after="0" w:line="360" w:lineRule="auto"/>
        <w:jc w:val="both"/>
        <w:rPr>
          <w:rFonts w:ascii="Times New Roman" w:hAnsi="Times New Roman"/>
          <w:sz w:val="28"/>
          <w:szCs w:val="28"/>
          <w:lang w:val="uk-UA"/>
        </w:rPr>
      </w:pPr>
      <w:r w:rsidRPr="001672A1">
        <w:rPr>
          <w:rFonts w:ascii="Times New Roman" w:hAnsi="Times New Roman"/>
          <w:sz w:val="28"/>
          <w:szCs w:val="28"/>
          <w:lang w:val="uk-UA"/>
        </w:rPr>
        <w:t>Розкрити суть зовнішньої політики Болгарії за планом: 1. Болгарське питання на Паризькій мирній конференції. 2.Нейський трактат. 3. Відносини з сусідами. 4. Особливості політики лавірування в 20-30-і роки.</w:t>
      </w:r>
    </w:p>
    <w:p w:rsidR="00501BCD" w:rsidRPr="001672A1" w:rsidRDefault="00501BCD" w:rsidP="00575A49">
      <w:pPr>
        <w:pStyle w:val="a9"/>
        <w:numPr>
          <w:ilvl w:val="0"/>
          <w:numId w:val="125"/>
        </w:numPr>
        <w:spacing w:after="0" w:line="360" w:lineRule="auto"/>
        <w:jc w:val="both"/>
        <w:rPr>
          <w:rFonts w:ascii="Times New Roman" w:hAnsi="Times New Roman"/>
          <w:sz w:val="28"/>
          <w:szCs w:val="28"/>
          <w:lang w:val="uk-UA"/>
        </w:rPr>
      </w:pPr>
      <w:r w:rsidRPr="001672A1">
        <w:rPr>
          <w:rFonts w:ascii="Times New Roman" w:hAnsi="Times New Roman"/>
          <w:sz w:val="28"/>
          <w:szCs w:val="28"/>
          <w:lang w:val="uk-UA"/>
        </w:rPr>
        <w:t xml:space="preserve">Підготувати відповідь на 7-ме питання семінарського заняття «Болгарія в роки Другої світової війни» за наступним планом: 1. Вирішення питання про Південну Добруджу. 2. "Соболевська" акція. 3. Приєднання Болгарії до Троїстого пакту. 4.Македонська й фракійська проблеми. 5. Політичний і збройний опір пронімецькому курсу уряду Б. Філова. 6. Вітчизняний фронт. 7. Вереснева політична криза 1944 р. 8. Оголошення СРСР стану війни з </w:t>
      </w:r>
      <w:r w:rsidRPr="001672A1">
        <w:rPr>
          <w:rFonts w:ascii="Times New Roman" w:hAnsi="Times New Roman"/>
          <w:sz w:val="28"/>
          <w:szCs w:val="28"/>
          <w:lang w:val="uk-UA"/>
        </w:rPr>
        <w:lastRenderedPageBreak/>
        <w:t>Болгарією. 9. Повстання 9 вересня і створення уряду Вітчизняного фронту. 10. Участь у війні проти Німеччини.</w:t>
      </w:r>
    </w:p>
    <w:p w:rsidR="00501BCD" w:rsidRPr="001672A1" w:rsidRDefault="00501BCD" w:rsidP="00575A49">
      <w:pPr>
        <w:pStyle w:val="a9"/>
        <w:numPr>
          <w:ilvl w:val="0"/>
          <w:numId w:val="125"/>
        </w:numPr>
        <w:spacing w:line="360" w:lineRule="auto"/>
        <w:jc w:val="both"/>
        <w:rPr>
          <w:rFonts w:ascii="Times New Roman" w:hAnsi="Times New Roman"/>
          <w:b/>
          <w:bCs/>
          <w:sz w:val="28"/>
          <w:szCs w:val="28"/>
          <w:lang w:val="uk-UA"/>
        </w:rPr>
      </w:pPr>
      <w:r w:rsidRPr="001672A1">
        <w:rPr>
          <w:rFonts w:ascii="Times New Roman" w:hAnsi="Times New Roman"/>
          <w:bCs/>
          <w:sz w:val="28"/>
          <w:szCs w:val="28"/>
          <w:lang w:val="uk-UA"/>
        </w:rPr>
        <w:t>Охарактеризувати наступні процеси, що відбулися в Болгарії в першу післявоєнну п’ятирічку: 1. Своєрідність політичної системи Болгарії. 2. Боротьбу революційних і ліберальних сил за лідерство. 3. Обставини проголошення Болгарії республікою. 4. Роль зовнішнього фактору. 5. Соціально-економічні перетворення.</w:t>
      </w:r>
    </w:p>
    <w:p w:rsidR="00501BCD" w:rsidRPr="001672A1" w:rsidRDefault="00501BCD" w:rsidP="00575A49">
      <w:pPr>
        <w:pStyle w:val="a9"/>
        <w:numPr>
          <w:ilvl w:val="0"/>
          <w:numId w:val="125"/>
        </w:numPr>
        <w:spacing w:line="360" w:lineRule="auto"/>
        <w:jc w:val="both"/>
        <w:rPr>
          <w:rFonts w:ascii="Times New Roman" w:hAnsi="Times New Roman"/>
          <w:b/>
          <w:bCs/>
          <w:sz w:val="28"/>
          <w:szCs w:val="28"/>
          <w:lang w:val="uk-UA"/>
        </w:rPr>
      </w:pPr>
      <w:r w:rsidRPr="001672A1">
        <w:rPr>
          <w:rFonts w:ascii="Times New Roman" w:hAnsi="Times New Roman"/>
          <w:bCs/>
          <w:sz w:val="28"/>
          <w:szCs w:val="28"/>
          <w:lang w:val="uk-UA"/>
        </w:rPr>
        <w:t>Скласти доповідь «Формування болгарської моделі соціалізму» за планом: 1.Комінформбюро і Болгарія. 2.Курс на форсоване будівництво соціалізму. 3.Політичні репресії. 4.Специфіка багатопартійності. 5. Зліт і падіння В. Червенкова. 6. Боротьба за владу в керівництві БКП в 1954-1956 рр. 7. Ера Т.Живкова (1956-1989 рр.). 8. Внутрішня політика. 9. Національне питання. 10. Будівництво "розвинутого" соціалізму. 11. "Реальний" соціалізм 80-х рр. 12. Поява опозиції.</w:t>
      </w:r>
    </w:p>
    <w:p w:rsidR="00501BCD" w:rsidRPr="001672A1" w:rsidRDefault="00501BCD" w:rsidP="00575A49">
      <w:pPr>
        <w:pStyle w:val="a9"/>
        <w:numPr>
          <w:ilvl w:val="0"/>
          <w:numId w:val="125"/>
        </w:numPr>
        <w:spacing w:line="360" w:lineRule="auto"/>
        <w:jc w:val="both"/>
        <w:rPr>
          <w:rFonts w:ascii="Times New Roman" w:hAnsi="Times New Roman"/>
          <w:b/>
          <w:bCs/>
          <w:sz w:val="28"/>
          <w:szCs w:val="28"/>
          <w:lang w:val="uk-UA"/>
        </w:rPr>
      </w:pPr>
      <w:r w:rsidRPr="001672A1">
        <w:rPr>
          <w:rFonts w:ascii="Times New Roman" w:hAnsi="Times New Roman"/>
          <w:bCs/>
          <w:sz w:val="28"/>
          <w:szCs w:val="28"/>
          <w:lang w:val="uk-UA"/>
        </w:rPr>
        <w:t>Скласти характеристику економічного періоду Болгарії в добу соціалізму за наступним планом: 1. Націоналізація промисловості, торгівлі і фінансів. 2. Перехід до планової економіки. 3. Кооперування сільського господарства. 4. Досягнення і невдачі форсованого розвитку. 5. Зміни в соціально-професійній структурі. 6. Урбанізація. 7. НРБ в системі міжнародного поділу праці.</w:t>
      </w:r>
    </w:p>
    <w:p w:rsidR="00501BCD" w:rsidRPr="001672A1" w:rsidRDefault="00501BCD" w:rsidP="00575A49">
      <w:pPr>
        <w:pStyle w:val="a9"/>
        <w:numPr>
          <w:ilvl w:val="0"/>
          <w:numId w:val="125"/>
        </w:numPr>
        <w:spacing w:line="360" w:lineRule="auto"/>
        <w:jc w:val="both"/>
        <w:rPr>
          <w:rFonts w:ascii="Times New Roman" w:hAnsi="Times New Roman"/>
          <w:b/>
          <w:bCs/>
          <w:sz w:val="28"/>
          <w:szCs w:val="28"/>
          <w:lang w:val="uk-UA"/>
        </w:rPr>
      </w:pPr>
      <w:r w:rsidRPr="001672A1">
        <w:rPr>
          <w:rFonts w:ascii="Times New Roman" w:hAnsi="Times New Roman"/>
          <w:bCs/>
          <w:sz w:val="28"/>
          <w:szCs w:val="28"/>
          <w:lang w:val="uk-UA"/>
        </w:rPr>
        <w:t>Охарактеризувати політичне становище болгарських земель наприкінці 80-х – 90-ті роки за планом: 1. Падіння режиму Живкова у 1989 р. 2. Становлення багатопартійності і парламентської форми правління. 3. Успіхи і труднощі процесу демократизації. 4. Переклад економіки на ринкові рейки. 5. Соціальні та національні проблеми.</w:t>
      </w:r>
    </w:p>
    <w:p w:rsidR="00501BCD" w:rsidRPr="001672A1" w:rsidRDefault="00501BCD" w:rsidP="00575A49">
      <w:pPr>
        <w:pStyle w:val="a9"/>
        <w:numPr>
          <w:ilvl w:val="0"/>
          <w:numId w:val="125"/>
        </w:numPr>
        <w:spacing w:line="360" w:lineRule="auto"/>
        <w:jc w:val="both"/>
        <w:rPr>
          <w:rFonts w:ascii="Times New Roman" w:hAnsi="Times New Roman"/>
          <w:b/>
          <w:bCs/>
          <w:sz w:val="28"/>
          <w:szCs w:val="28"/>
          <w:lang w:val="uk-UA"/>
        </w:rPr>
      </w:pPr>
      <w:r w:rsidRPr="001672A1">
        <w:rPr>
          <w:rFonts w:ascii="Times New Roman" w:hAnsi="Times New Roman"/>
          <w:bCs/>
          <w:sz w:val="28"/>
          <w:szCs w:val="28"/>
          <w:lang w:val="uk-UA"/>
        </w:rPr>
        <w:t>Скласти характеристику міжнародного становища Болгарії в ІІ-й половині ХХ ст. за наступним планом: 1. Зовнішньополітична переорієнтація Болгарії у 1944-1948 рр. 2. Паризький мирний договір 1947 р. 3. Болгарія і ідея Балканської федерації. 4. Місце і роль Болгарії в радянському блоці. 5. Відносини з сусідами. 6. Зовнішня політика Болгарії після розпаду Організації Варшавського договору.</w:t>
      </w:r>
    </w:p>
    <w:p w:rsidR="00501BCD" w:rsidRPr="001672A1" w:rsidRDefault="00501BCD" w:rsidP="00575A49">
      <w:pPr>
        <w:pStyle w:val="a9"/>
        <w:numPr>
          <w:ilvl w:val="0"/>
          <w:numId w:val="125"/>
        </w:numPr>
        <w:spacing w:line="360" w:lineRule="auto"/>
        <w:jc w:val="both"/>
        <w:rPr>
          <w:rFonts w:ascii="Times New Roman" w:hAnsi="Times New Roman"/>
          <w:b/>
          <w:bCs/>
          <w:sz w:val="28"/>
          <w:szCs w:val="28"/>
          <w:lang w:val="uk-UA"/>
        </w:rPr>
      </w:pPr>
      <w:r w:rsidRPr="001672A1">
        <w:rPr>
          <w:rFonts w:ascii="Times New Roman" w:hAnsi="Times New Roman"/>
          <w:bCs/>
          <w:sz w:val="28"/>
          <w:szCs w:val="28"/>
          <w:lang w:val="uk-UA"/>
        </w:rPr>
        <w:lastRenderedPageBreak/>
        <w:t>Скласти презентацію на тему «Культура / освіта / мистецтво Болгарії в ХХ ст.» звернувши увагу на наступні аспекти: 1.Розвиток системи шкільної, вищої і середньої спеціальної освіти. 2.Створення інфраструктури науки і культури: бібліотеки, музеї, театри. 3.Художня література. 4.Образотворче мистецтво. 5. Становлення системи державного патронату та ідеологічного контролю в 40-ті - 50-ті роки. 6. Влада і інтелігенція в 60-ті - 80-ті роки. 7. Зміни в способі життя. 8. Модернізація системи шкільної та вищої освіти. 9. Художня культура.</w:t>
      </w:r>
    </w:p>
    <w:p w:rsidR="00501BCD" w:rsidRPr="001672A1" w:rsidRDefault="00501BCD" w:rsidP="00501BCD">
      <w:pPr>
        <w:spacing w:line="360" w:lineRule="auto"/>
        <w:ind w:left="360"/>
        <w:jc w:val="center"/>
        <w:rPr>
          <w:b/>
          <w:szCs w:val="28"/>
          <w:lang w:val="uk-UA"/>
        </w:rPr>
      </w:pPr>
      <w:r w:rsidRPr="001672A1">
        <w:rPr>
          <w:b/>
          <w:szCs w:val="28"/>
          <w:lang w:val="uk-UA"/>
        </w:rPr>
        <w:t>Самостійна робота № 2</w:t>
      </w:r>
      <w:r w:rsidR="0051646F" w:rsidRPr="001672A1">
        <w:rPr>
          <w:b/>
          <w:szCs w:val="28"/>
          <w:lang w:val="uk-UA"/>
        </w:rPr>
        <w:t>-7</w:t>
      </w:r>
    </w:p>
    <w:p w:rsidR="00501BCD" w:rsidRPr="001672A1" w:rsidRDefault="00501BCD" w:rsidP="00501BCD">
      <w:pPr>
        <w:spacing w:line="360" w:lineRule="auto"/>
        <w:ind w:left="360"/>
        <w:rPr>
          <w:b/>
          <w:bCs/>
          <w:szCs w:val="28"/>
          <w:lang w:val="uk-UA"/>
        </w:rPr>
      </w:pPr>
      <w:r w:rsidRPr="001672A1">
        <w:rPr>
          <w:b/>
          <w:bCs/>
          <w:szCs w:val="28"/>
          <w:lang w:val="uk-UA"/>
        </w:rPr>
        <w:t>Тема: «</w:t>
      </w:r>
      <w:r w:rsidR="000130CF" w:rsidRPr="001672A1">
        <w:rPr>
          <w:b/>
          <w:bCs/>
          <w:szCs w:val="28"/>
          <w:lang w:val="uk-UA"/>
        </w:rPr>
        <w:t>Сербські</w:t>
      </w:r>
      <w:r w:rsidR="0051646F" w:rsidRPr="001672A1">
        <w:rPr>
          <w:b/>
          <w:bCs/>
          <w:szCs w:val="28"/>
          <w:lang w:val="uk-UA"/>
        </w:rPr>
        <w:t>, Боснійські, Герцеговинські, Хорватські, Чорногорські</w:t>
      </w:r>
      <w:r w:rsidR="000130CF" w:rsidRPr="001672A1">
        <w:rPr>
          <w:b/>
          <w:bCs/>
          <w:szCs w:val="28"/>
          <w:lang w:val="uk-UA"/>
        </w:rPr>
        <w:t xml:space="preserve"> </w:t>
      </w:r>
      <w:r w:rsidR="0051646F" w:rsidRPr="001672A1">
        <w:rPr>
          <w:b/>
          <w:bCs/>
          <w:szCs w:val="28"/>
          <w:lang w:val="uk-UA"/>
        </w:rPr>
        <w:t xml:space="preserve">, Словенські </w:t>
      </w:r>
      <w:r w:rsidR="000130CF" w:rsidRPr="001672A1">
        <w:rPr>
          <w:b/>
          <w:bCs/>
          <w:szCs w:val="28"/>
          <w:lang w:val="uk-UA"/>
        </w:rPr>
        <w:t xml:space="preserve">землі в </w:t>
      </w:r>
      <w:r w:rsidRPr="001672A1">
        <w:rPr>
          <w:b/>
          <w:bCs/>
          <w:szCs w:val="28"/>
          <w:lang w:val="uk-UA"/>
        </w:rPr>
        <w:t>новітню добу»</w:t>
      </w:r>
    </w:p>
    <w:p w:rsidR="00501BCD" w:rsidRPr="001672A1" w:rsidRDefault="00501BCD" w:rsidP="00501BCD">
      <w:pPr>
        <w:pStyle w:val="a9"/>
        <w:spacing w:line="360" w:lineRule="auto"/>
        <w:ind w:left="360"/>
        <w:jc w:val="both"/>
        <w:rPr>
          <w:rFonts w:ascii="Times New Roman" w:hAnsi="Times New Roman"/>
          <w:b/>
          <w:sz w:val="28"/>
          <w:szCs w:val="28"/>
          <w:lang w:val="uk-UA"/>
        </w:rPr>
      </w:pPr>
      <w:r w:rsidRPr="001672A1">
        <w:rPr>
          <w:rFonts w:ascii="Times New Roman" w:hAnsi="Times New Roman"/>
          <w:b/>
          <w:sz w:val="28"/>
          <w:szCs w:val="28"/>
          <w:lang w:val="uk-UA"/>
        </w:rPr>
        <w:t>Завдання для самостійної роботи:</w:t>
      </w:r>
    </w:p>
    <w:p w:rsidR="00501BCD" w:rsidRPr="001672A1" w:rsidRDefault="00501BCD" w:rsidP="00575A49">
      <w:pPr>
        <w:pStyle w:val="a9"/>
        <w:numPr>
          <w:ilvl w:val="0"/>
          <w:numId w:val="126"/>
        </w:numPr>
        <w:spacing w:line="360" w:lineRule="auto"/>
        <w:ind w:left="0" w:firstLine="567"/>
        <w:jc w:val="both"/>
        <w:rPr>
          <w:rFonts w:ascii="Times New Roman" w:hAnsi="Times New Roman"/>
          <w:sz w:val="28"/>
          <w:szCs w:val="28"/>
          <w:lang w:val="uk-UA"/>
        </w:rPr>
      </w:pPr>
      <w:r w:rsidRPr="001672A1">
        <w:rPr>
          <w:rFonts w:ascii="Times New Roman" w:hAnsi="Times New Roman"/>
          <w:sz w:val="28"/>
          <w:szCs w:val="28"/>
          <w:lang w:val="uk-UA"/>
        </w:rPr>
        <w:t xml:space="preserve">Визначити причини загострення відносин між Сербією і Австро-Угорщиною. </w:t>
      </w:r>
    </w:p>
    <w:p w:rsidR="00501BCD" w:rsidRPr="001672A1" w:rsidRDefault="00501BCD" w:rsidP="00575A49">
      <w:pPr>
        <w:pStyle w:val="a9"/>
        <w:numPr>
          <w:ilvl w:val="0"/>
          <w:numId w:val="126"/>
        </w:numPr>
        <w:spacing w:line="360" w:lineRule="auto"/>
        <w:ind w:left="0" w:firstLine="567"/>
        <w:jc w:val="both"/>
        <w:rPr>
          <w:rFonts w:ascii="Times New Roman" w:hAnsi="Times New Roman"/>
          <w:sz w:val="28"/>
          <w:szCs w:val="28"/>
          <w:lang w:val="uk-UA"/>
        </w:rPr>
      </w:pPr>
      <w:r w:rsidRPr="001672A1">
        <w:rPr>
          <w:rFonts w:ascii="Times New Roman" w:hAnsi="Times New Roman"/>
          <w:sz w:val="28"/>
          <w:szCs w:val="28"/>
          <w:lang w:val="uk-UA"/>
        </w:rPr>
        <w:t xml:space="preserve">Скласти доповідь «Сараєвський замах». </w:t>
      </w:r>
    </w:p>
    <w:p w:rsidR="00501BCD" w:rsidRPr="001672A1" w:rsidRDefault="00501BCD" w:rsidP="00575A49">
      <w:pPr>
        <w:pStyle w:val="a9"/>
        <w:numPr>
          <w:ilvl w:val="0"/>
          <w:numId w:val="126"/>
        </w:numPr>
        <w:spacing w:line="360" w:lineRule="auto"/>
        <w:ind w:left="0" w:firstLine="567"/>
        <w:jc w:val="both"/>
        <w:rPr>
          <w:rFonts w:ascii="Times New Roman" w:hAnsi="Times New Roman"/>
          <w:sz w:val="28"/>
          <w:szCs w:val="28"/>
          <w:lang w:val="uk-UA"/>
        </w:rPr>
      </w:pPr>
      <w:r w:rsidRPr="001672A1">
        <w:rPr>
          <w:rFonts w:ascii="Times New Roman" w:hAnsi="Times New Roman"/>
          <w:sz w:val="28"/>
          <w:szCs w:val="28"/>
          <w:lang w:val="uk-UA"/>
        </w:rPr>
        <w:t xml:space="preserve">Охарактеризувати наслідки вбивства в Сараєво за планом: 1. Ультиматум Відня. 2. Оголошення війни Сербії та великі держави. </w:t>
      </w:r>
    </w:p>
    <w:p w:rsidR="00501BCD" w:rsidRPr="001672A1" w:rsidRDefault="00501BCD" w:rsidP="00575A49">
      <w:pPr>
        <w:pStyle w:val="a9"/>
        <w:numPr>
          <w:ilvl w:val="0"/>
          <w:numId w:val="126"/>
        </w:numPr>
        <w:spacing w:line="360" w:lineRule="auto"/>
        <w:ind w:left="0" w:firstLine="567"/>
        <w:jc w:val="both"/>
        <w:rPr>
          <w:rFonts w:ascii="Times New Roman" w:hAnsi="Times New Roman"/>
          <w:sz w:val="28"/>
          <w:szCs w:val="28"/>
          <w:lang w:val="uk-UA"/>
        </w:rPr>
      </w:pPr>
      <w:r w:rsidRPr="001672A1">
        <w:rPr>
          <w:rFonts w:ascii="Times New Roman" w:hAnsi="Times New Roman"/>
          <w:sz w:val="28"/>
          <w:szCs w:val="28"/>
          <w:lang w:val="uk-UA"/>
        </w:rPr>
        <w:t xml:space="preserve">Дати характеристику подіям Першої світової війни на теренах південнослов’янських держав за планом: 1.Хід військових дій в 1914-1915 рр. 2.Окупація Сербії і Чорногорії. 3. Плани рішення південнослов'янського питання в роки війни. 4. Програма М. Пашича. </w:t>
      </w:r>
    </w:p>
    <w:p w:rsidR="00501BCD" w:rsidRPr="001672A1" w:rsidRDefault="00501BCD" w:rsidP="00575A49">
      <w:pPr>
        <w:pStyle w:val="a9"/>
        <w:numPr>
          <w:ilvl w:val="0"/>
          <w:numId w:val="126"/>
        </w:numPr>
        <w:spacing w:line="360" w:lineRule="auto"/>
        <w:ind w:left="0" w:firstLine="567"/>
        <w:jc w:val="both"/>
        <w:rPr>
          <w:rFonts w:ascii="Times New Roman" w:hAnsi="Times New Roman"/>
          <w:sz w:val="28"/>
          <w:szCs w:val="28"/>
          <w:lang w:val="uk-UA"/>
        </w:rPr>
      </w:pPr>
      <w:r w:rsidRPr="001672A1">
        <w:rPr>
          <w:rFonts w:ascii="Times New Roman" w:hAnsi="Times New Roman"/>
          <w:sz w:val="28"/>
          <w:szCs w:val="28"/>
          <w:lang w:val="uk-UA"/>
        </w:rPr>
        <w:t>Охарактеризувати становище південно-слов’янських народів у складі Австро-Угорщини часів Першої світової війни за планом: 1. Південнослов’янський комітет. 2. Корфська декларація 1917 р. 3. Національно-визвольний рух південнослов'янських народів Австро-Угорщини в 1917-1918 рр. 4. Прорив Салонікського фронту і крах монархії Габсбургів. 5. Народне віче в Загребі. 6. Проголошення Держави словенців, хорватів і сербів (жовтень 1918 р.)</w:t>
      </w:r>
    </w:p>
    <w:p w:rsidR="000130CF" w:rsidRPr="001672A1" w:rsidRDefault="000130CF" w:rsidP="00575A49">
      <w:pPr>
        <w:pStyle w:val="a9"/>
        <w:numPr>
          <w:ilvl w:val="0"/>
          <w:numId w:val="126"/>
        </w:numPr>
        <w:spacing w:line="360" w:lineRule="auto"/>
        <w:ind w:left="0" w:firstLine="567"/>
        <w:jc w:val="both"/>
        <w:rPr>
          <w:rFonts w:ascii="Times New Roman" w:hAnsi="Times New Roman"/>
          <w:sz w:val="28"/>
          <w:szCs w:val="28"/>
          <w:lang w:val="uk-UA"/>
        </w:rPr>
      </w:pPr>
      <w:r w:rsidRPr="001672A1">
        <w:rPr>
          <w:rFonts w:ascii="Times New Roman" w:hAnsi="Times New Roman"/>
          <w:sz w:val="28"/>
          <w:szCs w:val="28"/>
          <w:lang w:val="uk-UA"/>
        </w:rPr>
        <w:t xml:space="preserve">Скласти доповідь: «Утворення унітарної держави південнослов’янських народів» за планом: 1.Складання політичної системи. 2.Парламентські вибори 1920 р. 3. Заборона КПЮ. 4. Видовданська Конституція 1921 р. 5. Міжнаціональні </w:t>
      </w:r>
      <w:r w:rsidRPr="001672A1">
        <w:rPr>
          <w:rFonts w:ascii="Times New Roman" w:hAnsi="Times New Roman"/>
          <w:sz w:val="28"/>
          <w:szCs w:val="28"/>
          <w:lang w:val="uk-UA"/>
        </w:rPr>
        <w:lastRenderedPageBreak/>
        <w:t>відносини. 6. Сербсько-хорватське протистояння. 7. Створення Селянсько-демократичної коаліції в Хорватії. 8. Вбивство С. Радича.</w:t>
      </w:r>
    </w:p>
    <w:p w:rsidR="000130CF" w:rsidRPr="001672A1" w:rsidRDefault="000130CF" w:rsidP="00575A49">
      <w:pPr>
        <w:pStyle w:val="a9"/>
        <w:numPr>
          <w:ilvl w:val="0"/>
          <w:numId w:val="126"/>
        </w:numPr>
        <w:spacing w:line="360" w:lineRule="auto"/>
        <w:ind w:left="0" w:firstLine="567"/>
        <w:jc w:val="both"/>
        <w:rPr>
          <w:rFonts w:ascii="Times New Roman" w:hAnsi="Times New Roman"/>
          <w:sz w:val="28"/>
          <w:szCs w:val="28"/>
          <w:lang w:val="uk-UA"/>
        </w:rPr>
      </w:pPr>
      <w:r w:rsidRPr="001672A1">
        <w:rPr>
          <w:rFonts w:ascii="Times New Roman" w:hAnsi="Times New Roman"/>
          <w:sz w:val="28"/>
          <w:szCs w:val="28"/>
          <w:lang w:val="uk-UA"/>
        </w:rPr>
        <w:t>Написати реферат «Південнослов’янські народи напередодні Другої світової війни» за планом: 1. Державний переворот 1929 р. і встановлення королівської диктатури. 2. Перейменування держави на Королівство Югославія. 3. Адміністративна реформа. 4. Октройована конституція. 5. Вбивство короля Олександра. 6. Ослаблення диктатури. 7. Сербсько-хорватська угода 1939 р. 8. Березневий державний переворот 1941 р.</w:t>
      </w:r>
    </w:p>
    <w:p w:rsidR="000130CF" w:rsidRPr="001672A1" w:rsidRDefault="000130CF" w:rsidP="00575A49">
      <w:pPr>
        <w:pStyle w:val="a9"/>
        <w:numPr>
          <w:ilvl w:val="0"/>
          <w:numId w:val="126"/>
        </w:numPr>
        <w:spacing w:line="360" w:lineRule="auto"/>
        <w:ind w:left="0" w:firstLine="567"/>
        <w:jc w:val="both"/>
        <w:rPr>
          <w:rFonts w:ascii="Times New Roman" w:hAnsi="Times New Roman"/>
          <w:sz w:val="28"/>
          <w:szCs w:val="28"/>
          <w:lang w:val="uk-UA"/>
        </w:rPr>
      </w:pPr>
      <w:r w:rsidRPr="001672A1">
        <w:rPr>
          <w:rFonts w:ascii="Times New Roman" w:hAnsi="Times New Roman"/>
          <w:sz w:val="28"/>
          <w:szCs w:val="28"/>
          <w:lang w:val="uk-UA"/>
        </w:rPr>
        <w:t>Дати характеристик стану економіки південно-слов’янських народів у міжвоєнні роки за планом: 1.Аграрна реформа. 2.Досягнення і труднощі господарської інтеграції. 3.Руйнівні наслідки економічної кризи кінця 20-х - початку 30-х років.</w:t>
      </w:r>
    </w:p>
    <w:p w:rsidR="000130CF" w:rsidRPr="001672A1" w:rsidRDefault="000130CF" w:rsidP="00575A49">
      <w:pPr>
        <w:pStyle w:val="a9"/>
        <w:numPr>
          <w:ilvl w:val="0"/>
          <w:numId w:val="126"/>
        </w:numPr>
        <w:spacing w:line="360" w:lineRule="auto"/>
        <w:ind w:left="0" w:firstLine="567"/>
        <w:jc w:val="both"/>
        <w:rPr>
          <w:rFonts w:ascii="Times New Roman" w:hAnsi="Times New Roman"/>
          <w:sz w:val="28"/>
          <w:szCs w:val="28"/>
          <w:lang w:val="uk-UA"/>
        </w:rPr>
      </w:pPr>
      <w:r w:rsidRPr="001672A1">
        <w:rPr>
          <w:rFonts w:ascii="Times New Roman" w:hAnsi="Times New Roman"/>
          <w:sz w:val="28"/>
          <w:szCs w:val="28"/>
          <w:lang w:val="uk-UA"/>
        </w:rPr>
        <w:t>Скласти доповідь «Південнослов’янське питання у міжнародних відносинах в міжвоєнні роки» за планом: 1.Югослов’янське питання на Паризькій мирній конференції 1919 р. 2.Профранцузька зовнішньополітична орієнтація. 3. Участь у створенні Малої Антанти. 4. Нормалізація відносин з Болгарією в 1923 р. 5. Югославсько-італійські протиріччя. 6. Участь у Балканському пакті. 6. Переорієнтація зовнішньої політики у другій половині 30-х - початку 40-х років. 7. Підписання Троїстого пакту в березні 1941 р. 8. Укладення договору про дружбу і ненапад з СРСР.</w:t>
      </w:r>
    </w:p>
    <w:p w:rsidR="000130CF" w:rsidRPr="001672A1" w:rsidRDefault="000130CF" w:rsidP="00575A49">
      <w:pPr>
        <w:pStyle w:val="a9"/>
        <w:numPr>
          <w:ilvl w:val="0"/>
          <w:numId w:val="126"/>
        </w:numPr>
        <w:spacing w:line="360" w:lineRule="auto"/>
        <w:ind w:left="0" w:firstLine="567"/>
        <w:jc w:val="both"/>
        <w:rPr>
          <w:rFonts w:ascii="Times New Roman" w:hAnsi="Times New Roman"/>
          <w:sz w:val="28"/>
          <w:szCs w:val="28"/>
          <w:lang w:val="uk-UA"/>
        </w:rPr>
      </w:pPr>
      <w:r w:rsidRPr="001672A1">
        <w:rPr>
          <w:rFonts w:ascii="Times New Roman" w:hAnsi="Times New Roman"/>
          <w:sz w:val="28"/>
          <w:szCs w:val="28"/>
          <w:lang w:val="uk-UA"/>
        </w:rPr>
        <w:t>Охарактеризувати становище південнослов’янських народів в роки Другої світової війни за планом: 1. Агресія Німеччини, Італії, Болгарії та Угорщині проти Югославії в 1941 р. 2.Розділ країни. 3.Незалежна держава Хорватія (А. Павелич). 4.Початок руху Опору: партизани І. Броз Тіто і четники Д. Михайловича. 5. Діяльність комуністів на звільнених територіях. 6. Створення Антифашистського віче народного визволення Югославії (АВНВЮ). 7. Друга сесія АВНВЮ (1943 р.) і проголошення федерації. 8. Боротьба за її міжнародне визнання. 9. Звільнення країни.</w:t>
      </w:r>
    </w:p>
    <w:p w:rsidR="00500E0E" w:rsidRPr="001672A1" w:rsidRDefault="00500E0E" w:rsidP="00575A49">
      <w:pPr>
        <w:pStyle w:val="a9"/>
        <w:numPr>
          <w:ilvl w:val="0"/>
          <w:numId w:val="126"/>
        </w:numPr>
        <w:spacing w:line="360" w:lineRule="auto"/>
        <w:ind w:left="0" w:firstLine="567"/>
        <w:jc w:val="both"/>
        <w:rPr>
          <w:rFonts w:ascii="Times New Roman" w:hAnsi="Times New Roman"/>
          <w:bCs/>
          <w:sz w:val="28"/>
          <w:szCs w:val="28"/>
          <w:lang w:val="uk-UA"/>
        </w:rPr>
      </w:pPr>
      <w:r w:rsidRPr="001672A1">
        <w:rPr>
          <w:rFonts w:ascii="Times New Roman" w:hAnsi="Times New Roman"/>
          <w:bCs/>
          <w:sz w:val="28"/>
          <w:szCs w:val="28"/>
          <w:lang w:val="uk-UA"/>
        </w:rPr>
        <w:t xml:space="preserve">Охарактеризувати становище південнослов’янських країн в перші повоєнні роки за планом: 1.Перемога сил комуністичної орієнтації. 2.Соціально-економічні </w:t>
      </w:r>
      <w:r w:rsidRPr="001672A1">
        <w:rPr>
          <w:rFonts w:ascii="Times New Roman" w:hAnsi="Times New Roman"/>
          <w:bCs/>
          <w:sz w:val="28"/>
          <w:szCs w:val="28"/>
          <w:lang w:val="uk-UA"/>
        </w:rPr>
        <w:lastRenderedPageBreak/>
        <w:t>та політичні перетворення. 3.Конституції 1946 р і закріплення федеративного устрою Югославії. 4. Зовнішньополітичні ініціативи: плани Балканської федерації, Трієст.</w:t>
      </w:r>
    </w:p>
    <w:p w:rsidR="00500E0E" w:rsidRPr="001672A1" w:rsidRDefault="00500E0E" w:rsidP="00575A49">
      <w:pPr>
        <w:pStyle w:val="a9"/>
        <w:numPr>
          <w:ilvl w:val="0"/>
          <w:numId w:val="126"/>
        </w:numPr>
        <w:spacing w:line="360" w:lineRule="auto"/>
        <w:ind w:left="0" w:firstLine="567"/>
        <w:jc w:val="both"/>
        <w:rPr>
          <w:rFonts w:ascii="Times New Roman" w:hAnsi="Times New Roman"/>
          <w:bCs/>
          <w:sz w:val="28"/>
          <w:szCs w:val="28"/>
          <w:lang w:val="uk-UA"/>
        </w:rPr>
      </w:pPr>
      <w:r w:rsidRPr="001672A1">
        <w:rPr>
          <w:rFonts w:ascii="Times New Roman" w:hAnsi="Times New Roman"/>
          <w:bCs/>
          <w:sz w:val="28"/>
          <w:szCs w:val="28"/>
          <w:lang w:val="uk-UA"/>
        </w:rPr>
        <w:t>Дати характеристику Радянсько-Югославському конфлікту за планом: 1.Ізоляція Югославії країнами соціалістичної орієнтації. 2.Розробка та реалізація моделі самоуправлінського соціалізму. 3. Конституційний закон 1953 р. 4. Політичні репресії. 5. Справа М. Джіласа.</w:t>
      </w:r>
    </w:p>
    <w:p w:rsidR="00500E0E" w:rsidRPr="001672A1" w:rsidRDefault="00500E0E" w:rsidP="00575A49">
      <w:pPr>
        <w:pStyle w:val="a9"/>
        <w:numPr>
          <w:ilvl w:val="0"/>
          <w:numId w:val="126"/>
        </w:numPr>
        <w:spacing w:line="360" w:lineRule="auto"/>
        <w:ind w:left="0" w:firstLine="567"/>
        <w:jc w:val="both"/>
        <w:rPr>
          <w:rFonts w:ascii="Times New Roman" w:hAnsi="Times New Roman"/>
          <w:bCs/>
          <w:sz w:val="28"/>
          <w:szCs w:val="28"/>
          <w:lang w:val="uk-UA"/>
        </w:rPr>
      </w:pPr>
      <w:r w:rsidRPr="001672A1">
        <w:rPr>
          <w:rFonts w:ascii="Times New Roman" w:hAnsi="Times New Roman"/>
          <w:bCs/>
          <w:sz w:val="28"/>
          <w:szCs w:val="28"/>
          <w:lang w:val="uk-UA"/>
        </w:rPr>
        <w:t>Розкрити політичну ситуацію в Югославії 1960-х – початку 1970-тих рр. за планом: 1. Конституція 1963 Перейменування ФНРЮ в СФРЮ. 2. Зміни в організації та діяльності вищих органів державної влади. 3. Боротьба в керівництві Союзу комуністів Югославії. 4. Справа А. Ранковича. 5. Реформи 60-х років. 6. Студентські заворушення 1968 р. 7. Події в Хорватії в 1971 р. 8.Конституція 1974 р. 9. Х з'їзд СКЮ.</w:t>
      </w:r>
    </w:p>
    <w:p w:rsidR="00500E0E" w:rsidRPr="001672A1" w:rsidRDefault="00500E0E" w:rsidP="00575A49">
      <w:pPr>
        <w:pStyle w:val="a9"/>
        <w:numPr>
          <w:ilvl w:val="0"/>
          <w:numId w:val="126"/>
        </w:numPr>
        <w:spacing w:line="360" w:lineRule="auto"/>
        <w:ind w:left="0" w:firstLine="567"/>
        <w:jc w:val="both"/>
        <w:rPr>
          <w:rFonts w:ascii="Times New Roman" w:hAnsi="Times New Roman"/>
          <w:bCs/>
          <w:sz w:val="28"/>
          <w:szCs w:val="28"/>
          <w:lang w:val="uk-UA"/>
        </w:rPr>
      </w:pPr>
      <w:r w:rsidRPr="001672A1">
        <w:rPr>
          <w:rFonts w:ascii="Times New Roman" w:hAnsi="Times New Roman"/>
          <w:bCs/>
          <w:sz w:val="28"/>
          <w:szCs w:val="28"/>
          <w:lang w:val="uk-UA"/>
        </w:rPr>
        <w:t>Зробити доповідь на тему «Політична ситуація в Югославії середини 1970-х – початку 1990-х рр.» згідно плану: 1.Післятітовська Югославія. Міжнаціональний конфлікт в Косово. 2.Зростання економічної і політичної роз'єднаності суб'єктів Югославської федерації. 3.Лібералізація політичної системи СФРЮ в кінці 80-х років.4. Багатопартійність і вільні вибори. 5.Проголошення незалежності союзними республіками і розпад Югославської федерації.</w:t>
      </w:r>
    </w:p>
    <w:p w:rsidR="00500E0E" w:rsidRPr="001672A1" w:rsidRDefault="00500E0E" w:rsidP="00575A49">
      <w:pPr>
        <w:pStyle w:val="a9"/>
        <w:numPr>
          <w:ilvl w:val="0"/>
          <w:numId w:val="126"/>
        </w:numPr>
        <w:spacing w:line="360" w:lineRule="auto"/>
        <w:ind w:left="0" w:firstLine="567"/>
        <w:jc w:val="both"/>
        <w:rPr>
          <w:rFonts w:ascii="Times New Roman" w:hAnsi="Times New Roman"/>
          <w:bCs/>
          <w:sz w:val="28"/>
          <w:szCs w:val="28"/>
          <w:lang w:val="uk-UA"/>
        </w:rPr>
      </w:pPr>
      <w:r w:rsidRPr="001672A1">
        <w:rPr>
          <w:rFonts w:ascii="Times New Roman" w:hAnsi="Times New Roman"/>
          <w:bCs/>
          <w:sz w:val="28"/>
          <w:szCs w:val="28"/>
          <w:lang w:val="uk-UA"/>
        </w:rPr>
        <w:t>Охарактеризувати становище Югославії в системі міжнародних відносин за планом: 1.Участь у створенні системи безпеки країн Центральної та Південно-Східної Європи. 2.Югославія і Комінформбюро. 3.Зовнішньополітичні аспекти радянсько-югославського конфлікту. 4.Відносини ФНРЮ із Заходом в кінці 40-х - початку 60-х років. 5. Нормалізація відносин з СРСР і його союзниками. 6. Югославія і рух неприєднання. 7. Югославія та РЕВ.</w:t>
      </w:r>
    </w:p>
    <w:p w:rsidR="00500E0E" w:rsidRPr="00575A49" w:rsidRDefault="00500E0E" w:rsidP="00575A49">
      <w:pPr>
        <w:pStyle w:val="a9"/>
        <w:numPr>
          <w:ilvl w:val="0"/>
          <w:numId w:val="126"/>
        </w:numPr>
        <w:spacing w:after="0" w:line="360" w:lineRule="auto"/>
        <w:ind w:left="0" w:firstLine="567"/>
        <w:jc w:val="both"/>
        <w:rPr>
          <w:rFonts w:ascii="Times New Roman" w:hAnsi="Times New Roman"/>
          <w:bCs/>
          <w:sz w:val="28"/>
          <w:szCs w:val="28"/>
          <w:lang w:val="uk-UA"/>
        </w:rPr>
      </w:pPr>
      <w:r w:rsidRPr="001672A1">
        <w:rPr>
          <w:rFonts w:ascii="Times New Roman" w:hAnsi="Times New Roman"/>
          <w:bCs/>
          <w:sz w:val="28"/>
          <w:szCs w:val="28"/>
          <w:lang w:val="uk-UA"/>
        </w:rPr>
        <w:t xml:space="preserve">Скласти презентацію на тему «Культура/освіта/ мистецтво югослов’янських держав в ХХ ст.», звертаючи увагу на наступні аспекти: 1.Введення обов'язкової шкільної освіти. 2.Університети та Академії наук. 3.Розвиток національних літератур. 4.Живопис. 5.Архітектура. 6.Внесок російських емігрантів в культуру міжвоєнної Югославії. 7.Модернізація освітньої системи після другої світової війни. </w:t>
      </w:r>
      <w:r w:rsidRPr="001672A1">
        <w:rPr>
          <w:rFonts w:ascii="Times New Roman" w:hAnsi="Times New Roman"/>
          <w:bCs/>
          <w:sz w:val="28"/>
          <w:szCs w:val="28"/>
          <w:lang w:val="uk-UA"/>
        </w:rPr>
        <w:lastRenderedPageBreak/>
        <w:t>8.Створення та розвиток академічної науки. 9. Література. Образотворче мистецтво та архі</w:t>
      </w:r>
      <w:r w:rsidRPr="00575A49">
        <w:rPr>
          <w:rFonts w:ascii="Times New Roman" w:hAnsi="Times New Roman"/>
          <w:bCs/>
          <w:sz w:val="28"/>
          <w:szCs w:val="28"/>
          <w:lang w:val="uk-UA"/>
        </w:rPr>
        <w:t>тектура. 10.Зміни в способі життя.</w:t>
      </w:r>
    </w:p>
    <w:p w:rsidR="00500E0E" w:rsidRPr="00575A49" w:rsidRDefault="00500E0E" w:rsidP="00575A49">
      <w:pPr>
        <w:numPr>
          <w:ilvl w:val="0"/>
          <w:numId w:val="126"/>
        </w:numPr>
        <w:shd w:val="clear" w:color="auto" w:fill="FFFFFF"/>
        <w:spacing w:line="360" w:lineRule="auto"/>
        <w:ind w:left="0" w:firstLine="567"/>
        <w:jc w:val="both"/>
        <w:rPr>
          <w:szCs w:val="28"/>
          <w:lang w:val="uk-UA" w:eastAsia="uk-UA" w:bidi="he-IL"/>
        </w:rPr>
      </w:pPr>
      <w:r w:rsidRPr="00575A49">
        <w:rPr>
          <w:szCs w:val="28"/>
          <w:lang w:val="uk-UA" w:eastAsia="uk-UA" w:bidi="he-IL"/>
        </w:rPr>
        <w:t>Написати реферат на одну з наступних тем: "Біографія та політична діяльність: 1.</w:t>
      </w:r>
      <w:r w:rsidRPr="00575A49">
        <w:rPr>
          <w:szCs w:val="28"/>
          <w:shd w:val="clear" w:color="auto" w:fill="FFFFFF"/>
          <w:lang w:val="uk-UA" w:eastAsia="uk-UA" w:bidi="he-IL"/>
        </w:rPr>
        <w:t xml:space="preserve">С. Милошевич, 2. В. Шешель, 3. З. Джинджич, 4. В. Драшкович, 5. І. Ругова. 6. М. Булатович, 7. М. Джуканович, 8. Ф. Вуянович". </w:t>
      </w:r>
    </w:p>
    <w:p w:rsidR="0051646F" w:rsidRPr="001672A1" w:rsidRDefault="00500E0E" w:rsidP="00575A49">
      <w:pPr>
        <w:numPr>
          <w:ilvl w:val="0"/>
          <w:numId w:val="126"/>
        </w:numPr>
        <w:shd w:val="clear" w:color="auto" w:fill="FFFFFF"/>
        <w:spacing w:line="360" w:lineRule="auto"/>
        <w:ind w:left="0" w:firstLine="567"/>
        <w:jc w:val="both"/>
        <w:rPr>
          <w:szCs w:val="28"/>
          <w:shd w:val="clear" w:color="auto" w:fill="FFFFFF"/>
          <w:lang w:val="uk-UA"/>
        </w:rPr>
      </w:pPr>
      <w:r w:rsidRPr="00575A49">
        <w:rPr>
          <w:szCs w:val="28"/>
          <w:lang w:val="uk-UA" w:eastAsia="uk-UA" w:bidi="he-IL"/>
        </w:rPr>
        <w:t xml:space="preserve">Написати реферат на одну з тем: 1. </w:t>
      </w:r>
      <w:r w:rsidRPr="00575A49">
        <w:rPr>
          <w:szCs w:val="28"/>
          <w:shd w:val="clear" w:color="auto" w:fill="FFFFFF"/>
          <w:lang w:val="uk-UA" w:eastAsia="uk-UA" w:bidi="he-IL"/>
        </w:rPr>
        <w:t xml:space="preserve">Політичні діячі Сербії В. Коштуніца, Б. Тадич, Н. Мичич, Д. Мичунович. </w:t>
      </w:r>
      <w:r w:rsidRPr="00575A49">
        <w:rPr>
          <w:szCs w:val="28"/>
          <w:lang w:val="uk-UA" w:eastAsia="uk-UA" w:bidi="he-IL"/>
        </w:rPr>
        <w:t xml:space="preserve">2. </w:t>
      </w:r>
      <w:r w:rsidRPr="00575A49">
        <w:rPr>
          <w:szCs w:val="28"/>
          <w:shd w:val="clear" w:color="auto" w:fill="FFFFFF"/>
          <w:lang w:val="uk-UA" w:eastAsia="uk-UA" w:bidi="he-IL"/>
        </w:rPr>
        <w:t>С. Марович первый президент СіЧ. 3</w:t>
      </w:r>
      <w:r w:rsidRPr="00575A49">
        <w:rPr>
          <w:szCs w:val="28"/>
          <w:lang w:val="uk-UA" w:eastAsia="uk-UA" w:bidi="he-IL"/>
        </w:rPr>
        <w:t xml:space="preserve">. </w:t>
      </w:r>
      <w:r w:rsidRPr="00575A49">
        <w:rPr>
          <w:szCs w:val="28"/>
          <w:shd w:val="clear" w:color="auto" w:fill="FFFFFF"/>
          <w:lang w:val="uk-UA" w:eastAsia="uk-UA" w:bidi="he-IL"/>
        </w:rPr>
        <w:t xml:space="preserve">Прем'єр-міністр Сербії В. Коштуніца. </w:t>
      </w:r>
      <w:r w:rsidRPr="00575A49">
        <w:rPr>
          <w:szCs w:val="28"/>
          <w:lang w:val="uk-UA" w:eastAsia="uk-UA" w:bidi="he-IL"/>
        </w:rPr>
        <w:t xml:space="preserve">4. </w:t>
      </w:r>
      <w:r w:rsidRPr="00575A49">
        <w:rPr>
          <w:szCs w:val="28"/>
          <w:shd w:val="clear" w:color="auto" w:fill="FFFFFF"/>
          <w:lang w:val="uk-UA" w:eastAsia="uk-UA" w:bidi="he-IL"/>
        </w:rPr>
        <w:t>Дулич Олівер - голова Народної Скупщини (парламенту) Сербії.</w:t>
      </w:r>
      <w:r w:rsidR="0051646F" w:rsidRPr="00575A49">
        <w:rPr>
          <w:szCs w:val="28"/>
          <w:shd w:val="clear" w:color="auto" w:fill="FFFFFF"/>
          <w:lang w:val="uk-UA" w:eastAsia="uk-UA" w:bidi="he-IL"/>
        </w:rPr>
        <w:t xml:space="preserve"> </w:t>
      </w:r>
    </w:p>
    <w:p w:rsidR="0051646F" w:rsidRPr="001672A1" w:rsidRDefault="0051646F" w:rsidP="00575A49">
      <w:pPr>
        <w:numPr>
          <w:ilvl w:val="0"/>
          <w:numId w:val="126"/>
        </w:numPr>
        <w:shd w:val="clear" w:color="auto" w:fill="FFFFFF"/>
        <w:spacing w:line="360" w:lineRule="auto"/>
        <w:ind w:left="0" w:firstLine="567"/>
        <w:jc w:val="both"/>
        <w:rPr>
          <w:szCs w:val="28"/>
          <w:lang w:val="uk-UA"/>
        </w:rPr>
      </w:pPr>
      <w:r w:rsidRPr="001672A1">
        <w:rPr>
          <w:szCs w:val="28"/>
          <w:shd w:val="clear" w:color="auto" w:fill="FFFFFF"/>
          <w:lang w:val="uk-UA"/>
        </w:rPr>
        <w:t>Написати реферат</w:t>
      </w:r>
      <w:r w:rsidRPr="00575A49">
        <w:rPr>
          <w:szCs w:val="28"/>
          <w:lang w:val="uk-UA" w:eastAsia="uk-UA" w:bidi="he-IL"/>
        </w:rPr>
        <w:t xml:space="preserve"> </w:t>
      </w:r>
      <w:r w:rsidRPr="001672A1">
        <w:rPr>
          <w:szCs w:val="28"/>
          <w:lang w:val="uk-UA" w:eastAsia="uk-UA" w:bidi="he-IL"/>
        </w:rPr>
        <w:t>на одну з тем</w:t>
      </w:r>
      <w:r w:rsidRPr="001672A1">
        <w:rPr>
          <w:szCs w:val="28"/>
          <w:shd w:val="clear" w:color="auto" w:fill="FFFFFF"/>
          <w:lang w:val="uk-UA"/>
        </w:rPr>
        <w:t xml:space="preserve">: 1. </w:t>
      </w:r>
      <w:r w:rsidRPr="001672A1">
        <w:rPr>
          <w:szCs w:val="28"/>
          <w:lang w:val="uk-UA"/>
        </w:rPr>
        <w:t>Міжетнічна війна в Югославії (90-і роки ХХ ст.). 2. Відносини України з країнами колишньої Югославії на сучасному етапі.</w:t>
      </w:r>
    </w:p>
    <w:p w:rsidR="004375F5" w:rsidRPr="001672A1" w:rsidRDefault="004375F5" w:rsidP="00575A49">
      <w:pPr>
        <w:pStyle w:val="a9"/>
        <w:numPr>
          <w:ilvl w:val="0"/>
          <w:numId w:val="126"/>
        </w:numPr>
        <w:shd w:val="clear" w:color="auto" w:fill="FFFFFF"/>
        <w:spacing w:line="360" w:lineRule="auto"/>
        <w:ind w:left="0" w:firstLine="567"/>
        <w:jc w:val="both"/>
        <w:rPr>
          <w:rFonts w:ascii="Times New Roman" w:hAnsi="Times New Roman"/>
          <w:sz w:val="28"/>
          <w:szCs w:val="28"/>
          <w:lang w:val="uk-UA"/>
        </w:rPr>
      </w:pPr>
      <w:r w:rsidRPr="001672A1">
        <w:rPr>
          <w:rFonts w:ascii="Times New Roman" w:hAnsi="Times New Roman"/>
          <w:sz w:val="28"/>
          <w:szCs w:val="28"/>
          <w:shd w:val="clear" w:color="auto" w:fill="FFFFFF"/>
          <w:lang w:val="uk-UA"/>
        </w:rPr>
        <w:t xml:space="preserve">Написати реферат: </w:t>
      </w:r>
      <w:r w:rsidRPr="00575A49">
        <w:rPr>
          <w:rFonts w:ascii="Times New Roman" w:hAnsi="Times New Roman"/>
          <w:sz w:val="28"/>
          <w:szCs w:val="28"/>
          <w:lang w:val="uk-UA"/>
        </w:rPr>
        <w:t>Відносини України з країнами колишньої Югославії на сучасному етапі.</w:t>
      </w:r>
    </w:p>
    <w:p w:rsidR="00EF1357" w:rsidRPr="001672A1" w:rsidRDefault="00EF1357" w:rsidP="00EF1357">
      <w:pPr>
        <w:spacing w:line="360" w:lineRule="auto"/>
        <w:ind w:firstLine="567"/>
        <w:jc w:val="center"/>
        <w:rPr>
          <w:b/>
          <w:szCs w:val="28"/>
          <w:lang w:val="uk-UA"/>
        </w:rPr>
      </w:pPr>
      <w:r w:rsidRPr="001672A1">
        <w:rPr>
          <w:b/>
          <w:szCs w:val="28"/>
          <w:lang w:val="uk-UA"/>
        </w:rPr>
        <w:t xml:space="preserve">Самостійна робота </w:t>
      </w:r>
      <w:r>
        <w:rPr>
          <w:b/>
          <w:szCs w:val="28"/>
          <w:lang w:val="uk-UA"/>
        </w:rPr>
        <w:t>№ 8</w:t>
      </w:r>
    </w:p>
    <w:p w:rsidR="00EF1357" w:rsidRPr="001672A1" w:rsidRDefault="00EF1357" w:rsidP="00EF1357">
      <w:pPr>
        <w:spacing w:line="360" w:lineRule="auto"/>
        <w:ind w:firstLine="567"/>
        <w:rPr>
          <w:b/>
          <w:bCs/>
          <w:szCs w:val="28"/>
          <w:lang w:val="uk-UA"/>
        </w:rPr>
      </w:pPr>
      <w:r w:rsidRPr="001672A1">
        <w:rPr>
          <w:b/>
          <w:bCs/>
          <w:szCs w:val="28"/>
          <w:lang w:val="uk-UA"/>
        </w:rPr>
        <w:t>Тема: «</w:t>
      </w:r>
      <w:r w:rsidRPr="00EF1357">
        <w:rPr>
          <w:b/>
          <w:bCs/>
          <w:szCs w:val="28"/>
          <w:lang w:val="uk-UA"/>
        </w:rPr>
        <w:t>Польські землі в новітню добу</w:t>
      </w:r>
      <w:r w:rsidRPr="001672A1">
        <w:rPr>
          <w:b/>
          <w:bCs/>
          <w:szCs w:val="28"/>
          <w:lang w:val="uk-UA"/>
        </w:rPr>
        <w:t>»</w:t>
      </w:r>
    </w:p>
    <w:p w:rsidR="00EF1357" w:rsidRPr="001672A1" w:rsidRDefault="00EF1357" w:rsidP="00EF1357">
      <w:pPr>
        <w:pStyle w:val="a9"/>
        <w:spacing w:line="360" w:lineRule="auto"/>
        <w:ind w:left="0" w:firstLine="567"/>
        <w:jc w:val="both"/>
        <w:rPr>
          <w:rFonts w:ascii="Times New Roman" w:hAnsi="Times New Roman"/>
          <w:b/>
          <w:sz w:val="28"/>
          <w:szCs w:val="28"/>
          <w:lang w:val="uk-UA"/>
        </w:rPr>
      </w:pPr>
      <w:r w:rsidRPr="001672A1">
        <w:rPr>
          <w:rFonts w:ascii="Times New Roman" w:hAnsi="Times New Roman"/>
          <w:b/>
          <w:sz w:val="28"/>
          <w:szCs w:val="28"/>
          <w:lang w:val="uk-UA"/>
        </w:rPr>
        <w:t>Завдання для самостійної роботи:</w:t>
      </w:r>
    </w:p>
    <w:p w:rsidR="00EF1357" w:rsidRPr="00653733" w:rsidRDefault="00EF1357" w:rsidP="00575A49">
      <w:pPr>
        <w:pStyle w:val="a9"/>
        <w:numPr>
          <w:ilvl w:val="0"/>
          <w:numId w:val="127"/>
        </w:numPr>
        <w:spacing w:line="360" w:lineRule="auto"/>
        <w:ind w:left="0" w:firstLine="567"/>
        <w:jc w:val="both"/>
        <w:rPr>
          <w:rFonts w:ascii="Times New Roman" w:hAnsi="Times New Roman"/>
          <w:sz w:val="28"/>
          <w:szCs w:val="28"/>
          <w:lang w:val="uk-UA"/>
        </w:rPr>
      </w:pPr>
      <w:r w:rsidRPr="00653733">
        <w:rPr>
          <w:rFonts w:ascii="Times New Roman" w:hAnsi="Times New Roman"/>
          <w:sz w:val="28"/>
          <w:szCs w:val="28"/>
          <w:lang w:val="uk-UA"/>
        </w:rPr>
        <w:t>Визначити місце «Польського питання» в політиці воюючих сторін до 1916 р.</w:t>
      </w:r>
    </w:p>
    <w:p w:rsidR="00EF1357" w:rsidRPr="00653733" w:rsidRDefault="00EF1357" w:rsidP="00575A49">
      <w:pPr>
        <w:pStyle w:val="a9"/>
        <w:numPr>
          <w:ilvl w:val="0"/>
          <w:numId w:val="127"/>
        </w:numPr>
        <w:spacing w:line="360" w:lineRule="auto"/>
        <w:ind w:left="0" w:firstLine="567"/>
        <w:jc w:val="both"/>
        <w:rPr>
          <w:rFonts w:ascii="Times New Roman" w:hAnsi="Times New Roman"/>
          <w:sz w:val="28"/>
          <w:szCs w:val="28"/>
          <w:lang w:val="uk-UA"/>
        </w:rPr>
      </w:pPr>
      <w:r w:rsidRPr="00653733">
        <w:rPr>
          <w:rFonts w:ascii="Times New Roman" w:hAnsi="Times New Roman"/>
          <w:sz w:val="28"/>
          <w:szCs w:val="28"/>
          <w:lang w:val="uk-UA"/>
        </w:rPr>
        <w:t xml:space="preserve">Охарактеризувати основні політичні орієнтації польського суспільства до 1916 р. </w:t>
      </w:r>
    </w:p>
    <w:p w:rsidR="00EF1357" w:rsidRPr="00653733" w:rsidRDefault="00EF1357" w:rsidP="00575A49">
      <w:pPr>
        <w:pStyle w:val="a9"/>
        <w:numPr>
          <w:ilvl w:val="0"/>
          <w:numId w:val="127"/>
        </w:numPr>
        <w:spacing w:line="360" w:lineRule="auto"/>
        <w:ind w:left="0" w:firstLine="567"/>
        <w:jc w:val="both"/>
        <w:rPr>
          <w:rFonts w:ascii="Times New Roman" w:hAnsi="Times New Roman"/>
          <w:sz w:val="28"/>
          <w:szCs w:val="28"/>
          <w:lang w:val="uk-UA"/>
        </w:rPr>
      </w:pPr>
      <w:r w:rsidRPr="00653733">
        <w:rPr>
          <w:rFonts w:ascii="Times New Roman" w:hAnsi="Times New Roman"/>
          <w:sz w:val="28"/>
          <w:szCs w:val="28"/>
          <w:lang w:val="uk-UA"/>
        </w:rPr>
        <w:t xml:space="preserve">Скласти доповідь: «Польські легіони»; «Листопадовий маніфест 1916 р.» </w:t>
      </w:r>
    </w:p>
    <w:p w:rsidR="00EF1357" w:rsidRPr="00653733" w:rsidRDefault="00EF1357" w:rsidP="00575A49">
      <w:pPr>
        <w:pStyle w:val="a9"/>
        <w:numPr>
          <w:ilvl w:val="0"/>
          <w:numId w:val="127"/>
        </w:numPr>
        <w:spacing w:line="360" w:lineRule="auto"/>
        <w:ind w:left="0" w:firstLine="567"/>
        <w:jc w:val="both"/>
        <w:rPr>
          <w:rFonts w:ascii="Times New Roman" w:hAnsi="Times New Roman"/>
          <w:sz w:val="28"/>
          <w:szCs w:val="28"/>
          <w:lang w:val="uk-UA"/>
        </w:rPr>
      </w:pPr>
      <w:r w:rsidRPr="00653733">
        <w:rPr>
          <w:rFonts w:ascii="Times New Roman" w:hAnsi="Times New Roman"/>
          <w:sz w:val="28"/>
          <w:szCs w:val="28"/>
          <w:lang w:val="uk-UA"/>
        </w:rPr>
        <w:t xml:space="preserve">Охарактеризувати зміну характеру польського питання в 1917 р. Описати процеси формування інститутів державної влади в країні і за кордоном. </w:t>
      </w:r>
    </w:p>
    <w:p w:rsidR="00EF1357" w:rsidRPr="00653733" w:rsidRDefault="00EF1357" w:rsidP="00575A49">
      <w:pPr>
        <w:pStyle w:val="a9"/>
        <w:numPr>
          <w:ilvl w:val="0"/>
          <w:numId w:val="127"/>
        </w:numPr>
        <w:spacing w:line="360" w:lineRule="auto"/>
        <w:ind w:left="0" w:firstLine="567"/>
        <w:jc w:val="both"/>
        <w:rPr>
          <w:rFonts w:ascii="Times New Roman" w:hAnsi="Times New Roman"/>
          <w:sz w:val="28"/>
          <w:szCs w:val="28"/>
          <w:lang w:val="uk-UA"/>
        </w:rPr>
      </w:pPr>
      <w:r w:rsidRPr="00653733">
        <w:rPr>
          <w:rFonts w:ascii="Times New Roman" w:hAnsi="Times New Roman"/>
          <w:sz w:val="28"/>
          <w:szCs w:val="28"/>
          <w:lang w:val="uk-UA"/>
        </w:rPr>
        <w:t>Скласти характеристику виникнення регіональних центрів влади восени 1918</w:t>
      </w:r>
      <w:r w:rsidR="0043064D">
        <w:rPr>
          <w:rFonts w:ascii="Times New Roman" w:hAnsi="Times New Roman"/>
          <w:sz w:val="28"/>
          <w:szCs w:val="28"/>
          <w:lang w:val="uk-UA"/>
        </w:rPr>
        <w:t> </w:t>
      </w:r>
      <w:r w:rsidRPr="00653733">
        <w:rPr>
          <w:rFonts w:ascii="Times New Roman" w:hAnsi="Times New Roman"/>
          <w:sz w:val="28"/>
          <w:szCs w:val="28"/>
          <w:lang w:val="uk-UA"/>
        </w:rPr>
        <w:t>р.</w:t>
      </w:r>
    </w:p>
    <w:p w:rsidR="00EF1357" w:rsidRPr="00653733" w:rsidRDefault="00EF1357" w:rsidP="00575A49">
      <w:pPr>
        <w:pStyle w:val="a9"/>
        <w:numPr>
          <w:ilvl w:val="0"/>
          <w:numId w:val="127"/>
        </w:numPr>
        <w:spacing w:line="360" w:lineRule="auto"/>
        <w:ind w:left="0" w:firstLine="567"/>
        <w:jc w:val="both"/>
        <w:rPr>
          <w:rFonts w:ascii="Times New Roman" w:hAnsi="Times New Roman"/>
          <w:sz w:val="28"/>
          <w:szCs w:val="28"/>
          <w:lang w:val="uk-UA"/>
        </w:rPr>
      </w:pPr>
      <w:r w:rsidRPr="00653733">
        <w:rPr>
          <w:rFonts w:ascii="Times New Roman" w:hAnsi="Times New Roman"/>
          <w:sz w:val="28"/>
          <w:szCs w:val="28"/>
          <w:lang w:val="uk-UA"/>
        </w:rPr>
        <w:t xml:space="preserve">Описати діяльність Ю. Пілсудського. </w:t>
      </w:r>
    </w:p>
    <w:p w:rsidR="00EF1357" w:rsidRPr="00653733" w:rsidRDefault="00EF1357" w:rsidP="00575A49">
      <w:pPr>
        <w:pStyle w:val="a9"/>
        <w:numPr>
          <w:ilvl w:val="0"/>
          <w:numId w:val="127"/>
        </w:numPr>
        <w:spacing w:line="360" w:lineRule="auto"/>
        <w:ind w:left="0" w:firstLine="567"/>
        <w:jc w:val="both"/>
        <w:rPr>
          <w:rFonts w:ascii="Times New Roman" w:hAnsi="Times New Roman"/>
          <w:sz w:val="28"/>
          <w:szCs w:val="28"/>
          <w:lang w:val="uk-UA"/>
        </w:rPr>
      </w:pPr>
      <w:r w:rsidRPr="00653733">
        <w:rPr>
          <w:rFonts w:ascii="Times New Roman" w:hAnsi="Times New Roman"/>
          <w:sz w:val="28"/>
          <w:szCs w:val="28"/>
          <w:lang w:val="uk-UA"/>
        </w:rPr>
        <w:t>Охарактеризувати місце «Польського питання» на Паризькій мирній конференції 1919 р.</w:t>
      </w:r>
    </w:p>
    <w:p w:rsidR="00EF1357" w:rsidRPr="00653733" w:rsidRDefault="00EF1357" w:rsidP="00575A49">
      <w:pPr>
        <w:pStyle w:val="a9"/>
        <w:numPr>
          <w:ilvl w:val="0"/>
          <w:numId w:val="127"/>
        </w:numPr>
        <w:spacing w:line="360" w:lineRule="auto"/>
        <w:ind w:left="0" w:firstLine="567"/>
        <w:jc w:val="both"/>
        <w:rPr>
          <w:rFonts w:ascii="Times New Roman" w:hAnsi="Times New Roman"/>
          <w:sz w:val="28"/>
          <w:szCs w:val="28"/>
          <w:lang w:val="uk-UA"/>
        </w:rPr>
      </w:pPr>
      <w:r w:rsidRPr="00653733">
        <w:rPr>
          <w:rFonts w:ascii="Times New Roman" w:hAnsi="Times New Roman"/>
          <w:sz w:val="28"/>
          <w:szCs w:val="28"/>
          <w:lang w:val="uk-UA"/>
        </w:rPr>
        <w:t>Як проходила боротьба за кордони та їх міжнародно-правове визнання.</w:t>
      </w:r>
    </w:p>
    <w:p w:rsidR="00EF1357" w:rsidRPr="00653733" w:rsidRDefault="00EF1357" w:rsidP="00575A49">
      <w:pPr>
        <w:pStyle w:val="a9"/>
        <w:numPr>
          <w:ilvl w:val="0"/>
          <w:numId w:val="127"/>
        </w:numPr>
        <w:spacing w:line="360" w:lineRule="auto"/>
        <w:ind w:left="0" w:firstLine="567"/>
        <w:jc w:val="both"/>
        <w:rPr>
          <w:rFonts w:ascii="Times New Roman" w:hAnsi="Times New Roman"/>
          <w:sz w:val="28"/>
          <w:szCs w:val="28"/>
          <w:lang w:val="uk-UA"/>
        </w:rPr>
      </w:pPr>
      <w:r w:rsidRPr="00653733">
        <w:rPr>
          <w:rFonts w:ascii="Times New Roman" w:hAnsi="Times New Roman"/>
          <w:sz w:val="28"/>
          <w:szCs w:val="28"/>
          <w:lang w:val="uk-UA"/>
        </w:rPr>
        <w:lastRenderedPageBreak/>
        <w:t xml:space="preserve">Проаналізувати зобов'язання Польщі в галузі охорони прав національних меншин. </w:t>
      </w:r>
    </w:p>
    <w:p w:rsidR="00EF1357" w:rsidRPr="00653733" w:rsidRDefault="00EF1357" w:rsidP="00575A49">
      <w:pPr>
        <w:pStyle w:val="a9"/>
        <w:numPr>
          <w:ilvl w:val="0"/>
          <w:numId w:val="127"/>
        </w:numPr>
        <w:spacing w:line="360" w:lineRule="auto"/>
        <w:ind w:left="0" w:firstLine="567"/>
        <w:jc w:val="both"/>
        <w:rPr>
          <w:rFonts w:ascii="Times New Roman" w:hAnsi="Times New Roman"/>
          <w:sz w:val="28"/>
          <w:szCs w:val="28"/>
          <w:lang w:val="uk-UA"/>
        </w:rPr>
      </w:pPr>
      <w:r w:rsidRPr="00653733">
        <w:rPr>
          <w:rFonts w:ascii="Times New Roman" w:hAnsi="Times New Roman"/>
          <w:sz w:val="28"/>
          <w:szCs w:val="28"/>
          <w:lang w:val="uk-UA"/>
        </w:rPr>
        <w:t>Скласти реферат: «Ризький мир 1921 р.»</w:t>
      </w:r>
    </w:p>
    <w:p w:rsidR="00EF1357" w:rsidRPr="00653733" w:rsidRDefault="00EF1357" w:rsidP="00575A49">
      <w:pPr>
        <w:pStyle w:val="a9"/>
        <w:numPr>
          <w:ilvl w:val="0"/>
          <w:numId w:val="127"/>
        </w:numPr>
        <w:spacing w:line="360" w:lineRule="auto"/>
        <w:ind w:left="0" w:firstLine="567"/>
        <w:jc w:val="both"/>
        <w:rPr>
          <w:rFonts w:ascii="Times New Roman" w:hAnsi="Times New Roman"/>
          <w:sz w:val="28"/>
          <w:szCs w:val="28"/>
          <w:lang w:val="uk-UA"/>
        </w:rPr>
      </w:pPr>
      <w:r w:rsidRPr="00653733">
        <w:rPr>
          <w:rFonts w:ascii="Times New Roman" w:hAnsi="Times New Roman"/>
          <w:sz w:val="28"/>
          <w:szCs w:val="28"/>
          <w:lang w:val="uk-UA"/>
        </w:rPr>
        <w:t xml:space="preserve">Охарактеризувати соціальну структуру і динаміку її зміни. </w:t>
      </w:r>
    </w:p>
    <w:p w:rsidR="00EF1357" w:rsidRPr="00653733" w:rsidRDefault="00EF1357" w:rsidP="00575A49">
      <w:pPr>
        <w:pStyle w:val="a9"/>
        <w:numPr>
          <w:ilvl w:val="0"/>
          <w:numId w:val="127"/>
        </w:numPr>
        <w:spacing w:line="360" w:lineRule="auto"/>
        <w:ind w:left="0" w:firstLine="567"/>
        <w:jc w:val="both"/>
        <w:rPr>
          <w:rFonts w:ascii="Times New Roman" w:hAnsi="Times New Roman"/>
          <w:sz w:val="28"/>
          <w:szCs w:val="28"/>
          <w:lang w:val="uk-UA"/>
        </w:rPr>
      </w:pPr>
      <w:r w:rsidRPr="00653733">
        <w:rPr>
          <w:rFonts w:ascii="Times New Roman" w:hAnsi="Times New Roman"/>
          <w:sz w:val="28"/>
          <w:szCs w:val="28"/>
          <w:lang w:val="uk-UA"/>
        </w:rPr>
        <w:t>Скласти доповідь: «Реструктуризація промисловості»; «Роль національного та іноземного капіталів в індустріалізації»; «Аграрні реформи 1920 і 1926 рр.»; «Польська економіка у роки великого кризи початку 30-х років»; «Політика "етатизму" в 30-і роки».</w:t>
      </w:r>
    </w:p>
    <w:p w:rsidR="00EF1357" w:rsidRPr="00653733" w:rsidRDefault="00EF1357" w:rsidP="00575A49">
      <w:pPr>
        <w:pStyle w:val="a9"/>
        <w:numPr>
          <w:ilvl w:val="0"/>
          <w:numId w:val="127"/>
        </w:numPr>
        <w:spacing w:line="360" w:lineRule="auto"/>
        <w:ind w:left="0" w:firstLine="567"/>
        <w:jc w:val="both"/>
        <w:rPr>
          <w:rFonts w:ascii="Times New Roman" w:hAnsi="Times New Roman"/>
          <w:sz w:val="28"/>
          <w:szCs w:val="28"/>
          <w:lang w:val="uk-UA"/>
        </w:rPr>
      </w:pPr>
      <w:r w:rsidRPr="00653733">
        <w:rPr>
          <w:rFonts w:ascii="Times New Roman" w:hAnsi="Times New Roman"/>
          <w:sz w:val="28"/>
          <w:szCs w:val="28"/>
          <w:lang w:val="uk-UA"/>
        </w:rPr>
        <w:t xml:space="preserve">Проаналізувати діяльність Законодавчого сейму з формування основ парламентаризму. </w:t>
      </w:r>
    </w:p>
    <w:p w:rsidR="00EF1357" w:rsidRPr="00653733" w:rsidRDefault="00EF1357" w:rsidP="00575A49">
      <w:pPr>
        <w:pStyle w:val="a9"/>
        <w:numPr>
          <w:ilvl w:val="0"/>
          <w:numId w:val="127"/>
        </w:numPr>
        <w:spacing w:line="360" w:lineRule="auto"/>
        <w:ind w:left="0" w:firstLine="567"/>
        <w:jc w:val="both"/>
        <w:rPr>
          <w:rFonts w:ascii="Times New Roman" w:hAnsi="Times New Roman"/>
          <w:sz w:val="28"/>
          <w:szCs w:val="28"/>
          <w:lang w:val="uk-UA"/>
        </w:rPr>
      </w:pPr>
      <w:r w:rsidRPr="00653733">
        <w:rPr>
          <w:rFonts w:ascii="Times New Roman" w:hAnsi="Times New Roman"/>
          <w:sz w:val="28"/>
          <w:szCs w:val="28"/>
          <w:lang w:val="uk-UA"/>
        </w:rPr>
        <w:t>Скласти порівняльний аналіз: «Мала конституція 1919 р. та Березнева Конституція 1921 р.»</w:t>
      </w:r>
    </w:p>
    <w:p w:rsidR="00EF1357" w:rsidRPr="00653733" w:rsidRDefault="00EF1357" w:rsidP="00575A49">
      <w:pPr>
        <w:pStyle w:val="a9"/>
        <w:numPr>
          <w:ilvl w:val="0"/>
          <w:numId w:val="127"/>
        </w:numPr>
        <w:spacing w:line="360" w:lineRule="auto"/>
        <w:ind w:left="0" w:firstLine="567"/>
        <w:jc w:val="both"/>
        <w:rPr>
          <w:rFonts w:ascii="Times New Roman" w:hAnsi="Times New Roman"/>
          <w:sz w:val="28"/>
          <w:szCs w:val="28"/>
          <w:lang w:val="uk-UA"/>
        </w:rPr>
      </w:pPr>
      <w:r w:rsidRPr="00653733">
        <w:rPr>
          <w:rFonts w:ascii="Times New Roman" w:hAnsi="Times New Roman"/>
          <w:sz w:val="28"/>
          <w:szCs w:val="28"/>
          <w:lang w:val="uk-UA"/>
        </w:rPr>
        <w:t>Написати реферат: «Життя, політична діяльність та смерть президента Г. Нарутовича»; «Криза парламентської системи зразка 1921 р.»; «Соціальні й національні конфлікти»; «Державний переворот Пілсудського у травні 1926 року і становлення авторитарного режиму "санації"»; «Режим і опозиція в 1926-1930 рр.»; «Створення, діяльність і розгром "Центролева"»; «"Брестські" вибори 1930 р. Наступ на політичні свободи»; «Квітнева конституція 1935 р.»; «Режим без харизматичного лідера і його "декомпозиція"»; «Початок загальнонаціональної консолідації в 1938-1939 рр.».</w:t>
      </w:r>
    </w:p>
    <w:p w:rsidR="00EF1357" w:rsidRPr="00653733" w:rsidRDefault="00EF1357" w:rsidP="00575A49">
      <w:pPr>
        <w:pStyle w:val="a9"/>
        <w:numPr>
          <w:ilvl w:val="0"/>
          <w:numId w:val="127"/>
        </w:numPr>
        <w:spacing w:line="360" w:lineRule="auto"/>
        <w:ind w:left="0" w:firstLine="567"/>
        <w:jc w:val="both"/>
        <w:rPr>
          <w:rFonts w:ascii="Times New Roman" w:hAnsi="Times New Roman"/>
          <w:sz w:val="28"/>
          <w:szCs w:val="28"/>
          <w:lang w:val="uk-UA"/>
        </w:rPr>
      </w:pPr>
      <w:r w:rsidRPr="00653733">
        <w:rPr>
          <w:rFonts w:ascii="Times New Roman" w:hAnsi="Times New Roman"/>
          <w:sz w:val="28"/>
          <w:szCs w:val="28"/>
          <w:lang w:val="uk-UA"/>
        </w:rPr>
        <w:t>Охарактеризувати становище Польщі в орбіті французького впливу.</w:t>
      </w:r>
    </w:p>
    <w:p w:rsidR="00EF1357" w:rsidRPr="00653733" w:rsidRDefault="00EF1357" w:rsidP="00575A49">
      <w:pPr>
        <w:pStyle w:val="a9"/>
        <w:numPr>
          <w:ilvl w:val="0"/>
          <w:numId w:val="127"/>
        </w:numPr>
        <w:spacing w:line="360" w:lineRule="auto"/>
        <w:ind w:left="0" w:firstLine="567"/>
        <w:jc w:val="both"/>
        <w:rPr>
          <w:rFonts w:ascii="Times New Roman" w:hAnsi="Times New Roman"/>
          <w:sz w:val="28"/>
          <w:szCs w:val="28"/>
          <w:lang w:val="uk-UA"/>
        </w:rPr>
      </w:pPr>
      <w:r w:rsidRPr="00653733">
        <w:rPr>
          <w:rFonts w:ascii="Times New Roman" w:hAnsi="Times New Roman"/>
          <w:sz w:val="28"/>
          <w:szCs w:val="28"/>
          <w:lang w:val="uk-UA"/>
        </w:rPr>
        <w:t xml:space="preserve">Охарактеризувати відносини Польщі з сусідами. </w:t>
      </w:r>
    </w:p>
    <w:p w:rsidR="00EF1357" w:rsidRPr="00653733" w:rsidRDefault="00EF1357" w:rsidP="00575A49">
      <w:pPr>
        <w:pStyle w:val="a9"/>
        <w:numPr>
          <w:ilvl w:val="0"/>
          <w:numId w:val="127"/>
        </w:numPr>
        <w:spacing w:line="360" w:lineRule="auto"/>
        <w:ind w:left="0" w:firstLine="567"/>
        <w:jc w:val="both"/>
        <w:rPr>
          <w:rFonts w:ascii="Times New Roman" w:hAnsi="Times New Roman"/>
          <w:sz w:val="28"/>
          <w:szCs w:val="28"/>
          <w:lang w:val="uk-UA"/>
        </w:rPr>
      </w:pPr>
      <w:r w:rsidRPr="00653733">
        <w:rPr>
          <w:rFonts w:ascii="Times New Roman" w:hAnsi="Times New Roman"/>
          <w:sz w:val="28"/>
          <w:szCs w:val="28"/>
          <w:lang w:val="uk-UA"/>
        </w:rPr>
        <w:t xml:space="preserve">Польща та Ліга націй. </w:t>
      </w:r>
    </w:p>
    <w:p w:rsidR="00EF1357" w:rsidRPr="00653733" w:rsidRDefault="00EF1357" w:rsidP="00575A49">
      <w:pPr>
        <w:pStyle w:val="a9"/>
        <w:numPr>
          <w:ilvl w:val="0"/>
          <w:numId w:val="127"/>
        </w:numPr>
        <w:spacing w:line="360" w:lineRule="auto"/>
        <w:ind w:left="0" w:firstLine="567"/>
        <w:jc w:val="both"/>
        <w:rPr>
          <w:rFonts w:ascii="Times New Roman" w:hAnsi="Times New Roman"/>
          <w:sz w:val="28"/>
          <w:szCs w:val="28"/>
          <w:lang w:val="uk-UA"/>
        </w:rPr>
      </w:pPr>
      <w:r w:rsidRPr="00653733">
        <w:rPr>
          <w:rFonts w:ascii="Times New Roman" w:hAnsi="Times New Roman"/>
          <w:sz w:val="28"/>
          <w:szCs w:val="28"/>
          <w:lang w:val="uk-UA"/>
        </w:rPr>
        <w:t xml:space="preserve">Політика "балансування" Пілсудського-Бека. </w:t>
      </w:r>
    </w:p>
    <w:p w:rsidR="00EF1357" w:rsidRPr="00653733" w:rsidRDefault="00EF1357" w:rsidP="00575A49">
      <w:pPr>
        <w:pStyle w:val="a9"/>
        <w:numPr>
          <w:ilvl w:val="0"/>
          <w:numId w:val="127"/>
        </w:numPr>
        <w:spacing w:line="360" w:lineRule="auto"/>
        <w:ind w:left="0" w:firstLine="567"/>
        <w:jc w:val="both"/>
        <w:rPr>
          <w:rFonts w:ascii="Times New Roman" w:hAnsi="Times New Roman"/>
          <w:sz w:val="28"/>
          <w:szCs w:val="28"/>
          <w:lang w:val="uk-UA"/>
        </w:rPr>
      </w:pPr>
      <w:r w:rsidRPr="00653733">
        <w:rPr>
          <w:rFonts w:ascii="Times New Roman" w:hAnsi="Times New Roman"/>
          <w:sz w:val="28"/>
          <w:szCs w:val="28"/>
          <w:lang w:val="uk-UA"/>
        </w:rPr>
        <w:t xml:space="preserve">Польща і план "східного Локарно". </w:t>
      </w:r>
    </w:p>
    <w:p w:rsidR="00EF1357" w:rsidRPr="00653733" w:rsidRDefault="00EF1357" w:rsidP="00575A49">
      <w:pPr>
        <w:pStyle w:val="a9"/>
        <w:numPr>
          <w:ilvl w:val="0"/>
          <w:numId w:val="127"/>
        </w:numPr>
        <w:spacing w:line="360" w:lineRule="auto"/>
        <w:ind w:left="0" w:firstLine="567"/>
        <w:jc w:val="both"/>
        <w:rPr>
          <w:rFonts w:ascii="Times New Roman" w:hAnsi="Times New Roman"/>
          <w:sz w:val="28"/>
          <w:szCs w:val="28"/>
          <w:lang w:val="uk-UA"/>
        </w:rPr>
      </w:pPr>
      <w:r w:rsidRPr="00653733">
        <w:rPr>
          <w:rFonts w:ascii="Times New Roman" w:hAnsi="Times New Roman"/>
          <w:sz w:val="28"/>
          <w:szCs w:val="28"/>
          <w:lang w:val="uk-UA"/>
        </w:rPr>
        <w:t xml:space="preserve">Польські концепції безпеки в другій половині 30-х років. </w:t>
      </w:r>
    </w:p>
    <w:p w:rsidR="00EF1357" w:rsidRPr="00653733" w:rsidRDefault="00EF1357" w:rsidP="00575A49">
      <w:pPr>
        <w:pStyle w:val="a9"/>
        <w:numPr>
          <w:ilvl w:val="0"/>
          <w:numId w:val="127"/>
        </w:numPr>
        <w:spacing w:line="360" w:lineRule="auto"/>
        <w:ind w:left="0" w:firstLine="567"/>
        <w:jc w:val="both"/>
        <w:rPr>
          <w:rFonts w:ascii="Times New Roman" w:hAnsi="Times New Roman"/>
          <w:sz w:val="28"/>
          <w:szCs w:val="28"/>
          <w:lang w:val="uk-UA"/>
        </w:rPr>
      </w:pPr>
      <w:r w:rsidRPr="00653733">
        <w:rPr>
          <w:rFonts w:ascii="Times New Roman" w:hAnsi="Times New Roman"/>
          <w:sz w:val="28"/>
          <w:szCs w:val="28"/>
          <w:lang w:val="uk-UA"/>
        </w:rPr>
        <w:t xml:space="preserve">Участь Польщі в розвалі Чехословаччини в 1938 р. </w:t>
      </w:r>
    </w:p>
    <w:p w:rsidR="00EF1357" w:rsidRPr="00653733" w:rsidRDefault="00EF1357" w:rsidP="00575A49">
      <w:pPr>
        <w:pStyle w:val="a9"/>
        <w:numPr>
          <w:ilvl w:val="0"/>
          <w:numId w:val="127"/>
        </w:numPr>
        <w:spacing w:line="360" w:lineRule="auto"/>
        <w:ind w:left="0" w:firstLine="567"/>
        <w:jc w:val="both"/>
        <w:rPr>
          <w:rFonts w:ascii="Times New Roman" w:hAnsi="Times New Roman"/>
          <w:sz w:val="28"/>
          <w:szCs w:val="28"/>
          <w:lang w:val="uk-UA"/>
        </w:rPr>
      </w:pPr>
      <w:r w:rsidRPr="00653733">
        <w:rPr>
          <w:rFonts w:ascii="Times New Roman" w:hAnsi="Times New Roman"/>
          <w:sz w:val="28"/>
          <w:szCs w:val="28"/>
          <w:lang w:val="uk-UA"/>
        </w:rPr>
        <w:t>Радянсько-німецький пакт про ненапад і Польща.</w:t>
      </w:r>
    </w:p>
    <w:p w:rsidR="00EF1357" w:rsidRPr="00653733" w:rsidRDefault="00EF1357" w:rsidP="00575A49">
      <w:pPr>
        <w:pStyle w:val="a9"/>
        <w:numPr>
          <w:ilvl w:val="0"/>
          <w:numId w:val="127"/>
        </w:numPr>
        <w:spacing w:line="360" w:lineRule="auto"/>
        <w:ind w:left="0" w:firstLine="567"/>
        <w:jc w:val="both"/>
        <w:rPr>
          <w:rFonts w:ascii="Times New Roman" w:hAnsi="Times New Roman"/>
          <w:sz w:val="28"/>
          <w:szCs w:val="28"/>
          <w:lang w:val="uk-UA"/>
        </w:rPr>
      </w:pPr>
      <w:r w:rsidRPr="00653733">
        <w:rPr>
          <w:rFonts w:ascii="Times New Roman" w:hAnsi="Times New Roman"/>
          <w:sz w:val="28"/>
          <w:szCs w:val="28"/>
          <w:lang w:val="uk-UA"/>
        </w:rPr>
        <w:t xml:space="preserve">Польща між Німеччиною та СРСР. </w:t>
      </w:r>
    </w:p>
    <w:p w:rsidR="00EF1357" w:rsidRPr="00653733" w:rsidRDefault="00EF1357" w:rsidP="00575A49">
      <w:pPr>
        <w:pStyle w:val="a9"/>
        <w:numPr>
          <w:ilvl w:val="0"/>
          <w:numId w:val="127"/>
        </w:numPr>
        <w:spacing w:line="360" w:lineRule="auto"/>
        <w:ind w:left="0" w:firstLine="567"/>
        <w:jc w:val="both"/>
        <w:rPr>
          <w:rFonts w:ascii="Times New Roman" w:hAnsi="Times New Roman"/>
          <w:sz w:val="28"/>
          <w:szCs w:val="28"/>
          <w:lang w:val="uk-UA"/>
        </w:rPr>
      </w:pPr>
      <w:r w:rsidRPr="00653733">
        <w:rPr>
          <w:rFonts w:ascii="Times New Roman" w:hAnsi="Times New Roman"/>
          <w:sz w:val="28"/>
          <w:szCs w:val="28"/>
          <w:lang w:val="uk-UA"/>
        </w:rPr>
        <w:lastRenderedPageBreak/>
        <w:t xml:space="preserve">Формування польських органів влади в еміграції. </w:t>
      </w:r>
    </w:p>
    <w:p w:rsidR="00EF1357" w:rsidRPr="00653733" w:rsidRDefault="00EF1357" w:rsidP="00575A49">
      <w:pPr>
        <w:pStyle w:val="a9"/>
        <w:numPr>
          <w:ilvl w:val="0"/>
          <w:numId w:val="127"/>
        </w:numPr>
        <w:spacing w:line="360" w:lineRule="auto"/>
        <w:ind w:left="0" w:firstLine="567"/>
        <w:jc w:val="both"/>
        <w:rPr>
          <w:rFonts w:ascii="Times New Roman" w:hAnsi="Times New Roman"/>
          <w:sz w:val="28"/>
          <w:szCs w:val="28"/>
          <w:lang w:val="uk-UA"/>
        </w:rPr>
      </w:pPr>
      <w:r w:rsidRPr="00653733">
        <w:rPr>
          <w:rFonts w:ascii="Times New Roman" w:hAnsi="Times New Roman"/>
          <w:sz w:val="28"/>
          <w:szCs w:val="28"/>
          <w:lang w:val="uk-UA"/>
        </w:rPr>
        <w:t xml:space="preserve">Політика Німеччини на окупованих польських землях. </w:t>
      </w:r>
    </w:p>
    <w:p w:rsidR="00EF1357" w:rsidRPr="00653733" w:rsidRDefault="00EF1357" w:rsidP="00575A49">
      <w:pPr>
        <w:pStyle w:val="a9"/>
        <w:numPr>
          <w:ilvl w:val="0"/>
          <w:numId w:val="127"/>
        </w:numPr>
        <w:spacing w:line="360" w:lineRule="auto"/>
        <w:ind w:left="0" w:firstLine="567"/>
        <w:jc w:val="both"/>
        <w:rPr>
          <w:rFonts w:ascii="Times New Roman" w:hAnsi="Times New Roman"/>
          <w:sz w:val="28"/>
          <w:szCs w:val="28"/>
          <w:lang w:val="uk-UA"/>
        </w:rPr>
      </w:pPr>
      <w:r w:rsidRPr="00653733">
        <w:rPr>
          <w:rFonts w:ascii="Times New Roman" w:hAnsi="Times New Roman"/>
          <w:sz w:val="28"/>
          <w:szCs w:val="28"/>
          <w:lang w:val="uk-UA"/>
        </w:rPr>
        <w:t xml:space="preserve">Депортації поляків з возз'єднаних з СРСР західноукраїнських і західнобілоруських земель. </w:t>
      </w:r>
    </w:p>
    <w:p w:rsidR="00EF1357" w:rsidRPr="00653733" w:rsidRDefault="00EF1357" w:rsidP="00575A49">
      <w:pPr>
        <w:pStyle w:val="a9"/>
        <w:numPr>
          <w:ilvl w:val="0"/>
          <w:numId w:val="127"/>
        </w:numPr>
        <w:spacing w:line="360" w:lineRule="auto"/>
        <w:ind w:left="0" w:firstLine="567"/>
        <w:jc w:val="both"/>
        <w:rPr>
          <w:rFonts w:ascii="Times New Roman" w:hAnsi="Times New Roman"/>
          <w:sz w:val="28"/>
          <w:szCs w:val="28"/>
          <w:lang w:val="uk-UA"/>
        </w:rPr>
      </w:pPr>
      <w:r w:rsidRPr="00653733">
        <w:rPr>
          <w:rFonts w:ascii="Times New Roman" w:hAnsi="Times New Roman"/>
          <w:sz w:val="28"/>
          <w:szCs w:val="28"/>
          <w:lang w:val="uk-UA"/>
        </w:rPr>
        <w:t>Скласти доповідь: «Катинь».</w:t>
      </w:r>
    </w:p>
    <w:p w:rsidR="00EF1357" w:rsidRPr="00653733" w:rsidRDefault="00EF1357" w:rsidP="00575A49">
      <w:pPr>
        <w:pStyle w:val="a9"/>
        <w:numPr>
          <w:ilvl w:val="0"/>
          <w:numId w:val="127"/>
        </w:numPr>
        <w:spacing w:line="360" w:lineRule="auto"/>
        <w:ind w:left="0" w:firstLine="567"/>
        <w:jc w:val="both"/>
        <w:rPr>
          <w:rFonts w:ascii="Times New Roman" w:hAnsi="Times New Roman"/>
          <w:sz w:val="28"/>
          <w:szCs w:val="28"/>
          <w:lang w:val="uk-UA"/>
        </w:rPr>
      </w:pPr>
      <w:r w:rsidRPr="00653733">
        <w:rPr>
          <w:rFonts w:ascii="Times New Roman" w:hAnsi="Times New Roman"/>
          <w:sz w:val="28"/>
          <w:szCs w:val="28"/>
          <w:lang w:val="uk-UA"/>
        </w:rPr>
        <w:t xml:space="preserve">"Лондонська" і комуністична течії в Русі Опору. </w:t>
      </w:r>
    </w:p>
    <w:p w:rsidR="00EF1357" w:rsidRPr="00653733" w:rsidRDefault="00EF1357" w:rsidP="00575A49">
      <w:pPr>
        <w:pStyle w:val="a9"/>
        <w:numPr>
          <w:ilvl w:val="0"/>
          <w:numId w:val="127"/>
        </w:numPr>
        <w:spacing w:line="360" w:lineRule="auto"/>
        <w:ind w:left="0" w:firstLine="567"/>
        <w:jc w:val="both"/>
        <w:rPr>
          <w:rFonts w:ascii="Times New Roman" w:hAnsi="Times New Roman"/>
          <w:sz w:val="28"/>
          <w:szCs w:val="28"/>
          <w:lang w:val="uk-UA"/>
        </w:rPr>
      </w:pPr>
      <w:r w:rsidRPr="00653733">
        <w:rPr>
          <w:rFonts w:ascii="Times New Roman" w:hAnsi="Times New Roman"/>
          <w:sz w:val="28"/>
          <w:szCs w:val="28"/>
          <w:lang w:val="uk-UA"/>
        </w:rPr>
        <w:t xml:space="preserve">Розкол Руху Опору 1943 р. </w:t>
      </w:r>
    </w:p>
    <w:p w:rsidR="00EF1357" w:rsidRPr="00653733" w:rsidRDefault="00EF1357" w:rsidP="00575A49">
      <w:pPr>
        <w:pStyle w:val="a9"/>
        <w:numPr>
          <w:ilvl w:val="0"/>
          <w:numId w:val="127"/>
        </w:numPr>
        <w:spacing w:line="360" w:lineRule="auto"/>
        <w:ind w:left="0" w:firstLine="567"/>
        <w:jc w:val="both"/>
        <w:rPr>
          <w:rFonts w:ascii="Times New Roman" w:hAnsi="Times New Roman"/>
          <w:sz w:val="28"/>
          <w:szCs w:val="28"/>
          <w:lang w:val="uk-UA"/>
        </w:rPr>
      </w:pPr>
      <w:r w:rsidRPr="00653733">
        <w:rPr>
          <w:rFonts w:ascii="Times New Roman" w:hAnsi="Times New Roman"/>
          <w:sz w:val="28"/>
          <w:szCs w:val="28"/>
          <w:lang w:val="uk-UA"/>
        </w:rPr>
        <w:t xml:space="preserve">Польсько-радянські відносини: від співпраці до ворожнечі. </w:t>
      </w:r>
    </w:p>
    <w:p w:rsidR="00EF1357" w:rsidRPr="00653733" w:rsidRDefault="00EF1357" w:rsidP="00575A49">
      <w:pPr>
        <w:pStyle w:val="a9"/>
        <w:numPr>
          <w:ilvl w:val="0"/>
          <w:numId w:val="127"/>
        </w:numPr>
        <w:spacing w:line="360" w:lineRule="auto"/>
        <w:ind w:left="0" w:firstLine="567"/>
        <w:jc w:val="both"/>
        <w:rPr>
          <w:rFonts w:ascii="Times New Roman" w:hAnsi="Times New Roman"/>
          <w:sz w:val="28"/>
          <w:szCs w:val="28"/>
          <w:lang w:val="uk-UA"/>
        </w:rPr>
      </w:pPr>
      <w:r w:rsidRPr="00653733">
        <w:rPr>
          <w:rFonts w:ascii="Times New Roman" w:hAnsi="Times New Roman"/>
          <w:sz w:val="28"/>
          <w:szCs w:val="28"/>
          <w:lang w:val="uk-UA"/>
        </w:rPr>
        <w:t>Двовладдя 1944 р.</w:t>
      </w:r>
    </w:p>
    <w:p w:rsidR="00EF1357" w:rsidRPr="00653733" w:rsidRDefault="00EF1357" w:rsidP="00575A49">
      <w:pPr>
        <w:pStyle w:val="a9"/>
        <w:numPr>
          <w:ilvl w:val="0"/>
          <w:numId w:val="127"/>
        </w:numPr>
        <w:spacing w:line="360" w:lineRule="auto"/>
        <w:ind w:left="0" w:firstLine="567"/>
        <w:jc w:val="both"/>
        <w:rPr>
          <w:rFonts w:ascii="Times New Roman" w:hAnsi="Times New Roman"/>
          <w:sz w:val="28"/>
          <w:szCs w:val="28"/>
          <w:lang w:val="uk-UA"/>
        </w:rPr>
      </w:pPr>
      <w:r w:rsidRPr="00653733">
        <w:rPr>
          <w:rFonts w:ascii="Times New Roman" w:hAnsi="Times New Roman"/>
          <w:sz w:val="28"/>
          <w:szCs w:val="28"/>
          <w:lang w:val="uk-UA"/>
        </w:rPr>
        <w:t>Звільнення Польщі в 1944-1945 рр.</w:t>
      </w:r>
    </w:p>
    <w:p w:rsidR="00EF1357" w:rsidRPr="00653733" w:rsidRDefault="00EF1357" w:rsidP="00575A49">
      <w:pPr>
        <w:pStyle w:val="a9"/>
        <w:numPr>
          <w:ilvl w:val="0"/>
          <w:numId w:val="127"/>
        </w:numPr>
        <w:spacing w:line="360" w:lineRule="auto"/>
        <w:ind w:left="0" w:firstLine="567"/>
        <w:jc w:val="both"/>
        <w:rPr>
          <w:rFonts w:ascii="Times New Roman" w:hAnsi="Times New Roman"/>
          <w:sz w:val="28"/>
          <w:szCs w:val="28"/>
          <w:lang w:val="uk-UA"/>
        </w:rPr>
      </w:pPr>
      <w:r w:rsidRPr="00653733">
        <w:rPr>
          <w:rFonts w:ascii="Times New Roman" w:hAnsi="Times New Roman"/>
          <w:sz w:val="28"/>
          <w:szCs w:val="28"/>
          <w:lang w:val="uk-UA"/>
        </w:rPr>
        <w:t>Скласти порівняльну таблицю: «Польський конституціоналізм ХХ ст., порівняльний аналіз».</w:t>
      </w:r>
    </w:p>
    <w:p w:rsidR="00653733" w:rsidRPr="00653733" w:rsidRDefault="00653733" w:rsidP="00575A49">
      <w:pPr>
        <w:pStyle w:val="a9"/>
        <w:numPr>
          <w:ilvl w:val="0"/>
          <w:numId w:val="128"/>
        </w:numPr>
        <w:spacing w:after="0" w:line="360" w:lineRule="auto"/>
        <w:ind w:left="0" w:firstLine="567"/>
        <w:jc w:val="both"/>
        <w:rPr>
          <w:rFonts w:ascii="Times New Roman" w:hAnsi="Times New Roman"/>
          <w:sz w:val="28"/>
          <w:szCs w:val="28"/>
          <w:lang w:val="uk-UA"/>
        </w:rPr>
      </w:pPr>
      <w:r w:rsidRPr="00653733">
        <w:rPr>
          <w:rFonts w:ascii="Times New Roman" w:hAnsi="Times New Roman"/>
          <w:sz w:val="28"/>
          <w:szCs w:val="28"/>
          <w:lang w:val="uk-UA"/>
        </w:rPr>
        <w:t>Скласти доповідь: «Польський комітет національного визволення»; «Варшавське повстання»; «Роль радянського фактору в політичному житті Польщі в 1944-1945 рр.»; «Соціально-економічна політика»; «Ялтинська конференція "великої трійки" і Польща»; «Створення та діяльність Тимчасового уряду національної єдності»; «Референдум 1946 р. і вибори 1947 р.»; «Створення Інформбюро і відмова від польської моделі суспільства соціальної справедливості»; «Відсторонення В. Гомулки і його прихильників від влади».</w:t>
      </w:r>
    </w:p>
    <w:p w:rsidR="00653733" w:rsidRPr="00653733" w:rsidRDefault="00653733" w:rsidP="00575A49">
      <w:pPr>
        <w:pStyle w:val="a9"/>
        <w:numPr>
          <w:ilvl w:val="0"/>
          <w:numId w:val="128"/>
        </w:numPr>
        <w:spacing w:after="0" w:line="360" w:lineRule="auto"/>
        <w:ind w:left="0" w:firstLine="567"/>
        <w:jc w:val="both"/>
        <w:rPr>
          <w:rFonts w:ascii="Times New Roman" w:hAnsi="Times New Roman"/>
          <w:sz w:val="28"/>
          <w:szCs w:val="28"/>
          <w:lang w:val="uk-UA"/>
        </w:rPr>
      </w:pPr>
      <w:r w:rsidRPr="00653733">
        <w:rPr>
          <w:rFonts w:ascii="Times New Roman" w:hAnsi="Times New Roman"/>
          <w:sz w:val="28"/>
          <w:szCs w:val="28"/>
          <w:lang w:val="uk-UA"/>
        </w:rPr>
        <w:t>Охарактеризувати: розвиток соціальних та економічних процесів модернізації за "мобілізаційним" варіантом; оформлення командно-розподільчої системи в першій половині 50-х років; спроби удосконалення механізму управління економікою в другій половині 50-х - 80-і роки; розвиток сільського господарства; специфіку включення польської економіки у світову та соціалістичну економічні системи в 70-і роки.</w:t>
      </w:r>
    </w:p>
    <w:p w:rsidR="00653733" w:rsidRPr="00653733" w:rsidRDefault="00653733" w:rsidP="00575A49">
      <w:pPr>
        <w:pStyle w:val="a9"/>
        <w:numPr>
          <w:ilvl w:val="0"/>
          <w:numId w:val="128"/>
        </w:numPr>
        <w:spacing w:after="0" w:line="360" w:lineRule="auto"/>
        <w:ind w:left="0" w:firstLine="567"/>
        <w:jc w:val="both"/>
        <w:rPr>
          <w:rFonts w:ascii="Times New Roman" w:hAnsi="Times New Roman"/>
          <w:sz w:val="28"/>
          <w:szCs w:val="28"/>
          <w:lang w:val="uk-UA"/>
        </w:rPr>
      </w:pPr>
      <w:r w:rsidRPr="00653733">
        <w:rPr>
          <w:rFonts w:ascii="Times New Roman" w:hAnsi="Times New Roman"/>
          <w:sz w:val="28"/>
          <w:szCs w:val="28"/>
          <w:lang w:val="uk-UA"/>
        </w:rPr>
        <w:t xml:space="preserve">Описати становлення польської радянської моделі політичної системи. </w:t>
      </w:r>
    </w:p>
    <w:p w:rsidR="00653733" w:rsidRPr="00653733" w:rsidRDefault="00653733" w:rsidP="00575A49">
      <w:pPr>
        <w:pStyle w:val="a9"/>
        <w:numPr>
          <w:ilvl w:val="0"/>
          <w:numId w:val="128"/>
        </w:numPr>
        <w:spacing w:after="0" w:line="360" w:lineRule="auto"/>
        <w:ind w:left="0" w:firstLine="567"/>
        <w:jc w:val="both"/>
        <w:rPr>
          <w:rFonts w:ascii="Times New Roman" w:hAnsi="Times New Roman"/>
          <w:sz w:val="28"/>
          <w:szCs w:val="28"/>
          <w:lang w:val="uk-UA"/>
        </w:rPr>
      </w:pPr>
      <w:r w:rsidRPr="00653733">
        <w:rPr>
          <w:rFonts w:ascii="Times New Roman" w:hAnsi="Times New Roman"/>
          <w:sz w:val="28"/>
          <w:szCs w:val="28"/>
          <w:lang w:val="uk-UA"/>
        </w:rPr>
        <w:t xml:space="preserve">Скласти доповідь: «Репресії у Польщі»; «Конституція ПНР 1952 р.»; «Масові виступи протесту в 1956 р.»; «Політичні перетворення в другій половині 50-х - 60-і роки»; «Виступи інтелігенції і робітників у 1968 і 1970-1971 рр.»; «Оформлення організованої опозиції за часів Герека»; «Гельсінські угоди і внутрішньополітичне </w:t>
      </w:r>
      <w:r w:rsidRPr="00653733">
        <w:rPr>
          <w:rFonts w:ascii="Times New Roman" w:hAnsi="Times New Roman"/>
          <w:sz w:val="28"/>
          <w:szCs w:val="28"/>
          <w:lang w:val="uk-UA"/>
        </w:rPr>
        <w:lastRenderedPageBreak/>
        <w:t>життя в Польщі»; «Хвилювання літа 1980 р.»; «Запровадження воєнного стану»; «Реформи 80-х років»; «"Круглий стіл" 1989 р. і його рішення»; «Парламентські вибори 1989 р.»; «Діяльність уряду Т. Мазовецького»; «Зміни в партійній системі»; «Формування парламентської системи правління»; «Мала Конституція 1992 р.»; «Становлення ринкової економіки»; «Конституція 1997 р.».</w:t>
      </w:r>
    </w:p>
    <w:p w:rsidR="00653733" w:rsidRPr="00653733" w:rsidRDefault="00653733" w:rsidP="00575A49">
      <w:pPr>
        <w:pStyle w:val="a9"/>
        <w:numPr>
          <w:ilvl w:val="0"/>
          <w:numId w:val="128"/>
        </w:numPr>
        <w:spacing w:after="0" w:line="360" w:lineRule="auto"/>
        <w:ind w:left="0" w:firstLine="567"/>
        <w:jc w:val="both"/>
        <w:rPr>
          <w:rFonts w:ascii="Times New Roman" w:hAnsi="Times New Roman"/>
          <w:sz w:val="28"/>
          <w:szCs w:val="28"/>
          <w:lang w:val="uk-UA"/>
        </w:rPr>
      </w:pPr>
      <w:r w:rsidRPr="00653733">
        <w:rPr>
          <w:rFonts w:ascii="Times New Roman" w:hAnsi="Times New Roman"/>
          <w:sz w:val="28"/>
          <w:szCs w:val="28"/>
          <w:lang w:val="uk-UA"/>
        </w:rPr>
        <w:t xml:space="preserve">Написати реферат «Польща в системі міжнародних відносин після Другої світової війни», за планом: </w:t>
      </w:r>
    </w:p>
    <w:p w:rsidR="00653733" w:rsidRPr="00653733" w:rsidRDefault="00653733" w:rsidP="00575A49">
      <w:pPr>
        <w:pStyle w:val="a9"/>
        <w:numPr>
          <w:ilvl w:val="0"/>
          <w:numId w:val="129"/>
        </w:numPr>
        <w:spacing w:after="0" w:line="360" w:lineRule="auto"/>
        <w:ind w:left="0" w:firstLine="567"/>
        <w:jc w:val="both"/>
        <w:rPr>
          <w:rFonts w:ascii="Times New Roman" w:hAnsi="Times New Roman"/>
          <w:sz w:val="28"/>
          <w:szCs w:val="28"/>
          <w:lang w:val="uk-UA"/>
        </w:rPr>
      </w:pPr>
      <w:r w:rsidRPr="00653733">
        <w:rPr>
          <w:rFonts w:ascii="Times New Roman" w:hAnsi="Times New Roman"/>
          <w:sz w:val="28"/>
          <w:szCs w:val="28"/>
          <w:lang w:val="uk-UA"/>
        </w:rPr>
        <w:t xml:space="preserve">Місце Польщі в системі безпеки країн Центральної та Південно-Східної Європи. </w:t>
      </w:r>
    </w:p>
    <w:p w:rsidR="00653733" w:rsidRPr="00653733" w:rsidRDefault="00653733" w:rsidP="00575A49">
      <w:pPr>
        <w:pStyle w:val="a9"/>
        <w:numPr>
          <w:ilvl w:val="0"/>
          <w:numId w:val="129"/>
        </w:numPr>
        <w:spacing w:after="0" w:line="360" w:lineRule="auto"/>
        <w:ind w:left="0" w:firstLine="567"/>
        <w:jc w:val="both"/>
        <w:rPr>
          <w:rFonts w:ascii="Times New Roman" w:hAnsi="Times New Roman"/>
          <w:sz w:val="28"/>
          <w:szCs w:val="28"/>
          <w:lang w:val="uk-UA"/>
        </w:rPr>
      </w:pPr>
      <w:r w:rsidRPr="00653733">
        <w:rPr>
          <w:rFonts w:ascii="Times New Roman" w:hAnsi="Times New Roman"/>
          <w:sz w:val="28"/>
          <w:szCs w:val="28"/>
          <w:lang w:val="uk-UA"/>
        </w:rPr>
        <w:t xml:space="preserve">Рішення національного питання. </w:t>
      </w:r>
    </w:p>
    <w:p w:rsidR="00653733" w:rsidRPr="00653733" w:rsidRDefault="00653733" w:rsidP="00575A49">
      <w:pPr>
        <w:pStyle w:val="a9"/>
        <w:numPr>
          <w:ilvl w:val="0"/>
          <w:numId w:val="129"/>
        </w:numPr>
        <w:spacing w:after="0" w:line="360" w:lineRule="auto"/>
        <w:ind w:left="0" w:firstLine="567"/>
        <w:jc w:val="both"/>
        <w:rPr>
          <w:rFonts w:ascii="Times New Roman" w:hAnsi="Times New Roman"/>
          <w:sz w:val="28"/>
          <w:szCs w:val="28"/>
          <w:lang w:val="uk-UA"/>
        </w:rPr>
      </w:pPr>
      <w:r w:rsidRPr="00653733">
        <w:rPr>
          <w:rFonts w:ascii="Times New Roman" w:hAnsi="Times New Roman"/>
          <w:sz w:val="28"/>
          <w:szCs w:val="28"/>
          <w:lang w:val="uk-UA"/>
        </w:rPr>
        <w:t xml:space="preserve">Проблема польсько-німецького кордону та етапи її врегулювання. </w:t>
      </w:r>
    </w:p>
    <w:p w:rsidR="00653733" w:rsidRPr="00653733" w:rsidRDefault="00653733" w:rsidP="00575A49">
      <w:pPr>
        <w:pStyle w:val="a9"/>
        <w:numPr>
          <w:ilvl w:val="0"/>
          <w:numId w:val="129"/>
        </w:numPr>
        <w:spacing w:after="0" w:line="360" w:lineRule="auto"/>
        <w:ind w:left="0" w:firstLine="567"/>
        <w:jc w:val="both"/>
        <w:rPr>
          <w:rFonts w:ascii="Times New Roman" w:hAnsi="Times New Roman"/>
          <w:sz w:val="28"/>
          <w:szCs w:val="28"/>
          <w:lang w:val="uk-UA"/>
        </w:rPr>
      </w:pPr>
      <w:r w:rsidRPr="00653733">
        <w:rPr>
          <w:rFonts w:ascii="Times New Roman" w:hAnsi="Times New Roman"/>
          <w:sz w:val="28"/>
          <w:szCs w:val="28"/>
          <w:lang w:val="uk-UA"/>
        </w:rPr>
        <w:t xml:space="preserve">Польща у Варшавському договорі. </w:t>
      </w:r>
    </w:p>
    <w:p w:rsidR="00653733" w:rsidRPr="00653733" w:rsidRDefault="00653733" w:rsidP="00575A49">
      <w:pPr>
        <w:pStyle w:val="a9"/>
        <w:numPr>
          <w:ilvl w:val="0"/>
          <w:numId w:val="129"/>
        </w:numPr>
        <w:spacing w:after="0" w:line="360" w:lineRule="auto"/>
        <w:ind w:left="0" w:firstLine="567"/>
        <w:jc w:val="both"/>
        <w:rPr>
          <w:rFonts w:ascii="Times New Roman" w:hAnsi="Times New Roman"/>
          <w:sz w:val="28"/>
          <w:szCs w:val="28"/>
          <w:lang w:val="uk-UA"/>
        </w:rPr>
      </w:pPr>
      <w:r w:rsidRPr="00653733">
        <w:rPr>
          <w:rFonts w:ascii="Times New Roman" w:hAnsi="Times New Roman"/>
          <w:sz w:val="28"/>
          <w:szCs w:val="28"/>
          <w:lang w:val="uk-UA"/>
        </w:rPr>
        <w:t>Участь Варшави у розробці та реалізації концепції європейської безпеки і співробітництва в 70-і роки.</w:t>
      </w:r>
    </w:p>
    <w:p w:rsidR="00653733" w:rsidRPr="00653733" w:rsidRDefault="00653733" w:rsidP="00575A49">
      <w:pPr>
        <w:pStyle w:val="a9"/>
        <w:numPr>
          <w:ilvl w:val="0"/>
          <w:numId w:val="129"/>
        </w:numPr>
        <w:spacing w:after="0" w:line="360" w:lineRule="auto"/>
        <w:ind w:left="0" w:firstLine="567"/>
        <w:jc w:val="both"/>
        <w:rPr>
          <w:rFonts w:ascii="Times New Roman" w:hAnsi="Times New Roman"/>
          <w:sz w:val="28"/>
          <w:szCs w:val="28"/>
          <w:lang w:val="uk-UA"/>
        </w:rPr>
      </w:pPr>
      <w:r w:rsidRPr="00653733">
        <w:rPr>
          <w:rFonts w:ascii="Times New Roman" w:hAnsi="Times New Roman"/>
          <w:sz w:val="28"/>
          <w:szCs w:val="28"/>
          <w:lang w:val="uk-UA"/>
        </w:rPr>
        <w:t xml:space="preserve">Пошуки Польщею міжнародних гарантій безпеки після розпаду ОВД. </w:t>
      </w:r>
    </w:p>
    <w:p w:rsidR="00653733" w:rsidRPr="00653733" w:rsidRDefault="00653733" w:rsidP="00575A49">
      <w:pPr>
        <w:pStyle w:val="a9"/>
        <w:numPr>
          <w:ilvl w:val="0"/>
          <w:numId w:val="129"/>
        </w:numPr>
        <w:spacing w:after="0" w:line="360" w:lineRule="auto"/>
        <w:ind w:left="0" w:firstLine="567"/>
        <w:jc w:val="both"/>
        <w:rPr>
          <w:rFonts w:ascii="Times New Roman" w:hAnsi="Times New Roman"/>
          <w:sz w:val="28"/>
          <w:szCs w:val="28"/>
          <w:lang w:val="uk-UA"/>
        </w:rPr>
      </w:pPr>
      <w:r w:rsidRPr="00653733">
        <w:rPr>
          <w:rFonts w:ascii="Times New Roman" w:hAnsi="Times New Roman"/>
          <w:sz w:val="28"/>
          <w:szCs w:val="28"/>
          <w:lang w:val="uk-UA"/>
        </w:rPr>
        <w:t xml:space="preserve">Ідея регіональної безпеки. </w:t>
      </w:r>
    </w:p>
    <w:p w:rsidR="00653733" w:rsidRPr="00653733" w:rsidRDefault="00653733" w:rsidP="00575A49">
      <w:pPr>
        <w:pStyle w:val="a9"/>
        <w:numPr>
          <w:ilvl w:val="0"/>
          <w:numId w:val="129"/>
        </w:numPr>
        <w:spacing w:after="0" w:line="360" w:lineRule="auto"/>
        <w:ind w:left="0" w:firstLine="567"/>
        <w:jc w:val="both"/>
        <w:rPr>
          <w:rFonts w:ascii="Times New Roman" w:hAnsi="Times New Roman"/>
          <w:sz w:val="28"/>
          <w:szCs w:val="28"/>
          <w:lang w:val="uk-UA"/>
        </w:rPr>
      </w:pPr>
      <w:r w:rsidRPr="00653733">
        <w:rPr>
          <w:rFonts w:ascii="Times New Roman" w:hAnsi="Times New Roman"/>
          <w:sz w:val="28"/>
          <w:szCs w:val="28"/>
          <w:lang w:val="uk-UA"/>
        </w:rPr>
        <w:t>На шляху в "європейський дім" і НАТО. Східна політика Польщі.</w:t>
      </w:r>
    </w:p>
    <w:p w:rsidR="00653733" w:rsidRPr="00653733" w:rsidRDefault="00653733" w:rsidP="00575A49">
      <w:pPr>
        <w:pStyle w:val="a9"/>
        <w:numPr>
          <w:ilvl w:val="0"/>
          <w:numId w:val="130"/>
        </w:numPr>
        <w:spacing w:after="0" w:line="360" w:lineRule="auto"/>
        <w:ind w:left="0" w:firstLine="567"/>
        <w:jc w:val="both"/>
        <w:rPr>
          <w:rFonts w:ascii="Times New Roman" w:hAnsi="Times New Roman"/>
          <w:sz w:val="28"/>
          <w:szCs w:val="28"/>
          <w:lang w:val="uk-UA"/>
        </w:rPr>
      </w:pPr>
      <w:r w:rsidRPr="00653733">
        <w:rPr>
          <w:rFonts w:ascii="Times New Roman" w:hAnsi="Times New Roman"/>
          <w:sz w:val="28"/>
          <w:szCs w:val="28"/>
          <w:lang w:val="uk-UA"/>
        </w:rPr>
        <w:t>Скласти презентацію «Культура, наука і освіта Польщі в ХХ ст.» за планом:</w:t>
      </w:r>
    </w:p>
    <w:p w:rsidR="00653733" w:rsidRPr="00653733" w:rsidRDefault="00653733" w:rsidP="00575A49">
      <w:pPr>
        <w:pStyle w:val="a9"/>
        <w:numPr>
          <w:ilvl w:val="0"/>
          <w:numId w:val="131"/>
        </w:numPr>
        <w:spacing w:after="0" w:line="360" w:lineRule="auto"/>
        <w:ind w:left="0" w:firstLine="567"/>
        <w:jc w:val="both"/>
        <w:rPr>
          <w:rFonts w:ascii="Times New Roman" w:hAnsi="Times New Roman"/>
          <w:sz w:val="28"/>
          <w:szCs w:val="28"/>
          <w:lang w:val="uk-UA"/>
        </w:rPr>
      </w:pPr>
      <w:r w:rsidRPr="00653733">
        <w:rPr>
          <w:rFonts w:ascii="Times New Roman" w:hAnsi="Times New Roman"/>
          <w:sz w:val="28"/>
          <w:szCs w:val="28"/>
          <w:lang w:val="uk-UA"/>
        </w:rPr>
        <w:t xml:space="preserve">Зміни в способі життя поляків. </w:t>
      </w:r>
    </w:p>
    <w:p w:rsidR="00653733" w:rsidRPr="00653733" w:rsidRDefault="00653733" w:rsidP="00575A49">
      <w:pPr>
        <w:pStyle w:val="a9"/>
        <w:numPr>
          <w:ilvl w:val="0"/>
          <w:numId w:val="131"/>
        </w:numPr>
        <w:spacing w:after="0" w:line="360" w:lineRule="auto"/>
        <w:ind w:left="0" w:firstLine="567"/>
        <w:jc w:val="both"/>
        <w:rPr>
          <w:rFonts w:ascii="Times New Roman" w:hAnsi="Times New Roman"/>
          <w:sz w:val="28"/>
          <w:szCs w:val="28"/>
          <w:lang w:val="uk-UA"/>
        </w:rPr>
      </w:pPr>
      <w:r w:rsidRPr="00653733">
        <w:rPr>
          <w:rFonts w:ascii="Times New Roman" w:hAnsi="Times New Roman"/>
          <w:sz w:val="28"/>
          <w:szCs w:val="28"/>
          <w:lang w:val="uk-UA"/>
        </w:rPr>
        <w:t xml:space="preserve">Вища освіта. </w:t>
      </w:r>
    </w:p>
    <w:p w:rsidR="00653733" w:rsidRPr="00653733" w:rsidRDefault="00653733" w:rsidP="00575A49">
      <w:pPr>
        <w:pStyle w:val="a9"/>
        <w:numPr>
          <w:ilvl w:val="0"/>
          <w:numId w:val="131"/>
        </w:numPr>
        <w:spacing w:after="0" w:line="360" w:lineRule="auto"/>
        <w:ind w:left="0" w:firstLine="567"/>
        <w:jc w:val="both"/>
        <w:rPr>
          <w:rFonts w:ascii="Times New Roman" w:hAnsi="Times New Roman"/>
          <w:sz w:val="28"/>
          <w:szCs w:val="28"/>
          <w:lang w:val="uk-UA"/>
        </w:rPr>
      </w:pPr>
      <w:r w:rsidRPr="00653733">
        <w:rPr>
          <w:rFonts w:ascii="Times New Roman" w:hAnsi="Times New Roman"/>
          <w:sz w:val="28"/>
          <w:szCs w:val="28"/>
          <w:lang w:val="uk-UA"/>
        </w:rPr>
        <w:t>Література, мистецтво.</w:t>
      </w:r>
    </w:p>
    <w:p w:rsidR="00653733" w:rsidRPr="00653733" w:rsidRDefault="00653733" w:rsidP="00575A49">
      <w:pPr>
        <w:pStyle w:val="a9"/>
        <w:numPr>
          <w:ilvl w:val="0"/>
          <w:numId w:val="131"/>
        </w:numPr>
        <w:spacing w:after="0" w:line="360" w:lineRule="auto"/>
        <w:ind w:left="0" w:firstLine="567"/>
        <w:jc w:val="both"/>
        <w:rPr>
          <w:rFonts w:ascii="Times New Roman" w:hAnsi="Times New Roman"/>
          <w:sz w:val="28"/>
          <w:szCs w:val="28"/>
          <w:lang w:val="uk-UA"/>
        </w:rPr>
      </w:pPr>
      <w:r w:rsidRPr="00653733">
        <w:rPr>
          <w:rFonts w:ascii="Times New Roman" w:hAnsi="Times New Roman"/>
          <w:sz w:val="28"/>
          <w:szCs w:val="28"/>
          <w:lang w:val="uk-UA"/>
        </w:rPr>
        <w:t>Руйнівні наслідки Другої світової війни і окупації в культурній сфері.</w:t>
      </w:r>
    </w:p>
    <w:p w:rsidR="00653733" w:rsidRPr="00653733" w:rsidRDefault="00653733" w:rsidP="00575A49">
      <w:pPr>
        <w:pStyle w:val="a9"/>
        <w:numPr>
          <w:ilvl w:val="0"/>
          <w:numId w:val="131"/>
        </w:numPr>
        <w:spacing w:after="0" w:line="360" w:lineRule="auto"/>
        <w:ind w:left="0" w:firstLine="567"/>
        <w:jc w:val="both"/>
        <w:rPr>
          <w:rFonts w:ascii="Times New Roman" w:hAnsi="Times New Roman"/>
          <w:sz w:val="28"/>
          <w:szCs w:val="28"/>
          <w:lang w:val="uk-UA"/>
        </w:rPr>
      </w:pPr>
      <w:r w:rsidRPr="00653733">
        <w:rPr>
          <w:rFonts w:ascii="Times New Roman" w:hAnsi="Times New Roman"/>
          <w:sz w:val="28"/>
          <w:szCs w:val="28"/>
          <w:lang w:val="uk-UA"/>
        </w:rPr>
        <w:t>Нові умови розвитку культури, науки та освіти після 1944 р.</w:t>
      </w:r>
    </w:p>
    <w:p w:rsidR="00653733" w:rsidRPr="00653733" w:rsidRDefault="00653733" w:rsidP="00575A49">
      <w:pPr>
        <w:pStyle w:val="a9"/>
        <w:numPr>
          <w:ilvl w:val="0"/>
          <w:numId w:val="131"/>
        </w:numPr>
        <w:spacing w:after="0" w:line="360" w:lineRule="auto"/>
        <w:ind w:left="0" w:firstLine="567"/>
        <w:jc w:val="both"/>
        <w:rPr>
          <w:rFonts w:ascii="Times New Roman" w:hAnsi="Times New Roman"/>
          <w:sz w:val="28"/>
          <w:szCs w:val="28"/>
          <w:lang w:val="uk-UA"/>
        </w:rPr>
      </w:pPr>
      <w:r w:rsidRPr="00653733">
        <w:rPr>
          <w:rFonts w:ascii="Times New Roman" w:hAnsi="Times New Roman"/>
          <w:sz w:val="28"/>
          <w:szCs w:val="28"/>
          <w:lang w:val="uk-UA"/>
        </w:rPr>
        <w:t xml:space="preserve">Державний патронат над культурою, наукою і освітою в 50-ті - 80-ті роки. </w:t>
      </w:r>
    </w:p>
    <w:p w:rsidR="00653733" w:rsidRPr="00653733" w:rsidRDefault="00653733" w:rsidP="00575A49">
      <w:pPr>
        <w:pStyle w:val="a9"/>
        <w:numPr>
          <w:ilvl w:val="0"/>
          <w:numId w:val="131"/>
        </w:numPr>
        <w:spacing w:after="0" w:line="360" w:lineRule="auto"/>
        <w:ind w:left="0" w:firstLine="567"/>
        <w:jc w:val="both"/>
        <w:rPr>
          <w:rFonts w:ascii="Times New Roman" w:hAnsi="Times New Roman"/>
          <w:sz w:val="28"/>
          <w:szCs w:val="28"/>
          <w:lang w:val="uk-UA"/>
        </w:rPr>
      </w:pPr>
      <w:r w:rsidRPr="00653733">
        <w:rPr>
          <w:rFonts w:ascii="Times New Roman" w:hAnsi="Times New Roman"/>
          <w:sz w:val="28"/>
          <w:szCs w:val="28"/>
          <w:lang w:val="uk-UA"/>
        </w:rPr>
        <w:t>Елітарна і масова культура в сучасній Польщі.</w:t>
      </w:r>
    </w:p>
    <w:p w:rsidR="0043064D" w:rsidRPr="001672A1" w:rsidRDefault="0043064D" w:rsidP="001B1118">
      <w:pPr>
        <w:spacing w:line="360" w:lineRule="auto"/>
        <w:ind w:firstLine="567"/>
        <w:jc w:val="center"/>
        <w:rPr>
          <w:b/>
          <w:szCs w:val="28"/>
          <w:lang w:val="uk-UA"/>
        </w:rPr>
      </w:pPr>
      <w:r w:rsidRPr="001672A1">
        <w:rPr>
          <w:b/>
          <w:szCs w:val="28"/>
          <w:lang w:val="uk-UA"/>
        </w:rPr>
        <w:t xml:space="preserve">Самостійна робота </w:t>
      </w:r>
      <w:r>
        <w:rPr>
          <w:b/>
          <w:szCs w:val="28"/>
          <w:lang w:val="uk-UA"/>
        </w:rPr>
        <w:t>№ 9-10</w:t>
      </w:r>
    </w:p>
    <w:p w:rsidR="0043064D" w:rsidRPr="001672A1" w:rsidRDefault="0043064D" w:rsidP="001B1118">
      <w:pPr>
        <w:spacing w:line="360" w:lineRule="auto"/>
        <w:ind w:firstLine="567"/>
        <w:rPr>
          <w:b/>
          <w:bCs/>
          <w:szCs w:val="28"/>
          <w:lang w:val="uk-UA"/>
        </w:rPr>
      </w:pPr>
      <w:r w:rsidRPr="001672A1">
        <w:rPr>
          <w:b/>
          <w:bCs/>
          <w:szCs w:val="28"/>
          <w:lang w:val="uk-UA"/>
        </w:rPr>
        <w:t>Тема: «</w:t>
      </w:r>
      <w:r w:rsidRPr="0043064D">
        <w:rPr>
          <w:b/>
          <w:bCs/>
          <w:szCs w:val="28"/>
          <w:lang w:val="uk-UA"/>
        </w:rPr>
        <w:t>Чеські</w:t>
      </w:r>
      <w:r>
        <w:rPr>
          <w:b/>
          <w:bCs/>
          <w:szCs w:val="28"/>
          <w:lang w:val="uk-UA"/>
        </w:rPr>
        <w:t xml:space="preserve"> та Словацькі</w:t>
      </w:r>
      <w:r w:rsidRPr="0043064D">
        <w:rPr>
          <w:b/>
          <w:bCs/>
          <w:szCs w:val="28"/>
          <w:lang w:val="uk-UA"/>
        </w:rPr>
        <w:t xml:space="preserve"> землі в новітню добу</w:t>
      </w:r>
      <w:r w:rsidRPr="001672A1">
        <w:rPr>
          <w:b/>
          <w:bCs/>
          <w:szCs w:val="28"/>
          <w:lang w:val="uk-UA"/>
        </w:rPr>
        <w:t>»</w:t>
      </w:r>
    </w:p>
    <w:p w:rsidR="0043064D" w:rsidRPr="001672A1" w:rsidRDefault="0043064D" w:rsidP="001B1118">
      <w:pPr>
        <w:pStyle w:val="a9"/>
        <w:spacing w:line="360" w:lineRule="auto"/>
        <w:ind w:left="0" w:firstLine="567"/>
        <w:jc w:val="both"/>
        <w:rPr>
          <w:rFonts w:ascii="Times New Roman" w:hAnsi="Times New Roman"/>
          <w:b/>
          <w:sz w:val="28"/>
          <w:szCs w:val="28"/>
          <w:lang w:val="uk-UA"/>
        </w:rPr>
      </w:pPr>
      <w:r w:rsidRPr="001672A1">
        <w:rPr>
          <w:rFonts w:ascii="Times New Roman" w:hAnsi="Times New Roman"/>
          <w:b/>
          <w:sz w:val="28"/>
          <w:szCs w:val="28"/>
          <w:lang w:val="uk-UA"/>
        </w:rPr>
        <w:t>Завдання для самостійної роботи:</w:t>
      </w:r>
    </w:p>
    <w:p w:rsidR="0043064D" w:rsidRPr="0043064D" w:rsidRDefault="0043064D" w:rsidP="00575A49">
      <w:pPr>
        <w:pStyle w:val="a4"/>
        <w:numPr>
          <w:ilvl w:val="0"/>
          <w:numId w:val="130"/>
        </w:numPr>
        <w:spacing w:after="0" w:line="360" w:lineRule="auto"/>
        <w:ind w:left="0" w:firstLine="567"/>
        <w:jc w:val="both"/>
        <w:rPr>
          <w:szCs w:val="28"/>
          <w:lang w:val="uk-UA"/>
        </w:rPr>
      </w:pPr>
      <w:r w:rsidRPr="0043064D">
        <w:rPr>
          <w:szCs w:val="28"/>
          <w:lang w:val="uk-UA"/>
        </w:rPr>
        <w:lastRenderedPageBreak/>
        <w:t xml:space="preserve">Скласти доповідь: «Діяльність чеських і словацьких емігрантів на Заході і в Росії»; «"Маффіа"»; «Клівлендська угода 1915 р.»; «Боротьба за міжнародне визнання Чехословацької національної ради»; «Формування чехословацької армії»; «Ставлення чеської та словацької громадськості до війни»; «Пітсбургська угода 1918 р.»; «Підйом національно-визвольного руху восени 1918 р.»; «Революція 28 жовтня 1918 р. в Чехії»; «Мартинська декларація Словацької національної ради»; «Позиція німецького та угорського населення»; «Складання державних кордонів»; «Національний склад ЧСР»; «Теорія чехословакізму». </w:t>
      </w:r>
    </w:p>
    <w:p w:rsidR="0043064D" w:rsidRPr="0043064D" w:rsidRDefault="0043064D" w:rsidP="00575A49">
      <w:pPr>
        <w:pStyle w:val="a4"/>
        <w:numPr>
          <w:ilvl w:val="0"/>
          <w:numId w:val="130"/>
        </w:numPr>
        <w:spacing w:after="0" w:line="360" w:lineRule="auto"/>
        <w:ind w:left="0" w:firstLine="567"/>
        <w:jc w:val="both"/>
        <w:rPr>
          <w:szCs w:val="28"/>
          <w:lang w:val="uk-UA"/>
        </w:rPr>
      </w:pPr>
      <w:r w:rsidRPr="0043064D">
        <w:rPr>
          <w:szCs w:val="28"/>
          <w:lang w:val="uk-UA"/>
        </w:rPr>
        <w:t xml:space="preserve">Скласти презентацію «Економічний розвиток ЧСР у міжвоєнний період» за планом: </w:t>
      </w:r>
    </w:p>
    <w:p w:rsidR="0043064D" w:rsidRPr="0043064D" w:rsidRDefault="0043064D" w:rsidP="001B1118">
      <w:pPr>
        <w:pStyle w:val="a4"/>
        <w:spacing w:line="360" w:lineRule="auto"/>
        <w:ind w:firstLine="567"/>
        <w:rPr>
          <w:szCs w:val="28"/>
          <w:lang w:val="uk-UA"/>
        </w:rPr>
      </w:pPr>
      <w:r w:rsidRPr="0043064D">
        <w:rPr>
          <w:szCs w:val="28"/>
          <w:lang w:val="uk-UA"/>
        </w:rPr>
        <w:t xml:space="preserve">1. Диспропорції у рівні економічного розвитку регіонів. </w:t>
      </w:r>
    </w:p>
    <w:p w:rsidR="0043064D" w:rsidRPr="0043064D" w:rsidRDefault="0043064D" w:rsidP="001B1118">
      <w:pPr>
        <w:pStyle w:val="a4"/>
        <w:spacing w:line="360" w:lineRule="auto"/>
        <w:ind w:firstLine="567"/>
        <w:rPr>
          <w:szCs w:val="28"/>
          <w:lang w:val="uk-UA"/>
        </w:rPr>
      </w:pPr>
      <w:r w:rsidRPr="0043064D">
        <w:rPr>
          <w:szCs w:val="28"/>
          <w:lang w:val="uk-UA"/>
        </w:rPr>
        <w:t xml:space="preserve">2. Аграрна реформа. </w:t>
      </w:r>
    </w:p>
    <w:p w:rsidR="0043064D" w:rsidRPr="0043064D" w:rsidRDefault="0043064D" w:rsidP="001B1118">
      <w:pPr>
        <w:pStyle w:val="a4"/>
        <w:spacing w:line="360" w:lineRule="auto"/>
        <w:ind w:firstLine="567"/>
        <w:rPr>
          <w:szCs w:val="28"/>
          <w:lang w:val="uk-UA"/>
        </w:rPr>
      </w:pPr>
      <w:r w:rsidRPr="0043064D">
        <w:rPr>
          <w:szCs w:val="28"/>
          <w:lang w:val="uk-UA"/>
        </w:rPr>
        <w:t xml:space="preserve">3. Своєрідність інтеграції у світову економічну систему. </w:t>
      </w:r>
    </w:p>
    <w:p w:rsidR="0043064D" w:rsidRPr="0043064D" w:rsidRDefault="0043064D" w:rsidP="001B1118">
      <w:pPr>
        <w:pStyle w:val="a4"/>
        <w:spacing w:line="360" w:lineRule="auto"/>
        <w:ind w:firstLine="567"/>
        <w:rPr>
          <w:szCs w:val="28"/>
          <w:lang w:val="uk-UA"/>
        </w:rPr>
      </w:pPr>
      <w:r w:rsidRPr="0043064D">
        <w:rPr>
          <w:szCs w:val="28"/>
          <w:lang w:val="uk-UA"/>
        </w:rPr>
        <w:t>4. Економічна криза кінця 20-х - початку 30-х років.</w:t>
      </w:r>
    </w:p>
    <w:p w:rsidR="0043064D" w:rsidRPr="0043064D" w:rsidRDefault="0043064D" w:rsidP="00575A49">
      <w:pPr>
        <w:pStyle w:val="a4"/>
        <w:numPr>
          <w:ilvl w:val="0"/>
          <w:numId w:val="130"/>
        </w:numPr>
        <w:spacing w:after="0" w:line="360" w:lineRule="auto"/>
        <w:ind w:left="0" w:firstLine="567"/>
        <w:jc w:val="both"/>
        <w:rPr>
          <w:szCs w:val="28"/>
          <w:lang w:val="uk-UA"/>
        </w:rPr>
      </w:pPr>
      <w:r w:rsidRPr="0043064D">
        <w:rPr>
          <w:szCs w:val="28"/>
          <w:lang w:val="uk-UA"/>
        </w:rPr>
        <w:t>Скласти доповідь: «Конституційний устрій республіки»; «Система адміністративного управління»; «Перший досвід коаліційної системи влади»; «Формування політичної системи ЧСР»; «Перегрупування сил в робітничому русі і утворення КПЧ»; «Неформальні владні структури»; «"П'ятірка"»; «Словацька народна партія»; «Партії чеських німців»; «Закон про захист республіки»; «Парламентські вибори 1925 р.» «Правління буржуазної коаліції»; «Рух словаків за автономію»; «Активізація правих сил і словацьких автономістів»; «Президентські вибори 1935 р.».</w:t>
      </w:r>
    </w:p>
    <w:p w:rsidR="0043064D" w:rsidRPr="0043064D" w:rsidRDefault="0043064D" w:rsidP="00575A49">
      <w:pPr>
        <w:pStyle w:val="a4"/>
        <w:numPr>
          <w:ilvl w:val="0"/>
          <w:numId w:val="130"/>
        </w:numPr>
        <w:spacing w:after="0" w:line="360" w:lineRule="auto"/>
        <w:ind w:left="0" w:firstLine="567"/>
        <w:jc w:val="both"/>
        <w:rPr>
          <w:szCs w:val="28"/>
          <w:lang w:val="uk-UA"/>
        </w:rPr>
      </w:pPr>
      <w:r w:rsidRPr="0043064D">
        <w:rPr>
          <w:szCs w:val="28"/>
          <w:lang w:val="uk-UA"/>
        </w:rPr>
        <w:t>Скласти реферат: «Чехословаччина напередодні та на початку Другої Світової війни», за планом: 1. Заходи щодо захисту територіальної цілісності республіки в 1938 р.</w:t>
      </w:r>
    </w:p>
    <w:p w:rsidR="0043064D" w:rsidRPr="0043064D" w:rsidRDefault="0043064D" w:rsidP="001B1118">
      <w:pPr>
        <w:pStyle w:val="a4"/>
        <w:spacing w:line="360" w:lineRule="auto"/>
        <w:ind w:firstLine="567"/>
        <w:rPr>
          <w:szCs w:val="28"/>
          <w:lang w:val="uk-UA"/>
        </w:rPr>
      </w:pPr>
      <w:r w:rsidRPr="0043064D">
        <w:rPr>
          <w:szCs w:val="28"/>
          <w:lang w:val="uk-UA"/>
        </w:rPr>
        <w:t xml:space="preserve">2. Мюнхенський диктат великих держав. </w:t>
      </w:r>
    </w:p>
    <w:p w:rsidR="0043064D" w:rsidRPr="0043064D" w:rsidRDefault="0043064D" w:rsidP="001B1118">
      <w:pPr>
        <w:pStyle w:val="a4"/>
        <w:spacing w:line="360" w:lineRule="auto"/>
        <w:ind w:firstLine="567"/>
        <w:rPr>
          <w:szCs w:val="28"/>
          <w:lang w:val="uk-UA"/>
        </w:rPr>
      </w:pPr>
      <w:r w:rsidRPr="0043064D">
        <w:rPr>
          <w:szCs w:val="28"/>
          <w:lang w:val="uk-UA"/>
        </w:rPr>
        <w:t xml:space="preserve">3. Друга республіка. </w:t>
      </w:r>
    </w:p>
    <w:p w:rsidR="0043064D" w:rsidRPr="0043064D" w:rsidRDefault="0043064D" w:rsidP="001B1118">
      <w:pPr>
        <w:pStyle w:val="a4"/>
        <w:spacing w:line="360" w:lineRule="auto"/>
        <w:ind w:firstLine="567"/>
        <w:rPr>
          <w:szCs w:val="28"/>
          <w:lang w:val="uk-UA"/>
        </w:rPr>
      </w:pPr>
      <w:r w:rsidRPr="0043064D">
        <w:rPr>
          <w:szCs w:val="28"/>
          <w:lang w:val="uk-UA"/>
        </w:rPr>
        <w:t>4. Автономні Словаччина та Закарпатська Україна.</w:t>
      </w:r>
    </w:p>
    <w:p w:rsidR="0043064D" w:rsidRPr="0043064D" w:rsidRDefault="0043064D" w:rsidP="001B1118">
      <w:pPr>
        <w:pStyle w:val="a4"/>
        <w:spacing w:line="360" w:lineRule="auto"/>
        <w:ind w:firstLine="567"/>
        <w:rPr>
          <w:szCs w:val="28"/>
          <w:lang w:val="uk-UA"/>
        </w:rPr>
      </w:pPr>
      <w:r w:rsidRPr="0043064D">
        <w:rPr>
          <w:szCs w:val="28"/>
          <w:lang w:val="uk-UA"/>
        </w:rPr>
        <w:lastRenderedPageBreak/>
        <w:t>5. Проголошення незалежності Словаччини в березні 1939 р.</w:t>
      </w:r>
    </w:p>
    <w:p w:rsidR="0043064D" w:rsidRPr="0043064D" w:rsidRDefault="0043064D" w:rsidP="001B1118">
      <w:pPr>
        <w:pStyle w:val="a4"/>
        <w:spacing w:line="360" w:lineRule="auto"/>
        <w:ind w:firstLine="567"/>
        <w:rPr>
          <w:szCs w:val="28"/>
          <w:lang w:val="uk-UA"/>
        </w:rPr>
      </w:pPr>
      <w:r w:rsidRPr="0043064D">
        <w:rPr>
          <w:szCs w:val="28"/>
          <w:lang w:val="uk-UA"/>
        </w:rPr>
        <w:t xml:space="preserve">6. Окупація Чехії та Закарпатської України. </w:t>
      </w:r>
    </w:p>
    <w:p w:rsidR="0043064D" w:rsidRPr="0043064D" w:rsidRDefault="0043064D" w:rsidP="001B1118">
      <w:pPr>
        <w:pStyle w:val="a4"/>
        <w:spacing w:line="360" w:lineRule="auto"/>
        <w:ind w:firstLine="567"/>
        <w:rPr>
          <w:szCs w:val="28"/>
          <w:lang w:val="uk-UA"/>
        </w:rPr>
      </w:pPr>
      <w:r w:rsidRPr="0043064D">
        <w:rPr>
          <w:szCs w:val="28"/>
          <w:lang w:val="uk-UA"/>
        </w:rPr>
        <w:t>7. Протекторат Богемія і Моравія.</w:t>
      </w:r>
    </w:p>
    <w:p w:rsidR="0043064D" w:rsidRPr="0043064D" w:rsidRDefault="0043064D" w:rsidP="00575A49">
      <w:pPr>
        <w:pStyle w:val="a4"/>
        <w:numPr>
          <w:ilvl w:val="0"/>
          <w:numId w:val="130"/>
        </w:numPr>
        <w:spacing w:after="0" w:line="360" w:lineRule="auto"/>
        <w:ind w:left="0" w:firstLine="567"/>
        <w:jc w:val="both"/>
        <w:rPr>
          <w:szCs w:val="28"/>
          <w:lang w:val="uk-UA"/>
        </w:rPr>
      </w:pPr>
      <w:r w:rsidRPr="0043064D">
        <w:rPr>
          <w:szCs w:val="28"/>
          <w:lang w:val="uk-UA"/>
        </w:rPr>
        <w:t>Зробити презентацію: «Мюнхенська змова та окупація Чехословаччини».</w:t>
      </w:r>
    </w:p>
    <w:p w:rsidR="0043064D" w:rsidRPr="0043064D" w:rsidRDefault="0043064D" w:rsidP="00575A49">
      <w:pPr>
        <w:pStyle w:val="a4"/>
        <w:numPr>
          <w:ilvl w:val="0"/>
          <w:numId w:val="130"/>
        </w:numPr>
        <w:spacing w:after="0" w:line="360" w:lineRule="auto"/>
        <w:ind w:left="0" w:firstLine="567"/>
        <w:jc w:val="both"/>
        <w:rPr>
          <w:szCs w:val="28"/>
          <w:lang w:val="uk-UA"/>
        </w:rPr>
      </w:pPr>
      <w:r w:rsidRPr="0043064D">
        <w:rPr>
          <w:szCs w:val="28"/>
          <w:lang w:val="uk-UA"/>
        </w:rPr>
        <w:t xml:space="preserve">Скласти реферат: «Чехословаччина в системі міжнародних відносин в міжвоєнне двадцятиліття», за планом: </w:t>
      </w:r>
    </w:p>
    <w:p w:rsidR="0043064D" w:rsidRPr="0043064D" w:rsidRDefault="0043064D" w:rsidP="00575A49">
      <w:pPr>
        <w:pStyle w:val="a4"/>
        <w:numPr>
          <w:ilvl w:val="0"/>
          <w:numId w:val="132"/>
        </w:numPr>
        <w:spacing w:after="0" w:line="360" w:lineRule="auto"/>
        <w:ind w:left="0" w:firstLine="567"/>
        <w:jc w:val="both"/>
        <w:rPr>
          <w:szCs w:val="28"/>
          <w:lang w:val="uk-UA"/>
        </w:rPr>
      </w:pPr>
      <w:r w:rsidRPr="0043064D">
        <w:rPr>
          <w:szCs w:val="28"/>
          <w:lang w:val="uk-UA"/>
        </w:rPr>
        <w:t xml:space="preserve">Оформлення системи національної безпеки в 20-і роки. </w:t>
      </w:r>
    </w:p>
    <w:p w:rsidR="0043064D" w:rsidRPr="0043064D" w:rsidRDefault="0043064D" w:rsidP="00575A49">
      <w:pPr>
        <w:pStyle w:val="a4"/>
        <w:numPr>
          <w:ilvl w:val="0"/>
          <w:numId w:val="132"/>
        </w:numPr>
        <w:spacing w:after="0" w:line="360" w:lineRule="auto"/>
        <w:ind w:left="0" w:firstLine="567"/>
        <w:jc w:val="both"/>
        <w:rPr>
          <w:szCs w:val="28"/>
          <w:lang w:val="uk-UA"/>
        </w:rPr>
      </w:pPr>
      <w:r w:rsidRPr="0043064D">
        <w:rPr>
          <w:szCs w:val="28"/>
          <w:lang w:val="uk-UA"/>
        </w:rPr>
        <w:t xml:space="preserve">Відносини з сусідами. Союз з Францією. </w:t>
      </w:r>
    </w:p>
    <w:p w:rsidR="0043064D" w:rsidRPr="0043064D" w:rsidRDefault="0043064D" w:rsidP="00575A49">
      <w:pPr>
        <w:pStyle w:val="a4"/>
        <w:numPr>
          <w:ilvl w:val="0"/>
          <w:numId w:val="132"/>
        </w:numPr>
        <w:spacing w:after="0" w:line="360" w:lineRule="auto"/>
        <w:ind w:left="0" w:firstLine="567"/>
        <w:jc w:val="both"/>
        <w:rPr>
          <w:szCs w:val="28"/>
          <w:lang w:val="uk-UA"/>
        </w:rPr>
      </w:pPr>
      <w:r w:rsidRPr="0043064D">
        <w:rPr>
          <w:szCs w:val="28"/>
          <w:lang w:val="uk-UA"/>
        </w:rPr>
        <w:t xml:space="preserve">Мала Антанта. </w:t>
      </w:r>
    </w:p>
    <w:p w:rsidR="0043064D" w:rsidRPr="0043064D" w:rsidRDefault="0043064D" w:rsidP="00575A49">
      <w:pPr>
        <w:pStyle w:val="a4"/>
        <w:numPr>
          <w:ilvl w:val="0"/>
          <w:numId w:val="132"/>
        </w:numPr>
        <w:spacing w:after="0" w:line="360" w:lineRule="auto"/>
        <w:ind w:left="0" w:firstLine="567"/>
        <w:jc w:val="both"/>
        <w:rPr>
          <w:szCs w:val="28"/>
          <w:lang w:val="uk-UA"/>
        </w:rPr>
      </w:pPr>
      <w:r w:rsidRPr="0043064D">
        <w:rPr>
          <w:szCs w:val="28"/>
          <w:lang w:val="uk-UA"/>
        </w:rPr>
        <w:t xml:space="preserve">Радянсько-чехословацьке зближення 30-х років. </w:t>
      </w:r>
    </w:p>
    <w:p w:rsidR="0043064D" w:rsidRPr="0043064D" w:rsidRDefault="0043064D" w:rsidP="00575A49">
      <w:pPr>
        <w:pStyle w:val="a4"/>
        <w:numPr>
          <w:ilvl w:val="0"/>
          <w:numId w:val="132"/>
        </w:numPr>
        <w:spacing w:after="0" w:line="360" w:lineRule="auto"/>
        <w:ind w:left="0" w:firstLine="567"/>
        <w:jc w:val="both"/>
        <w:rPr>
          <w:szCs w:val="28"/>
          <w:lang w:val="uk-UA"/>
        </w:rPr>
      </w:pPr>
      <w:r w:rsidRPr="0043064D">
        <w:rPr>
          <w:szCs w:val="28"/>
          <w:lang w:val="uk-UA"/>
        </w:rPr>
        <w:t>ЧСР і криза Версальської системи в 1938 р.</w:t>
      </w:r>
    </w:p>
    <w:p w:rsidR="0043064D" w:rsidRPr="0043064D" w:rsidRDefault="0043064D" w:rsidP="00575A49">
      <w:pPr>
        <w:pStyle w:val="a4"/>
        <w:numPr>
          <w:ilvl w:val="0"/>
          <w:numId w:val="130"/>
        </w:numPr>
        <w:spacing w:after="0" w:line="360" w:lineRule="auto"/>
        <w:ind w:left="0" w:firstLine="567"/>
        <w:jc w:val="both"/>
        <w:rPr>
          <w:szCs w:val="28"/>
          <w:lang w:val="uk-UA"/>
        </w:rPr>
      </w:pPr>
      <w:r w:rsidRPr="0043064D">
        <w:rPr>
          <w:szCs w:val="28"/>
          <w:lang w:val="uk-UA"/>
        </w:rPr>
        <w:t xml:space="preserve">Скласти реферат: «Чехи і словаки в роки Другої світової війни», за планом: </w:t>
      </w:r>
    </w:p>
    <w:p w:rsidR="0043064D" w:rsidRPr="0043064D" w:rsidRDefault="0043064D" w:rsidP="00575A49">
      <w:pPr>
        <w:pStyle w:val="a4"/>
        <w:numPr>
          <w:ilvl w:val="0"/>
          <w:numId w:val="133"/>
        </w:numPr>
        <w:spacing w:after="0" w:line="360" w:lineRule="auto"/>
        <w:ind w:left="0" w:firstLine="567"/>
        <w:jc w:val="both"/>
        <w:rPr>
          <w:szCs w:val="28"/>
          <w:lang w:val="uk-UA"/>
        </w:rPr>
      </w:pPr>
      <w:r w:rsidRPr="0043064D">
        <w:rPr>
          <w:szCs w:val="28"/>
          <w:lang w:val="uk-UA"/>
        </w:rPr>
        <w:t xml:space="preserve">Економічна експлуатація протекторату та Словаччини Німеччиною. </w:t>
      </w:r>
    </w:p>
    <w:p w:rsidR="0043064D" w:rsidRPr="0043064D" w:rsidRDefault="0043064D" w:rsidP="00575A49">
      <w:pPr>
        <w:pStyle w:val="a4"/>
        <w:numPr>
          <w:ilvl w:val="0"/>
          <w:numId w:val="133"/>
        </w:numPr>
        <w:spacing w:after="0" w:line="360" w:lineRule="auto"/>
        <w:ind w:left="0" w:firstLine="567"/>
        <w:jc w:val="both"/>
        <w:rPr>
          <w:szCs w:val="28"/>
          <w:lang w:val="uk-UA"/>
        </w:rPr>
      </w:pPr>
      <w:r w:rsidRPr="0043064D">
        <w:rPr>
          <w:szCs w:val="28"/>
          <w:lang w:val="uk-UA"/>
        </w:rPr>
        <w:t xml:space="preserve">Участь Словаччини у війні. </w:t>
      </w:r>
    </w:p>
    <w:p w:rsidR="0043064D" w:rsidRPr="0043064D" w:rsidRDefault="0043064D" w:rsidP="00575A49">
      <w:pPr>
        <w:pStyle w:val="a4"/>
        <w:numPr>
          <w:ilvl w:val="0"/>
          <w:numId w:val="133"/>
        </w:numPr>
        <w:spacing w:after="0" w:line="360" w:lineRule="auto"/>
        <w:ind w:left="0" w:firstLine="567"/>
        <w:jc w:val="both"/>
        <w:rPr>
          <w:szCs w:val="28"/>
          <w:lang w:val="uk-UA"/>
        </w:rPr>
      </w:pPr>
      <w:r w:rsidRPr="0043064D">
        <w:rPr>
          <w:szCs w:val="28"/>
          <w:lang w:val="uk-UA"/>
        </w:rPr>
        <w:t>Рух Опору в протектораті та Словаччині.</w:t>
      </w:r>
    </w:p>
    <w:p w:rsidR="0043064D" w:rsidRPr="0043064D" w:rsidRDefault="0043064D" w:rsidP="00575A49">
      <w:pPr>
        <w:pStyle w:val="a4"/>
        <w:numPr>
          <w:ilvl w:val="0"/>
          <w:numId w:val="133"/>
        </w:numPr>
        <w:spacing w:after="0" w:line="360" w:lineRule="auto"/>
        <w:ind w:left="0" w:firstLine="567"/>
        <w:jc w:val="both"/>
        <w:rPr>
          <w:szCs w:val="28"/>
          <w:lang w:val="uk-UA"/>
        </w:rPr>
      </w:pPr>
      <w:r w:rsidRPr="0043064D">
        <w:rPr>
          <w:szCs w:val="28"/>
          <w:lang w:val="uk-UA"/>
        </w:rPr>
        <w:t xml:space="preserve">Центри еміграції. </w:t>
      </w:r>
    </w:p>
    <w:p w:rsidR="0043064D" w:rsidRPr="0043064D" w:rsidRDefault="0043064D" w:rsidP="00575A49">
      <w:pPr>
        <w:pStyle w:val="a4"/>
        <w:numPr>
          <w:ilvl w:val="0"/>
          <w:numId w:val="133"/>
        </w:numPr>
        <w:spacing w:after="0" w:line="360" w:lineRule="auto"/>
        <w:ind w:left="0" w:firstLine="567"/>
        <w:jc w:val="both"/>
        <w:rPr>
          <w:szCs w:val="28"/>
          <w:lang w:val="uk-UA"/>
        </w:rPr>
      </w:pPr>
      <w:r w:rsidRPr="0043064D">
        <w:rPr>
          <w:szCs w:val="28"/>
          <w:lang w:val="uk-UA"/>
        </w:rPr>
        <w:t xml:space="preserve">Чехословацькі військові підрозділи в Європі. </w:t>
      </w:r>
    </w:p>
    <w:p w:rsidR="0043064D" w:rsidRPr="0043064D" w:rsidRDefault="0043064D" w:rsidP="00575A49">
      <w:pPr>
        <w:pStyle w:val="a4"/>
        <w:numPr>
          <w:ilvl w:val="0"/>
          <w:numId w:val="133"/>
        </w:numPr>
        <w:spacing w:after="0" w:line="360" w:lineRule="auto"/>
        <w:ind w:left="0" w:firstLine="567"/>
        <w:jc w:val="both"/>
        <w:rPr>
          <w:szCs w:val="28"/>
          <w:lang w:val="uk-UA"/>
        </w:rPr>
      </w:pPr>
      <w:r w:rsidRPr="0043064D">
        <w:rPr>
          <w:szCs w:val="28"/>
          <w:lang w:val="uk-UA"/>
        </w:rPr>
        <w:t>Замах на Гейдріха.</w:t>
      </w:r>
    </w:p>
    <w:p w:rsidR="0043064D" w:rsidRPr="0043064D" w:rsidRDefault="0043064D" w:rsidP="00575A49">
      <w:pPr>
        <w:pStyle w:val="a4"/>
        <w:numPr>
          <w:ilvl w:val="0"/>
          <w:numId w:val="130"/>
        </w:numPr>
        <w:spacing w:after="0" w:line="360" w:lineRule="auto"/>
        <w:ind w:left="0" w:firstLine="567"/>
        <w:jc w:val="both"/>
        <w:rPr>
          <w:szCs w:val="28"/>
          <w:lang w:val="uk-UA"/>
        </w:rPr>
      </w:pPr>
      <w:r w:rsidRPr="0043064D">
        <w:rPr>
          <w:szCs w:val="28"/>
          <w:lang w:val="uk-UA"/>
        </w:rPr>
        <w:t>Скласти доповідь: «Словацьке національне повстання 1944 р.»; «Створення національного фронту чехів і словаків»; «Кошицька програма 1945 р.»; «Празьке повстання».</w:t>
      </w:r>
    </w:p>
    <w:p w:rsidR="001B1118" w:rsidRPr="001B1118" w:rsidRDefault="001B1118" w:rsidP="00575A49">
      <w:pPr>
        <w:pStyle w:val="a9"/>
        <w:numPr>
          <w:ilvl w:val="0"/>
          <w:numId w:val="130"/>
        </w:numPr>
        <w:spacing w:after="0" w:line="360" w:lineRule="auto"/>
        <w:ind w:left="0" w:firstLine="567"/>
        <w:jc w:val="both"/>
        <w:rPr>
          <w:rFonts w:ascii="Times New Roman" w:hAnsi="Times New Roman"/>
          <w:sz w:val="28"/>
          <w:szCs w:val="28"/>
          <w:lang w:val="uk-UA"/>
        </w:rPr>
      </w:pPr>
      <w:r w:rsidRPr="001B1118">
        <w:rPr>
          <w:rFonts w:ascii="Times New Roman" w:hAnsi="Times New Roman"/>
          <w:sz w:val="28"/>
          <w:szCs w:val="28"/>
          <w:lang w:val="uk-UA"/>
        </w:rPr>
        <w:t>Скласти доповідь: «Реалізація Кошицької програми національно-демократичних перетворень»; «Депортація німців»; «Поетапна націоналізація промисловості, фінансів і торгівлі»; «Заходи в аграрній сфері»; «Політична система Національного фронту»; «Парламентські вибори 1946 р.»; «Уряд К. Готвальда.»; «План Маршалла та ЧСР»; «Загострення політичної боротьби»; «Лютнева криза 1948 р.»; «Перебудова політичної системи»; «Відставка Е. Бенеша».</w:t>
      </w:r>
    </w:p>
    <w:p w:rsidR="001B1118" w:rsidRPr="001B1118" w:rsidRDefault="001B1118" w:rsidP="00575A49">
      <w:pPr>
        <w:pStyle w:val="a9"/>
        <w:numPr>
          <w:ilvl w:val="0"/>
          <w:numId w:val="130"/>
        </w:numPr>
        <w:spacing w:after="0" w:line="360" w:lineRule="auto"/>
        <w:ind w:left="0" w:firstLine="567"/>
        <w:jc w:val="both"/>
        <w:rPr>
          <w:rFonts w:ascii="Times New Roman" w:hAnsi="Times New Roman"/>
          <w:sz w:val="28"/>
          <w:szCs w:val="28"/>
          <w:lang w:val="uk-UA"/>
        </w:rPr>
      </w:pPr>
      <w:r w:rsidRPr="001B1118">
        <w:rPr>
          <w:rFonts w:ascii="Times New Roman" w:hAnsi="Times New Roman"/>
          <w:sz w:val="28"/>
          <w:szCs w:val="28"/>
          <w:lang w:val="uk-UA"/>
        </w:rPr>
        <w:t xml:space="preserve">Скласти реферат на тему «Економічний розвиток соціалістичної Чехословаччини» за планом: </w:t>
      </w:r>
    </w:p>
    <w:p w:rsidR="001B1118" w:rsidRPr="001B1118" w:rsidRDefault="001B1118" w:rsidP="00575A49">
      <w:pPr>
        <w:pStyle w:val="a9"/>
        <w:numPr>
          <w:ilvl w:val="0"/>
          <w:numId w:val="134"/>
        </w:numPr>
        <w:spacing w:after="0" w:line="360" w:lineRule="auto"/>
        <w:ind w:left="0" w:firstLine="567"/>
        <w:jc w:val="both"/>
        <w:rPr>
          <w:rFonts w:ascii="Times New Roman" w:hAnsi="Times New Roman"/>
          <w:sz w:val="28"/>
          <w:szCs w:val="28"/>
          <w:lang w:val="uk-UA"/>
        </w:rPr>
      </w:pPr>
      <w:r w:rsidRPr="001B1118">
        <w:rPr>
          <w:rFonts w:ascii="Times New Roman" w:hAnsi="Times New Roman"/>
          <w:sz w:val="28"/>
          <w:szCs w:val="28"/>
          <w:lang w:val="uk-UA"/>
        </w:rPr>
        <w:lastRenderedPageBreak/>
        <w:t xml:space="preserve">Завершення націоналізації промисловості та сфери послуг. </w:t>
      </w:r>
    </w:p>
    <w:p w:rsidR="001B1118" w:rsidRPr="001B1118" w:rsidRDefault="001B1118" w:rsidP="00575A49">
      <w:pPr>
        <w:pStyle w:val="a9"/>
        <w:numPr>
          <w:ilvl w:val="0"/>
          <w:numId w:val="134"/>
        </w:numPr>
        <w:spacing w:after="0" w:line="360" w:lineRule="auto"/>
        <w:ind w:left="0" w:firstLine="567"/>
        <w:jc w:val="both"/>
        <w:rPr>
          <w:rFonts w:ascii="Times New Roman" w:hAnsi="Times New Roman"/>
          <w:sz w:val="28"/>
          <w:szCs w:val="28"/>
          <w:lang w:val="uk-UA"/>
        </w:rPr>
      </w:pPr>
      <w:r w:rsidRPr="001B1118">
        <w:rPr>
          <w:rFonts w:ascii="Times New Roman" w:hAnsi="Times New Roman"/>
          <w:sz w:val="28"/>
          <w:szCs w:val="28"/>
          <w:lang w:val="uk-UA"/>
        </w:rPr>
        <w:t xml:space="preserve">Виробнича кооперація сільського господарства. </w:t>
      </w:r>
    </w:p>
    <w:p w:rsidR="001B1118" w:rsidRPr="001B1118" w:rsidRDefault="001B1118" w:rsidP="00575A49">
      <w:pPr>
        <w:pStyle w:val="a9"/>
        <w:numPr>
          <w:ilvl w:val="0"/>
          <w:numId w:val="134"/>
        </w:numPr>
        <w:spacing w:after="0" w:line="360" w:lineRule="auto"/>
        <w:ind w:left="0" w:firstLine="567"/>
        <w:jc w:val="both"/>
        <w:rPr>
          <w:rFonts w:ascii="Times New Roman" w:hAnsi="Times New Roman"/>
          <w:sz w:val="28"/>
          <w:szCs w:val="28"/>
          <w:lang w:val="uk-UA"/>
        </w:rPr>
      </w:pPr>
      <w:r w:rsidRPr="001B1118">
        <w:rPr>
          <w:rFonts w:ascii="Times New Roman" w:hAnsi="Times New Roman"/>
          <w:sz w:val="28"/>
          <w:szCs w:val="28"/>
          <w:lang w:val="uk-UA"/>
        </w:rPr>
        <w:t xml:space="preserve">Перехід до планового ведення господарства. </w:t>
      </w:r>
    </w:p>
    <w:p w:rsidR="001B1118" w:rsidRPr="001B1118" w:rsidRDefault="001B1118" w:rsidP="00575A49">
      <w:pPr>
        <w:pStyle w:val="a9"/>
        <w:numPr>
          <w:ilvl w:val="0"/>
          <w:numId w:val="134"/>
        </w:numPr>
        <w:spacing w:after="0" w:line="360" w:lineRule="auto"/>
        <w:ind w:left="0" w:firstLine="567"/>
        <w:jc w:val="both"/>
        <w:rPr>
          <w:rFonts w:ascii="Times New Roman" w:hAnsi="Times New Roman"/>
          <w:sz w:val="28"/>
          <w:szCs w:val="28"/>
          <w:lang w:val="uk-UA"/>
        </w:rPr>
      </w:pPr>
      <w:r w:rsidRPr="001B1118">
        <w:rPr>
          <w:rFonts w:ascii="Times New Roman" w:hAnsi="Times New Roman"/>
          <w:sz w:val="28"/>
          <w:szCs w:val="28"/>
          <w:lang w:val="uk-UA"/>
        </w:rPr>
        <w:t xml:space="preserve">Допомога в індустріалізації країнам радянського блоку. </w:t>
      </w:r>
    </w:p>
    <w:p w:rsidR="001B1118" w:rsidRPr="001B1118" w:rsidRDefault="001B1118" w:rsidP="00575A49">
      <w:pPr>
        <w:pStyle w:val="a9"/>
        <w:numPr>
          <w:ilvl w:val="0"/>
          <w:numId w:val="134"/>
        </w:numPr>
        <w:spacing w:after="0" w:line="360" w:lineRule="auto"/>
        <w:ind w:left="0" w:firstLine="567"/>
        <w:jc w:val="both"/>
        <w:rPr>
          <w:rFonts w:ascii="Times New Roman" w:hAnsi="Times New Roman"/>
          <w:sz w:val="28"/>
          <w:szCs w:val="28"/>
          <w:lang w:val="uk-UA"/>
        </w:rPr>
      </w:pPr>
      <w:r w:rsidRPr="001B1118">
        <w:rPr>
          <w:rFonts w:ascii="Times New Roman" w:hAnsi="Times New Roman"/>
          <w:sz w:val="28"/>
          <w:szCs w:val="28"/>
          <w:lang w:val="uk-UA"/>
        </w:rPr>
        <w:t xml:space="preserve">Вирівнювання рівнів економічного розвитку Чехії та Словаччини. </w:t>
      </w:r>
    </w:p>
    <w:p w:rsidR="001B1118" w:rsidRPr="001B1118" w:rsidRDefault="001B1118" w:rsidP="00575A49">
      <w:pPr>
        <w:pStyle w:val="a9"/>
        <w:numPr>
          <w:ilvl w:val="0"/>
          <w:numId w:val="134"/>
        </w:numPr>
        <w:spacing w:after="0" w:line="360" w:lineRule="auto"/>
        <w:ind w:left="0" w:firstLine="567"/>
        <w:jc w:val="both"/>
        <w:rPr>
          <w:rFonts w:ascii="Times New Roman" w:hAnsi="Times New Roman"/>
          <w:sz w:val="28"/>
          <w:szCs w:val="28"/>
          <w:lang w:val="uk-UA"/>
        </w:rPr>
      </w:pPr>
      <w:r w:rsidRPr="001B1118">
        <w:rPr>
          <w:rFonts w:ascii="Times New Roman" w:hAnsi="Times New Roman"/>
          <w:sz w:val="28"/>
          <w:szCs w:val="28"/>
          <w:lang w:val="uk-UA"/>
        </w:rPr>
        <w:t xml:space="preserve">Стагнація економіки. </w:t>
      </w:r>
    </w:p>
    <w:p w:rsidR="001B1118" w:rsidRPr="001B1118" w:rsidRDefault="001B1118" w:rsidP="00575A49">
      <w:pPr>
        <w:pStyle w:val="a9"/>
        <w:numPr>
          <w:ilvl w:val="0"/>
          <w:numId w:val="134"/>
        </w:numPr>
        <w:spacing w:after="0" w:line="360" w:lineRule="auto"/>
        <w:ind w:left="0" w:firstLine="567"/>
        <w:jc w:val="both"/>
        <w:rPr>
          <w:rFonts w:ascii="Times New Roman" w:hAnsi="Times New Roman"/>
          <w:sz w:val="28"/>
          <w:szCs w:val="28"/>
          <w:lang w:val="uk-UA"/>
        </w:rPr>
      </w:pPr>
      <w:r w:rsidRPr="001B1118">
        <w:rPr>
          <w:rFonts w:ascii="Times New Roman" w:hAnsi="Times New Roman"/>
          <w:sz w:val="28"/>
          <w:szCs w:val="28"/>
          <w:lang w:val="uk-UA"/>
        </w:rPr>
        <w:t xml:space="preserve">Реформаторські тенденції 1960-х років. </w:t>
      </w:r>
    </w:p>
    <w:p w:rsidR="001B1118" w:rsidRPr="001B1118" w:rsidRDefault="001B1118" w:rsidP="00575A49">
      <w:pPr>
        <w:pStyle w:val="a9"/>
        <w:numPr>
          <w:ilvl w:val="0"/>
          <w:numId w:val="134"/>
        </w:numPr>
        <w:spacing w:after="0" w:line="360" w:lineRule="auto"/>
        <w:ind w:left="0" w:firstLine="567"/>
        <w:jc w:val="both"/>
        <w:rPr>
          <w:rFonts w:ascii="Times New Roman" w:hAnsi="Times New Roman"/>
          <w:sz w:val="28"/>
          <w:szCs w:val="28"/>
          <w:lang w:val="uk-UA"/>
        </w:rPr>
      </w:pPr>
      <w:r w:rsidRPr="001B1118">
        <w:rPr>
          <w:rFonts w:ascii="Times New Roman" w:hAnsi="Times New Roman"/>
          <w:sz w:val="28"/>
          <w:szCs w:val="28"/>
          <w:lang w:val="uk-UA"/>
        </w:rPr>
        <w:t>Повернення до централізованої системи управління економікою.</w:t>
      </w:r>
    </w:p>
    <w:p w:rsidR="001B1118" w:rsidRPr="001B1118" w:rsidRDefault="001B1118" w:rsidP="00575A49">
      <w:pPr>
        <w:pStyle w:val="a9"/>
        <w:numPr>
          <w:ilvl w:val="0"/>
          <w:numId w:val="135"/>
        </w:numPr>
        <w:spacing w:after="0" w:line="360" w:lineRule="auto"/>
        <w:ind w:left="0" w:firstLine="567"/>
        <w:jc w:val="both"/>
        <w:rPr>
          <w:rFonts w:ascii="Times New Roman" w:hAnsi="Times New Roman"/>
          <w:sz w:val="28"/>
          <w:szCs w:val="28"/>
          <w:lang w:val="uk-UA"/>
        </w:rPr>
      </w:pPr>
      <w:r w:rsidRPr="001B1118">
        <w:rPr>
          <w:rFonts w:ascii="Times New Roman" w:hAnsi="Times New Roman"/>
          <w:sz w:val="28"/>
          <w:szCs w:val="28"/>
          <w:lang w:val="uk-UA"/>
        </w:rPr>
        <w:t>Скласти доповідь: «Післялютневі соціальні та політичні перетворення»; «Репресії»; «З'їзд письменників 1956 р.»; «Симптоми кризи влади»; «Конституція ЧРСР 1960 р.»; «Боротьба за лібералізацію суспільно-політичного життя»; «Рух за реформи в Словаччині»; «Розкол у керівництві КПЧ»; «"Програма дій" КПЧ»; «"Маніфест 2000 слів"»; «Тиск країн Варшавського договору на Чехословаччину»; «Військова інтервенція 1968 р.»; «Московський протокол»; «Реакція чехів і словаків на вторгнення»; «Перетворення ЧРСР на федеративну державу чехів і словаків»; «Наступ на реформаторів»; «"Уроки кризового розвитку"»; «Р. Гусак і курс на "реальний соціалізм"»; «Діяльність опозиції в країні і в ;еміграції»; «Хартія-77»; «Репресії проти дисидентів»; «Рух за права людини»; «Реформи кінця 80-х років»; «Листопадові події 1989 р.»; «"Громадянський форум" і "Громадськість проти насильства"»; «Кінець "режиму нормалізації"».</w:t>
      </w:r>
    </w:p>
    <w:p w:rsidR="001B1118" w:rsidRPr="001B1118" w:rsidRDefault="001B1118" w:rsidP="00575A49">
      <w:pPr>
        <w:pStyle w:val="a9"/>
        <w:numPr>
          <w:ilvl w:val="0"/>
          <w:numId w:val="130"/>
        </w:numPr>
        <w:spacing w:after="0" w:line="360" w:lineRule="auto"/>
        <w:ind w:left="0" w:firstLine="567"/>
        <w:jc w:val="both"/>
        <w:rPr>
          <w:rFonts w:ascii="Times New Roman" w:hAnsi="Times New Roman"/>
          <w:sz w:val="28"/>
          <w:szCs w:val="28"/>
          <w:lang w:val="uk-UA"/>
        </w:rPr>
      </w:pPr>
      <w:r w:rsidRPr="001B1118">
        <w:rPr>
          <w:rFonts w:ascii="Times New Roman" w:hAnsi="Times New Roman"/>
          <w:sz w:val="28"/>
          <w:szCs w:val="28"/>
          <w:lang w:val="uk-UA"/>
        </w:rPr>
        <w:t xml:space="preserve">Скласти реферат на тему: «Причини та передумови розпаду ЧСФР», за планом: </w:t>
      </w:r>
    </w:p>
    <w:p w:rsidR="001B1118" w:rsidRPr="001B1118" w:rsidRDefault="001B1118" w:rsidP="00575A49">
      <w:pPr>
        <w:pStyle w:val="a9"/>
        <w:numPr>
          <w:ilvl w:val="0"/>
          <w:numId w:val="136"/>
        </w:numPr>
        <w:spacing w:after="0" w:line="360" w:lineRule="auto"/>
        <w:ind w:left="0" w:firstLine="567"/>
        <w:jc w:val="both"/>
        <w:rPr>
          <w:rFonts w:ascii="Times New Roman" w:hAnsi="Times New Roman"/>
          <w:sz w:val="28"/>
          <w:szCs w:val="28"/>
          <w:lang w:val="uk-UA"/>
        </w:rPr>
      </w:pPr>
      <w:r w:rsidRPr="001B1118">
        <w:rPr>
          <w:rFonts w:ascii="Times New Roman" w:hAnsi="Times New Roman"/>
          <w:sz w:val="28"/>
          <w:szCs w:val="28"/>
          <w:lang w:val="uk-UA"/>
        </w:rPr>
        <w:t xml:space="preserve">Парламентські вибори 1990 р. </w:t>
      </w:r>
    </w:p>
    <w:p w:rsidR="001B1118" w:rsidRPr="001B1118" w:rsidRDefault="001B1118" w:rsidP="00575A49">
      <w:pPr>
        <w:pStyle w:val="a9"/>
        <w:numPr>
          <w:ilvl w:val="0"/>
          <w:numId w:val="136"/>
        </w:numPr>
        <w:spacing w:after="0" w:line="360" w:lineRule="auto"/>
        <w:ind w:left="0" w:firstLine="567"/>
        <w:jc w:val="both"/>
        <w:rPr>
          <w:rFonts w:ascii="Times New Roman" w:hAnsi="Times New Roman"/>
          <w:sz w:val="28"/>
          <w:szCs w:val="28"/>
          <w:lang w:val="uk-UA"/>
        </w:rPr>
      </w:pPr>
      <w:r w:rsidRPr="001B1118">
        <w:rPr>
          <w:rFonts w:ascii="Times New Roman" w:hAnsi="Times New Roman"/>
          <w:sz w:val="28"/>
          <w:szCs w:val="28"/>
          <w:lang w:val="uk-UA"/>
        </w:rPr>
        <w:t xml:space="preserve">Формування коаліційної системи влади. </w:t>
      </w:r>
    </w:p>
    <w:p w:rsidR="001B1118" w:rsidRPr="001B1118" w:rsidRDefault="001B1118" w:rsidP="00575A49">
      <w:pPr>
        <w:pStyle w:val="a9"/>
        <w:numPr>
          <w:ilvl w:val="0"/>
          <w:numId w:val="136"/>
        </w:numPr>
        <w:spacing w:after="0" w:line="360" w:lineRule="auto"/>
        <w:ind w:left="0" w:firstLine="567"/>
        <w:jc w:val="both"/>
        <w:rPr>
          <w:rFonts w:ascii="Times New Roman" w:hAnsi="Times New Roman"/>
          <w:sz w:val="28"/>
          <w:szCs w:val="28"/>
          <w:lang w:val="uk-UA"/>
        </w:rPr>
      </w:pPr>
      <w:r w:rsidRPr="001B1118">
        <w:rPr>
          <w:rFonts w:ascii="Times New Roman" w:hAnsi="Times New Roman"/>
          <w:sz w:val="28"/>
          <w:szCs w:val="28"/>
          <w:lang w:val="uk-UA"/>
        </w:rPr>
        <w:t xml:space="preserve">Зміна характеру федерації. </w:t>
      </w:r>
    </w:p>
    <w:p w:rsidR="001B1118" w:rsidRDefault="001B1118" w:rsidP="00575A49">
      <w:pPr>
        <w:pStyle w:val="a9"/>
        <w:numPr>
          <w:ilvl w:val="0"/>
          <w:numId w:val="136"/>
        </w:numPr>
        <w:spacing w:after="0" w:line="360" w:lineRule="auto"/>
        <w:ind w:left="0" w:firstLine="567"/>
        <w:jc w:val="both"/>
        <w:rPr>
          <w:rFonts w:ascii="Times New Roman" w:hAnsi="Times New Roman"/>
          <w:sz w:val="28"/>
          <w:szCs w:val="28"/>
          <w:lang w:val="uk-UA"/>
        </w:rPr>
      </w:pPr>
      <w:r w:rsidRPr="001B1118">
        <w:rPr>
          <w:rFonts w:ascii="Times New Roman" w:hAnsi="Times New Roman"/>
          <w:sz w:val="28"/>
          <w:szCs w:val="28"/>
          <w:lang w:val="uk-UA"/>
        </w:rPr>
        <w:t>Розпад ЧСФР.</w:t>
      </w:r>
    </w:p>
    <w:p w:rsidR="007375FE" w:rsidRPr="007375FE" w:rsidRDefault="007375FE" w:rsidP="00575A49">
      <w:pPr>
        <w:pStyle w:val="a9"/>
        <w:numPr>
          <w:ilvl w:val="0"/>
          <w:numId w:val="130"/>
        </w:numPr>
        <w:spacing w:after="0" w:line="360" w:lineRule="auto"/>
        <w:ind w:left="0" w:firstLine="567"/>
        <w:jc w:val="both"/>
        <w:rPr>
          <w:rFonts w:ascii="Times New Roman" w:hAnsi="Times New Roman"/>
          <w:sz w:val="28"/>
          <w:szCs w:val="28"/>
          <w:lang w:val="uk-UA"/>
        </w:rPr>
      </w:pPr>
      <w:r w:rsidRPr="007375FE">
        <w:rPr>
          <w:rFonts w:ascii="Times New Roman" w:hAnsi="Times New Roman"/>
          <w:sz w:val="28"/>
          <w:szCs w:val="28"/>
          <w:lang w:val="uk-UA"/>
        </w:rPr>
        <w:t xml:space="preserve">Скласти реферат «Чехословаччина в системі міжнародних відносин після другої світової війни» за планом: </w:t>
      </w:r>
    </w:p>
    <w:p w:rsidR="007375FE" w:rsidRPr="007375FE" w:rsidRDefault="007375FE" w:rsidP="00575A49">
      <w:pPr>
        <w:pStyle w:val="a9"/>
        <w:numPr>
          <w:ilvl w:val="0"/>
          <w:numId w:val="137"/>
        </w:numPr>
        <w:spacing w:after="0" w:line="360" w:lineRule="auto"/>
        <w:ind w:left="0" w:firstLine="567"/>
        <w:jc w:val="both"/>
        <w:rPr>
          <w:rFonts w:ascii="Times New Roman" w:hAnsi="Times New Roman"/>
          <w:sz w:val="28"/>
          <w:szCs w:val="28"/>
          <w:lang w:val="uk-UA"/>
        </w:rPr>
      </w:pPr>
      <w:r w:rsidRPr="007375FE">
        <w:rPr>
          <w:rFonts w:ascii="Times New Roman" w:hAnsi="Times New Roman"/>
          <w:sz w:val="28"/>
          <w:szCs w:val="28"/>
          <w:lang w:val="uk-UA"/>
        </w:rPr>
        <w:t xml:space="preserve">Включення ЧСР в систему безпеки країн ЦПСЄ. </w:t>
      </w:r>
    </w:p>
    <w:p w:rsidR="007375FE" w:rsidRPr="007375FE" w:rsidRDefault="007375FE" w:rsidP="00575A49">
      <w:pPr>
        <w:pStyle w:val="a9"/>
        <w:numPr>
          <w:ilvl w:val="0"/>
          <w:numId w:val="137"/>
        </w:numPr>
        <w:spacing w:after="0" w:line="360" w:lineRule="auto"/>
        <w:ind w:left="0" w:firstLine="567"/>
        <w:jc w:val="both"/>
        <w:rPr>
          <w:rFonts w:ascii="Times New Roman" w:hAnsi="Times New Roman"/>
          <w:sz w:val="28"/>
          <w:szCs w:val="28"/>
          <w:lang w:val="uk-UA"/>
        </w:rPr>
      </w:pPr>
      <w:r w:rsidRPr="007375FE">
        <w:rPr>
          <w:rFonts w:ascii="Times New Roman" w:hAnsi="Times New Roman"/>
          <w:sz w:val="28"/>
          <w:szCs w:val="28"/>
          <w:lang w:val="uk-UA"/>
        </w:rPr>
        <w:t xml:space="preserve">Участь в ОВС та РЄВ. </w:t>
      </w:r>
    </w:p>
    <w:p w:rsidR="007375FE" w:rsidRPr="007375FE" w:rsidRDefault="007375FE" w:rsidP="00575A49">
      <w:pPr>
        <w:pStyle w:val="a9"/>
        <w:numPr>
          <w:ilvl w:val="0"/>
          <w:numId w:val="137"/>
        </w:numPr>
        <w:spacing w:after="0" w:line="360" w:lineRule="auto"/>
        <w:ind w:left="0" w:firstLine="567"/>
        <w:jc w:val="both"/>
        <w:rPr>
          <w:rFonts w:ascii="Times New Roman" w:hAnsi="Times New Roman"/>
          <w:sz w:val="28"/>
          <w:szCs w:val="28"/>
          <w:lang w:val="uk-UA"/>
        </w:rPr>
      </w:pPr>
      <w:r w:rsidRPr="007375FE">
        <w:rPr>
          <w:rFonts w:ascii="Times New Roman" w:hAnsi="Times New Roman"/>
          <w:sz w:val="28"/>
          <w:szCs w:val="28"/>
          <w:lang w:val="uk-UA"/>
        </w:rPr>
        <w:lastRenderedPageBreak/>
        <w:t>Нормалізація чехословацько-німецьких відносин у 70-і роки.</w:t>
      </w:r>
    </w:p>
    <w:p w:rsidR="007375FE" w:rsidRPr="007375FE" w:rsidRDefault="007375FE" w:rsidP="00575A49">
      <w:pPr>
        <w:pStyle w:val="a9"/>
        <w:numPr>
          <w:ilvl w:val="0"/>
          <w:numId w:val="130"/>
        </w:numPr>
        <w:spacing w:after="0" w:line="360" w:lineRule="auto"/>
        <w:ind w:left="0" w:firstLine="567"/>
        <w:jc w:val="both"/>
        <w:rPr>
          <w:rFonts w:ascii="Times New Roman" w:hAnsi="Times New Roman"/>
          <w:sz w:val="28"/>
          <w:szCs w:val="28"/>
          <w:lang w:val="uk-UA"/>
        </w:rPr>
      </w:pPr>
      <w:r w:rsidRPr="007375FE">
        <w:rPr>
          <w:rFonts w:ascii="Times New Roman" w:hAnsi="Times New Roman"/>
          <w:sz w:val="28"/>
          <w:szCs w:val="28"/>
          <w:lang w:val="uk-UA"/>
        </w:rPr>
        <w:t>Зробити презентацію на тему «Культура, наука і освіта Чехословаччини в ХХ ст.», за планом:</w:t>
      </w:r>
    </w:p>
    <w:p w:rsidR="007375FE" w:rsidRPr="007375FE" w:rsidRDefault="007375FE" w:rsidP="00575A49">
      <w:pPr>
        <w:pStyle w:val="a9"/>
        <w:numPr>
          <w:ilvl w:val="0"/>
          <w:numId w:val="138"/>
        </w:numPr>
        <w:spacing w:after="0" w:line="360" w:lineRule="auto"/>
        <w:ind w:left="0" w:firstLine="567"/>
        <w:jc w:val="both"/>
        <w:rPr>
          <w:rFonts w:ascii="Times New Roman" w:hAnsi="Times New Roman"/>
          <w:sz w:val="28"/>
          <w:szCs w:val="28"/>
          <w:lang w:val="uk-UA"/>
        </w:rPr>
      </w:pPr>
      <w:r w:rsidRPr="007375FE">
        <w:rPr>
          <w:rFonts w:ascii="Times New Roman" w:hAnsi="Times New Roman"/>
          <w:sz w:val="28"/>
          <w:szCs w:val="28"/>
          <w:lang w:val="uk-UA"/>
        </w:rPr>
        <w:t xml:space="preserve">Шкільна система. </w:t>
      </w:r>
    </w:p>
    <w:p w:rsidR="007375FE" w:rsidRPr="007375FE" w:rsidRDefault="007375FE" w:rsidP="00575A49">
      <w:pPr>
        <w:pStyle w:val="a9"/>
        <w:numPr>
          <w:ilvl w:val="0"/>
          <w:numId w:val="138"/>
        </w:numPr>
        <w:spacing w:after="0" w:line="360" w:lineRule="auto"/>
        <w:ind w:left="0" w:firstLine="567"/>
        <w:jc w:val="both"/>
        <w:rPr>
          <w:rFonts w:ascii="Times New Roman" w:hAnsi="Times New Roman"/>
          <w:sz w:val="28"/>
          <w:szCs w:val="28"/>
          <w:lang w:val="uk-UA"/>
        </w:rPr>
      </w:pPr>
      <w:r w:rsidRPr="007375FE">
        <w:rPr>
          <w:rFonts w:ascii="Times New Roman" w:hAnsi="Times New Roman"/>
          <w:sz w:val="28"/>
          <w:szCs w:val="28"/>
          <w:lang w:val="uk-UA"/>
        </w:rPr>
        <w:t xml:space="preserve">Освіта. </w:t>
      </w:r>
    </w:p>
    <w:p w:rsidR="007375FE" w:rsidRPr="007375FE" w:rsidRDefault="007375FE" w:rsidP="00575A49">
      <w:pPr>
        <w:pStyle w:val="a9"/>
        <w:numPr>
          <w:ilvl w:val="0"/>
          <w:numId w:val="138"/>
        </w:numPr>
        <w:spacing w:after="0" w:line="360" w:lineRule="auto"/>
        <w:ind w:left="0" w:firstLine="567"/>
        <w:jc w:val="both"/>
        <w:rPr>
          <w:rFonts w:ascii="Times New Roman" w:hAnsi="Times New Roman"/>
          <w:sz w:val="28"/>
          <w:szCs w:val="28"/>
          <w:lang w:val="uk-UA"/>
        </w:rPr>
      </w:pPr>
      <w:r w:rsidRPr="007375FE">
        <w:rPr>
          <w:rFonts w:ascii="Times New Roman" w:hAnsi="Times New Roman"/>
          <w:sz w:val="28"/>
          <w:szCs w:val="28"/>
          <w:lang w:val="uk-UA"/>
        </w:rPr>
        <w:t xml:space="preserve">Досягнення природничих і технічних наук. </w:t>
      </w:r>
    </w:p>
    <w:p w:rsidR="007375FE" w:rsidRPr="007375FE" w:rsidRDefault="007375FE" w:rsidP="00575A49">
      <w:pPr>
        <w:pStyle w:val="a9"/>
        <w:numPr>
          <w:ilvl w:val="0"/>
          <w:numId w:val="138"/>
        </w:numPr>
        <w:spacing w:after="0" w:line="360" w:lineRule="auto"/>
        <w:ind w:left="0" w:firstLine="567"/>
        <w:jc w:val="both"/>
        <w:rPr>
          <w:rFonts w:ascii="Times New Roman" w:hAnsi="Times New Roman"/>
          <w:sz w:val="28"/>
          <w:szCs w:val="28"/>
          <w:lang w:val="uk-UA"/>
        </w:rPr>
      </w:pPr>
      <w:r w:rsidRPr="007375FE">
        <w:rPr>
          <w:rFonts w:ascii="Times New Roman" w:hAnsi="Times New Roman"/>
          <w:sz w:val="28"/>
          <w:szCs w:val="28"/>
          <w:lang w:val="uk-UA"/>
        </w:rPr>
        <w:t xml:space="preserve">Історичні центри. </w:t>
      </w:r>
    </w:p>
    <w:p w:rsidR="007375FE" w:rsidRPr="007375FE" w:rsidRDefault="007375FE" w:rsidP="00575A49">
      <w:pPr>
        <w:pStyle w:val="a9"/>
        <w:numPr>
          <w:ilvl w:val="0"/>
          <w:numId w:val="138"/>
        </w:numPr>
        <w:spacing w:after="0" w:line="360" w:lineRule="auto"/>
        <w:ind w:left="0" w:firstLine="567"/>
        <w:jc w:val="both"/>
        <w:rPr>
          <w:rFonts w:ascii="Times New Roman" w:hAnsi="Times New Roman"/>
          <w:sz w:val="28"/>
          <w:szCs w:val="28"/>
          <w:lang w:val="uk-UA"/>
        </w:rPr>
      </w:pPr>
      <w:r w:rsidRPr="007375FE">
        <w:rPr>
          <w:rFonts w:ascii="Times New Roman" w:hAnsi="Times New Roman"/>
          <w:sz w:val="28"/>
          <w:szCs w:val="28"/>
          <w:lang w:val="uk-UA"/>
        </w:rPr>
        <w:t xml:space="preserve">Внесок у світову культуру К. Чапека та Я. Гашека. </w:t>
      </w:r>
    </w:p>
    <w:p w:rsidR="007375FE" w:rsidRPr="007375FE" w:rsidRDefault="007375FE" w:rsidP="00575A49">
      <w:pPr>
        <w:pStyle w:val="a9"/>
        <w:numPr>
          <w:ilvl w:val="0"/>
          <w:numId w:val="138"/>
        </w:numPr>
        <w:spacing w:after="0" w:line="360" w:lineRule="auto"/>
        <w:ind w:left="0" w:firstLine="567"/>
        <w:jc w:val="both"/>
        <w:rPr>
          <w:rFonts w:ascii="Times New Roman" w:hAnsi="Times New Roman"/>
          <w:sz w:val="28"/>
          <w:szCs w:val="28"/>
          <w:lang w:val="uk-UA"/>
        </w:rPr>
      </w:pPr>
      <w:r w:rsidRPr="007375FE">
        <w:rPr>
          <w:rFonts w:ascii="Times New Roman" w:hAnsi="Times New Roman"/>
          <w:sz w:val="28"/>
          <w:szCs w:val="28"/>
          <w:lang w:val="uk-UA"/>
        </w:rPr>
        <w:t xml:space="preserve">Образотворче мистецтво. </w:t>
      </w:r>
    </w:p>
    <w:p w:rsidR="007375FE" w:rsidRPr="007375FE" w:rsidRDefault="007375FE" w:rsidP="00575A49">
      <w:pPr>
        <w:pStyle w:val="a9"/>
        <w:numPr>
          <w:ilvl w:val="0"/>
          <w:numId w:val="138"/>
        </w:numPr>
        <w:spacing w:after="0" w:line="360" w:lineRule="auto"/>
        <w:ind w:left="0" w:firstLine="567"/>
        <w:jc w:val="both"/>
        <w:rPr>
          <w:rFonts w:ascii="Times New Roman" w:hAnsi="Times New Roman"/>
          <w:sz w:val="28"/>
          <w:szCs w:val="28"/>
          <w:lang w:val="uk-UA"/>
        </w:rPr>
      </w:pPr>
      <w:r w:rsidRPr="007375FE">
        <w:rPr>
          <w:rFonts w:ascii="Times New Roman" w:hAnsi="Times New Roman"/>
          <w:sz w:val="28"/>
          <w:szCs w:val="28"/>
          <w:lang w:val="uk-UA"/>
        </w:rPr>
        <w:t>Національна кінематографія.</w:t>
      </w:r>
    </w:p>
    <w:p w:rsidR="007375FE" w:rsidRPr="007375FE" w:rsidRDefault="007375FE" w:rsidP="00575A49">
      <w:pPr>
        <w:pStyle w:val="a9"/>
        <w:numPr>
          <w:ilvl w:val="0"/>
          <w:numId w:val="138"/>
        </w:numPr>
        <w:spacing w:after="0" w:line="360" w:lineRule="auto"/>
        <w:ind w:left="0" w:firstLine="567"/>
        <w:jc w:val="both"/>
        <w:rPr>
          <w:rFonts w:ascii="Times New Roman" w:hAnsi="Times New Roman"/>
          <w:sz w:val="28"/>
          <w:szCs w:val="28"/>
          <w:lang w:val="uk-UA"/>
        </w:rPr>
      </w:pPr>
      <w:r w:rsidRPr="007375FE">
        <w:rPr>
          <w:rFonts w:ascii="Times New Roman" w:hAnsi="Times New Roman"/>
          <w:sz w:val="28"/>
          <w:szCs w:val="28"/>
          <w:lang w:val="uk-UA"/>
        </w:rPr>
        <w:t xml:space="preserve">Освіта, наука, мистецтво в 50-ті - 90-ті роки. </w:t>
      </w:r>
    </w:p>
    <w:p w:rsidR="007375FE" w:rsidRPr="007375FE" w:rsidRDefault="007375FE" w:rsidP="00575A49">
      <w:pPr>
        <w:pStyle w:val="a9"/>
        <w:numPr>
          <w:ilvl w:val="0"/>
          <w:numId w:val="138"/>
        </w:numPr>
        <w:spacing w:after="0" w:line="360" w:lineRule="auto"/>
        <w:ind w:left="0" w:firstLine="567"/>
        <w:jc w:val="both"/>
        <w:rPr>
          <w:rFonts w:ascii="Times New Roman" w:hAnsi="Times New Roman"/>
          <w:sz w:val="28"/>
          <w:szCs w:val="28"/>
          <w:lang w:val="uk-UA"/>
        </w:rPr>
      </w:pPr>
      <w:r w:rsidRPr="007375FE">
        <w:rPr>
          <w:rFonts w:ascii="Times New Roman" w:hAnsi="Times New Roman"/>
          <w:sz w:val="28"/>
          <w:szCs w:val="28"/>
          <w:lang w:val="uk-UA"/>
        </w:rPr>
        <w:t xml:space="preserve">Чехословацька Академія наук і її діяльність. </w:t>
      </w:r>
    </w:p>
    <w:p w:rsidR="007375FE" w:rsidRPr="007375FE" w:rsidRDefault="007375FE" w:rsidP="00575A49">
      <w:pPr>
        <w:pStyle w:val="a9"/>
        <w:numPr>
          <w:ilvl w:val="0"/>
          <w:numId w:val="138"/>
        </w:numPr>
        <w:spacing w:after="0" w:line="360" w:lineRule="auto"/>
        <w:ind w:left="0" w:firstLine="567"/>
        <w:jc w:val="both"/>
        <w:rPr>
          <w:rFonts w:ascii="Times New Roman" w:hAnsi="Times New Roman"/>
          <w:sz w:val="28"/>
          <w:szCs w:val="28"/>
          <w:lang w:val="uk-UA"/>
        </w:rPr>
      </w:pPr>
      <w:r w:rsidRPr="007375FE">
        <w:rPr>
          <w:rFonts w:ascii="Times New Roman" w:hAnsi="Times New Roman"/>
          <w:sz w:val="28"/>
          <w:szCs w:val="28"/>
          <w:lang w:val="uk-UA"/>
        </w:rPr>
        <w:t xml:space="preserve">Офіційний і реформаторський напрямок в науці та мистецтві. </w:t>
      </w:r>
    </w:p>
    <w:p w:rsidR="007375FE" w:rsidRPr="007375FE" w:rsidRDefault="007375FE" w:rsidP="00575A49">
      <w:pPr>
        <w:pStyle w:val="a9"/>
        <w:numPr>
          <w:ilvl w:val="0"/>
          <w:numId w:val="138"/>
        </w:numPr>
        <w:spacing w:after="0" w:line="360" w:lineRule="auto"/>
        <w:ind w:left="0" w:firstLine="567"/>
        <w:jc w:val="both"/>
        <w:rPr>
          <w:rFonts w:ascii="Times New Roman" w:hAnsi="Times New Roman"/>
          <w:sz w:val="28"/>
          <w:szCs w:val="28"/>
          <w:lang w:val="uk-UA"/>
        </w:rPr>
      </w:pPr>
      <w:r w:rsidRPr="007375FE">
        <w:rPr>
          <w:rFonts w:ascii="Times New Roman" w:hAnsi="Times New Roman"/>
          <w:sz w:val="28"/>
          <w:szCs w:val="28"/>
          <w:lang w:val="uk-UA"/>
        </w:rPr>
        <w:t xml:space="preserve">В. Гавел. </w:t>
      </w:r>
    </w:p>
    <w:p w:rsidR="007375FE" w:rsidRPr="007375FE" w:rsidRDefault="007375FE" w:rsidP="00575A49">
      <w:pPr>
        <w:pStyle w:val="a9"/>
        <w:numPr>
          <w:ilvl w:val="0"/>
          <w:numId w:val="138"/>
        </w:numPr>
        <w:spacing w:after="0" w:line="360" w:lineRule="auto"/>
        <w:ind w:left="0" w:firstLine="567"/>
        <w:jc w:val="both"/>
        <w:rPr>
          <w:rFonts w:ascii="Times New Roman" w:hAnsi="Times New Roman"/>
          <w:sz w:val="28"/>
          <w:szCs w:val="28"/>
          <w:lang w:val="uk-UA"/>
        </w:rPr>
      </w:pPr>
      <w:r w:rsidRPr="007375FE">
        <w:rPr>
          <w:rFonts w:ascii="Times New Roman" w:hAnsi="Times New Roman"/>
          <w:sz w:val="28"/>
          <w:szCs w:val="28"/>
          <w:lang w:val="uk-UA"/>
        </w:rPr>
        <w:t>Дисиденти.</w:t>
      </w:r>
    </w:p>
    <w:p w:rsidR="007375FE" w:rsidRPr="001672A1" w:rsidRDefault="007375FE" w:rsidP="007375FE">
      <w:pPr>
        <w:spacing w:line="360" w:lineRule="auto"/>
        <w:ind w:firstLine="567"/>
        <w:jc w:val="center"/>
        <w:rPr>
          <w:b/>
          <w:szCs w:val="28"/>
          <w:lang w:val="uk-UA"/>
        </w:rPr>
      </w:pPr>
      <w:r w:rsidRPr="001672A1">
        <w:rPr>
          <w:b/>
          <w:szCs w:val="28"/>
          <w:lang w:val="uk-UA"/>
        </w:rPr>
        <w:t xml:space="preserve">Самостійна робота </w:t>
      </w:r>
      <w:r>
        <w:rPr>
          <w:b/>
          <w:szCs w:val="28"/>
          <w:lang w:val="uk-UA"/>
        </w:rPr>
        <w:t>№ 11</w:t>
      </w:r>
      <w:r w:rsidR="001D73BD">
        <w:rPr>
          <w:b/>
          <w:szCs w:val="28"/>
          <w:lang w:val="uk-UA"/>
        </w:rPr>
        <w:t>-12</w:t>
      </w:r>
    </w:p>
    <w:p w:rsidR="007375FE" w:rsidRPr="001672A1" w:rsidRDefault="007375FE" w:rsidP="007375FE">
      <w:pPr>
        <w:spacing w:line="360" w:lineRule="auto"/>
        <w:ind w:firstLine="567"/>
        <w:rPr>
          <w:b/>
          <w:bCs/>
          <w:szCs w:val="28"/>
          <w:lang w:val="uk-UA"/>
        </w:rPr>
      </w:pPr>
      <w:r w:rsidRPr="001672A1">
        <w:rPr>
          <w:b/>
          <w:bCs/>
          <w:szCs w:val="28"/>
          <w:lang w:val="uk-UA"/>
        </w:rPr>
        <w:t>Тема: «</w:t>
      </w:r>
      <w:r w:rsidRPr="007375FE">
        <w:rPr>
          <w:b/>
          <w:bCs/>
          <w:szCs w:val="28"/>
          <w:lang w:val="uk-UA"/>
        </w:rPr>
        <w:t>Білоруські</w:t>
      </w:r>
      <w:r w:rsidR="001D73BD">
        <w:rPr>
          <w:b/>
          <w:bCs/>
          <w:szCs w:val="28"/>
          <w:lang w:val="uk-UA"/>
        </w:rPr>
        <w:t xml:space="preserve"> та Російські</w:t>
      </w:r>
      <w:r w:rsidRPr="007375FE">
        <w:rPr>
          <w:b/>
          <w:bCs/>
          <w:szCs w:val="28"/>
          <w:lang w:val="uk-UA"/>
        </w:rPr>
        <w:t xml:space="preserve"> землі в новітню добу</w:t>
      </w:r>
      <w:r w:rsidRPr="001672A1">
        <w:rPr>
          <w:b/>
          <w:bCs/>
          <w:szCs w:val="28"/>
          <w:lang w:val="uk-UA"/>
        </w:rPr>
        <w:t>»</w:t>
      </w:r>
    </w:p>
    <w:p w:rsidR="007375FE" w:rsidRPr="001672A1" w:rsidRDefault="007375FE" w:rsidP="007375FE">
      <w:pPr>
        <w:pStyle w:val="a9"/>
        <w:spacing w:line="360" w:lineRule="auto"/>
        <w:ind w:left="0" w:firstLine="567"/>
        <w:jc w:val="both"/>
        <w:rPr>
          <w:rFonts w:ascii="Times New Roman" w:hAnsi="Times New Roman"/>
          <w:b/>
          <w:sz w:val="28"/>
          <w:szCs w:val="28"/>
          <w:lang w:val="uk-UA"/>
        </w:rPr>
      </w:pPr>
      <w:r w:rsidRPr="001672A1">
        <w:rPr>
          <w:rFonts w:ascii="Times New Roman" w:hAnsi="Times New Roman"/>
          <w:b/>
          <w:sz w:val="28"/>
          <w:szCs w:val="28"/>
          <w:lang w:val="uk-UA"/>
        </w:rPr>
        <w:t>Завдання для самостійної роботи:</w:t>
      </w:r>
    </w:p>
    <w:p w:rsidR="001D73BD" w:rsidRPr="001D73BD" w:rsidRDefault="001D73BD" w:rsidP="00575A49">
      <w:pPr>
        <w:pStyle w:val="a9"/>
        <w:numPr>
          <w:ilvl w:val="0"/>
          <w:numId w:val="126"/>
        </w:numPr>
        <w:spacing w:after="0" w:line="360" w:lineRule="auto"/>
        <w:ind w:left="0" w:firstLine="567"/>
        <w:jc w:val="both"/>
        <w:rPr>
          <w:rFonts w:ascii="Times New Roman" w:hAnsi="Times New Roman"/>
          <w:sz w:val="28"/>
          <w:szCs w:val="28"/>
          <w:lang w:val="uk-UA"/>
        </w:rPr>
      </w:pPr>
      <w:r>
        <w:rPr>
          <w:rFonts w:ascii="Times New Roman" w:hAnsi="Times New Roman"/>
          <w:lang w:val="uk-UA"/>
        </w:rPr>
        <w:t>Н</w:t>
      </w:r>
      <w:r w:rsidRPr="001D73BD">
        <w:rPr>
          <w:rFonts w:ascii="Times New Roman" w:hAnsi="Times New Roman"/>
          <w:sz w:val="28"/>
          <w:szCs w:val="28"/>
          <w:lang w:val="uk-UA"/>
        </w:rPr>
        <w:t xml:space="preserve">аписати реферат «Останні Романови». </w:t>
      </w:r>
    </w:p>
    <w:p w:rsidR="001D73BD" w:rsidRPr="001D73BD" w:rsidRDefault="001D73BD" w:rsidP="00575A49">
      <w:pPr>
        <w:pStyle w:val="a9"/>
        <w:numPr>
          <w:ilvl w:val="0"/>
          <w:numId w:val="126"/>
        </w:numPr>
        <w:spacing w:after="0" w:line="360" w:lineRule="auto"/>
        <w:ind w:left="0" w:firstLine="567"/>
        <w:jc w:val="both"/>
        <w:rPr>
          <w:rFonts w:ascii="Times New Roman" w:hAnsi="Times New Roman"/>
          <w:sz w:val="28"/>
          <w:szCs w:val="28"/>
          <w:lang w:val="uk-UA"/>
        </w:rPr>
      </w:pPr>
      <w:r w:rsidRPr="001D73BD">
        <w:rPr>
          <w:rFonts w:ascii="Times New Roman" w:hAnsi="Times New Roman"/>
          <w:sz w:val="28"/>
          <w:szCs w:val="28"/>
          <w:lang w:val="uk-UA"/>
        </w:rPr>
        <w:t xml:space="preserve">Скласти доповідь «Распутін – геній, чи злодій?». </w:t>
      </w:r>
    </w:p>
    <w:p w:rsidR="001D73BD" w:rsidRPr="001D73BD" w:rsidRDefault="001D73BD" w:rsidP="00575A49">
      <w:pPr>
        <w:pStyle w:val="a9"/>
        <w:numPr>
          <w:ilvl w:val="0"/>
          <w:numId w:val="126"/>
        </w:numPr>
        <w:spacing w:after="0" w:line="360" w:lineRule="auto"/>
        <w:ind w:left="0" w:firstLine="567"/>
        <w:jc w:val="both"/>
        <w:rPr>
          <w:rFonts w:ascii="Times New Roman" w:hAnsi="Times New Roman"/>
          <w:sz w:val="28"/>
          <w:szCs w:val="28"/>
          <w:lang w:val="uk-UA"/>
        </w:rPr>
      </w:pPr>
      <w:r w:rsidRPr="001D73BD">
        <w:rPr>
          <w:rFonts w:ascii="Times New Roman" w:hAnsi="Times New Roman"/>
          <w:sz w:val="28"/>
          <w:szCs w:val="28"/>
          <w:lang w:val="uk-UA"/>
        </w:rPr>
        <w:t xml:space="preserve">Охарактеризувати наслідки вбивства в царської родини. </w:t>
      </w:r>
    </w:p>
    <w:p w:rsidR="001D73BD" w:rsidRPr="001D73BD" w:rsidRDefault="001D73BD" w:rsidP="00575A49">
      <w:pPr>
        <w:pStyle w:val="a9"/>
        <w:numPr>
          <w:ilvl w:val="0"/>
          <w:numId w:val="126"/>
        </w:numPr>
        <w:spacing w:after="0" w:line="360" w:lineRule="auto"/>
        <w:ind w:left="0" w:firstLine="567"/>
        <w:jc w:val="both"/>
        <w:rPr>
          <w:rFonts w:ascii="Times New Roman" w:hAnsi="Times New Roman"/>
          <w:sz w:val="28"/>
          <w:szCs w:val="28"/>
          <w:lang w:val="uk-UA"/>
        </w:rPr>
      </w:pPr>
      <w:r w:rsidRPr="001D73BD">
        <w:rPr>
          <w:rFonts w:ascii="Times New Roman" w:hAnsi="Times New Roman"/>
          <w:sz w:val="28"/>
          <w:szCs w:val="28"/>
          <w:lang w:val="uk-UA"/>
        </w:rPr>
        <w:t xml:space="preserve">Скласти доповідь «В.І. Ленін біографія та політична діяльність» . </w:t>
      </w:r>
    </w:p>
    <w:p w:rsidR="001D73BD" w:rsidRPr="001D73BD" w:rsidRDefault="001D73BD" w:rsidP="00575A49">
      <w:pPr>
        <w:pStyle w:val="a9"/>
        <w:numPr>
          <w:ilvl w:val="0"/>
          <w:numId w:val="126"/>
        </w:numPr>
        <w:spacing w:after="0" w:line="360" w:lineRule="auto"/>
        <w:ind w:left="0" w:firstLine="567"/>
        <w:jc w:val="both"/>
        <w:rPr>
          <w:rFonts w:ascii="Times New Roman" w:hAnsi="Times New Roman"/>
          <w:sz w:val="28"/>
          <w:szCs w:val="28"/>
          <w:lang w:val="uk-UA"/>
        </w:rPr>
      </w:pPr>
      <w:r w:rsidRPr="001D73BD">
        <w:rPr>
          <w:rFonts w:ascii="Times New Roman" w:hAnsi="Times New Roman"/>
          <w:sz w:val="28"/>
          <w:szCs w:val="28"/>
          <w:lang w:val="uk-UA"/>
        </w:rPr>
        <w:t>Скласти доповідь «Й.В. Сталін біографічний нарис, революційна та політична діяльність»</w:t>
      </w:r>
    </w:p>
    <w:p w:rsidR="001D73BD" w:rsidRPr="001D73BD" w:rsidRDefault="001D73BD" w:rsidP="00575A49">
      <w:pPr>
        <w:pStyle w:val="a9"/>
        <w:numPr>
          <w:ilvl w:val="0"/>
          <w:numId w:val="126"/>
        </w:numPr>
        <w:spacing w:after="0" w:line="360" w:lineRule="auto"/>
        <w:ind w:left="0" w:firstLine="567"/>
        <w:jc w:val="both"/>
        <w:rPr>
          <w:rFonts w:ascii="Times New Roman" w:hAnsi="Times New Roman"/>
          <w:sz w:val="28"/>
          <w:szCs w:val="28"/>
          <w:lang w:val="uk-UA"/>
        </w:rPr>
      </w:pPr>
      <w:r w:rsidRPr="001D73BD">
        <w:rPr>
          <w:rFonts w:ascii="Times New Roman" w:hAnsi="Times New Roman"/>
          <w:sz w:val="28"/>
          <w:szCs w:val="28"/>
          <w:lang w:val="uk-UA"/>
        </w:rPr>
        <w:t>Скласти доповідь «Л.Д. Троцький, біографія та революційна діяльність»</w:t>
      </w:r>
    </w:p>
    <w:p w:rsidR="00AD59D4" w:rsidRPr="00575A49" w:rsidRDefault="001D73BD" w:rsidP="001D73BD">
      <w:pPr>
        <w:pStyle w:val="a9"/>
        <w:spacing w:after="0" w:line="360" w:lineRule="auto"/>
        <w:ind w:left="0" w:firstLine="567"/>
        <w:jc w:val="center"/>
        <w:rPr>
          <w:rFonts w:ascii="Times New Roman" w:hAnsi="Times New Roman"/>
          <w:b/>
          <w:sz w:val="28"/>
          <w:szCs w:val="28"/>
          <w:lang w:val="uk-UA"/>
        </w:rPr>
      </w:pPr>
      <w:r w:rsidRPr="00575A49">
        <w:rPr>
          <w:rFonts w:ascii="Times New Roman" w:hAnsi="Times New Roman"/>
          <w:bCs/>
          <w:sz w:val="28"/>
          <w:szCs w:val="28"/>
          <w:lang w:val="uk-UA"/>
        </w:rPr>
        <w:br w:type="page"/>
      </w:r>
      <w:r w:rsidR="00AD59D4" w:rsidRPr="00575A49">
        <w:rPr>
          <w:rFonts w:ascii="Times New Roman" w:hAnsi="Times New Roman"/>
          <w:b/>
          <w:sz w:val="28"/>
          <w:szCs w:val="28"/>
          <w:lang w:val="uk-UA"/>
        </w:rPr>
        <w:lastRenderedPageBreak/>
        <w:t>Індивідуальне навчально-дослідне завдання</w:t>
      </w:r>
    </w:p>
    <w:tbl>
      <w:tblPr>
        <w:tblW w:w="996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0"/>
        <w:gridCol w:w="9311"/>
      </w:tblGrid>
      <w:tr w:rsidR="00AD59D4" w:rsidRPr="00575A49" w:rsidTr="00841E34">
        <w:tc>
          <w:tcPr>
            <w:tcW w:w="650" w:type="dxa"/>
            <w:tcBorders>
              <w:top w:val="single" w:sz="4" w:space="0" w:color="auto"/>
              <w:left w:val="single" w:sz="4" w:space="0" w:color="auto"/>
              <w:bottom w:val="single" w:sz="4" w:space="0" w:color="auto"/>
              <w:right w:val="single" w:sz="4" w:space="0" w:color="auto"/>
            </w:tcBorders>
            <w:hideMark/>
          </w:tcPr>
          <w:p w:rsidR="00AD59D4" w:rsidRPr="00575A49" w:rsidRDefault="00AD59D4" w:rsidP="00841E34">
            <w:pPr>
              <w:spacing w:line="360" w:lineRule="auto"/>
              <w:ind w:left="-637" w:firstLine="567"/>
              <w:jc w:val="center"/>
              <w:rPr>
                <w:szCs w:val="28"/>
                <w:lang w:val="uk-UA"/>
              </w:rPr>
            </w:pPr>
            <w:r w:rsidRPr="00575A49">
              <w:rPr>
                <w:szCs w:val="28"/>
                <w:lang w:val="uk-UA"/>
              </w:rPr>
              <w:t>№</w:t>
            </w:r>
          </w:p>
          <w:p w:rsidR="00AD59D4" w:rsidRPr="00575A49" w:rsidRDefault="00AD59D4" w:rsidP="00841E34">
            <w:pPr>
              <w:spacing w:line="360" w:lineRule="auto"/>
              <w:ind w:left="-637" w:firstLine="567"/>
              <w:jc w:val="center"/>
              <w:rPr>
                <w:szCs w:val="28"/>
                <w:lang w:val="uk-UA"/>
              </w:rPr>
            </w:pPr>
            <w:r w:rsidRPr="00575A49">
              <w:rPr>
                <w:szCs w:val="28"/>
                <w:lang w:val="uk-UA"/>
              </w:rPr>
              <w:t>з/п</w:t>
            </w:r>
          </w:p>
        </w:tc>
        <w:tc>
          <w:tcPr>
            <w:tcW w:w="9311" w:type="dxa"/>
            <w:tcBorders>
              <w:top w:val="single" w:sz="4" w:space="0" w:color="auto"/>
              <w:left w:val="single" w:sz="4" w:space="0" w:color="auto"/>
              <w:bottom w:val="single" w:sz="4" w:space="0" w:color="auto"/>
              <w:right w:val="single" w:sz="4" w:space="0" w:color="auto"/>
            </w:tcBorders>
            <w:hideMark/>
          </w:tcPr>
          <w:p w:rsidR="00AD59D4" w:rsidRPr="00575A49" w:rsidRDefault="00AD59D4" w:rsidP="00841E34">
            <w:pPr>
              <w:spacing w:line="360" w:lineRule="auto"/>
              <w:ind w:left="-637" w:firstLine="567"/>
              <w:jc w:val="center"/>
              <w:rPr>
                <w:szCs w:val="28"/>
                <w:lang w:val="uk-UA"/>
              </w:rPr>
            </w:pPr>
            <w:r w:rsidRPr="00575A49">
              <w:rPr>
                <w:szCs w:val="28"/>
                <w:lang w:val="uk-UA"/>
              </w:rPr>
              <w:t>Назва теми</w:t>
            </w:r>
          </w:p>
        </w:tc>
      </w:tr>
      <w:tr w:rsidR="00AD59D4" w:rsidRPr="00575A49" w:rsidTr="00841E34">
        <w:tc>
          <w:tcPr>
            <w:tcW w:w="650" w:type="dxa"/>
            <w:tcBorders>
              <w:top w:val="single" w:sz="4" w:space="0" w:color="auto"/>
              <w:left w:val="single" w:sz="4" w:space="0" w:color="auto"/>
              <w:bottom w:val="single" w:sz="4" w:space="0" w:color="auto"/>
              <w:right w:val="single" w:sz="4" w:space="0" w:color="auto"/>
            </w:tcBorders>
            <w:hideMark/>
          </w:tcPr>
          <w:p w:rsidR="00AD59D4" w:rsidRPr="00575A49" w:rsidRDefault="00AD59D4" w:rsidP="00841E34">
            <w:pPr>
              <w:spacing w:line="360" w:lineRule="auto"/>
              <w:ind w:left="-637" w:firstLine="567"/>
              <w:jc w:val="center"/>
              <w:rPr>
                <w:szCs w:val="28"/>
                <w:lang w:val="uk-UA"/>
              </w:rPr>
            </w:pPr>
            <w:r w:rsidRPr="00575A49">
              <w:rPr>
                <w:szCs w:val="28"/>
                <w:lang w:val="uk-UA"/>
              </w:rPr>
              <w:t>1</w:t>
            </w:r>
          </w:p>
        </w:tc>
        <w:tc>
          <w:tcPr>
            <w:tcW w:w="9311" w:type="dxa"/>
            <w:tcBorders>
              <w:top w:val="single" w:sz="4" w:space="0" w:color="auto"/>
              <w:left w:val="single" w:sz="4" w:space="0" w:color="auto"/>
              <w:bottom w:val="single" w:sz="4" w:space="0" w:color="auto"/>
              <w:right w:val="single" w:sz="4" w:space="0" w:color="auto"/>
            </w:tcBorders>
            <w:hideMark/>
          </w:tcPr>
          <w:p w:rsidR="00AD59D4" w:rsidRPr="00575A49" w:rsidRDefault="00AD59D4" w:rsidP="00841E34">
            <w:pPr>
              <w:spacing w:line="360" w:lineRule="auto"/>
              <w:jc w:val="both"/>
              <w:rPr>
                <w:szCs w:val="28"/>
                <w:lang w:val="uk-UA"/>
              </w:rPr>
            </w:pPr>
            <w:r w:rsidRPr="00575A49">
              <w:rPr>
                <w:szCs w:val="28"/>
                <w:lang w:val="uk-UA"/>
              </w:rPr>
              <w:t>Скласти термінологічний словник: понятійний апарат курсу.</w:t>
            </w:r>
          </w:p>
        </w:tc>
      </w:tr>
      <w:tr w:rsidR="00AD59D4" w:rsidRPr="00575A49" w:rsidTr="00841E34">
        <w:tc>
          <w:tcPr>
            <w:tcW w:w="650" w:type="dxa"/>
            <w:tcBorders>
              <w:top w:val="single" w:sz="4" w:space="0" w:color="auto"/>
              <w:left w:val="single" w:sz="4" w:space="0" w:color="auto"/>
              <w:bottom w:val="single" w:sz="4" w:space="0" w:color="auto"/>
              <w:right w:val="single" w:sz="4" w:space="0" w:color="auto"/>
            </w:tcBorders>
            <w:hideMark/>
          </w:tcPr>
          <w:p w:rsidR="00AD59D4" w:rsidRPr="00575A49" w:rsidRDefault="00AD59D4" w:rsidP="00841E34">
            <w:pPr>
              <w:spacing w:line="360" w:lineRule="auto"/>
              <w:ind w:left="-637" w:firstLine="567"/>
              <w:jc w:val="center"/>
              <w:rPr>
                <w:szCs w:val="28"/>
                <w:lang w:val="uk-UA"/>
              </w:rPr>
            </w:pPr>
            <w:r w:rsidRPr="00575A49">
              <w:rPr>
                <w:szCs w:val="28"/>
                <w:lang w:val="uk-UA"/>
              </w:rPr>
              <w:t>2</w:t>
            </w:r>
          </w:p>
        </w:tc>
        <w:tc>
          <w:tcPr>
            <w:tcW w:w="9311" w:type="dxa"/>
            <w:tcBorders>
              <w:top w:val="single" w:sz="4" w:space="0" w:color="auto"/>
              <w:left w:val="single" w:sz="4" w:space="0" w:color="auto"/>
              <w:bottom w:val="single" w:sz="4" w:space="0" w:color="auto"/>
              <w:right w:val="single" w:sz="4" w:space="0" w:color="auto"/>
            </w:tcBorders>
            <w:hideMark/>
          </w:tcPr>
          <w:p w:rsidR="00AD59D4" w:rsidRPr="00575A49" w:rsidRDefault="00AD59D4" w:rsidP="00841E34">
            <w:pPr>
              <w:pStyle w:val="a9"/>
              <w:spacing w:line="360" w:lineRule="auto"/>
              <w:ind w:left="0"/>
              <w:jc w:val="both"/>
              <w:rPr>
                <w:rFonts w:ascii="Times New Roman" w:hAnsi="Times New Roman"/>
                <w:sz w:val="28"/>
                <w:szCs w:val="28"/>
                <w:lang w:val="uk-UA"/>
              </w:rPr>
            </w:pPr>
            <w:r w:rsidRPr="00575A49">
              <w:rPr>
                <w:rFonts w:ascii="Times New Roman" w:hAnsi="Times New Roman"/>
                <w:sz w:val="28"/>
                <w:szCs w:val="28"/>
                <w:lang w:val="uk-UA"/>
              </w:rPr>
              <w:t>Зробити презентацію на тему: «місце «Польського питання» в політиці воюючих сторін до 1916 р.»</w:t>
            </w:r>
          </w:p>
        </w:tc>
      </w:tr>
      <w:tr w:rsidR="00AD59D4" w:rsidRPr="00575A49" w:rsidTr="00841E34">
        <w:tc>
          <w:tcPr>
            <w:tcW w:w="650" w:type="dxa"/>
            <w:tcBorders>
              <w:top w:val="single" w:sz="4" w:space="0" w:color="auto"/>
              <w:left w:val="single" w:sz="4" w:space="0" w:color="auto"/>
              <w:bottom w:val="single" w:sz="4" w:space="0" w:color="auto"/>
              <w:right w:val="single" w:sz="4" w:space="0" w:color="auto"/>
            </w:tcBorders>
            <w:hideMark/>
          </w:tcPr>
          <w:p w:rsidR="00AD59D4" w:rsidRPr="00575A49" w:rsidRDefault="00AD59D4" w:rsidP="00841E34">
            <w:pPr>
              <w:spacing w:line="360" w:lineRule="auto"/>
              <w:ind w:left="-637" w:firstLine="567"/>
              <w:jc w:val="center"/>
              <w:rPr>
                <w:szCs w:val="28"/>
                <w:lang w:val="uk-UA"/>
              </w:rPr>
            </w:pPr>
            <w:r w:rsidRPr="00575A49">
              <w:rPr>
                <w:szCs w:val="28"/>
                <w:lang w:val="uk-UA"/>
              </w:rPr>
              <w:t>3</w:t>
            </w:r>
          </w:p>
        </w:tc>
        <w:tc>
          <w:tcPr>
            <w:tcW w:w="9311" w:type="dxa"/>
            <w:tcBorders>
              <w:top w:val="single" w:sz="4" w:space="0" w:color="auto"/>
              <w:left w:val="single" w:sz="4" w:space="0" w:color="auto"/>
              <w:bottom w:val="single" w:sz="4" w:space="0" w:color="auto"/>
              <w:right w:val="single" w:sz="4" w:space="0" w:color="auto"/>
            </w:tcBorders>
            <w:hideMark/>
          </w:tcPr>
          <w:p w:rsidR="00AD59D4" w:rsidRPr="00575A49" w:rsidRDefault="00AD59D4" w:rsidP="00841E34">
            <w:pPr>
              <w:spacing w:line="360" w:lineRule="auto"/>
              <w:jc w:val="both"/>
              <w:rPr>
                <w:szCs w:val="28"/>
                <w:lang w:val="uk-UA"/>
              </w:rPr>
            </w:pPr>
            <w:r w:rsidRPr="00575A49">
              <w:rPr>
                <w:szCs w:val="28"/>
                <w:lang w:val="uk-UA"/>
              </w:rPr>
              <w:t>Написати реферат на тему: «Останні Романови»</w:t>
            </w:r>
          </w:p>
        </w:tc>
      </w:tr>
      <w:tr w:rsidR="00AD59D4" w:rsidRPr="0075035D" w:rsidTr="00841E34">
        <w:tc>
          <w:tcPr>
            <w:tcW w:w="650" w:type="dxa"/>
            <w:tcBorders>
              <w:top w:val="single" w:sz="4" w:space="0" w:color="auto"/>
              <w:left w:val="single" w:sz="4" w:space="0" w:color="auto"/>
              <w:bottom w:val="single" w:sz="4" w:space="0" w:color="auto"/>
              <w:right w:val="single" w:sz="4" w:space="0" w:color="auto"/>
            </w:tcBorders>
            <w:hideMark/>
          </w:tcPr>
          <w:p w:rsidR="00AD59D4" w:rsidRPr="00575A49" w:rsidRDefault="00AD59D4" w:rsidP="00841E34">
            <w:pPr>
              <w:spacing w:line="360" w:lineRule="auto"/>
              <w:ind w:left="-637" w:firstLine="567"/>
              <w:jc w:val="center"/>
              <w:rPr>
                <w:szCs w:val="28"/>
                <w:lang w:val="uk-UA"/>
              </w:rPr>
            </w:pPr>
            <w:r w:rsidRPr="00575A49">
              <w:rPr>
                <w:szCs w:val="28"/>
                <w:lang w:val="uk-UA"/>
              </w:rPr>
              <w:t>4</w:t>
            </w:r>
          </w:p>
        </w:tc>
        <w:tc>
          <w:tcPr>
            <w:tcW w:w="9311" w:type="dxa"/>
            <w:tcBorders>
              <w:top w:val="single" w:sz="4" w:space="0" w:color="auto"/>
              <w:left w:val="single" w:sz="4" w:space="0" w:color="auto"/>
              <w:bottom w:val="single" w:sz="4" w:space="0" w:color="auto"/>
              <w:right w:val="single" w:sz="4" w:space="0" w:color="auto"/>
            </w:tcBorders>
            <w:hideMark/>
          </w:tcPr>
          <w:p w:rsidR="00AD59D4" w:rsidRPr="00575A49" w:rsidRDefault="00AD59D4" w:rsidP="00841E34">
            <w:pPr>
              <w:spacing w:line="360" w:lineRule="auto"/>
              <w:jc w:val="both"/>
              <w:rPr>
                <w:szCs w:val="28"/>
                <w:lang w:val="uk-UA"/>
              </w:rPr>
            </w:pPr>
            <w:r w:rsidRPr="00575A49">
              <w:rPr>
                <w:szCs w:val="28"/>
                <w:lang w:val="uk-UA"/>
              </w:rPr>
              <w:t>Скласти порівняльну таблицю: спільні та відмінні риси історії Східного, Південного та Західного слов’янства в новітню добу.</w:t>
            </w:r>
          </w:p>
        </w:tc>
      </w:tr>
      <w:tr w:rsidR="00AD59D4" w:rsidRPr="00575A49" w:rsidTr="00841E34">
        <w:tc>
          <w:tcPr>
            <w:tcW w:w="650" w:type="dxa"/>
            <w:tcBorders>
              <w:top w:val="single" w:sz="4" w:space="0" w:color="auto"/>
              <w:left w:val="single" w:sz="4" w:space="0" w:color="auto"/>
              <w:bottom w:val="single" w:sz="4" w:space="0" w:color="auto"/>
              <w:right w:val="single" w:sz="4" w:space="0" w:color="auto"/>
            </w:tcBorders>
            <w:hideMark/>
          </w:tcPr>
          <w:p w:rsidR="00AD59D4" w:rsidRPr="00575A49" w:rsidRDefault="00AD59D4" w:rsidP="00841E34">
            <w:pPr>
              <w:spacing w:line="360" w:lineRule="auto"/>
              <w:ind w:left="-637" w:firstLine="567"/>
              <w:jc w:val="center"/>
              <w:rPr>
                <w:szCs w:val="28"/>
                <w:lang w:val="uk-UA"/>
              </w:rPr>
            </w:pPr>
            <w:r w:rsidRPr="00575A49">
              <w:rPr>
                <w:szCs w:val="28"/>
                <w:lang w:val="uk-UA"/>
              </w:rPr>
              <w:t>5</w:t>
            </w:r>
          </w:p>
        </w:tc>
        <w:tc>
          <w:tcPr>
            <w:tcW w:w="9311" w:type="dxa"/>
            <w:tcBorders>
              <w:top w:val="single" w:sz="4" w:space="0" w:color="auto"/>
              <w:left w:val="single" w:sz="4" w:space="0" w:color="auto"/>
              <w:bottom w:val="single" w:sz="4" w:space="0" w:color="auto"/>
              <w:right w:val="single" w:sz="4" w:space="0" w:color="auto"/>
            </w:tcBorders>
            <w:hideMark/>
          </w:tcPr>
          <w:p w:rsidR="00AD59D4" w:rsidRPr="00575A49" w:rsidRDefault="00AD59D4" w:rsidP="00841E34">
            <w:pPr>
              <w:spacing w:line="360" w:lineRule="auto"/>
              <w:jc w:val="both"/>
              <w:rPr>
                <w:szCs w:val="28"/>
                <w:lang w:val="uk-UA"/>
              </w:rPr>
            </w:pPr>
            <w:r w:rsidRPr="00575A49">
              <w:rPr>
                <w:szCs w:val="28"/>
                <w:lang w:val="uk-UA"/>
              </w:rPr>
              <w:t>Написати есе на тему: «Распутін – геній, чи злодій?»</w:t>
            </w:r>
          </w:p>
        </w:tc>
      </w:tr>
      <w:tr w:rsidR="00AD59D4" w:rsidRPr="00575A49" w:rsidTr="00841E34">
        <w:tc>
          <w:tcPr>
            <w:tcW w:w="650" w:type="dxa"/>
            <w:tcBorders>
              <w:top w:val="single" w:sz="4" w:space="0" w:color="auto"/>
              <w:left w:val="single" w:sz="4" w:space="0" w:color="auto"/>
              <w:bottom w:val="single" w:sz="4" w:space="0" w:color="auto"/>
              <w:right w:val="single" w:sz="4" w:space="0" w:color="auto"/>
            </w:tcBorders>
            <w:hideMark/>
          </w:tcPr>
          <w:p w:rsidR="00AD59D4" w:rsidRPr="00575A49" w:rsidRDefault="00AD59D4" w:rsidP="00841E34">
            <w:pPr>
              <w:spacing w:line="360" w:lineRule="auto"/>
              <w:ind w:left="-637" w:firstLine="567"/>
              <w:jc w:val="center"/>
              <w:rPr>
                <w:szCs w:val="28"/>
                <w:lang w:val="uk-UA"/>
              </w:rPr>
            </w:pPr>
            <w:r w:rsidRPr="00575A49">
              <w:rPr>
                <w:szCs w:val="28"/>
                <w:lang w:val="uk-UA"/>
              </w:rPr>
              <w:t>6</w:t>
            </w:r>
          </w:p>
        </w:tc>
        <w:tc>
          <w:tcPr>
            <w:tcW w:w="9311" w:type="dxa"/>
            <w:tcBorders>
              <w:top w:val="single" w:sz="4" w:space="0" w:color="auto"/>
              <w:left w:val="single" w:sz="4" w:space="0" w:color="auto"/>
              <w:bottom w:val="single" w:sz="4" w:space="0" w:color="auto"/>
              <w:right w:val="single" w:sz="4" w:space="0" w:color="auto"/>
            </w:tcBorders>
            <w:hideMark/>
          </w:tcPr>
          <w:p w:rsidR="00AD59D4" w:rsidRPr="00575A49" w:rsidRDefault="00AD59D4" w:rsidP="00841E34">
            <w:pPr>
              <w:spacing w:line="360" w:lineRule="auto"/>
              <w:jc w:val="both"/>
              <w:rPr>
                <w:szCs w:val="28"/>
                <w:lang w:val="uk-UA"/>
              </w:rPr>
            </w:pPr>
            <w:r w:rsidRPr="00575A49">
              <w:rPr>
                <w:szCs w:val="28"/>
                <w:lang w:val="uk-UA"/>
              </w:rPr>
              <w:t>Зробити Презентацію на тему: «Польська культура ХХ ст.»</w:t>
            </w:r>
          </w:p>
        </w:tc>
      </w:tr>
      <w:tr w:rsidR="00AD59D4" w:rsidRPr="00575A49" w:rsidTr="00841E34">
        <w:tc>
          <w:tcPr>
            <w:tcW w:w="650" w:type="dxa"/>
            <w:tcBorders>
              <w:top w:val="single" w:sz="4" w:space="0" w:color="auto"/>
              <w:left w:val="single" w:sz="4" w:space="0" w:color="auto"/>
              <w:bottom w:val="single" w:sz="4" w:space="0" w:color="auto"/>
              <w:right w:val="single" w:sz="4" w:space="0" w:color="auto"/>
            </w:tcBorders>
            <w:hideMark/>
          </w:tcPr>
          <w:p w:rsidR="00AD59D4" w:rsidRPr="00575A49" w:rsidRDefault="00AD59D4" w:rsidP="00841E34">
            <w:pPr>
              <w:spacing w:line="360" w:lineRule="auto"/>
              <w:ind w:left="-637" w:firstLine="567"/>
              <w:jc w:val="center"/>
              <w:rPr>
                <w:szCs w:val="28"/>
                <w:lang w:val="uk-UA"/>
              </w:rPr>
            </w:pPr>
            <w:r w:rsidRPr="00575A49">
              <w:rPr>
                <w:szCs w:val="28"/>
                <w:lang w:val="uk-UA"/>
              </w:rPr>
              <w:t>7</w:t>
            </w:r>
          </w:p>
        </w:tc>
        <w:tc>
          <w:tcPr>
            <w:tcW w:w="9311" w:type="dxa"/>
            <w:tcBorders>
              <w:top w:val="single" w:sz="4" w:space="0" w:color="auto"/>
              <w:left w:val="single" w:sz="4" w:space="0" w:color="auto"/>
              <w:bottom w:val="single" w:sz="4" w:space="0" w:color="auto"/>
              <w:right w:val="single" w:sz="4" w:space="0" w:color="auto"/>
            </w:tcBorders>
            <w:hideMark/>
          </w:tcPr>
          <w:p w:rsidR="00AD59D4" w:rsidRPr="00575A49" w:rsidRDefault="00AD59D4" w:rsidP="00841E34">
            <w:pPr>
              <w:spacing w:line="360" w:lineRule="auto"/>
              <w:jc w:val="both"/>
              <w:rPr>
                <w:szCs w:val="28"/>
                <w:lang w:val="uk-UA"/>
              </w:rPr>
            </w:pPr>
            <w:r w:rsidRPr="00575A49">
              <w:rPr>
                <w:szCs w:val="28"/>
                <w:lang w:val="uk-UA"/>
              </w:rPr>
              <w:t>Скласти доповідь на тему: «Вбивство царської родини Романових»</w:t>
            </w:r>
          </w:p>
        </w:tc>
      </w:tr>
      <w:tr w:rsidR="00AD59D4" w:rsidRPr="00575A49" w:rsidTr="00841E34">
        <w:tc>
          <w:tcPr>
            <w:tcW w:w="650" w:type="dxa"/>
            <w:tcBorders>
              <w:top w:val="single" w:sz="4" w:space="0" w:color="auto"/>
              <w:left w:val="single" w:sz="4" w:space="0" w:color="auto"/>
              <w:bottom w:val="single" w:sz="4" w:space="0" w:color="auto"/>
              <w:right w:val="single" w:sz="4" w:space="0" w:color="auto"/>
            </w:tcBorders>
            <w:hideMark/>
          </w:tcPr>
          <w:p w:rsidR="00AD59D4" w:rsidRPr="00575A49" w:rsidRDefault="00AD59D4" w:rsidP="00841E34">
            <w:pPr>
              <w:spacing w:line="360" w:lineRule="auto"/>
              <w:ind w:left="-637" w:firstLine="567"/>
              <w:jc w:val="center"/>
              <w:rPr>
                <w:szCs w:val="28"/>
                <w:lang w:val="uk-UA"/>
              </w:rPr>
            </w:pPr>
            <w:r w:rsidRPr="00575A49">
              <w:rPr>
                <w:szCs w:val="28"/>
                <w:lang w:val="uk-UA"/>
              </w:rPr>
              <w:t>8</w:t>
            </w:r>
          </w:p>
        </w:tc>
        <w:tc>
          <w:tcPr>
            <w:tcW w:w="9311" w:type="dxa"/>
            <w:tcBorders>
              <w:top w:val="single" w:sz="4" w:space="0" w:color="auto"/>
              <w:left w:val="single" w:sz="4" w:space="0" w:color="auto"/>
              <w:bottom w:val="single" w:sz="4" w:space="0" w:color="auto"/>
              <w:right w:val="single" w:sz="4" w:space="0" w:color="auto"/>
            </w:tcBorders>
            <w:hideMark/>
          </w:tcPr>
          <w:p w:rsidR="00AD59D4" w:rsidRPr="00575A49" w:rsidRDefault="00AD59D4" w:rsidP="00841E34">
            <w:pPr>
              <w:spacing w:line="360" w:lineRule="auto"/>
              <w:jc w:val="both"/>
              <w:rPr>
                <w:szCs w:val="28"/>
                <w:lang w:val="uk-UA"/>
              </w:rPr>
            </w:pPr>
            <w:r w:rsidRPr="00575A49">
              <w:rPr>
                <w:szCs w:val="28"/>
                <w:lang w:val="uk-UA"/>
              </w:rPr>
              <w:t>Написати реферат на тему: «В.І. Ленін біографія та політична діяльність»</w:t>
            </w:r>
          </w:p>
        </w:tc>
      </w:tr>
      <w:tr w:rsidR="00AD59D4" w:rsidRPr="00575A49" w:rsidTr="00841E34">
        <w:tc>
          <w:tcPr>
            <w:tcW w:w="650" w:type="dxa"/>
            <w:tcBorders>
              <w:top w:val="single" w:sz="4" w:space="0" w:color="auto"/>
              <w:left w:val="single" w:sz="4" w:space="0" w:color="auto"/>
              <w:bottom w:val="single" w:sz="4" w:space="0" w:color="auto"/>
              <w:right w:val="single" w:sz="4" w:space="0" w:color="auto"/>
            </w:tcBorders>
            <w:hideMark/>
          </w:tcPr>
          <w:p w:rsidR="00AD59D4" w:rsidRPr="00575A49" w:rsidRDefault="00AD59D4" w:rsidP="00841E34">
            <w:pPr>
              <w:spacing w:line="360" w:lineRule="auto"/>
              <w:ind w:left="-637" w:firstLine="567"/>
              <w:jc w:val="center"/>
              <w:rPr>
                <w:szCs w:val="28"/>
                <w:lang w:val="uk-UA"/>
              </w:rPr>
            </w:pPr>
            <w:r w:rsidRPr="00575A49">
              <w:rPr>
                <w:szCs w:val="28"/>
                <w:lang w:val="uk-UA"/>
              </w:rPr>
              <w:t>9</w:t>
            </w:r>
          </w:p>
        </w:tc>
        <w:tc>
          <w:tcPr>
            <w:tcW w:w="9311" w:type="dxa"/>
            <w:tcBorders>
              <w:top w:val="single" w:sz="4" w:space="0" w:color="auto"/>
              <w:left w:val="single" w:sz="4" w:space="0" w:color="auto"/>
              <w:bottom w:val="single" w:sz="4" w:space="0" w:color="auto"/>
              <w:right w:val="single" w:sz="4" w:space="0" w:color="auto"/>
            </w:tcBorders>
            <w:hideMark/>
          </w:tcPr>
          <w:p w:rsidR="00AD59D4" w:rsidRPr="00575A49" w:rsidRDefault="00AD59D4" w:rsidP="00841E34">
            <w:pPr>
              <w:spacing w:line="360" w:lineRule="auto"/>
              <w:jc w:val="both"/>
              <w:rPr>
                <w:szCs w:val="28"/>
                <w:lang w:val="uk-UA"/>
              </w:rPr>
            </w:pPr>
            <w:r w:rsidRPr="00575A49">
              <w:rPr>
                <w:szCs w:val="28"/>
                <w:lang w:val="uk-UA"/>
              </w:rPr>
              <w:t>Підготувати порівняльний аналіз суспільно-економічного та культурного розвитку Польщі і Чехії у ХХ-поч. ХХІ ст.</w:t>
            </w:r>
          </w:p>
        </w:tc>
      </w:tr>
      <w:tr w:rsidR="00AD59D4" w:rsidRPr="00575A49" w:rsidTr="00841E34">
        <w:tc>
          <w:tcPr>
            <w:tcW w:w="650" w:type="dxa"/>
            <w:tcBorders>
              <w:top w:val="single" w:sz="4" w:space="0" w:color="auto"/>
              <w:left w:val="single" w:sz="4" w:space="0" w:color="auto"/>
              <w:bottom w:val="single" w:sz="4" w:space="0" w:color="auto"/>
              <w:right w:val="single" w:sz="4" w:space="0" w:color="auto"/>
            </w:tcBorders>
            <w:hideMark/>
          </w:tcPr>
          <w:p w:rsidR="00AD59D4" w:rsidRPr="00575A49" w:rsidRDefault="00AD59D4" w:rsidP="00841E34">
            <w:pPr>
              <w:spacing w:line="360" w:lineRule="auto"/>
              <w:ind w:left="-637" w:firstLine="567"/>
              <w:jc w:val="center"/>
              <w:rPr>
                <w:szCs w:val="28"/>
                <w:lang w:val="uk-UA"/>
              </w:rPr>
            </w:pPr>
            <w:r w:rsidRPr="00575A49">
              <w:rPr>
                <w:szCs w:val="28"/>
                <w:lang w:val="uk-UA"/>
              </w:rPr>
              <w:t>10</w:t>
            </w:r>
          </w:p>
        </w:tc>
        <w:tc>
          <w:tcPr>
            <w:tcW w:w="9311" w:type="dxa"/>
            <w:tcBorders>
              <w:top w:val="single" w:sz="4" w:space="0" w:color="auto"/>
              <w:left w:val="single" w:sz="4" w:space="0" w:color="auto"/>
              <w:bottom w:val="single" w:sz="4" w:space="0" w:color="auto"/>
              <w:right w:val="single" w:sz="4" w:space="0" w:color="auto"/>
            </w:tcBorders>
            <w:hideMark/>
          </w:tcPr>
          <w:p w:rsidR="00AD59D4" w:rsidRPr="00575A49" w:rsidRDefault="00AD59D4" w:rsidP="00841E34">
            <w:pPr>
              <w:spacing w:line="360" w:lineRule="auto"/>
              <w:jc w:val="both"/>
              <w:rPr>
                <w:szCs w:val="28"/>
                <w:lang w:val="uk-UA"/>
              </w:rPr>
            </w:pPr>
            <w:r w:rsidRPr="00575A49">
              <w:rPr>
                <w:szCs w:val="28"/>
                <w:lang w:val="uk-UA"/>
              </w:rPr>
              <w:t>Зробити Презентацію на тему: «Культура Чехії у ХХ ст.»</w:t>
            </w:r>
          </w:p>
        </w:tc>
      </w:tr>
      <w:tr w:rsidR="00AD59D4" w:rsidRPr="00575A49" w:rsidTr="00841E34">
        <w:tc>
          <w:tcPr>
            <w:tcW w:w="650" w:type="dxa"/>
            <w:tcBorders>
              <w:top w:val="single" w:sz="4" w:space="0" w:color="auto"/>
              <w:left w:val="single" w:sz="4" w:space="0" w:color="auto"/>
              <w:bottom w:val="single" w:sz="4" w:space="0" w:color="auto"/>
              <w:right w:val="single" w:sz="4" w:space="0" w:color="auto"/>
            </w:tcBorders>
            <w:hideMark/>
          </w:tcPr>
          <w:p w:rsidR="00AD59D4" w:rsidRPr="00575A49" w:rsidRDefault="00AD59D4" w:rsidP="00841E34">
            <w:pPr>
              <w:spacing w:line="360" w:lineRule="auto"/>
              <w:ind w:left="-637" w:firstLine="567"/>
              <w:jc w:val="center"/>
              <w:rPr>
                <w:szCs w:val="28"/>
                <w:lang w:val="uk-UA"/>
              </w:rPr>
            </w:pPr>
            <w:r w:rsidRPr="00575A49">
              <w:rPr>
                <w:szCs w:val="28"/>
                <w:lang w:val="uk-UA"/>
              </w:rPr>
              <w:t>11</w:t>
            </w:r>
          </w:p>
        </w:tc>
        <w:tc>
          <w:tcPr>
            <w:tcW w:w="9311" w:type="dxa"/>
            <w:tcBorders>
              <w:top w:val="single" w:sz="4" w:space="0" w:color="auto"/>
              <w:left w:val="single" w:sz="4" w:space="0" w:color="auto"/>
              <w:bottom w:val="single" w:sz="4" w:space="0" w:color="auto"/>
              <w:right w:val="single" w:sz="4" w:space="0" w:color="auto"/>
            </w:tcBorders>
            <w:hideMark/>
          </w:tcPr>
          <w:p w:rsidR="00AD59D4" w:rsidRPr="00575A49" w:rsidRDefault="00AD59D4" w:rsidP="00841E34">
            <w:pPr>
              <w:spacing w:line="360" w:lineRule="auto"/>
              <w:jc w:val="both"/>
              <w:rPr>
                <w:szCs w:val="28"/>
                <w:lang w:val="uk-UA"/>
              </w:rPr>
            </w:pPr>
            <w:r w:rsidRPr="00575A49">
              <w:rPr>
                <w:szCs w:val="28"/>
                <w:lang w:val="uk-UA"/>
              </w:rPr>
              <w:t>Написати реферат на тему: «Й.В. Сталін біографічний нарис, революційна та політична діяльність»</w:t>
            </w:r>
          </w:p>
        </w:tc>
      </w:tr>
      <w:tr w:rsidR="00AD59D4" w:rsidRPr="00575A49" w:rsidTr="00841E34">
        <w:tc>
          <w:tcPr>
            <w:tcW w:w="650" w:type="dxa"/>
            <w:tcBorders>
              <w:top w:val="single" w:sz="4" w:space="0" w:color="auto"/>
              <w:left w:val="single" w:sz="4" w:space="0" w:color="auto"/>
              <w:bottom w:val="single" w:sz="4" w:space="0" w:color="auto"/>
              <w:right w:val="single" w:sz="4" w:space="0" w:color="auto"/>
            </w:tcBorders>
            <w:hideMark/>
          </w:tcPr>
          <w:p w:rsidR="00AD59D4" w:rsidRPr="00575A49" w:rsidRDefault="00AD59D4" w:rsidP="00841E34">
            <w:pPr>
              <w:spacing w:line="360" w:lineRule="auto"/>
              <w:ind w:left="-637" w:firstLine="567"/>
              <w:jc w:val="center"/>
              <w:rPr>
                <w:szCs w:val="28"/>
                <w:lang w:val="uk-UA"/>
              </w:rPr>
            </w:pPr>
            <w:r w:rsidRPr="00575A49">
              <w:rPr>
                <w:szCs w:val="28"/>
                <w:lang w:val="uk-UA"/>
              </w:rPr>
              <w:t>12</w:t>
            </w:r>
          </w:p>
        </w:tc>
        <w:tc>
          <w:tcPr>
            <w:tcW w:w="9311" w:type="dxa"/>
            <w:tcBorders>
              <w:top w:val="single" w:sz="4" w:space="0" w:color="auto"/>
              <w:left w:val="single" w:sz="4" w:space="0" w:color="auto"/>
              <w:bottom w:val="single" w:sz="4" w:space="0" w:color="auto"/>
              <w:right w:val="single" w:sz="4" w:space="0" w:color="auto"/>
            </w:tcBorders>
            <w:hideMark/>
          </w:tcPr>
          <w:p w:rsidR="00AD59D4" w:rsidRPr="00575A49" w:rsidRDefault="00AD59D4" w:rsidP="00841E34">
            <w:pPr>
              <w:spacing w:line="360" w:lineRule="auto"/>
              <w:jc w:val="both"/>
              <w:rPr>
                <w:szCs w:val="28"/>
                <w:lang w:val="uk-UA"/>
              </w:rPr>
            </w:pPr>
            <w:r w:rsidRPr="00575A49">
              <w:rPr>
                <w:szCs w:val="28"/>
                <w:lang w:val="uk-UA"/>
              </w:rPr>
              <w:t>Скласти таблицю: Західнослов’янські країни в системі міжнародних відносини ХХ ст.</w:t>
            </w:r>
          </w:p>
        </w:tc>
      </w:tr>
      <w:tr w:rsidR="00AD59D4" w:rsidRPr="00575A49" w:rsidTr="00841E34">
        <w:tc>
          <w:tcPr>
            <w:tcW w:w="650" w:type="dxa"/>
            <w:tcBorders>
              <w:top w:val="single" w:sz="4" w:space="0" w:color="auto"/>
              <w:left w:val="single" w:sz="4" w:space="0" w:color="auto"/>
              <w:bottom w:val="single" w:sz="4" w:space="0" w:color="auto"/>
              <w:right w:val="single" w:sz="4" w:space="0" w:color="auto"/>
            </w:tcBorders>
            <w:hideMark/>
          </w:tcPr>
          <w:p w:rsidR="00AD59D4" w:rsidRPr="00575A49" w:rsidRDefault="00AD59D4" w:rsidP="00841E34">
            <w:pPr>
              <w:spacing w:line="360" w:lineRule="auto"/>
              <w:ind w:left="-637" w:firstLine="567"/>
              <w:jc w:val="center"/>
              <w:rPr>
                <w:szCs w:val="28"/>
                <w:lang w:val="uk-UA"/>
              </w:rPr>
            </w:pPr>
            <w:r w:rsidRPr="00575A49">
              <w:rPr>
                <w:szCs w:val="28"/>
                <w:lang w:val="uk-UA"/>
              </w:rPr>
              <w:t>13</w:t>
            </w:r>
          </w:p>
        </w:tc>
        <w:tc>
          <w:tcPr>
            <w:tcW w:w="9311" w:type="dxa"/>
            <w:tcBorders>
              <w:top w:val="single" w:sz="4" w:space="0" w:color="auto"/>
              <w:left w:val="single" w:sz="4" w:space="0" w:color="auto"/>
              <w:bottom w:val="single" w:sz="4" w:space="0" w:color="auto"/>
              <w:right w:val="single" w:sz="4" w:space="0" w:color="auto"/>
            </w:tcBorders>
            <w:hideMark/>
          </w:tcPr>
          <w:p w:rsidR="00AD59D4" w:rsidRPr="00575A49" w:rsidRDefault="00AD59D4" w:rsidP="00841E34">
            <w:pPr>
              <w:spacing w:line="360" w:lineRule="auto"/>
              <w:jc w:val="both"/>
              <w:rPr>
                <w:szCs w:val="28"/>
                <w:lang w:val="uk-UA"/>
              </w:rPr>
            </w:pPr>
            <w:r w:rsidRPr="00575A49">
              <w:rPr>
                <w:szCs w:val="28"/>
                <w:lang w:val="uk-UA"/>
              </w:rPr>
              <w:t>Зробити Презентацію на тему: «Словацька культура ХХ ст.»</w:t>
            </w:r>
          </w:p>
        </w:tc>
      </w:tr>
      <w:tr w:rsidR="00AD59D4" w:rsidRPr="00575A49" w:rsidTr="00841E34">
        <w:tc>
          <w:tcPr>
            <w:tcW w:w="650" w:type="dxa"/>
            <w:tcBorders>
              <w:top w:val="single" w:sz="4" w:space="0" w:color="auto"/>
              <w:left w:val="single" w:sz="4" w:space="0" w:color="auto"/>
              <w:bottom w:val="single" w:sz="4" w:space="0" w:color="auto"/>
              <w:right w:val="single" w:sz="4" w:space="0" w:color="auto"/>
            </w:tcBorders>
            <w:hideMark/>
          </w:tcPr>
          <w:p w:rsidR="00AD59D4" w:rsidRPr="00575A49" w:rsidRDefault="00AD59D4" w:rsidP="00841E34">
            <w:pPr>
              <w:spacing w:line="360" w:lineRule="auto"/>
              <w:ind w:left="-637" w:firstLine="567"/>
              <w:jc w:val="center"/>
              <w:rPr>
                <w:szCs w:val="28"/>
                <w:lang w:val="uk-UA"/>
              </w:rPr>
            </w:pPr>
            <w:r w:rsidRPr="00575A49">
              <w:rPr>
                <w:szCs w:val="28"/>
                <w:lang w:val="uk-UA"/>
              </w:rPr>
              <w:t>14</w:t>
            </w:r>
          </w:p>
        </w:tc>
        <w:tc>
          <w:tcPr>
            <w:tcW w:w="9311" w:type="dxa"/>
            <w:tcBorders>
              <w:top w:val="single" w:sz="4" w:space="0" w:color="auto"/>
              <w:left w:val="single" w:sz="4" w:space="0" w:color="auto"/>
              <w:bottom w:val="single" w:sz="4" w:space="0" w:color="auto"/>
              <w:right w:val="single" w:sz="4" w:space="0" w:color="auto"/>
            </w:tcBorders>
            <w:hideMark/>
          </w:tcPr>
          <w:p w:rsidR="00AD59D4" w:rsidRPr="00575A49" w:rsidRDefault="00AD59D4" w:rsidP="00841E34">
            <w:pPr>
              <w:spacing w:line="360" w:lineRule="auto"/>
              <w:jc w:val="both"/>
              <w:rPr>
                <w:szCs w:val="28"/>
                <w:lang w:val="uk-UA"/>
              </w:rPr>
            </w:pPr>
            <w:r w:rsidRPr="00575A49">
              <w:rPr>
                <w:szCs w:val="28"/>
                <w:lang w:val="uk-UA"/>
              </w:rPr>
              <w:t>Скласти доповідь на тему: «Л.Д. Троцький, біографія та революційна діяльність»</w:t>
            </w:r>
          </w:p>
        </w:tc>
      </w:tr>
      <w:tr w:rsidR="00AD59D4" w:rsidRPr="00575A49" w:rsidTr="00841E34">
        <w:tc>
          <w:tcPr>
            <w:tcW w:w="650" w:type="dxa"/>
            <w:tcBorders>
              <w:top w:val="single" w:sz="4" w:space="0" w:color="auto"/>
              <w:left w:val="single" w:sz="4" w:space="0" w:color="auto"/>
              <w:bottom w:val="single" w:sz="4" w:space="0" w:color="auto"/>
              <w:right w:val="single" w:sz="4" w:space="0" w:color="auto"/>
            </w:tcBorders>
            <w:hideMark/>
          </w:tcPr>
          <w:p w:rsidR="00AD59D4" w:rsidRPr="00575A49" w:rsidRDefault="00AD59D4" w:rsidP="00841E34">
            <w:pPr>
              <w:spacing w:line="360" w:lineRule="auto"/>
              <w:ind w:left="-637" w:firstLine="567"/>
              <w:jc w:val="center"/>
              <w:rPr>
                <w:szCs w:val="28"/>
                <w:lang w:val="uk-UA"/>
              </w:rPr>
            </w:pPr>
            <w:r w:rsidRPr="00575A49">
              <w:rPr>
                <w:szCs w:val="28"/>
                <w:lang w:val="uk-UA"/>
              </w:rPr>
              <w:t>15</w:t>
            </w:r>
          </w:p>
        </w:tc>
        <w:tc>
          <w:tcPr>
            <w:tcW w:w="9311" w:type="dxa"/>
            <w:tcBorders>
              <w:top w:val="single" w:sz="4" w:space="0" w:color="auto"/>
              <w:left w:val="single" w:sz="4" w:space="0" w:color="auto"/>
              <w:bottom w:val="single" w:sz="4" w:space="0" w:color="auto"/>
              <w:right w:val="single" w:sz="4" w:space="0" w:color="auto"/>
            </w:tcBorders>
            <w:hideMark/>
          </w:tcPr>
          <w:p w:rsidR="00AD59D4" w:rsidRPr="00575A49" w:rsidRDefault="00AD59D4" w:rsidP="00841E34">
            <w:pPr>
              <w:spacing w:line="360" w:lineRule="auto"/>
              <w:jc w:val="both"/>
              <w:rPr>
                <w:szCs w:val="28"/>
                <w:lang w:val="uk-UA"/>
              </w:rPr>
            </w:pPr>
            <w:r w:rsidRPr="00575A49">
              <w:rPr>
                <w:szCs w:val="28"/>
                <w:lang w:val="uk-UA"/>
              </w:rPr>
              <w:t>Написати есе на тему: «Польські легіони та система збройних сил Польщі у ХХ ст.»</w:t>
            </w:r>
          </w:p>
        </w:tc>
      </w:tr>
      <w:tr w:rsidR="00AD59D4" w:rsidRPr="00575A49" w:rsidTr="00841E34">
        <w:tc>
          <w:tcPr>
            <w:tcW w:w="650" w:type="dxa"/>
            <w:tcBorders>
              <w:top w:val="single" w:sz="4" w:space="0" w:color="auto"/>
              <w:left w:val="single" w:sz="4" w:space="0" w:color="auto"/>
              <w:bottom w:val="single" w:sz="4" w:space="0" w:color="auto"/>
              <w:right w:val="single" w:sz="4" w:space="0" w:color="auto"/>
            </w:tcBorders>
            <w:hideMark/>
          </w:tcPr>
          <w:p w:rsidR="00AD59D4" w:rsidRPr="00575A49" w:rsidRDefault="00AD59D4" w:rsidP="00841E34">
            <w:pPr>
              <w:spacing w:line="360" w:lineRule="auto"/>
              <w:ind w:left="-637" w:firstLine="567"/>
              <w:jc w:val="center"/>
              <w:rPr>
                <w:szCs w:val="28"/>
                <w:lang w:val="uk-UA"/>
              </w:rPr>
            </w:pPr>
            <w:r w:rsidRPr="00575A49">
              <w:rPr>
                <w:szCs w:val="28"/>
                <w:lang w:val="uk-UA"/>
              </w:rPr>
              <w:t>16</w:t>
            </w:r>
          </w:p>
        </w:tc>
        <w:tc>
          <w:tcPr>
            <w:tcW w:w="9311" w:type="dxa"/>
            <w:tcBorders>
              <w:top w:val="single" w:sz="4" w:space="0" w:color="auto"/>
              <w:left w:val="single" w:sz="4" w:space="0" w:color="auto"/>
              <w:bottom w:val="single" w:sz="4" w:space="0" w:color="auto"/>
              <w:right w:val="single" w:sz="4" w:space="0" w:color="auto"/>
            </w:tcBorders>
            <w:hideMark/>
          </w:tcPr>
          <w:p w:rsidR="00AD59D4" w:rsidRPr="00575A49" w:rsidRDefault="00AD59D4" w:rsidP="00841E34">
            <w:pPr>
              <w:spacing w:line="360" w:lineRule="auto"/>
              <w:rPr>
                <w:szCs w:val="28"/>
                <w:lang w:val="uk-UA"/>
              </w:rPr>
            </w:pPr>
            <w:r w:rsidRPr="00575A49">
              <w:rPr>
                <w:szCs w:val="28"/>
                <w:lang w:val="uk-UA"/>
              </w:rPr>
              <w:t xml:space="preserve">Написати реферат на тему: «Ризький мир 1921 р.» </w:t>
            </w:r>
          </w:p>
        </w:tc>
      </w:tr>
      <w:tr w:rsidR="00AD59D4" w:rsidRPr="00575A49" w:rsidTr="00841E34">
        <w:tc>
          <w:tcPr>
            <w:tcW w:w="650" w:type="dxa"/>
            <w:tcBorders>
              <w:top w:val="single" w:sz="4" w:space="0" w:color="auto"/>
              <w:left w:val="single" w:sz="4" w:space="0" w:color="auto"/>
              <w:bottom w:val="single" w:sz="4" w:space="0" w:color="auto"/>
              <w:right w:val="single" w:sz="4" w:space="0" w:color="auto"/>
            </w:tcBorders>
            <w:hideMark/>
          </w:tcPr>
          <w:p w:rsidR="00AD59D4" w:rsidRPr="00575A49" w:rsidRDefault="00AD59D4" w:rsidP="00841E34">
            <w:pPr>
              <w:spacing w:line="360" w:lineRule="auto"/>
              <w:ind w:left="-637" w:firstLine="567"/>
              <w:jc w:val="center"/>
              <w:rPr>
                <w:szCs w:val="28"/>
                <w:lang w:val="uk-UA"/>
              </w:rPr>
            </w:pPr>
            <w:r w:rsidRPr="00575A49">
              <w:rPr>
                <w:szCs w:val="28"/>
                <w:lang w:val="uk-UA"/>
              </w:rPr>
              <w:t>17</w:t>
            </w:r>
          </w:p>
        </w:tc>
        <w:tc>
          <w:tcPr>
            <w:tcW w:w="9311" w:type="dxa"/>
            <w:tcBorders>
              <w:top w:val="single" w:sz="4" w:space="0" w:color="auto"/>
              <w:left w:val="single" w:sz="4" w:space="0" w:color="auto"/>
              <w:bottom w:val="single" w:sz="4" w:space="0" w:color="auto"/>
              <w:right w:val="single" w:sz="4" w:space="0" w:color="auto"/>
            </w:tcBorders>
            <w:hideMark/>
          </w:tcPr>
          <w:p w:rsidR="00AD59D4" w:rsidRPr="00575A49" w:rsidRDefault="00AD59D4" w:rsidP="00841E34">
            <w:pPr>
              <w:spacing w:line="360" w:lineRule="auto"/>
              <w:jc w:val="both"/>
              <w:rPr>
                <w:szCs w:val="28"/>
                <w:lang w:val="uk-UA"/>
              </w:rPr>
            </w:pPr>
            <w:r w:rsidRPr="00575A49">
              <w:rPr>
                <w:szCs w:val="28"/>
                <w:lang w:val="uk-UA"/>
              </w:rPr>
              <w:t>Зробити презентацію: «Культура Білорусі ХХ ст.»</w:t>
            </w:r>
          </w:p>
        </w:tc>
      </w:tr>
      <w:tr w:rsidR="00AD59D4" w:rsidRPr="00575A49" w:rsidTr="00841E34">
        <w:tc>
          <w:tcPr>
            <w:tcW w:w="650" w:type="dxa"/>
            <w:tcBorders>
              <w:top w:val="single" w:sz="4" w:space="0" w:color="auto"/>
              <w:left w:val="single" w:sz="4" w:space="0" w:color="auto"/>
              <w:bottom w:val="single" w:sz="4" w:space="0" w:color="auto"/>
              <w:right w:val="single" w:sz="4" w:space="0" w:color="auto"/>
            </w:tcBorders>
            <w:hideMark/>
          </w:tcPr>
          <w:p w:rsidR="00AD59D4" w:rsidRPr="00575A49" w:rsidRDefault="00AD59D4" w:rsidP="00841E34">
            <w:pPr>
              <w:spacing w:line="360" w:lineRule="auto"/>
              <w:ind w:left="-637" w:firstLine="567"/>
              <w:jc w:val="center"/>
              <w:rPr>
                <w:szCs w:val="28"/>
                <w:lang w:val="uk-UA"/>
              </w:rPr>
            </w:pPr>
            <w:r w:rsidRPr="00575A49">
              <w:rPr>
                <w:szCs w:val="28"/>
                <w:lang w:val="uk-UA"/>
              </w:rPr>
              <w:t>18</w:t>
            </w:r>
          </w:p>
        </w:tc>
        <w:tc>
          <w:tcPr>
            <w:tcW w:w="9311" w:type="dxa"/>
            <w:tcBorders>
              <w:top w:val="single" w:sz="4" w:space="0" w:color="auto"/>
              <w:left w:val="single" w:sz="4" w:space="0" w:color="auto"/>
              <w:bottom w:val="single" w:sz="4" w:space="0" w:color="auto"/>
              <w:right w:val="single" w:sz="4" w:space="0" w:color="auto"/>
            </w:tcBorders>
            <w:hideMark/>
          </w:tcPr>
          <w:p w:rsidR="00AD59D4" w:rsidRPr="00575A49" w:rsidRDefault="00AD59D4" w:rsidP="00841E34">
            <w:pPr>
              <w:spacing w:line="360" w:lineRule="auto"/>
              <w:jc w:val="both"/>
              <w:rPr>
                <w:szCs w:val="28"/>
                <w:lang w:val="uk-UA"/>
              </w:rPr>
            </w:pPr>
            <w:r w:rsidRPr="00575A49">
              <w:rPr>
                <w:szCs w:val="28"/>
                <w:lang w:val="uk-UA"/>
              </w:rPr>
              <w:t>Скласти порівняльну характеристику: «Мала конституція 1919 р. та Березнева Конституція 1921 р.»</w:t>
            </w:r>
          </w:p>
        </w:tc>
      </w:tr>
      <w:tr w:rsidR="00AD59D4" w:rsidRPr="00575A49" w:rsidTr="00841E34">
        <w:tc>
          <w:tcPr>
            <w:tcW w:w="650" w:type="dxa"/>
            <w:tcBorders>
              <w:top w:val="single" w:sz="4" w:space="0" w:color="auto"/>
              <w:left w:val="single" w:sz="4" w:space="0" w:color="auto"/>
              <w:bottom w:val="single" w:sz="4" w:space="0" w:color="auto"/>
              <w:right w:val="single" w:sz="4" w:space="0" w:color="auto"/>
            </w:tcBorders>
            <w:hideMark/>
          </w:tcPr>
          <w:p w:rsidR="00AD59D4" w:rsidRPr="00575A49" w:rsidRDefault="00AD59D4" w:rsidP="00841E34">
            <w:pPr>
              <w:spacing w:line="360" w:lineRule="auto"/>
              <w:ind w:left="-637" w:firstLine="567"/>
              <w:jc w:val="center"/>
              <w:rPr>
                <w:szCs w:val="28"/>
                <w:lang w:val="uk-UA"/>
              </w:rPr>
            </w:pPr>
            <w:r w:rsidRPr="00575A49">
              <w:rPr>
                <w:szCs w:val="28"/>
                <w:lang w:val="uk-UA"/>
              </w:rPr>
              <w:lastRenderedPageBreak/>
              <w:t>19</w:t>
            </w:r>
          </w:p>
        </w:tc>
        <w:tc>
          <w:tcPr>
            <w:tcW w:w="9311" w:type="dxa"/>
            <w:tcBorders>
              <w:top w:val="single" w:sz="4" w:space="0" w:color="auto"/>
              <w:left w:val="single" w:sz="4" w:space="0" w:color="auto"/>
              <w:bottom w:val="single" w:sz="4" w:space="0" w:color="auto"/>
              <w:right w:val="single" w:sz="4" w:space="0" w:color="auto"/>
            </w:tcBorders>
            <w:hideMark/>
          </w:tcPr>
          <w:p w:rsidR="00AD59D4" w:rsidRPr="00575A49" w:rsidRDefault="00AD59D4" w:rsidP="00841E34">
            <w:pPr>
              <w:spacing w:line="360" w:lineRule="auto"/>
              <w:jc w:val="both"/>
              <w:rPr>
                <w:szCs w:val="28"/>
                <w:lang w:val="uk-UA"/>
              </w:rPr>
            </w:pPr>
            <w:r w:rsidRPr="00575A49">
              <w:rPr>
                <w:szCs w:val="28"/>
                <w:lang w:val="uk-UA"/>
              </w:rPr>
              <w:t>Написати реферат на тему: «Ю. Пілсудський та його політична діяльність»</w:t>
            </w:r>
          </w:p>
        </w:tc>
      </w:tr>
      <w:tr w:rsidR="00AD59D4" w:rsidRPr="00575A49" w:rsidTr="00841E34">
        <w:tc>
          <w:tcPr>
            <w:tcW w:w="650" w:type="dxa"/>
            <w:tcBorders>
              <w:top w:val="single" w:sz="4" w:space="0" w:color="auto"/>
              <w:left w:val="single" w:sz="4" w:space="0" w:color="auto"/>
              <w:bottom w:val="single" w:sz="4" w:space="0" w:color="auto"/>
              <w:right w:val="single" w:sz="4" w:space="0" w:color="auto"/>
            </w:tcBorders>
            <w:hideMark/>
          </w:tcPr>
          <w:p w:rsidR="00AD59D4" w:rsidRPr="00575A49" w:rsidRDefault="00AD59D4" w:rsidP="00841E34">
            <w:pPr>
              <w:spacing w:line="360" w:lineRule="auto"/>
              <w:ind w:left="-637" w:firstLine="567"/>
              <w:jc w:val="center"/>
              <w:rPr>
                <w:szCs w:val="28"/>
                <w:lang w:val="uk-UA"/>
              </w:rPr>
            </w:pPr>
            <w:r w:rsidRPr="00575A49">
              <w:rPr>
                <w:szCs w:val="28"/>
                <w:lang w:val="uk-UA"/>
              </w:rPr>
              <w:t>20</w:t>
            </w:r>
          </w:p>
        </w:tc>
        <w:tc>
          <w:tcPr>
            <w:tcW w:w="9311" w:type="dxa"/>
            <w:tcBorders>
              <w:top w:val="single" w:sz="4" w:space="0" w:color="auto"/>
              <w:left w:val="single" w:sz="4" w:space="0" w:color="auto"/>
              <w:bottom w:val="single" w:sz="4" w:space="0" w:color="auto"/>
              <w:right w:val="single" w:sz="4" w:space="0" w:color="auto"/>
            </w:tcBorders>
            <w:hideMark/>
          </w:tcPr>
          <w:p w:rsidR="00AD59D4" w:rsidRPr="00575A49" w:rsidRDefault="00AD59D4" w:rsidP="00841E34">
            <w:pPr>
              <w:spacing w:line="360" w:lineRule="auto"/>
              <w:jc w:val="both"/>
              <w:rPr>
                <w:szCs w:val="28"/>
                <w:lang w:val="uk-UA"/>
              </w:rPr>
            </w:pPr>
            <w:r w:rsidRPr="00575A49">
              <w:rPr>
                <w:szCs w:val="28"/>
                <w:lang w:val="uk-UA"/>
              </w:rPr>
              <w:t xml:space="preserve">Зробити порівняльний аналіз розвитку Західних та Східних слов’ян в ХХ ст. </w:t>
            </w:r>
          </w:p>
        </w:tc>
      </w:tr>
      <w:tr w:rsidR="00AD59D4" w:rsidRPr="00575A49" w:rsidTr="00841E34">
        <w:tc>
          <w:tcPr>
            <w:tcW w:w="650" w:type="dxa"/>
            <w:tcBorders>
              <w:top w:val="single" w:sz="4" w:space="0" w:color="auto"/>
              <w:left w:val="single" w:sz="4" w:space="0" w:color="auto"/>
              <w:bottom w:val="single" w:sz="4" w:space="0" w:color="auto"/>
              <w:right w:val="single" w:sz="4" w:space="0" w:color="auto"/>
            </w:tcBorders>
            <w:hideMark/>
          </w:tcPr>
          <w:p w:rsidR="00AD59D4" w:rsidRPr="00575A49" w:rsidRDefault="00AD59D4" w:rsidP="00841E34">
            <w:pPr>
              <w:spacing w:line="360" w:lineRule="auto"/>
              <w:ind w:left="-637" w:firstLine="567"/>
              <w:jc w:val="center"/>
              <w:rPr>
                <w:szCs w:val="28"/>
                <w:lang w:val="uk-UA"/>
              </w:rPr>
            </w:pPr>
            <w:r w:rsidRPr="00575A49">
              <w:rPr>
                <w:szCs w:val="28"/>
                <w:lang w:val="uk-UA"/>
              </w:rPr>
              <w:t>21</w:t>
            </w:r>
          </w:p>
        </w:tc>
        <w:tc>
          <w:tcPr>
            <w:tcW w:w="9311" w:type="dxa"/>
            <w:tcBorders>
              <w:top w:val="single" w:sz="4" w:space="0" w:color="auto"/>
              <w:left w:val="single" w:sz="4" w:space="0" w:color="auto"/>
              <w:bottom w:val="single" w:sz="4" w:space="0" w:color="auto"/>
              <w:right w:val="single" w:sz="4" w:space="0" w:color="auto"/>
            </w:tcBorders>
            <w:hideMark/>
          </w:tcPr>
          <w:p w:rsidR="00AD59D4" w:rsidRPr="00575A49" w:rsidRDefault="00AD59D4" w:rsidP="00841E34">
            <w:pPr>
              <w:spacing w:line="360" w:lineRule="auto"/>
              <w:jc w:val="both"/>
              <w:rPr>
                <w:szCs w:val="28"/>
                <w:lang w:val="uk-UA"/>
              </w:rPr>
            </w:pPr>
            <w:r w:rsidRPr="00575A49">
              <w:rPr>
                <w:szCs w:val="28"/>
                <w:lang w:val="uk-UA"/>
              </w:rPr>
              <w:t>Зробити презентацію: «Катинь»</w:t>
            </w:r>
          </w:p>
        </w:tc>
      </w:tr>
      <w:tr w:rsidR="00AD59D4" w:rsidRPr="00575A49" w:rsidTr="00841E34">
        <w:tc>
          <w:tcPr>
            <w:tcW w:w="650" w:type="dxa"/>
            <w:tcBorders>
              <w:top w:val="single" w:sz="4" w:space="0" w:color="auto"/>
              <w:left w:val="single" w:sz="4" w:space="0" w:color="auto"/>
              <w:bottom w:val="single" w:sz="4" w:space="0" w:color="auto"/>
              <w:right w:val="single" w:sz="4" w:space="0" w:color="auto"/>
            </w:tcBorders>
            <w:hideMark/>
          </w:tcPr>
          <w:p w:rsidR="00AD59D4" w:rsidRPr="00575A49" w:rsidRDefault="00AD59D4" w:rsidP="00841E34">
            <w:pPr>
              <w:spacing w:line="360" w:lineRule="auto"/>
              <w:ind w:left="-637" w:firstLine="567"/>
              <w:jc w:val="center"/>
              <w:rPr>
                <w:szCs w:val="28"/>
                <w:lang w:val="uk-UA"/>
              </w:rPr>
            </w:pPr>
            <w:r w:rsidRPr="00575A49">
              <w:rPr>
                <w:szCs w:val="28"/>
                <w:lang w:val="uk-UA"/>
              </w:rPr>
              <w:t>22</w:t>
            </w:r>
          </w:p>
        </w:tc>
        <w:tc>
          <w:tcPr>
            <w:tcW w:w="9311" w:type="dxa"/>
            <w:tcBorders>
              <w:top w:val="single" w:sz="4" w:space="0" w:color="auto"/>
              <w:left w:val="single" w:sz="4" w:space="0" w:color="auto"/>
              <w:bottom w:val="single" w:sz="4" w:space="0" w:color="auto"/>
              <w:right w:val="single" w:sz="4" w:space="0" w:color="auto"/>
            </w:tcBorders>
            <w:hideMark/>
          </w:tcPr>
          <w:p w:rsidR="00AD59D4" w:rsidRPr="00575A49" w:rsidRDefault="00AD59D4" w:rsidP="00841E34">
            <w:pPr>
              <w:spacing w:line="360" w:lineRule="auto"/>
              <w:jc w:val="both"/>
              <w:rPr>
                <w:szCs w:val="28"/>
                <w:lang w:val="uk-UA"/>
              </w:rPr>
            </w:pPr>
            <w:r w:rsidRPr="00575A49">
              <w:rPr>
                <w:szCs w:val="28"/>
                <w:lang w:val="uk-UA"/>
              </w:rPr>
              <w:t>Написати есе на тему: «Мюнхенський диктат великих держав»</w:t>
            </w:r>
          </w:p>
        </w:tc>
      </w:tr>
      <w:tr w:rsidR="00AD59D4" w:rsidRPr="00575A49" w:rsidTr="00841E34">
        <w:tc>
          <w:tcPr>
            <w:tcW w:w="650" w:type="dxa"/>
            <w:tcBorders>
              <w:top w:val="single" w:sz="4" w:space="0" w:color="auto"/>
              <w:left w:val="single" w:sz="4" w:space="0" w:color="auto"/>
              <w:bottom w:val="single" w:sz="4" w:space="0" w:color="auto"/>
              <w:right w:val="single" w:sz="4" w:space="0" w:color="auto"/>
            </w:tcBorders>
            <w:hideMark/>
          </w:tcPr>
          <w:p w:rsidR="00AD59D4" w:rsidRPr="00575A49" w:rsidRDefault="00AD59D4" w:rsidP="00841E34">
            <w:pPr>
              <w:spacing w:line="360" w:lineRule="auto"/>
              <w:ind w:left="-637" w:firstLine="567"/>
              <w:jc w:val="center"/>
              <w:rPr>
                <w:szCs w:val="28"/>
                <w:lang w:val="uk-UA"/>
              </w:rPr>
            </w:pPr>
            <w:r w:rsidRPr="00575A49">
              <w:rPr>
                <w:szCs w:val="28"/>
                <w:lang w:val="uk-UA"/>
              </w:rPr>
              <w:t>23</w:t>
            </w:r>
          </w:p>
        </w:tc>
        <w:tc>
          <w:tcPr>
            <w:tcW w:w="9311" w:type="dxa"/>
            <w:tcBorders>
              <w:top w:val="single" w:sz="4" w:space="0" w:color="auto"/>
              <w:left w:val="single" w:sz="4" w:space="0" w:color="auto"/>
              <w:bottom w:val="single" w:sz="4" w:space="0" w:color="auto"/>
              <w:right w:val="single" w:sz="4" w:space="0" w:color="auto"/>
            </w:tcBorders>
            <w:hideMark/>
          </w:tcPr>
          <w:p w:rsidR="00AD59D4" w:rsidRPr="00575A49" w:rsidRDefault="00AD59D4" w:rsidP="00841E34">
            <w:pPr>
              <w:spacing w:line="360" w:lineRule="auto"/>
              <w:jc w:val="both"/>
              <w:rPr>
                <w:szCs w:val="28"/>
                <w:lang w:val="uk-UA"/>
              </w:rPr>
            </w:pPr>
            <w:r w:rsidRPr="00575A49">
              <w:rPr>
                <w:szCs w:val="28"/>
                <w:lang w:val="uk-UA"/>
              </w:rPr>
              <w:t>Підготувати доповідь на тему: «Чехословаччина в системі міжнародних відносин в міжвоєнне двадцятиліття»</w:t>
            </w:r>
          </w:p>
        </w:tc>
      </w:tr>
      <w:tr w:rsidR="00AD59D4" w:rsidRPr="00575A49" w:rsidTr="00841E34">
        <w:tc>
          <w:tcPr>
            <w:tcW w:w="650" w:type="dxa"/>
            <w:tcBorders>
              <w:top w:val="single" w:sz="4" w:space="0" w:color="auto"/>
              <w:left w:val="single" w:sz="4" w:space="0" w:color="auto"/>
              <w:bottom w:val="single" w:sz="4" w:space="0" w:color="auto"/>
              <w:right w:val="single" w:sz="4" w:space="0" w:color="auto"/>
            </w:tcBorders>
            <w:hideMark/>
          </w:tcPr>
          <w:p w:rsidR="00AD59D4" w:rsidRPr="00575A49" w:rsidRDefault="00AD59D4" w:rsidP="00841E34">
            <w:pPr>
              <w:spacing w:line="360" w:lineRule="auto"/>
              <w:ind w:left="-637" w:firstLine="567"/>
              <w:jc w:val="center"/>
              <w:rPr>
                <w:szCs w:val="28"/>
                <w:lang w:val="uk-UA"/>
              </w:rPr>
            </w:pPr>
            <w:r w:rsidRPr="00575A49">
              <w:rPr>
                <w:szCs w:val="28"/>
                <w:lang w:val="uk-UA"/>
              </w:rPr>
              <w:t>24</w:t>
            </w:r>
          </w:p>
        </w:tc>
        <w:tc>
          <w:tcPr>
            <w:tcW w:w="9311" w:type="dxa"/>
            <w:tcBorders>
              <w:top w:val="single" w:sz="4" w:space="0" w:color="auto"/>
              <w:left w:val="single" w:sz="4" w:space="0" w:color="auto"/>
              <w:bottom w:val="single" w:sz="4" w:space="0" w:color="auto"/>
              <w:right w:val="single" w:sz="4" w:space="0" w:color="auto"/>
            </w:tcBorders>
            <w:hideMark/>
          </w:tcPr>
          <w:p w:rsidR="00AD59D4" w:rsidRPr="00575A49" w:rsidRDefault="00AD59D4" w:rsidP="00841E34">
            <w:pPr>
              <w:spacing w:line="360" w:lineRule="auto"/>
              <w:rPr>
                <w:szCs w:val="28"/>
                <w:lang w:val="uk-UA"/>
              </w:rPr>
            </w:pPr>
            <w:r w:rsidRPr="00575A49">
              <w:rPr>
                <w:szCs w:val="28"/>
                <w:lang w:val="uk-UA"/>
              </w:rPr>
              <w:t>Написати реферат на тему: «Чехи і словаки в роки Другої світової війни»</w:t>
            </w:r>
          </w:p>
        </w:tc>
      </w:tr>
      <w:tr w:rsidR="00AD59D4" w:rsidRPr="00575A49" w:rsidTr="00841E34">
        <w:tc>
          <w:tcPr>
            <w:tcW w:w="650" w:type="dxa"/>
            <w:tcBorders>
              <w:top w:val="single" w:sz="4" w:space="0" w:color="auto"/>
              <w:left w:val="single" w:sz="4" w:space="0" w:color="auto"/>
              <w:bottom w:val="single" w:sz="4" w:space="0" w:color="auto"/>
              <w:right w:val="single" w:sz="4" w:space="0" w:color="auto"/>
            </w:tcBorders>
            <w:hideMark/>
          </w:tcPr>
          <w:p w:rsidR="00AD59D4" w:rsidRPr="00575A49" w:rsidRDefault="00AD59D4" w:rsidP="00841E34">
            <w:pPr>
              <w:spacing w:line="360" w:lineRule="auto"/>
              <w:ind w:left="-637" w:firstLine="567"/>
              <w:jc w:val="center"/>
              <w:rPr>
                <w:szCs w:val="28"/>
                <w:lang w:val="uk-UA"/>
              </w:rPr>
            </w:pPr>
            <w:r w:rsidRPr="00575A49">
              <w:rPr>
                <w:szCs w:val="28"/>
                <w:lang w:val="uk-UA"/>
              </w:rPr>
              <w:t>25</w:t>
            </w:r>
          </w:p>
        </w:tc>
        <w:tc>
          <w:tcPr>
            <w:tcW w:w="9311" w:type="dxa"/>
            <w:tcBorders>
              <w:top w:val="single" w:sz="4" w:space="0" w:color="auto"/>
              <w:left w:val="single" w:sz="4" w:space="0" w:color="auto"/>
              <w:bottom w:val="single" w:sz="4" w:space="0" w:color="auto"/>
              <w:right w:val="single" w:sz="4" w:space="0" w:color="auto"/>
            </w:tcBorders>
            <w:hideMark/>
          </w:tcPr>
          <w:p w:rsidR="00AD59D4" w:rsidRPr="00575A49" w:rsidRDefault="00AD59D4" w:rsidP="00841E34">
            <w:pPr>
              <w:spacing w:line="360" w:lineRule="auto"/>
              <w:jc w:val="both"/>
              <w:rPr>
                <w:szCs w:val="28"/>
                <w:lang w:val="uk-UA"/>
              </w:rPr>
            </w:pPr>
            <w:r w:rsidRPr="00575A49">
              <w:rPr>
                <w:szCs w:val="28"/>
                <w:lang w:val="uk-UA"/>
              </w:rPr>
              <w:t>Підготувати Есе на тему: «Система концтаборів на території Польщі в роки Другої світової війни»</w:t>
            </w:r>
          </w:p>
        </w:tc>
      </w:tr>
      <w:tr w:rsidR="00AD59D4" w:rsidRPr="0075035D" w:rsidTr="00841E34">
        <w:tc>
          <w:tcPr>
            <w:tcW w:w="650" w:type="dxa"/>
            <w:tcBorders>
              <w:top w:val="single" w:sz="4" w:space="0" w:color="auto"/>
              <w:left w:val="single" w:sz="4" w:space="0" w:color="auto"/>
              <w:bottom w:val="single" w:sz="4" w:space="0" w:color="auto"/>
              <w:right w:val="single" w:sz="4" w:space="0" w:color="auto"/>
            </w:tcBorders>
            <w:hideMark/>
          </w:tcPr>
          <w:p w:rsidR="00AD59D4" w:rsidRPr="00575A49" w:rsidRDefault="00AD59D4" w:rsidP="00841E34">
            <w:pPr>
              <w:spacing w:line="360" w:lineRule="auto"/>
              <w:ind w:left="-637" w:firstLine="567"/>
              <w:jc w:val="center"/>
              <w:rPr>
                <w:szCs w:val="28"/>
                <w:lang w:val="uk-UA"/>
              </w:rPr>
            </w:pPr>
            <w:r w:rsidRPr="00575A49">
              <w:rPr>
                <w:szCs w:val="28"/>
                <w:lang w:val="uk-UA"/>
              </w:rPr>
              <w:t>26</w:t>
            </w:r>
          </w:p>
        </w:tc>
        <w:tc>
          <w:tcPr>
            <w:tcW w:w="9311" w:type="dxa"/>
            <w:tcBorders>
              <w:top w:val="single" w:sz="4" w:space="0" w:color="auto"/>
              <w:left w:val="single" w:sz="4" w:space="0" w:color="auto"/>
              <w:bottom w:val="single" w:sz="4" w:space="0" w:color="auto"/>
              <w:right w:val="single" w:sz="4" w:space="0" w:color="auto"/>
            </w:tcBorders>
            <w:hideMark/>
          </w:tcPr>
          <w:p w:rsidR="00AD59D4" w:rsidRPr="00575A49" w:rsidRDefault="00AD59D4" w:rsidP="00841E34">
            <w:pPr>
              <w:spacing w:line="360" w:lineRule="auto"/>
              <w:jc w:val="both"/>
              <w:rPr>
                <w:szCs w:val="28"/>
                <w:lang w:val="uk-UA"/>
              </w:rPr>
            </w:pPr>
            <w:r w:rsidRPr="00575A49">
              <w:rPr>
                <w:szCs w:val="28"/>
                <w:lang w:val="uk-UA"/>
              </w:rPr>
              <w:t>Зробити презентацію: «Гельсінська спілка та слов’янські країни»</w:t>
            </w:r>
          </w:p>
        </w:tc>
      </w:tr>
      <w:tr w:rsidR="00AD59D4" w:rsidRPr="00575A49" w:rsidTr="00841E34">
        <w:tc>
          <w:tcPr>
            <w:tcW w:w="650" w:type="dxa"/>
            <w:tcBorders>
              <w:top w:val="single" w:sz="4" w:space="0" w:color="auto"/>
              <w:left w:val="single" w:sz="4" w:space="0" w:color="auto"/>
              <w:bottom w:val="single" w:sz="4" w:space="0" w:color="auto"/>
              <w:right w:val="single" w:sz="4" w:space="0" w:color="auto"/>
            </w:tcBorders>
            <w:hideMark/>
          </w:tcPr>
          <w:p w:rsidR="00AD59D4" w:rsidRPr="00575A49" w:rsidRDefault="00AD59D4" w:rsidP="00841E34">
            <w:pPr>
              <w:spacing w:line="360" w:lineRule="auto"/>
              <w:ind w:left="-637" w:firstLine="567"/>
              <w:jc w:val="center"/>
              <w:rPr>
                <w:szCs w:val="28"/>
                <w:lang w:val="uk-UA"/>
              </w:rPr>
            </w:pPr>
            <w:r w:rsidRPr="00575A49">
              <w:rPr>
                <w:szCs w:val="28"/>
                <w:lang w:val="uk-UA"/>
              </w:rPr>
              <w:t>27</w:t>
            </w:r>
          </w:p>
        </w:tc>
        <w:tc>
          <w:tcPr>
            <w:tcW w:w="9311" w:type="dxa"/>
            <w:tcBorders>
              <w:top w:val="single" w:sz="4" w:space="0" w:color="auto"/>
              <w:left w:val="single" w:sz="4" w:space="0" w:color="auto"/>
              <w:bottom w:val="single" w:sz="4" w:space="0" w:color="auto"/>
              <w:right w:val="single" w:sz="4" w:space="0" w:color="auto"/>
            </w:tcBorders>
            <w:hideMark/>
          </w:tcPr>
          <w:p w:rsidR="00AD59D4" w:rsidRPr="00575A49" w:rsidRDefault="00AD59D4" w:rsidP="00841E34">
            <w:pPr>
              <w:spacing w:line="360" w:lineRule="auto"/>
              <w:rPr>
                <w:szCs w:val="28"/>
                <w:lang w:val="uk-UA"/>
              </w:rPr>
            </w:pPr>
            <w:r w:rsidRPr="00575A49">
              <w:rPr>
                <w:szCs w:val="28"/>
                <w:lang w:val="uk-UA"/>
              </w:rPr>
              <w:t>Написати реферат на тему: «Р. Гусак і курс на "реальний соціалізм"»</w:t>
            </w:r>
          </w:p>
        </w:tc>
      </w:tr>
      <w:tr w:rsidR="00AD59D4" w:rsidRPr="00575A49" w:rsidTr="00841E34">
        <w:tc>
          <w:tcPr>
            <w:tcW w:w="650" w:type="dxa"/>
            <w:tcBorders>
              <w:top w:val="single" w:sz="4" w:space="0" w:color="auto"/>
              <w:left w:val="single" w:sz="4" w:space="0" w:color="auto"/>
              <w:bottom w:val="single" w:sz="4" w:space="0" w:color="auto"/>
              <w:right w:val="single" w:sz="4" w:space="0" w:color="auto"/>
            </w:tcBorders>
            <w:hideMark/>
          </w:tcPr>
          <w:p w:rsidR="00AD59D4" w:rsidRPr="00575A49" w:rsidRDefault="00AD59D4" w:rsidP="00841E34">
            <w:pPr>
              <w:spacing w:line="360" w:lineRule="auto"/>
              <w:ind w:left="-637" w:firstLine="567"/>
              <w:jc w:val="center"/>
              <w:rPr>
                <w:szCs w:val="28"/>
                <w:lang w:val="uk-UA"/>
              </w:rPr>
            </w:pPr>
            <w:r w:rsidRPr="00575A49">
              <w:rPr>
                <w:szCs w:val="28"/>
                <w:lang w:val="uk-UA"/>
              </w:rPr>
              <w:t>28</w:t>
            </w:r>
          </w:p>
        </w:tc>
        <w:tc>
          <w:tcPr>
            <w:tcW w:w="9311" w:type="dxa"/>
            <w:tcBorders>
              <w:top w:val="single" w:sz="4" w:space="0" w:color="auto"/>
              <w:left w:val="single" w:sz="4" w:space="0" w:color="auto"/>
              <w:bottom w:val="single" w:sz="4" w:space="0" w:color="auto"/>
              <w:right w:val="single" w:sz="4" w:space="0" w:color="auto"/>
            </w:tcBorders>
            <w:hideMark/>
          </w:tcPr>
          <w:p w:rsidR="00AD59D4" w:rsidRPr="00575A49" w:rsidRDefault="00AD59D4" w:rsidP="00841E34">
            <w:pPr>
              <w:spacing w:line="360" w:lineRule="auto"/>
              <w:rPr>
                <w:szCs w:val="28"/>
                <w:lang w:val="uk-UA"/>
              </w:rPr>
            </w:pPr>
            <w:r w:rsidRPr="00575A49">
              <w:rPr>
                <w:szCs w:val="28"/>
                <w:lang w:val="uk-UA"/>
              </w:rPr>
              <w:t>Скласти порівняльну таблицю: «Польський конституціоналізм ХХ ст., порівняльний аналіз»</w:t>
            </w:r>
          </w:p>
        </w:tc>
      </w:tr>
      <w:tr w:rsidR="00AD59D4" w:rsidRPr="00575A49" w:rsidTr="00841E34">
        <w:tc>
          <w:tcPr>
            <w:tcW w:w="650" w:type="dxa"/>
            <w:tcBorders>
              <w:top w:val="single" w:sz="4" w:space="0" w:color="auto"/>
              <w:left w:val="single" w:sz="4" w:space="0" w:color="auto"/>
              <w:bottom w:val="single" w:sz="4" w:space="0" w:color="auto"/>
              <w:right w:val="single" w:sz="4" w:space="0" w:color="auto"/>
            </w:tcBorders>
            <w:hideMark/>
          </w:tcPr>
          <w:p w:rsidR="00AD59D4" w:rsidRPr="00575A49" w:rsidRDefault="00AD59D4" w:rsidP="00841E34">
            <w:pPr>
              <w:spacing w:line="360" w:lineRule="auto"/>
              <w:ind w:left="-637" w:firstLine="567"/>
              <w:jc w:val="center"/>
              <w:rPr>
                <w:szCs w:val="28"/>
                <w:lang w:val="uk-UA"/>
              </w:rPr>
            </w:pPr>
            <w:r w:rsidRPr="00575A49">
              <w:rPr>
                <w:szCs w:val="28"/>
                <w:lang w:val="uk-UA"/>
              </w:rPr>
              <w:t>29</w:t>
            </w:r>
          </w:p>
        </w:tc>
        <w:tc>
          <w:tcPr>
            <w:tcW w:w="9311" w:type="dxa"/>
            <w:tcBorders>
              <w:top w:val="single" w:sz="4" w:space="0" w:color="auto"/>
              <w:left w:val="single" w:sz="4" w:space="0" w:color="auto"/>
              <w:bottom w:val="single" w:sz="4" w:space="0" w:color="auto"/>
              <w:right w:val="single" w:sz="4" w:space="0" w:color="auto"/>
            </w:tcBorders>
            <w:hideMark/>
          </w:tcPr>
          <w:p w:rsidR="00AD59D4" w:rsidRPr="00575A49" w:rsidRDefault="00AD59D4" w:rsidP="00841E34">
            <w:pPr>
              <w:spacing w:line="360" w:lineRule="auto"/>
              <w:rPr>
                <w:szCs w:val="28"/>
                <w:lang w:val="uk-UA"/>
              </w:rPr>
            </w:pPr>
            <w:r w:rsidRPr="00575A49">
              <w:rPr>
                <w:szCs w:val="28"/>
                <w:lang w:val="uk-UA"/>
              </w:rPr>
              <w:t>Написати есе на тему: «Причини та передумови розпаду ЧСФР»</w:t>
            </w:r>
          </w:p>
        </w:tc>
      </w:tr>
      <w:tr w:rsidR="00AD59D4" w:rsidRPr="00575A49" w:rsidTr="00841E34">
        <w:tc>
          <w:tcPr>
            <w:tcW w:w="650" w:type="dxa"/>
            <w:tcBorders>
              <w:top w:val="single" w:sz="4" w:space="0" w:color="auto"/>
              <w:left w:val="single" w:sz="4" w:space="0" w:color="auto"/>
              <w:bottom w:val="single" w:sz="4" w:space="0" w:color="auto"/>
              <w:right w:val="single" w:sz="4" w:space="0" w:color="auto"/>
            </w:tcBorders>
            <w:hideMark/>
          </w:tcPr>
          <w:p w:rsidR="00AD59D4" w:rsidRPr="00575A49" w:rsidRDefault="00AD59D4" w:rsidP="00841E34">
            <w:pPr>
              <w:spacing w:line="360" w:lineRule="auto"/>
              <w:ind w:left="-637" w:firstLine="567"/>
              <w:jc w:val="center"/>
              <w:rPr>
                <w:szCs w:val="28"/>
                <w:lang w:val="uk-UA"/>
              </w:rPr>
            </w:pPr>
            <w:r w:rsidRPr="00575A49">
              <w:rPr>
                <w:szCs w:val="28"/>
                <w:lang w:val="uk-UA"/>
              </w:rPr>
              <w:t>30</w:t>
            </w:r>
          </w:p>
        </w:tc>
        <w:tc>
          <w:tcPr>
            <w:tcW w:w="9311" w:type="dxa"/>
            <w:tcBorders>
              <w:top w:val="single" w:sz="4" w:space="0" w:color="auto"/>
              <w:left w:val="single" w:sz="4" w:space="0" w:color="auto"/>
              <w:bottom w:val="single" w:sz="4" w:space="0" w:color="auto"/>
              <w:right w:val="single" w:sz="4" w:space="0" w:color="auto"/>
            </w:tcBorders>
            <w:hideMark/>
          </w:tcPr>
          <w:p w:rsidR="00AD59D4" w:rsidRPr="00575A49" w:rsidRDefault="00AD59D4" w:rsidP="00841E34">
            <w:pPr>
              <w:spacing w:line="360" w:lineRule="auto"/>
              <w:rPr>
                <w:szCs w:val="28"/>
                <w:lang w:val="uk-UA"/>
              </w:rPr>
            </w:pPr>
            <w:r w:rsidRPr="00575A49">
              <w:rPr>
                <w:szCs w:val="28"/>
                <w:lang w:val="uk-UA"/>
              </w:rPr>
              <w:t>Зробити презентацію на тему: «Болгарська культура в ХХ ст.»</w:t>
            </w:r>
          </w:p>
        </w:tc>
      </w:tr>
      <w:tr w:rsidR="00AD59D4" w:rsidRPr="00575A49" w:rsidTr="00841E34">
        <w:tc>
          <w:tcPr>
            <w:tcW w:w="650" w:type="dxa"/>
            <w:tcBorders>
              <w:top w:val="single" w:sz="4" w:space="0" w:color="auto"/>
              <w:left w:val="single" w:sz="4" w:space="0" w:color="auto"/>
              <w:bottom w:val="single" w:sz="4" w:space="0" w:color="auto"/>
              <w:right w:val="single" w:sz="4" w:space="0" w:color="auto"/>
            </w:tcBorders>
            <w:hideMark/>
          </w:tcPr>
          <w:p w:rsidR="00AD59D4" w:rsidRPr="00575A49" w:rsidRDefault="00AD59D4" w:rsidP="00841E34">
            <w:pPr>
              <w:spacing w:line="360" w:lineRule="auto"/>
              <w:ind w:left="-637" w:firstLine="567"/>
              <w:jc w:val="center"/>
              <w:rPr>
                <w:szCs w:val="28"/>
                <w:lang w:val="uk-UA"/>
              </w:rPr>
            </w:pPr>
            <w:r w:rsidRPr="00575A49">
              <w:rPr>
                <w:szCs w:val="28"/>
                <w:lang w:val="uk-UA"/>
              </w:rPr>
              <w:t>31</w:t>
            </w:r>
          </w:p>
        </w:tc>
        <w:tc>
          <w:tcPr>
            <w:tcW w:w="9311" w:type="dxa"/>
            <w:tcBorders>
              <w:top w:val="single" w:sz="4" w:space="0" w:color="auto"/>
              <w:left w:val="single" w:sz="4" w:space="0" w:color="auto"/>
              <w:bottom w:val="single" w:sz="4" w:space="0" w:color="auto"/>
              <w:right w:val="single" w:sz="4" w:space="0" w:color="auto"/>
            </w:tcBorders>
            <w:hideMark/>
          </w:tcPr>
          <w:p w:rsidR="00AD59D4" w:rsidRPr="00575A49" w:rsidRDefault="00AD59D4" w:rsidP="00841E34">
            <w:pPr>
              <w:spacing w:line="360" w:lineRule="auto"/>
              <w:rPr>
                <w:szCs w:val="28"/>
                <w:lang w:val="uk-UA"/>
              </w:rPr>
            </w:pPr>
            <w:r w:rsidRPr="00575A49">
              <w:rPr>
                <w:szCs w:val="28"/>
                <w:lang w:val="uk-UA"/>
              </w:rPr>
              <w:t>Зробити презентацію на тему «Культура, наука і освіта Чехословаччини в ХХ ст.»</w:t>
            </w:r>
          </w:p>
        </w:tc>
      </w:tr>
      <w:tr w:rsidR="00AD59D4" w:rsidRPr="00575A49" w:rsidTr="00841E34">
        <w:tc>
          <w:tcPr>
            <w:tcW w:w="650" w:type="dxa"/>
            <w:tcBorders>
              <w:top w:val="single" w:sz="4" w:space="0" w:color="auto"/>
              <w:left w:val="single" w:sz="4" w:space="0" w:color="auto"/>
              <w:bottom w:val="single" w:sz="4" w:space="0" w:color="auto"/>
              <w:right w:val="single" w:sz="4" w:space="0" w:color="auto"/>
            </w:tcBorders>
            <w:hideMark/>
          </w:tcPr>
          <w:p w:rsidR="00AD59D4" w:rsidRPr="00575A49" w:rsidRDefault="00AD59D4" w:rsidP="00841E34">
            <w:pPr>
              <w:spacing w:line="360" w:lineRule="auto"/>
              <w:ind w:left="-637" w:firstLine="567"/>
              <w:jc w:val="center"/>
              <w:rPr>
                <w:szCs w:val="28"/>
                <w:lang w:val="uk-UA"/>
              </w:rPr>
            </w:pPr>
            <w:r w:rsidRPr="00575A49">
              <w:rPr>
                <w:szCs w:val="28"/>
                <w:lang w:val="uk-UA"/>
              </w:rPr>
              <w:t>32</w:t>
            </w:r>
          </w:p>
        </w:tc>
        <w:tc>
          <w:tcPr>
            <w:tcW w:w="9311" w:type="dxa"/>
            <w:tcBorders>
              <w:top w:val="single" w:sz="4" w:space="0" w:color="auto"/>
              <w:left w:val="single" w:sz="4" w:space="0" w:color="auto"/>
              <w:bottom w:val="single" w:sz="4" w:space="0" w:color="auto"/>
              <w:right w:val="single" w:sz="4" w:space="0" w:color="auto"/>
            </w:tcBorders>
            <w:hideMark/>
          </w:tcPr>
          <w:p w:rsidR="00AD59D4" w:rsidRPr="00575A49" w:rsidRDefault="00AD59D4" w:rsidP="00841E34">
            <w:pPr>
              <w:spacing w:line="360" w:lineRule="auto"/>
              <w:jc w:val="both"/>
              <w:rPr>
                <w:szCs w:val="28"/>
                <w:lang w:val="uk-UA"/>
              </w:rPr>
            </w:pPr>
            <w:r w:rsidRPr="00575A49">
              <w:rPr>
                <w:szCs w:val="28"/>
                <w:lang w:val="uk-UA"/>
              </w:rPr>
              <w:t>Написати реферат на тему: «Чехословаччина в системі міжнародних відносин після другої світової війни»</w:t>
            </w:r>
          </w:p>
        </w:tc>
      </w:tr>
      <w:tr w:rsidR="00AD59D4" w:rsidRPr="00575A49" w:rsidTr="00841E34">
        <w:tc>
          <w:tcPr>
            <w:tcW w:w="650" w:type="dxa"/>
            <w:tcBorders>
              <w:top w:val="single" w:sz="4" w:space="0" w:color="auto"/>
              <w:left w:val="single" w:sz="4" w:space="0" w:color="auto"/>
              <w:bottom w:val="single" w:sz="4" w:space="0" w:color="auto"/>
              <w:right w:val="single" w:sz="4" w:space="0" w:color="auto"/>
            </w:tcBorders>
            <w:hideMark/>
          </w:tcPr>
          <w:p w:rsidR="00AD59D4" w:rsidRPr="00575A49" w:rsidRDefault="00AD59D4" w:rsidP="00841E34">
            <w:pPr>
              <w:spacing w:line="360" w:lineRule="auto"/>
              <w:ind w:left="-637" w:firstLine="567"/>
              <w:jc w:val="center"/>
              <w:rPr>
                <w:szCs w:val="28"/>
                <w:lang w:val="uk-UA"/>
              </w:rPr>
            </w:pPr>
            <w:r w:rsidRPr="00575A49">
              <w:rPr>
                <w:szCs w:val="28"/>
                <w:lang w:val="uk-UA"/>
              </w:rPr>
              <w:t>33</w:t>
            </w:r>
          </w:p>
        </w:tc>
        <w:tc>
          <w:tcPr>
            <w:tcW w:w="9311" w:type="dxa"/>
            <w:tcBorders>
              <w:top w:val="single" w:sz="4" w:space="0" w:color="auto"/>
              <w:left w:val="single" w:sz="4" w:space="0" w:color="auto"/>
              <w:bottom w:val="single" w:sz="4" w:space="0" w:color="auto"/>
              <w:right w:val="single" w:sz="4" w:space="0" w:color="auto"/>
            </w:tcBorders>
            <w:hideMark/>
          </w:tcPr>
          <w:p w:rsidR="00AD59D4" w:rsidRPr="00575A49" w:rsidRDefault="00AD59D4" w:rsidP="00841E34">
            <w:pPr>
              <w:spacing w:line="360" w:lineRule="auto"/>
              <w:rPr>
                <w:szCs w:val="28"/>
                <w:lang w:val="uk-UA"/>
              </w:rPr>
            </w:pPr>
            <w:r w:rsidRPr="00575A49">
              <w:rPr>
                <w:szCs w:val="28"/>
                <w:lang w:val="uk-UA"/>
              </w:rPr>
              <w:t>Есе на тему: «Слов’янська цивілізація – міф, чи реальність?».</w:t>
            </w:r>
          </w:p>
        </w:tc>
      </w:tr>
      <w:tr w:rsidR="00AD59D4" w:rsidRPr="00575A49" w:rsidTr="00841E34">
        <w:tc>
          <w:tcPr>
            <w:tcW w:w="650" w:type="dxa"/>
            <w:tcBorders>
              <w:top w:val="single" w:sz="4" w:space="0" w:color="auto"/>
              <w:left w:val="single" w:sz="4" w:space="0" w:color="auto"/>
              <w:bottom w:val="single" w:sz="4" w:space="0" w:color="auto"/>
              <w:right w:val="single" w:sz="4" w:space="0" w:color="auto"/>
            </w:tcBorders>
            <w:hideMark/>
          </w:tcPr>
          <w:p w:rsidR="00AD59D4" w:rsidRPr="00575A49" w:rsidRDefault="00AD59D4" w:rsidP="00841E34">
            <w:pPr>
              <w:spacing w:line="360" w:lineRule="auto"/>
              <w:ind w:left="-637" w:firstLine="567"/>
              <w:jc w:val="center"/>
              <w:rPr>
                <w:szCs w:val="28"/>
                <w:lang w:val="uk-UA"/>
              </w:rPr>
            </w:pPr>
            <w:r w:rsidRPr="00575A49">
              <w:rPr>
                <w:szCs w:val="28"/>
                <w:lang w:val="uk-UA"/>
              </w:rPr>
              <w:t>34</w:t>
            </w:r>
          </w:p>
        </w:tc>
        <w:tc>
          <w:tcPr>
            <w:tcW w:w="9311" w:type="dxa"/>
            <w:tcBorders>
              <w:top w:val="single" w:sz="4" w:space="0" w:color="auto"/>
              <w:left w:val="single" w:sz="4" w:space="0" w:color="auto"/>
              <w:bottom w:val="single" w:sz="4" w:space="0" w:color="auto"/>
              <w:right w:val="single" w:sz="4" w:space="0" w:color="auto"/>
            </w:tcBorders>
            <w:hideMark/>
          </w:tcPr>
          <w:p w:rsidR="00AD59D4" w:rsidRPr="00575A49" w:rsidRDefault="00AD59D4" w:rsidP="00841E34">
            <w:pPr>
              <w:spacing w:line="360" w:lineRule="auto"/>
              <w:rPr>
                <w:szCs w:val="28"/>
                <w:lang w:val="uk-UA"/>
              </w:rPr>
            </w:pPr>
            <w:r w:rsidRPr="00575A49">
              <w:rPr>
                <w:szCs w:val="28"/>
                <w:lang w:val="uk-UA"/>
              </w:rPr>
              <w:t>Зробити презентацію: «Сербська культура в ХХ ст.».</w:t>
            </w:r>
          </w:p>
        </w:tc>
      </w:tr>
      <w:tr w:rsidR="00AD59D4" w:rsidRPr="00575A49" w:rsidTr="00841E34">
        <w:tc>
          <w:tcPr>
            <w:tcW w:w="650" w:type="dxa"/>
            <w:tcBorders>
              <w:top w:val="single" w:sz="4" w:space="0" w:color="auto"/>
              <w:left w:val="single" w:sz="4" w:space="0" w:color="auto"/>
              <w:bottom w:val="single" w:sz="4" w:space="0" w:color="auto"/>
              <w:right w:val="single" w:sz="4" w:space="0" w:color="auto"/>
            </w:tcBorders>
            <w:hideMark/>
          </w:tcPr>
          <w:p w:rsidR="00AD59D4" w:rsidRPr="00575A49" w:rsidRDefault="00AD59D4" w:rsidP="00841E34">
            <w:pPr>
              <w:spacing w:line="360" w:lineRule="auto"/>
              <w:ind w:left="-637" w:firstLine="567"/>
              <w:jc w:val="center"/>
              <w:rPr>
                <w:szCs w:val="28"/>
                <w:lang w:val="uk-UA"/>
              </w:rPr>
            </w:pPr>
            <w:r w:rsidRPr="00575A49">
              <w:rPr>
                <w:szCs w:val="28"/>
                <w:lang w:val="uk-UA"/>
              </w:rPr>
              <w:t>35</w:t>
            </w:r>
          </w:p>
        </w:tc>
        <w:tc>
          <w:tcPr>
            <w:tcW w:w="9311" w:type="dxa"/>
            <w:tcBorders>
              <w:top w:val="single" w:sz="4" w:space="0" w:color="auto"/>
              <w:left w:val="single" w:sz="4" w:space="0" w:color="auto"/>
              <w:bottom w:val="single" w:sz="4" w:space="0" w:color="auto"/>
              <w:right w:val="single" w:sz="4" w:space="0" w:color="auto"/>
            </w:tcBorders>
            <w:hideMark/>
          </w:tcPr>
          <w:p w:rsidR="00AD59D4" w:rsidRPr="00575A49" w:rsidRDefault="00AD59D4" w:rsidP="00841E34">
            <w:pPr>
              <w:spacing w:line="360" w:lineRule="auto"/>
              <w:rPr>
                <w:szCs w:val="28"/>
                <w:lang w:val="uk-UA"/>
              </w:rPr>
            </w:pPr>
            <w:r w:rsidRPr="00575A49">
              <w:rPr>
                <w:szCs w:val="28"/>
                <w:lang w:val="uk-UA"/>
              </w:rPr>
              <w:t>Написати реферат на тему: «Сараєвський замах»</w:t>
            </w:r>
          </w:p>
        </w:tc>
      </w:tr>
      <w:tr w:rsidR="00AD59D4" w:rsidRPr="00575A49" w:rsidTr="00841E34">
        <w:tc>
          <w:tcPr>
            <w:tcW w:w="650" w:type="dxa"/>
            <w:tcBorders>
              <w:top w:val="single" w:sz="4" w:space="0" w:color="auto"/>
              <w:left w:val="single" w:sz="4" w:space="0" w:color="auto"/>
              <w:bottom w:val="single" w:sz="4" w:space="0" w:color="auto"/>
              <w:right w:val="single" w:sz="4" w:space="0" w:color="auto"/>
            </w:tcBorders>
            <w:hideMark/>
          </w:tcPr>
          <w:p w:rsidR="00AD59D4" w:rsidRPr="00575A49" w:rsidRDefault="00AD59D4" w:rsidP="00841E34">
            <w:pPr>
              <w:spacing w:line="360" w:lineRule="auto"/>
              <w:ind w:left="-637" w:firstLine="567"/>
              <w:jc w:val="center"/>
              <w:rPr>
                <w:szCs w:val="28"/>
                <w:lang w:val="uk-UA"/>
              </w:rPr>
            </w:pPr>
            <w:r w:rsidRPr="00575A49">
              <w:rPr>
                <w:szCs w:val="28"/>
                <w:lang w:val="uk-UA"/>
              </w:rPr>
              <w:t>36</w:t>
            </w:r>
          </w:p>
        </w:tc>
        <w:tc>
          <w:tcPr>
            <w:tcW w:w="9311" w:type="dxa"/>
            <w:tcBorders>
              <w:top w:val="single" w:sz="4" w:space="0" w:color="auto"/>
              <w:left w:val="single" w:sz="4" w:space="0" w:color="auto"/>
              <w:bottom w:val="single" w:sz="4" w:space="0" w:color="auto"/>
              <w:right w:val="single" w:sz="4" w:space="0" w:color="auto"/>
            </w:tcBorders>
            <w:hideMark/>
          </w:tcPr>
          <w:p w:rsidR="00AD59D4" w:rsidRPr="00575A49" w:rsidRDefault="00AD59D4" w:rsidP="00841E34">
            <w:pPr>
              <w:spacing w:line="360" w:lineRule="auto"/>
              <w:rPr>
                <w:szCs w:val="28"/>
                <w:lang w:val="uk-UA"/>
              </w:rPr>
            </w:pPr>
            <w:r w:rsidRPr="00575A49">
              <w:rPr>
                <w:szCs w:val="28"/>
                <w:lang w:val="uk-UA"/>
              </w:rPr>
              <w:t>Підготувати есе на тему: «Специфіка правління Стамболійського»</w:t>
            </w:r>
          </w:p>
        </w:tc>
      </w:tr>
      <w:tr w:rsidR="00AD59D4" w:rsidRPr="00575A49" w:rsidTr="00AD59D4">
        <w:tc>
          <w:tcPr>
            <w:tcW w:w="650" w:type="dxa"/>
            <w:tcBorders>
              <w:top w:val="single" w:sz="4" w:space="0" w:color="auto"/>
              <w:left w:val="single" w:sz="4" w:space="0" w:color="auto"/>
              <w:bottom w:val="single" w:sz="4" w:space="0" w:color="auto"/>
              <w:right w:val="single" w:sz="4" w:space="0" w:color="auto"/>
            </w:tcBorders>
            <w:hideMark/>
          </w:tcPr>
          <w:p w:rsidR="00AD59D4" w:rsidRPr="00575A49" w:rsidRDefault="00AD59D4" w:rsidP="00841E34">
            <w:pPr>
              <w:spacing w:line="360" w:lineRule="auto"/>
              <w:ind w:left="-637" w:firstLine="567"/>
              <w:jc w:val="center"/>
              <w:rPr>
                <w:szCs w:val="28"/>
                <w:lang w:val="uk-UA"/>
              </w:rPr>
            </w:pPr>
            <w:r w:rsidRPr="00575A49">
              <w:rPr>
                <w:szCs w:val="28"/>
                <w:lang w:val="uk-UA"/>
              </w:rPr>
              <w:t>37</w:t>
            </w:r>
          </w:p>
        </w:tc>
        <w:tc>
          <w:tcPr>
            <w:tcW w:w="9311" w:type="dxa"/>
            <w:tcBorders>
              <w:top w:val="single" w:sz="4" w:space="0" w:color="auto"/>
              <w:left w:val="single" w:sz="4" w:space="0" w:color="auto"/>
              <w:bottom w:val="single" w:sz="4" w:space="0" w:color="auto"/>
              <w:right w:val="single" w:sz="4" w:space="0" w:color="auto"/>
            </w:tcBorders>
            <w:hideMark/>
          </w:tcPr>
          <w:p w:rsidR="00AD59D4" w:rsidRPr="00575A49" w:rsidRDefault="00AD59D4" w:rsidP="00841E34">
            <w:pPr>
              <w:spacing w:line="360" w:lineRule="auto"/>
              <w:rPr>
                <w:szCs w:val="28"/>
                <w:lang w:val="uk-UA"/>
              </w:rPr>
            </w:pPr>
            <w:r w:rsidRPr="00575A49">
              <w:rPr>
                <w:szCs w:val="28"/>
                <w:lang w:val="uk-UA"/>
              </w:rPr>
              <w:t>Підготувати презентацію на тему: «Культура Чорногорії в ХХ ст.»</w:t>
            </w:r>
          </w:p>
        </w:tc>
      </w:tr>
      <w:tr w:rsidR="00AD59D4" w:rsidRPr="00575A49" w:rsidTr="00AD59D4">
        <w:tc>
          <w:tcPr>
            <w:tcW w:w="650" w:type="dxa"/>
            <w:tcBorders>
              <w:top w:val="single" w:sz="4" w:space="0" w:color="auto"/>
              <w:left w:val="single" w:sz="4" w:space="0" w:color="auto"/>
              <w:bottom w:val="single" w:sz="4" w:space="0" w:color="auto"/>
              <w:right w:val="single" w:sz="4" w:space="0" w:color="auto"/>
            </w:tcBorders>
            <w:hideMark/>
          </w:tcPr>
          <w:p w:rsidR="00AD59D4" w:rsidRPr="00575A49" w:rsidRDefault="00AD59D4" w:rsidP="00841E34">
            <w:pPr>
              <w:spacing w:line="360" w:lineRule="auto"/>
              <w:ind w:left="-637" w:firstLine="567"/>
              <w:jc w:val="center"/>
              <w:rPr>
                <w:szCs w:val="28"/>
                <w:lang w:val="uk-UA"/>
              </w:rPr>
            </w:pPr>
            <w:r w:rsidRPr="00575A49">
              <w:rPr>
                <w:szCs w:val="28"/>
                <w:lang w:val="uk-UA"/>
              </w:rPr>
              <w:t>38</w:t>
            </w:r>
          </w:p>
        </w:tc>
        <w:tc>
          <w:tcPr>
            <w:tcW w:w="9311" w:type="dxa"/>
            <w:tcBorders>
              <w:top w:val="single" w:sz="4" w:space="0" w:color="auto"/>
              <w:left w:val="single" w:sz="4" w:space="0" w:color="auto"/>
              <w:bottom w:val="single" w:sz="4" w:space="0" w:color="auto"/>
              <w:right w:val="single" w:sz="4" w:space="0" w:color="auto"/>
            </w:tcBorders>
            <w:hideMark/>
          </w:tcPr>
          <w:p w:rsidR="00AD59D4" w:rsidRPr="00575A49" w:rsidRDefault="00AD59D4" w:rsidP="00841E34">
            <w:pPr>
              <w:spacing w:line="360" w:lineRule="auto"/>
              <w:rPr>
                <w:szCs w:val="28"/>
                <w:lang w:val="uk-UA"/>
              </w:rPr>
            </w:pPr>
            <w:r w:rsidRPr="00575A49">
              <w:rPr>
                <w:szCs w:val="28"/>
                <w:lang w:val="uk-UA"/>
              </w:rPr>
              <w:t>Написати реферат на тему: «"Білий" та "Червоний" терор в Болгарії»</w:t>
            </w:r>
          </w:p>
        </w:tc>
      </w:tr>
      <w:tr w:rsidR="00AD59D4" w:rsidRPr="00575A49" w:rsidTr="00AD59D4">
        <w:tc>
          <w:tcPr>
            <w:tcW w:w="650" w:type="dxa"/>
            <w:tcBorders>
              <w:top w:val="single" w:sz="4" w:space="0" w:color="auto"/>
              <w:left w:val="single" w:sz="4" w:space="0" w:color="auto"/>
              <w:bottom w:val="single" w:sz="4" w:space="0" w:color="auto"/>
              <w:right w:val="single" w:sz="4" w:space="0" w:color="auto"/>
            </w:tcBorders>
            <w:hideMark/>
          </w:tcPr>
          <w:p w:rsidR="00AD59D4" w:rsidRPr="00575A49" w:rsidRDefault="00AD59D4" w:rsidP="00841E34">
            <w:pPr>
              <w:spacing w:line="360" w:lineRule="auto"/>
              <w:ind w:left="-637" w:firstLine="567"/>
              <w:jc w:val="center"/>
              <w:rPr>
                <w:szCs w:val="28"/>
                <w:lang w:val="uk-UA"/>
              </w:rPr>
            </w:pPr>
            <w:r w:rsidRPr="00575A49">
              <w:rPr>
                <w:szCs w:val="28"/>
                <w:lang w:val="uk-UA"/>
              </w:rPr>
              <w:t>39</w:t>
            </w:r>
          </w:p>
        </w:tc>
        <w:tc>
          <w:tcPr>
            <w:tcW w:w="9311" w:type="dxa"/>
            <w:tcBorders>
              <w:top w:val="single" w:sz="4" w:space="0" w:color="auto"/>
              <w:left w:val="single" w:sz="4" w:space="0" w:color="auto"/>
              <w:bottom w:val="single" w:sz="4" w:space="0" w:color="auto"/>
              <w:right w:val="single" w:sz="4" w:space="0" w:color="auto"/>
            </w:tcBorders>
            <w:hideMark/>
          </w:tcPr>
          <w:p w:rsidR="00AD59D4" w:rsidRPr="00575A49" w:rsidRDefault="00AD59D4" w:rsidP="00841E34">
            <w:pPr>
              <w:spacing w:line="360" w:lineRule="auto"/>
              <w:rPr>
                <w:szCs w:val="28"/>
                <w:lang w:val="uk-UA"/>
              </w:rPr>
            </w:pPr>
            <w:r w:rsidRPr="00575A49">
              <w:rPr>
                <w:szCs w:val="28"/>
                <w:lang w:val="uk-UA"/>
              </w:rPr>
              <w:t>Скласти доповідь на тему: «Соціально-економічний розвиток Боснії та Герцеговини в ХХ ст.»</w:t>
            </w:r>
          </w:p>
        </w:tc>
      </w:tr>
      <w:tr w:rsidR="00AD59D4" w:rsidRPr="00575A49" w:rsidTr="00AD59D4">
        <w:tc>
          <w:tcPr>
            <w:tcW w:w="650" w:type="dxa"/>
            <w:tcBorders>
              <w:top w:val="single" w:sz="4" w:space="0" w:color="auto"/>
              <w:left w:val="single" w:sz="4" w:space="0" w:color="auto"/>
              <w:bottom w:val="single" w:sz="4" w:space="0" w:color="auto"/>
              <w:right w:val="single" w:sz="4" w:space="0" w:color="auto"/>
            </w:tcBorders>
            <w:hideMark/>
          </w:tcPr>
          <w:p w:rsidR="00AD59D4" w:rsidRPr="00575A49" w:rsidRDefault="00AD59D4" w:rsidP="00841E34">
            <w:pPr>
              <w:spacing w:line="360" w:lineRule="auto"/>
              <w:ind w:left="-637" w:firstLine="567"/>
              <w:jc w:val="center"/>
              <w:rPr>
                <w:szCs w:val="28"/>
                <w:lang w:val="uk-UA"/>
              </w:rPr>
            </w:pPr>
            <w:r w:rsidRPr="00575A49">
              <w:rPr>
                <w:szCs w:val="28"/>
                <w:lang w:val="uk-UA"/>
              </w:rPr>
              <w:t>40</w:t>
            </w:r>
          </w:p>
        </w:tc>
        <w:tc>
          <w:tcPr>
            <w:tcW w:w="9311" w:type="dxa"/>
            <w:tcBorders>
              <w:top w:val="single" w:sz="4" w:space="0" w:color="auto"/>
              <w:left w:val="single" w:sz="4" w:space="0" w:color="auto"/>
              <w:bottom w:val="single" w:sz="4" w:space="0" w:color="auto"/>
              <w:right w:val="single" w:sz="4" w:space="0" w:color="auto"/>
            </w:tcBorders>
            <w:hideMark/>
          </w:tcPr>
          <w:p w:rsidR="00AD59D4" w:rsidRPr="00575A49" w:rsidRDefault="00AD59D4" w:rsidP="00841E34">
            <w:pPr>
              <w:spacing w:line="360" w:lineRule="auto"/>
              <w:rPr>
                <w:szCs w:val="28"/>
                <w:lang w:val="uk-UA"/>
              </w:rPr>
            </w:pPr>
            <w:r w:rsidRPr="00575A49">
              <w:rPr>
                <w:szCs w:val="28"/>
                <w:lang w:val="uk-UA"/>
              </w:rPr>
              <w:t>Зробити презентацію: «Культура Боснії та Герцеговини в ХХ ст.»</w:t>
            </w:r>
          </w:p>
        </w:tc>
      </w:tr>
      <w:tr w:rsidR="00AD59D4" w:rsidRPr="00575A49" w:rsidTr="00AD59D4">
        <w:tc>
          <w:tcPr>
            <w:tcW w:w="650" w:type="dxa"/>
            <w:tcBorders>
              <w:top w:val="single" w:sz="4" w:space="0" w:color="auto"/>
              <w:left w:val="single" w:sz="4" w:space="0" w:color="auto"/>
              <w:bottom w:val="single" w:sz="4" w:space="0" w:color="auto"/>
              <w:right w:val="single" w:sz="4" w:space="0" w:color="auto"/>
            </w:tcBorders>
            <w:hideMark/>
          </w:tcPr>
          <w:p w:rsidR="00AD59D4" w:rsidRPr="00575A49" w:rsidRDefault="00AD59D4" w:rsidP="00841E34">
            <w:pPr>
              <w:spacing w:line="360" w:lineRule="auto"/>
              <w:ind w:left="-637" w:firstLine="567"/>
              <w:jc w:val="center"/>
              <w:rPr>
                <w:szCs w:val="28"/>
                <w:lang w:val="uk-UA"/>
              </w:rPr>
            </w:pPr>
            <w:r w:rsidRPr="00575A49">
              <w:rPr>
                <w:szCs w:val="28"/>
                <w:lang w:val="uk-UA"/>
              </w:rPr>
              <w:lastRenderedPageBreak/>
              <w:t>41</w:t>
            </w:r>
          </w:p>
        </w:tc>
        <w:tc>
          <w:tcPr>
            <w:tcW w:w="9311" w:type="dxa"/>
            <w:tcBorders>
              <w:top w:val="single" w:sz="4" w:space="0" w:color="auto"/>
              <w:left w:val="single" w:sz="4" w:space="0" w:color="auto"/>
              <w:bottom w:val="single" w:sz="4" w:space="0" w:color="auto"/>
              <w:right w:val="single" w:sz="4" w:space="0" w:color="auto"/>
            </w:tcBorders>
            <w:hideMark/>
          </w:tcPr>
          <w:p w:rsidR="00AD59D4" w:rsidRPr="00575A49" w:rsidRDefault="00AD59D4" w:rsidP="00841E34">
            <w:pPr>
              <w:spacing w:line="360" w:lineRule="auto"/>
              <w:rPr>
                <w:szCs w:val="28"/>
                <w:lang w:val="uk-UA"/>
              </w:rPr>
            </w:pPr>
            <w:r w:rsidRPr="00575A49">
              <w:rPr>
                <w:szCs w:val="28"/>
                <w:lang w:val="uk-UA"/>
              </w:rPr>
              <w:t>Підготувати Есе: «Соціально-економічний розвиток Хорватії та Словенії в ХХ ст.»</w:t>
            </w:r>
          </w:p>
        </w:tc>
      </w:tr>
      <w:tr w:rsidR="00AD59D4" w:rsidRPr="00575A49" w:rsidTr="00AD59D4">
        <w:tc>
          <w:tcPr>
            <w:tcW w:w="650" w:type="dxa"/>
            <w:tcBorders>
              <w:top w:val="single" w:sz="4" w:space="0" w:color="auto"/>
              <w:left w:val="single" w:sz="4" w:space="0" w:color="auto"/>
              <w:bottom w:val="single" w:sz="4" w:space="0" w:color="auto"/>
              <w:right w:val="single" w:sz="4" w:space="0" w:color="auto"/>
            </w:tcBorders>
            <w:hideMark/>
          </w:tcPr>
          <w:p w:rsidR="00AD59D4" w:rsidRPr="00575A49" w:rsidRDefault="00AD59D4" w:rsidP="00841E34">
            <w:pPr>
              <w:spacing w:line="360" w:lineRule="auto"/>
              <w:ind w:left="-637" w:firstLine="567"/>
              <w:jc w:val="center"/>
              <w:rPr>
                <w:szCs w:val="28"/>
                <w:lang w:val="uk-UA"/>
              </w:rPr>
            </w:pPr>
            <w:r w:rsidRPr="00575A49">
              <w:rPr>
                <w:szCs w:val="28"/>
                <w:lang w:val="uk-UA"/>
              </w:rPr>
              <w:t>42</w:t>
            </w:r>
          </w:p>
        </w:tc>
        <w:tc>
          <w:tcPr>
            <w:tcW w:w="9311" w:type="dxa"/>
            <w:tcBorders>
              <w:top w:val="single" w:sz="4" w:space="0" w:color="auto"/>
              <w:left w:val="single" w:sz="4" w:space="0" w:color="auto"/>
              <w:bottom w:val="single" w:sz="4" w:space="0" w:color="auto"/>
              <w:right w:val="single" w:sz="4" w:space="0" w:color="auto"/>
            </w:tcBorders>
            <w:hideMark/>
          </w:tcPr>
          <w:p w:rsidR="00AD59D4" w:rsidRPr="00575A49" w:rsidRDefault="00AD59D4" w:rsidP="00841E34">
            <w:pPr>
              <w:spacing w:line="360" w:lineRule="auto"/>
              <w:rPr>
                <w:szCs w:val="28"/>
                <w:lang w:val="uk-UA"/>
              </w:rPr>
            </w:pPr>
            <w:r w:rsidRPr="00575A49">
              <w:rPr>
                <w:szCs w:val="28"/>
                <w:lang w:val="uk-UA"/>
              </w:rPr>
              <w:t>Підготувати презентацію на тему: «Культура Хорватії та Словенії в ХХ ст.»</w:t>
            </w:r>
          </w:p>
        </w:tc>
      </w:tr>
      <w:tr w:rsidR="00AD59D4" w:rsidRPr="00575A49" w:rsidTr="00AD59D4">
        <w:tc>
          <w:tcPr>
            <w:tcW w:w="650" w:type="dxa"/>
            <w:tcBorders>
              <w:top w:val="single" w:sz="4" w:space="0" w:color="auto"/>
              <w:left w:val="single" w:sz="4" w:space="0" w:color="auto"/>
              <w:bottom w:val="single" w:sz="4" w:space="0" w:color="auto"/>
              <w:right w:val="single" w:sz="4" w:space="0" w:color="auto"/>
            </w:tcBorders>
            <w:hideMark/>
          </w:tcPr>
          <w:p w:rsidR="00AD59D4" w:rsidRPr="00575A49" w:rsidRDefault="00AD59D4" w:rsidP="00841E34">
            <w:pPr>
              <w:spacing w:line="360" w:lineRule="auto"/>
              <w:ind w:left="-637" w:firstLine="567"/>
              <w:jc w:val="center"/>
              <w:rPr>
                <w:szCs w:val="28"/>
                <w:lang w:val="uk-UA"/>
              </w:rPr>
            </w:pPr>
            <w:r w:rsidRPr="00575A49">
              <w:rPr>
                <w:szCs w:val="28"/>
                <w:lang w:val="uk-UA"/>
              </w:rPr>
              <w:t>43</w:t>
            </w:r>
          </w:p>
        </w:tc>
        <w:tc>
          <w:tcPr>
            <w:tcW w:w="9311" w:type="dxa"/>
            <w:tcBorders>
              <w:top w:val="single" w:sz="4" w:space="0" w:color="auto"/>
              <w:left w:val="single" w:sz="4" w:space="0" w:color="auto"/>
              <w:bottom w:val="single" w:sz="4" w:space="0" w:color="auto"/>
              <w:right w:val="single" w:sz="4" w:space="0" w:color="auto"/>
            </w:tcBorders>
            <w:hideMark/>
          </w:tcPr>
          <w:p w:rsidR="00AD59D4" w:rsidRPr="00575A49" w:rsidRDefault="00AD59D4" w:rsidP="00841E34">
            <w:pPr>
              <w:spacing w:line="360" w:lineRule="auto"/>
              <w:rPr>
                <w:szCs w:val="28"/>
                <w:lang w:val="uk-UA"/>
              </w:rPr>
            </w:pPr>
            <w:r w:rsidRPr="00575A49">
              <w:rPr>
                <w:szCs w:val="28"/>
                <w:lang w:val="uk-UA"/>
              </w:rPr>
              <w:t>Написати реферат на тему: «</w:t>
            </w:r>
            <w:r w:rsidRPr="00575A49">
              <w:rPr>
                <w:bCs/>
                <w:szCs w:val="28"/>
                <w:lang w:val="uk-UA"/>
              </w:rPr>
              <w:t>Ера Т.Живкова (1956-1989 рр.).</w:t>
            </w:r>
            <w:r w:rsidRPr="00575A49">
              <w:rPr>
                <w:szCs w:val="28"/>
                <w:lang w:val="uk-UA"/>
              </w:rPr>
              <w:t>»…</w:t>
            </w:r>
          </w:p>
        </w:tc>
      </w:tr>
      <w:tr w:rsidR="00AD59D4" w:rsidRPr="00575A49" w:rsidTr="00AD59D4">
        <w:tc>
          <w:tcPr>
            <w:tcW w:w="650" w:type="dxa"/>
            <w:tcBorders>
              <w:top w:val="single" w:sz="4" w:space="0" w:color="auto"/>
              <w:left w:val="single" w:sz="4" w:space="0" w:color="auto"/>
              <w:bottom w:val="single" w:sz="4" w:space="0" w:color="auto"/>
              <w:right w:val="single" w:sz="4" w:space="0" w:color="auto"/>
            </w:tcBorders>
            <w:hideMark/>
          </w:tcPr>
          <w:p w:rsidR="00AD59D4" w:rsidRPr="00575A49" w:rsidRDefault="00AD59D4" w:rsidP="00841E34">
            <w:pPr>
              <w:spacing w:line="360" w:lineRule="auto"/>
              <w:ind w:left="-637" w:firstLine="567"/>
              <w:jc w:val="center"/>
              <w:rPr>
                <w:szCs w:val="28"/>
                <w:lang w:val="uk-UA"/>
              </w:rPr>
            </w:pPr>
            <w:r w:rsidRPr="00575A49">
              <w:rPr>
                <w:szCs w:val="28"/>
                <w:lang w:val="uk-UA"/>
              </w:rPr>
              <w:t>44</w:t>
            </w:r>
          </w:p>
        </w:tc>
        <w:tc>
          <w:tcPr>
            <w:tcW w:w="9311" w:type="dxa"/>
            <w:tcBorders>
              <w:top w:val="single" w:sz="4" w:space="0" w:color="auto"/>
              <w:left w:val="single" w:sz="4" w:space="0" w:color="auto"/>
              <w:bottom w:val="single" w:sz="4" w:space="0" w:color="auto"/>
              <w:right w:val="single" w:sz="4" w:space="0" w:color="auto"/>
            </w:tcBorders>
            <w:hideMark/>
          </w:tcPr>
          <w:p w:rsidR="00AD59D4" w:rsidRPr="00575A49" w:rsidRDefault="00AD59D4" w:rsidP="00841E34">
            <w:pPr>
              <w:spacing w:line="360" w:lineRule="auto"/>
              <w:rPr>
                <w:szCs w:val="28"/>
                <w:lang w:val="uk-UA"/>
              </w:rPr>
            </w:pPr>
            <w:r w:rsidRPr="00575A49">
              <w:rPr>
                <w:szCs w:val="28"/>
                <w:lang w:val="uk-UA"/>
              </w:rPr>
              <w:t>Підготувати Есе: «Соціально-економічний розвиток Македонії в ХХ ст.»</w:t>
            </w:r>
          </w:p>
        </w:tc>
      </w:tr>
      <w:tr w:rsidR="00AD59D4" w:rsidRPr="00575A49" w:rsidTr="00AD59D4">
        <w:tc>
          <w:tcPr>
            <w:tcW w:w="650" w:type="dxa"/>
            <w:tcBorders>
              <w:top w:val="single" w:sz="4" w:space="0" w:color="auto"/>
              <w:left w:val="single" w:sz="4" w:space="0" w:color="auto"/>
              <w:bottom w:val="single" w:sz="4" w:space="0" w:color="auto"/>
              <w:right w:val="single" w:sz="4" w:space="0" w:color="auto"/>
            </w:tcBorders>
            <w:hideMark/>
          </w:tcPr>
          <w:p w:rsidR="00AD59D4" w:rsidRPr="00575A49" w:rsidRDefault="00AD59D4" w:rsidP="00841E34">
            <w:pPr>
              <w:spacing w:line="360" w:lineRule="auto"/>
              <w:ind w:left="-637" w:firstLine="567"/>
              <w:jc w:val="center"/>
              <w:rPr>
                <w:szCs w:val="28"/>
                <w:lang w:val="uk-UA"/>
              </w:rPr>
            </w:pPr>
            <w:r w:rsidRPr="00575A49">
              <w:rPr>
                <w:szCs w:val="28"/>
                <w:lang w:val="uk-UA"/>
              </w:rPr>
              <w:t>45</w:t>
            </w:r>
          </w:p>
        </w:tc>
        <w:tc>
          <w:tcPr>
            <w:tcW w:w="9311" w:type="dxa"/>
            <w:tcBorders>
              <w:top w:val="single" w:sz="4" w:space="0" w:color="auto"/>
              <w:left w:val="single" w:sz="4" w:space="0" w:color="auto"/>
              <w:bottom w:val="single" w:sz="4" w:space="0" w:color="auto"/>
              <w:right w:val="single" w:sz="4" w:space="0" w:color="auto"/>
            </w:tcBorders>
            <w:hideMark/>
          </w:tcPr>
          <w:p w:rsidR="00AD59D4" w:rsidRPr="00575A49" w:rsidRDefault="00AD59D4" w:rsidP="00841E34">
            <w:pPr>
              <w:spacing w:line="360" w:lineRule="auto"/>
              <w:rPr>
                <w:szCs w:val="28"/>
                <w:lang w:val="uk-UA"/>
              </w:rPr>
            </w:pPr>
            <w:r w:rsidRPr="00575A49">
              <w:rPr>
                <w:szCs w:val="28"/>
                <w:lang w:val="uk-UA"/>
              </w:rPr>
              <w:t>Підготувати презентацію на тему: «Культура Македонії в ХХ ст.»</w:t>
            </w:r>
          </w:p>
        </w:tc>
      </w:tr>
      <w:tr w:rsidR="00AD59D4" w:rsidRPr="00575A49" w:rsidTr="00AD59D4">
        <w:tc>
          <w:tcPr>
            <w:tcW w:w="650" w:type="dxa"/>
            <w:tcBorders>
              <w:top w:val="single" w:sz="4" w:space="0" w:color="auto"/>
              <w:left w:val="single" w:sz="4" w:space="0" w:color="auto"/>
              <w:bottom w:val="single" w:sz="4" w:space="0" w:color="auto"/>
              <w:right w:val="single" w:sz="4" w:space="0" w:color="auto"/>
            </w:tcBorders>
            <w:hideMark/>
          </w:tcPr>
          <w:p w:rsidR="00AD59D4" w:rsidRPr="00575A49" w:rsidRDefault="00AD59D4" w:rsidP="00841E34">
            <w:pPr>
              <w:spacing w:line="360" w:lineRule="auto"/>
              <w:ind w:left="-637" w:firstLine="567"/>
              <w:jc w:val="center"/>
              <w:rPr>
                <w:szCs w:val="28"/>
                <w:lang w:val="uk-UA"/>
              </w:rPr>
            </w:pPr>
            <w:r w:rsidRPr="00575A49">
              <w:rPr>
                <w:szCs w:val="28"/>
                <w:lang w:val="uk-UA"/>
              </w:rPr>
              <w:t>46</w:t>
            </w:r>
          </w:p>
        </w:tc>
        <w:tc>
          <w:tcPr>
            <w:tcW w:w="9311" w:type="dxa"/>
            <w:tcBorders>
              <w:top w:val="single" w:sz="4" w:space="0" w:color="auto"/>
              <w:left w:val="single" w:sz="4" w:space="0" w:color="auto"/>
              <w:bottom w:val="single" w:sz="4" w:space="0" w:color="auto"/>
              <w:right w:val="single" w:sz="4" w:space="0" w:color="auto"/>
            </w:tcBorders>
            <w:hideMark/>
          </w:tcPr>
          <w:p w:rsidR="00AD59D4" w:rsidRPr="00575A49" w:rsidRDefault="00AD59D4" w:rsidP="00841E34">
            <w:pPr>
              <w:spacing w:line="360" w:lineRule="auto"/>
              <w:rPr>
                <w:szCs w:val="28"/>
                <w:lang w:val="uk-UA"/>
              </w:rPr>
            </w:pPr>
            <w:r w:rsidRPr="00575A49">
              <w:rPr>
                <w:szCs w:val="28"/>
                <w:lang w:val="uk-UA"/>
              </w:rPr>
              <w:t>Написати реферат на тему:  «Утворення унітарної держави південнослов’янських народів»…</w:t>
            </w:r>
          </w:p>
        </w:tc>
      </w:tr>
      <w:tr w:rsidR="00AD59D4" w:rsidRPr="00575A49" w:rsidTr="00AD59D4">
        <w:tc>
          <w:tcPr>
            <w:tcW w:w="650" w:type="dxa"/>
            <w:tcBorders>
              <w:top w:val="single" w:sz="4" w:space="0" w:color="auto"/>
              <w:left w:val="single" w:sz="4" w:space="0" w:color="auto"/>
              <w:bottom w:val="single" w:sz="4" w:space="0" w:color="auto"/>
              <w:right w:val="single" w:sz="4" w:space="0" w:color="auto"/>
            </w:tcBorders>
            <w:hideMark/>
          </w:tcPr>
          <w:p w:rsidR="00AD59D4" w:rsidRPr="00575A49" w:rsidRDefault="00AD59D4" w:rsidP="00841E34">
            <w:pPr>
              <w:spacing w:line="360" w:lineRule="auto"/>
              <w:ind w:left="-637" w:firstLine="567"/>
              <w:jc w:val="center"/>
              <w:rPr>
                <w:szCs w:val="28"/>
                <w:lang w:val="uk-UA"/>
              </w:rPr>
            </w:pPr>
            <w:r w:rsidRPr="00575A49">
              <w:rPr>
                <w:szCs w:val="28"/>
                <w:lang w:val="uk-UA"/>
              </w:rPr>
              <w:t>47</w:t>
            </w:r>
          </w:p>
        </w:tc>
        <w:tc>
          <w:tcPr>
            <w:tcW w:w="9311" w:type="dxa"/>
            <w:tcBorders>
              <w:top w:val="single" w:sz="4" w:space="0" w:color="auto"/>
              <w:left w:val="single" w:sz="4" w:space="0" w:color="auto"/>
              <w:bottom w:val="single" w:sz="4" w:space="0" w:color="auto"/>
              <w:right w:val="single" w:sz="4" w:space="0" w:color="auto"/>
            </w:tcBorders>
            <w:hideMark/>
          </w:tcPr>
          <w:p w:rsidR="00AD59D4" w:rsidRPr="00575A49" w:rsidRDefault="00AD59D4" w:rsidP="00841E34">
            <w:pPr>
              <w:spacing w:line="360" w:lineRule="auto"/>
              <w:rPr>
                <w:szCs w:val="28"/>
                <w:lang w:val="uk-UA"/>
              </w:rPr>
            </w:pPr>
            <w:r w:rsidRPr="00575A49">
              <w:rPr>
                <w:szCs w:val="28"/>
                <w:lang w:val="uk-UA"/>
              </w:rPr>
              <w:t>Підготувати Есе: «Соціально-економічний розвиток Польщі в ХХ ст.»</w:t>
            </w:r>
          </w:p>
        </w:tc>
      </w:tr>
      <w:tr w:rsidR="00AD59D4" w:rsidRPr="00575A49" w:rsidTr="00AD59D4">
        <w:tc>
          <w:tcPr>
            <w:tcW w:w="650" w:type="dxa"/>
            <w:tcBorders>
              <w:top w:val="single" w:sz="4" w:space="0" w:color="auto"/>
              <w:left w:val="single" w:sz="4" w:space="0" w:color="auto"/>
              <w:bottom w:val="single" w:sz="4" w:space="0" w:color="auto"/>
              <w:right w:val="single" w:sz="4" w:space="0" w:color="auto"/>
            </w:tcBorders>
            <w:hideMark/>
          </w:tcPr>
          <w:p w:rsidR="00AD59D4" w:rsidRPr="00575A49" w:rsidRDefault="00AD59D4" w:rsidP="00841E34">
            <w:pPr>
              <w:spacing w:line="360" w:lineRule="auto"/>
              <w:ind w:left="-555" w:firstLine="567"/>
              <w:jc w:val="center"/>
              <w:rPr>
                <w:szCs w:val="28"/>
                <w:lang w:val="uk-UA"/>
              </w:rPr>
            </w:pPr>
            <w:r w:rsidRPr="00575A49">
              <w:rPr>
                <w:szCs w:val="28"/>
                <w:lang w:val="uk-UA"/>
              </w:rPr>
              <w:t>48</w:t>
            </w:r>
          </w:p>
        </w:tc>
        <w:tc>
          <w:tcPr>
            <w:tcW w:w="9311" w:type="dxa"/>
            <w:tcBorders>
              <w:top w:val="single" w:sz="4" w:space="0" w:color="auto"/>
              <w:left w:val="single" w:sz="4" w:space="0" w:color="auto"/>
              <w:bottom w:val="single" w:sz="4" w:space="0" w:color="auto"/>
              <w:right w:val="single" w:sz="4" w:space="0" w:color="auto"/>
            </w:tcBorders>
            <w:hideMark/>
          </w:tcPr>
          <w:p w:rsidR="00AD59D4" w:rsidRPr="00575A49" w:rsidRDefault="00AD59D4" w:rsidP="00841E34">
            <w:pPr>
              <w:spacing w:line="360" w:lineRule="auto"/>
              <w:rPr>
                <w:szCs w:val="28"/>
                <w:lang w:val="uk-UA"/>
              </w:rPr>
            </w:pPr>
            <w:r w:rsidRPr="00575A49">
              <w:rPr>
                <w:szCs w:val="28"/>
                <w:lang w:val="uk-UA"/>
              </w:rPr>
              <w:t>Підготувати презентацію на тему: «Культура Польщі в ХХ ст.»</w:t>
            </w:r>
          </w:p>
        </w:tc>
      </w:tr>
      <w:tr w:rsidR="00AD59D4" w:rsidRPr="00575A49" w:rsidTr="00AD59D4">
        <w:tc>
          <w:tcPr>
            <w:tcW w:w="650" w:type="dxa"/>
            <w:tcBorders>
              <w:top w:val="single" w:sz="4" w:space="0" w:color="auto"/>
              <w:left w:val="single" w:sz="4" w:space="0" w:color="auto"/>
              <w:bottom w:val="single" w:sz="4" w:space="0" w:color="auto"/>
              <w:right w:val="single" w:sz="4" w:space="0" w:color="auto"/>
            </w:tcBorders>
            <w:hideMark/>
          </w:tcPr>
          <w:p w:rsidR="00AD59D4" w:rsidRPr="00575A49" w:rsidRDefault="00AD59D4" w:rsidP="00841E34">
            <w:pPr>
              <w:spacing w:line="360" w:lineRule="auto"/>
              <w:ind w:left="-555" w:firstLine="567"/>
              <w:jc w:val="center"/>
              <w:rPr>
                <w:szCs w:val="28"/>
                <w:lang w:val="uk-UA"/>
              </w:rPr>
            </w:pPr>
            <w:r w:rsidRPr="00575A49">
              <w:rPr>
                <w:szCs w:val="28"/>
                <w:lang w:val="uk-UA"/>
              </w:rPr>
              <w:t>49</w:t>
            </w:r>
          </w:p>
        </w:tc>
        <w:tc>
          <w:tcPr>
            <w:tcW w:w="9311" w:type="dxa"/>
            <w:tcBorders>
              <w:top w:val="single" w:sz="4" w:space="0" w:color="auto"/>
              <w:left w:val="single" w:sz="4" w:space="0" w:color="auto"/>
              <w:bottom w:val="single" w:sz="4" w:space="0" w:color="auto"/>
              <w:right w:val="single" w:sz="4" w:space="0" w:color="auto"/>
            </w:tcBorders>
            <w:hideMark/>
          </w:tcPr>
          <w:p w:rsidR="00AD59D4" w:rsidRPr="00575A49" w:rsidRDefault="00AD59D4" w:rsidP="00841E34">
            <w:pPr>
              <w:spacing w:line="360" w:lineRule="auto"/>
              <w:jc w:val="both"/>
              <w:rPr>
                <w:szCs w:val="28"/>
                <w:lang w:val="uk-UA"/>
              </w:rPr>
            </w:pPr>
            <w:r w:rsidRPr="00575A49">
              <w:rPr>
                <w:szCs w:val="28"/>
                <w:lang w:val="uk-UA"/>
              </w:rPr>
              <w:t>Написати реферат на тему: «</w:t>
            </w:r>
            <w:r w:rsidRPr="00575A49">
              <w:rPr>
                <w:bCs/>
                <w:szCs w:val="28"/>
                <w:lang w:val="uk-UA"/>
              </w:rPr>
              <w:t>Політична ситуація в Югославії середини 1970-х – початку 1990-х рр.</w:t>
            </w:r>
            <w:r w:rsidRPr="00575A49">
              <w:rPr>
                <w:szCs w:val="28"/>
                <w:lang w:val="uk-UA"/>
              </w:rPr>
              <w:t>»…</w:t>
            </w:r>
          </w:p>
        </w:tc>
      </w:tr>
      <w:tr w:rsidR="00AD59D4" w:rsidRPr="00575A49" w:rsidTr="00AD59D4">
        <w:tc>
          <w:tcPr>
            <w:tcW w:w="650" w:type="dxa"/>
            <w:tcBorders>
              <w:top w:val="single" w:sz="4" w:space="0" w:color="auto"/>
              <w:left w:val="single" w:sz="4" w:space="0" w:color="auto"/>
              <w:bottom w:val="single" w:sz="4" w:space="0" w:color="auto"/>
              <w:right w:val="single" w:sz="4" w:space="0" w:color="auto"/>
            </w:tcBorders>
            <w:hideMark/>
          </w:tcPr>
          <w:p w:rsidR="00AD59D4" w:rsidRPr="00575A49" w:rsidRDefault="00AD59D4" w:rsidP="00841E34">
            <w:pPr>
              <w:spacing w:line="360" w:lineRule="auto"/>
              <w:ind w:left="-637" w:firstLine="567"/>
              <w:jc w:val="center"/>
              <w:rPr>
                <w:szCs w:val="28"/>
                <w:lang w:val="uk-UA"/>
              </w:rPr>
            </w:pPr>
            <w:r w:rsidRPr="00575A49">
              <w:rPr>
                <w:szCs w:val="28"/>
                <w:lang w:val="uk-UA"/>
              </w:rPr>
              <w:t>50</w:t>
            </w:r>
          </w:p>
        </w:tc>
        <w:tc>
          <w:tcPr>
            <w:tcW w:w="9311" w:type="dxa"/>
            <w:tcBorders>
              <w:top w:val="single" w:sz="4" w:space="0" w:color="auto"/>
              <w:left w:val="single" w:sz="4" w:space="0" w:color="auto"/>
              <w:bottom w:val="single" w:sz="4" w:space="0" w:color="auto"/>
              <w:right w:val="single" w:sz="4" w:space="0" w:color="auto"/>
            </w:tcBorders>
            <w:hideMark/>
          </w:tcPr>
          <w:p w:rsidR="00AD59D4" w:rsidRPr="00575A49" w:rsidRDefault="00AD59D4" w:rsidP="00841E34">
            <w:pPr>
              <w:spacing w:line="360" w:lineRule="auto"/>
              <w:rPr>
                <w:szCs w:val="28"/>
                <w:lang w:val="uk-UA"/>
              </w:rPr>
            </w:pPr>
            <w:r w:rsidRPr="00575A49">
              <w:rPr>
                <w:szCs w:val="28"/>
                <w:lang w:val="uk-UA"/>
              </w:rPr>
              <w:t>Підготувати Есе: «Соціально-економічний розвиток Чехії в ХХ ст.»</w:t>
            </w:r>
          </w:p>
        </w:tc>
      </w:tr>
    </w:tbl>
    <w:p w:rsidR="00AD59D4" w:rsidRPr="00575A49" w:rsidRDefault="00AD59D4" w:rsidP="00AD59D4">
      <w:pPr>
        <w:spacing w:line="360" w:lineRule="auto"/>
        <w:ind w:firstLine="567"/>
        <w:rPr>
          <w:b/>
          <w:szCs w:val="28"/>
          <w:highlight w:val="yellow"/>
          <w:lang w:val="uk-UA"/>
        </w:rPr>
      </w:pPr>
    </w:p>
    <w:p w:rsidR="00557C10" w:rsidRPr="00575A49" w:rsidRDefault="00557C10" w:rsidP="00AD59D4">
      <w:pPr>
        <w:spacing w:line="360" w:lineRule="auto"/>
        <w:ind w:firstLine="567"/>
        <w:jc w:val="both"/>
        <w:rPr>
          <w:szCs w:val="28"/>
          <w:lang w:val="uk-UA"/>
        </w:rPr>
      </w:pPr>
      <w:r w:rsidRPr="00575A49">
        <w:rPr>
          <w:szCs w:val="28"/>
          <w:lang w:val="uk-UA"/>
        </w:rPr>
        <w:t xml:space="preserve"> </w:t>
      </w:r>
    </w:p>
    <w:p w:rsidR="00557C10" w:rsidRPr="00575A49" w:rsidRDefault="00557C10" w:rsidP="00AD59D4">
      <w:pPr>
        <w:spacing w:line="360" w:lineRule="auto"/>
        <w:ind w:firstLine="567"/>
        <w:jc w:val="center"/>
        <w:rPr>
          <w:b/>
          <w:szCs w:val="28"/>
          <w:highlight w:val="yellow"/>
          <w:lang w:val="uk-UA"/>
        </w:rPr>
      </w:pPr>
    </w:p>
    <w:p w:rsidR="00577DDD" w:rsidRDefault="00557C10" w:rsidP="00DF6E74">
      <w:pPr>
        <w:jc w:val="center"/>
        <w:rPr>
          <w:b/>
          <w:szCs w:val="28"/>
          <w:lang w:val="uk-UA"/>
        </w:rPr>
      </w:pPr>
      <w:r w:rsidRPr="00575A49">
        <w:rPr>
          <w:b/>
          <w:szCs w:val="28"/>
          <w:highlight w:val="yellow"/>
          <w:lang w:val="uk-UA"/>
        </w:rPr>
        <w:br w:type="page"/>
      </w:r>
    </w:p>
    <w:p w:rsidR="00577DDD" w:rsidRDefault="00577DDD" w:rsidP="00DF6E74">
      <w:pPr>
        <w:jc w:val="center"/>
        <w:rPr>
          <w:b/>
          <w:szCs w:val="28"/>
          <w:lang w:val="uk-UA"/>
        </w:rPr>
      </w:pPr>
    </w:p>
    <w:p w:rsidR="00577DDD" w:rsidRDefault="00577DDD" w:rsidP="00DF6E74">
      <w:pPr>
        <w:jc w:val="center"/>
        <w:rPr>
          <w:b/>
          <w:szCs w:val="28"/>
          <w:lang w:val="uk-UA"/>
        </w:rPr>
      </w:pPr>
    </w:p>
    <w:p w:rsidR="00577DDD" w:rsidRDefault="00577DDD" w:rsidP="00DF6E74">
      <w:pPr>
        <w:jc w:val="center"/>
        <w:rPr>
          <w:b/>
          <w:szCs w:val="28"/>
          <w:lang w:val="uk-UA"/>
        </w:rPr>
      </w:pPr>
    </w:p>
    <w:p w:rsidR="00577DDD" w:rsidRDefault="00577DDD" w:rsidP="00DF6E74">
      <w:pPr>
        <w:jc w:val="center"/>
        <w:rPr>
          <w:b/>
          <w:szCs w:val="28"/>
          <w:lang w:val="uk-UA"/>
        </w:rPr>
      </w:pPr>
    </w:p>
    <w:p w:rsidR="00577DDD" w:rsidRDefault="00577DDD" w:rsidP="00DF6E74">
      <w:pPr>
        <w:jc w:val="center"/>
        <w:rPr>
          <w:b/>
          <w:szCs w:val="28"/>
          <w:lang w:val="uk-UA"/>
        </w:rPr>
      </w:pPr>
    </w:p>
    <w:p w:rsidR="00DF6E74" w:rsidRPr="00575A49" w:rsidRDefault="00DF6E74" w:rsidP="00DF6E74">
      <w:pPr>
        <w:jc w:val="center"/>
        <w:rPr>
          <w:b/>
          <w:caps/>
          <w:szCs w:val="28"/>
          <w:lang w:val="uk-UA"/>
        </w:rPr>
      </w:pPr>
      <w:r w:rsidRPr="00575A49">
        <w:rPr>
          <w:b/>
          <w:caps/>
          <w:szCs w:val="28"/>
          <w:lang w:val="uk-UA"/>
        </w:rPr>
        <w:t>Тематика курсових робіт</w:t>
      </w:r>
    </w:p>
    <w:p w:rsidR="00DF6E74" w:rsidRDefault="00DF6E74" w:rsidP="00DF6E74">
      <w:pPr>
        <w:spacing w:line="360" w:lineRule="auto"/>
        <w:jc w:val="both"/>
        <w:rPr>
          <w:lang w:val="uk-UA"/>
        </w:rPr>
      </w:pPr>
    </w:p>
    <w:p w:rsidR="00DF6E74" w:rsidRDefault="00DF6E74" w:rsidP="00DF6E74">
      <w:pPr>
        <w:spacing w:line="360" w:lineRule="auto"/>
        <w:jc w:val="both"/>
        <w:rPr>
          <w:rFonts w:eastAsia="Calibri"/>
          <w:szCs w:val="22"/>
          <w:lang w:val="uk-UA" w:eastAsia="en-US"/>
        </w:rPr>
      </w:pPr>
      <w:r>
        <w:rPr>
          <w:lang w:val="uk-UA"/>
        </w:rPr>
        <w:t>1. Бабин Яр: історія трагедії та історіографія.</w:t>
      </w:r>
    </w:p>
    <w:p w:rsidR="00DF6E74" w:rsidRDefault="00DF6E74" w:rsidP="00DF6E74">
      <w:pPr>
        <w:spacing w:line="360" w:lineRule="auto"/>
        <w:jc w:val="both"/>
        <w:rPr>
          <w:lang w:val="uk-UA"/>
        </w:rPr>
      </w:pPr>
      <w:r>
        <w:rPr>
          <w:lang w:val="uk-UA"/>
        </w:rPr>
        <w:t>2. Старі некрополі Миколаївщини, як джерело етнокультурного та етноконфесійного розвитку регіону.</w:t>
      </w:r>
    </w:p>
    <w:p w:rsidR="00DF6E74" w:rsidRDefault="00DF6E74" w:rsidP="00DF6E74">
      <w:pPr>
        <w:spacing w:line="360" w:lineRule="auto"/>
        <w:jc w:val="both"/>
        <w:rPr>
          <w:color w:val="000000"/>
          <w:szCs w:val="28"/>
          <w:lang w:val="uk-UA"/>
        </w:rPr>
      </w:pPr>
      <w:r>
        <w:rPr>
          <w:lang w:val="uk-UA"/>
        </w:rPr>
        <w:t>3. Історія Російсько-Турецьких воєн.</w:t>
      </w:r>
    </w:p>
    <w:p w:rsidR="00DF6E74" w:rsidRDefault="00DF6E74" w:rsidP="00DF6E74">
      <w:pPr>
        <w:spacing w:line="360" w:lineRule="auto"/>
        <w:jc w:val="both"/>
        <w:rPr>
          <w:szCs w:val="22"/>
          <w:lang w:val="uk-UA"/>
        </w:rPr>
      </w:pPr>
      <w:r>
        <w:rPr>
          <w:lang w:val="uk-UA"/>
        </w:rPr>
        <w:t xml:space="preserve">4. </w:t>
      </w:r>
      <w:r>
        <w:rPr>
          <w:color w:val="000000"/>
          <w:szCs w:val="28"/>
          <w:lang w:val="uk-UA"/>
        </w:rPr>
        <w:t>Македонія в сучасному етнополітичному просторі південної Європи: взаємини, проблеми та перспективи</w:t>
      </w:r>
      <w:r>
        <w:rPr>
          <w:lang w:val="uk-UA"/>
        </w:rPr>
        <w:t>.</w:t>
      </w:r>
    </w:p>
    <w:p w:rsidR="00DF6E74" w:rsidRDefault="00DF6E74" w:rsidP="00DF6E74">
      <w:pPr>
        <w:spacing w:line="360" w:lineRule="auto"/>
        <w:jc w:val="both"/>
        <w:rPr>
          <w:lang w:val="uk-UA"/>
        </w:rPr>
      </w:pPr>
      <w:r>
        <w:rPr>
          <w:lang w:val="uk-UA"/>
        </w:rPr>
        <w:t>5. Боротьба Великого князівства Литовського з Золотою Ордою в ХIV ст.</w:t>
      </w:r>
    </w:p>
    <w:p w:rsidR="00DF6E74" w:rsidRDefault="00DF6E74" w:rsidP="00DF6E74">
      <w:pPr>
        <w:spacing w:line="360" w:lineRule="auto"/>
        <w:jc w:val="both"/>
        <w:rPr>
          <w:lang w:val="uk-UA"/>
        </w:rPr>
      </w:pPr>
      <w:r>
        <w:rPr>
          <w:lang w:val="uk-UA"/>
        </w:rPr>
        <w:t>6. Історія християнізація слов’янських народів.</w:t>
      </w:r>
    </w:p>
    <w:p w:rsidR="00DF6E74" w:rsidRDefault="00DF6E74" w:rsidP="00DF6E74">
      <w:pPr>
        <w:spacing w:line="360" w:lineRule="auto"/>
        <w:jc w:val="both"/>
        <w:rPr>
          <w:lang w:val="uk-UA"/>
        </w:rPr>
      </w:pPr>
      <w:r>
        <w:rPr>
          <w:lang w:val="uk-UA"/>
        </w:rPr>
        <w:t>7. Руська православна церква на землях Великого князівства Литовського у ХІV-ХV ст.</w:t>
      </w:r>
    </w:p>
    <w:p w:rsidR="00DF6E74" w:rsidRDefault="00DF6E74" w:rsidP="00DF6E74">
      <w:pPr>
        <w:spacing w:line="360" w:lineRule="auto"/>
        <w:jc w:val="both"/>
        <w:rPr>
          <w:lang w:val="uk-UA"/>
        </w:rPr>
      </w:pPr>
      <w:r>
        <w:rPr>
          <w:lang w:val="uk-UA"/>
        </w:rPr>
        <w:t>8. Населення Північного Причорномор’я у ІІІ – V ст. – давні слов’яни.</w:t>
      </w:r>
    </w:p>
    <w:p w:rsidR="00DF6E74" w:rsidRDefault="00DF6E74" w:rsidP="00DF6E74">
      <w:pPr>
        <w:jc w:val="both"/>
        <w:rPr>
          <w:color w:val="000000"/>
          <w:szCs w:val="28"/>
          <w:lang w:val="uk-UA"/>
        </w:rPr>
      </w:pPr>
      <w:r>
        <w:rPr>
          <w:lang w:val="uk-UA"/>
        </w:rPr>
        <w:t xml:space="preserve">9. </w:t>
      </w:r>
      <w:r>
        <w:rPr>
          <w:color w:val="000000"/>
          <w:szCs w:val="28"/>
          <w:lang w:val="uk-UA"/>
        </w:rPr>
        <w:t>Історія розвитку єврейської громади Миколаївщини</w:t>
      </w:r>
    </w:p>
    <w:p w:rsidR="00DF6E74" w:rsidRDefault="00DF6E74" w:rsidP="00DF6E74">
      <w:pPr>
        <w:spacing w:line="360" w:lineRule="auto"/>
        <w:jc w:val="both"/>
        <w:rPr>
          <w:szCs w:val="22"/>
          <w:lang w:val="uk-UA"/>
        </w:rPr>
      </w:pPr>
      <w:r>
        <w:rPr>
          <w:lang w:val="uk-UA"/>
        </w:rPr>
        <w:t>10. Історія османського війська.</w:t>
      </w:r>
    </w:p>
    <w:p w:rsidR="00DF6E74" w:rsidRDefault="00DF6E74" w:rsidP="00DF6E74">
      <w:pPr>
        <w:spacing w:line="360" w:lineRule="auto"/>
        <w:jc w:val="both"/>
        <w:rPr>
          <w:lang w:val="uk-UA"/>
        </w:rPr>
      </w:pPr>
      <w:r>
        <w:rPr>
          <w:lang w:val="uk-UA"/>
        </w:rPr>
        <w:t>11. Наполеонівські війни.</w:t>
      </w:r>
    </w:p>
    <w:p w:rsidR="00DF6E74" w:rsidRDefault="00DF6E74" w:rsidP="00DF6E74">
      <w:pPr>
        <w:spacing w:line="360" w:lineRule="auto"/>
        <w:jc w:val="both"/>
        <w:rPr>
          <w:lang w:val="uk-UA"/>
        </w:rPr>
      </w:pPr>
      <w:r>
        <w:rPr>
          <w:lang w:val="uk-UA"/>
        </w:rPr>
        <w:t>12. Слов’янське язичництво.</w:t>
      </w:r>
    </w:p>
    <w:p w:rsidR="00DF6E74" w:rsidRDefault="00DF6E74" w:rsidP="00DF6E74">
      <w:pPr>
        <w:spacing w:line="360" w:lineRule="auto"/>
        <w:jc w:val="both"/>
        <w:rPr>
          <w:lang w:val="uk-UA"/>
        </w:rPr>
      </w:pPr>
      <w:r>
        <w:rPr>
          <w:lang w:val="uk-UA"/>
        </w:rPr>
        <w:t>13. Болгарська православна церква: історія і значення.</w:t>
      </w:r>
    </w:p>
    <w:p w:rsidR="00DF6E74" w:rsidRDefault="00DF6E74" w:rsidP="00DF6E74">
      <w:pPr>
        <w:spacing w:line="360" w:lineRule="auto"/>
        <w:jc w:val="both"/>
        <w:rPr>
          <w:lang w:val="uk-UA"/>
        </w:rPr>
      </w:pPr>
      <w:r>
        <w:rPr>
          <w:lang w:val="uk-UA"/>
        </w:rPr>
        <w:t>14. Історія Російсько-Японських воєн.</w:t>
      </w:r>
    </w:p>
    <w:p w:rsidR="00DF6E74" w:rsidRDefault="00DF6E74" w:rsidP="00DF6E74">
      <w:pPr>
        <w:spacing w:line="360" w:lineRule="auto"/>
        <w:jc w:val="both"/>
        <w:rPr>
          <w:lang w:val="uk-UA"/>
        </w:rPr>
      </w:pPr>
      <w:r>
        <w:rPr>
          <w:lang w:val="uk-UA"/>
        </w:rPr>
        <w:t>15. Єврейська середньовічна філософія.</w:t>
      </w:r>
    </w:p>
    <w:p w:rsidR="00DF6E74" w:rsidRDefault="00DF6E74" w:rsidP="00DF6E74">
      <w:pPr>
        <w:spacing w:line="360" w:lineRule="auto"/>
        <w:jc w:val="both"/>
        <w:rPr>
          <w:lang w:val="uk-UA"/>
        </w:rPr>
      </w:pPr>
      <w:r>
        <w:rPr>
          <w:lang w:val="uk-UA"/>
        </w:rPr>
        <w:t>16. Історія народів Західної Європи за працею О.Шпенглера «Занепад Європи».</w:t>
      </w:r>
    </w:p>
    <w:p w:rsidR="00DF6E74" w:rsidRDefault="00DF6E74" w:rsidP="00DF6E74">
      <w:pPr>
        <w:spacing w:line="360" w:lineRule="auto"/>
        <w:jc w:val="both"/>
        <w:rPr>
          <w:szCs w:val="28"/>
          <w:lang w:val="uk-UA"/>
        </w:rPr>
      </w:pPr>
      <w:r>
        <w:rPr>
          <w:szCs w:val="28"/>
          <w:lang w:val="uk-UA"/>
        </w:rPr>
        <w:t>17. Полемічні богословські твори ХVI - початку ХVII ст. в Україні.</w:t>
      </w:r>
    </w:p>
    <w:p w:rsidR="00DF6E74" w:rsidRDefault="00DF6E74" w:rsidP="00DF6E74">
      <w:pPr>
        <w:spacing w:line="360" w:lineRule="auto"/>
        <w:jc w:val="both"/>
        <w:rPr>
          <w:szCs w:val="28"/>
          <w:lang w:val="uk-UA"/>
        </w:rPr>
      </w:pPr>
      <w:r>
        <w:rPr>
          <w:szCs w:val="28"/>
          <w:lang w:val="uk-UA"/>
        </w:rPr>
        <w:t xml:space="preserve">18. Характеристика Європейської цивілізації в книзі Фернана Броделя «Граматика цивілізацій». </w:t>
      </w:r>
    </w:p>
    <w:p w:rsidR="00DF6E74" w:rsidRDefault="00DF6E74" w:rsidP="00DF6E74">
      <w:pPr>
        <w:spacing w:line="360" w:lineRule="auto"/>
        <w:jc w:val="both"/>
        <w:rPr>
          <w:szCs w:val="28"/>
          <w:lang w:val="uk-UA"/>
        </w:rPr>
      </w:pPr>
      <w:r>
        <w:rPr>
          <w:szCs w:val="28"/>
          <w:lang w:val="uk-UA"/>
        </w:rPr>
        <w:t>19. Європейська Цивілізація в роботах А. Тойнбі.</w:t>
      </w:r>
    </w:p>
    <w:p w:rsidR="00DF6E74" w:rsidRDefault="00DF6E74" w:rsidP="00DF6E74">
      <w:pPr>
        <w:spacing w:line="360" w:lineRule="auto"/>
        <w:jc w:val="both"/>
        <w:rPr>
          <w:szCs w:val="28"/>
          <w:lang w:val="uk-UA"/>
        </w:rPr>
      </w:pPr>
      <w:r>
        <w:rPr>
          <w:szCs w:val="28"/>
          <w:lang w:val="uk-UA"/>
        </w:rPr>
        <w:t>20. Європейська Цивілізація в роботах К. Ясперса.</w:t>
      </w:r>
    </w:p>
    <w:p w:rsidR="00DF6E74" w:rsidRDefault="00DF6E74" w:rsidP="00DF6E74">
      <w:pPr>
        <w:spacing w:line="360" w:lineRule="auto"/>
        <w:jc w:val="both"/>
        <w:rPr>
          <w:szCs w:val="28"/>
          <w:lang w:val="uk-UA"/>
        </w:rPr>
      </w:pPr>
      <w:r>
        <w:rPr>
          <w:szCs w:val="28"/>
          <w:lang w:val="uk-UA"/>
        </w:rPr>
        <w:t xml:space="preserve">21. Нестор Махно і російська революція. </w:t>
      </w:r>
    </w:p>
    <w:p w:rsidR="00DF6E74" w:rsidRDefault="00DF6E74" w:rsidP="00DF6E74">
      <w:pPr>
        <w:spacing w:line="360" w:lineRule="auto"/>
        <w:jc w:val="both"/>
        <w:rPr>
          <w:szCs w:val="28"/>
          <w:lang w:val="uk-UA"/>
        </w:rPr>
      </w:pPr>
      <w:r>
        <w:rPr>
          <w:szCs w:val="28"/>
          <w:lang w:val="uk-UA"/>
        </w:rPr>
        <w:lastRenderedPageBreak/>
        <w:t>22. Берестейська церковна унія, її історія та оцінка в історіографії.</w:t>
      </w:r>
    </w:p>
    <w:p w:rsidR="00DF6E74" w:rsidRDefault="00DF6E74" w:rsidP="00DF6E74">
      <w:pPr>
        <w:spacing w:line="360" w:lineRule="auto"/>
        <w:jc w:val="both"/>
        <w:rPr>
          <w:szCs w:val="28"/>
          <w:lang w:val="uk-UA"/>
        </w:rPr>
      </w:pPr>
      <w:r>
        <w:rPr>
          <w:szCs w:val="28"/>
          <w:lang w:val="uk-UA"/>
        </w:rPr>
        <w:t>23. Король Станіслав Август Понятовський.</w:t>
      </w:r>
    </w:p>
    <w:p w:rsidR="00DF6E74" w:rsidRDefault="00DF6E74" w:rsidP="00DF6E74">
      <w:pPr>
        <w:spacing w:line="360" w:lineRule="auto"/>
        <w:jc w:val="both"/>
        <w:rPr>
          <w:szCs w:val="28"/>
          <w:lang w:val="uk-UA"/>
        </w:rPr>
      </w:pPr>
      <w:r>
        <w:rPr>
          <w:szCs w:val="28"/>
          <w:lang w:val="uk-UA"/>
        </w:rPr>
        <w:t>24. Польське питання та англо-радянські відносини у Другій світовій війні.</w:t>
      </w:r>
    </w:p>
    <w:p w:rsidR="00DF6E74" w:rsidRDefault="00DF6E74" w:rsidP="00DF6E74">
      <w:pPr>
        <w:spacing w:line="360" w:lineRule="auto"/>
        <w:jc w:val="both"/>
        <w:rPr>
          <w:szCs w:val="28"/>
          <w:lang w:val="uk-UA"/>
        </w:rPr>
      </w:pPr>
      <w:r>
        <w:rPr>
          <w:szCs w:val="28"/>
          <w:lang w:val="uk-UA"/>
        </w:rPr>
        <w:t>25. «Празька весна» і радянська преса.</w:t>
      </w:r>
    </w:p>
    <w:p w:rsidR="00DF6E74" w:rsidRDefault="00DF6E74" w:rsidP="00DF6E74">
      <w:pPr>
        <w:spacing w:line="360" w:lineRule="auto"/>
        <w:jc w:val="both"/>
        <w:rPr>
          <w:szCs w:val="28"/>
          <w:lang w:val="uk-UA"/>
        </w:rPr>
      </w:pPr>
      <w:r>
        <w:rPr>
          <w:szCs w:val="28"/>
          <w:lang w:val="uk-UA"/>
        </w:rPr>
        <w:t>26. Польський король Стефан Баторій в «Історії Держави Російської» Н.М. Карамзіна і «Історії Росії з найдавніших часів» С.М. Соловйова.</w:t>
      </w:r>
    </w:p>
    <w:p w:rsidR="00DF6E74" w:rsidRDefault="00DF6E74" w:rsidP="00DF6E74">
      <w:pPr>
        <w:spacing w:line="360" w:lineRule="auto"/>
        <w:jc w:val="both"/>
        <w:rPr>
          <w:szCs w:val="28"/>
          <w:lang w:val="uk-UA"/>
        </w:rPr>
      </w:pPr>
      <w:r>
        <w:rPr>
          <w:szCs w:val="28"/>
          <w:lang w:val="uk-UA"/>
        </w:rPr>
        <w:t>27. Вінстон Черчіль життєвий шлях та політичні досягнення.</w:t>
      </w:r>
    </w:p>
    <w:p w:rsidR="00DF6E74" w:rsidRDefault="00DF6E74" w:rsidP="00DF6E74">
      <w:pPr>
        <w:spacing w:line="360" w:lineRule="auto"/>
        <w:jc w:val="both"/>
        <w:rPr>
          <w:szCs w:val="28"/>
          <w:lang w:val="uk-UA"/>
        </w:rPr>
      </w:pPr>
      <w:r>
        <w:rPr>
          <w:szCs w:val="28"/>
          <w:lang w:val="uk-UA"/>
        </w:rPr>
        <w:t>28. Становлення другого Болгарського Царства.</w:t>
      </w:r>
    </w:p>
    <w:p w:rsidR="00DF6E74" w:rsidRDefault="00DF6E74" w:rsidP="00DF6E74">
      <w:pPr>
        <w:spacing w:line="360" w:lineRule="auto"/>
        <w:jc w:val="both"/>
        <w:rPr>
          <w:szCs w:val="28"/>
          <w:lang w:val="uk-UA"/>
        </w:rPr>
      </w:pPr>
      <w:r>
        <w:rPr>
          <w:szCs w:val="28"/>
          <w:lang w:val="uk-UA"/>
        </w:rPr>
        <w:t>29. Юзеф Пілсудський – видатний політичний діяч Польщі.</w:t>
      </w:r>
    </w:p>
    <w:p w:rsidR="00DF6E74" w:rsidRDefault="00DF6E74" w:rsidP="00DF6E74">
      <w:pPr>
        <w:spacing w:line="360" w:lineRule="auto"/>
        <w:jc w:val="both"/>
        <w:rPr>
          <w:szCs w:val="28"/>
          <w:lang w:val="uk-UA"/>
        </w:rPr>
      </w:pPr>
      <w:r>
        <w:rPr>
          <w:szCs w:val="28"/>
          <w:lang w:val="uk-UA"/>
        </w:rPr>
        <w:t>30. Історія європейської зброї в новітню добу.</w:t>
      </w:r>
    </w:p>
    <w:p w:rsidR="00DF6E74" w:rsidRDefault="00DF6E74" w:rsidP="00DF6E74">
      <w:pPr>
        <w:spacing w:line="360" w:lineRule="auto"/>
        <w:jc w:val="both"/>
        <w:rPr>
          <w:szCs w:val="28"/>
          <w:lang w:val="uk-UA"/>
        </w:rPr>
      </w:pPr>
      <w:r>
        <w:rPr>
          <w:szCs w:val="28"/>
          <w:lang w:val="uk-UA"/>
        </w:rPr>
        <w:t>31. Партизанський рух в Югославії у Другій Світовій Війні.</w:t>
      </w:r>
    </w:p>
    <w:p w:rsidR="00577DDD" w:rsidRDefault="00577DDD">
      <w:pPr>
        <w:rPr>
          <w:szCs w:val="28"/>
          <w:lang w:val="uk-UA"/>
        </w:rPr>
      </w:pPr>
      <w:r>
        <w:rPr>
          <w:szCs w:val="28"/>
          <w:lang w:val="uk-UA"/>
        </w:rPr>
        <w:br w:type="page"/>
      </w:r>
    </w:p>
    <w:p w:rsidR="00577DDD" w:rsidRDefault="00577DDD" w:rsidP="00AD59D4">
      <w:pPr>
        <w:shd w:val="clear" w:color="auto" w:fill="FFFFFF"/>
        <w:spacing w:line="360" w:lineRule="auto"/>
        <w:ind w:firstLine="567"/>
        <w:jc w:val="center"/>
        <w:rPr>
          <w:b/>
          <w:szCs w:val="28"/>
          <w:lang w:val="uk-UA"/>
        </w:rPr>
      </w:pPr>
    </w:p>
    <w:p w:rsidR="00577DDD" w:rsidRDefault="00577DDD" w:rsidP="00AD59D4">
      <w:pPr>
        <w:shd w:val="clear" w:color="auto" w:fill="FFFFFF"/>
        <w:spacing w:line="360" w:lineRule="auto"/>
        <w:ind w:firstLine="567"/>
        <w:jc w:val="center"/>
        <w:rPr>
          <w:b/>
          <w:szCs w:val="28"/>
          <w:lang w:val="uk-UA"/>
        </w:rPr>
      </w:pPr>
    </w:p>
    <w:p w:rsidR="00577DDD" w:rsidRDefault="00577DDD" w:rsidP="00AD59D4">
      <w:pPr>
        <w:shd w:val="clear" w:color="auto" w:fill="FFFFFF"/>
        <w:spacing w:line="360" w:lineRule="auto"/>
        <w:ind w:firstLine="567"/>
        <w:jc w:val="center"/>
        <w:rPr>
          <w:b/>
          <w:szCs w:val="28"/>
          <w:lang w:val="uk-UA"/>
        </w:rPr>
      </w:pPr>
    </w:p>
    <w:p w:rsidR="00B01615" w:rsidRDefault="00B01615" w:rsidP="00AD59D4">
      <w:pPr>
        <w:shd w:val="clear" w:color="auto" w:fill="FFFFFF"/>
        <w:spacing w:line="360" w:lineRule="auto"/>
        <w:ind w:firstLine="567"/>
        <w:jc w:val="center"/>
        <w:rPr>
          <w:b/>
          <w:szCs w:val="28"/>
          <w:lang w:val="uk-UA"/>
        </w:rPr>
      </w:pPr>
    </w:p>
    <w:p w:rsidR="00557C10" w:rsidRPr="00575A49" w:rsidRDefault="00863206" w:rsidP="00AD59D4">
      <w:pPr>
        <w:shd w:val="clear" w:color="auto" w:fill="FFFFFF"/>
        <w:spacing w:line="360" w:lineRule="auto"/>
        <w:ind w:firstLine="567"/>
        <w:jc w:val="center"/>
        <w:rPr>
          <w:b/>
          <w:bCs/>
          <w:spacing w:val="-6"/>
          <w:szCs w:val="28"/>
          <w:lang w:val="uk-UA"/>
        </w:rPr>
      </w:pPr>
      <w:r>
        <w:rPr>
          <w:b/>
          <w:szCs w:val="28"/>
          <w:lang w:val="uk-UA"/>
        </w:rPr>
        <w:t>РЕКОМЕНДОВАНА</w:t>
      </w:r>
      <w:r w:rsidR="00B01615">
        <w:rPr>
          <w:b/>
          <w:szCs w:val="28"/>
          <w:lang w:val="uk-UA"/>
        </w:rPr>
        <w:t xml:space="preserve"> ТА ВИКОРИСТАНА</w:t>
      </w:r>
      <w:r>
        <w:rPr>
          <w:b/>
          <w:szCs w:val="28"/>
          <w:lang w:val="uk-UA"/>
        </w:rPr>
        <w:t xml:space="preserve"> ЛІТЕРАТУРА</w:t>
      </w:r>
    </w:p>
    <w:p w:rsidR="00557C10" w:rsidRPr="00575A49" w:rsidRDefault="00557C10" w:rsidP="00AD59D4">
      <w:pPr>
        <w:shd w:val="clear" w:color="auto" w:fill="FFFFFF"/>
        <w:spacing w:line="360" w:lineRule="auto"/>
        <w:ind w:firstLine="567"/>
        <w:jc w:val="center"/>
        <w:rPr>
          <w:b/>
          <w:bCs/>
          <w:spacing w:val="-6"/>
          <w:szCs w:val="28"/>
          <w:lang w:val="uk-UA"/>
        </w:rPr>
      </w:pPr>
      <w:r w:rsidRPr="00575A49">
        <w:rPr>
          <w:b/>
          <w:bCs/>
          <w:spacing w:val="-6"/>
          <w:szCs w:val="28"/>
          <w:lang w:val="uk-UA"/>
        </w:rPr>
        <w:t>Базова</w:t>
      </w:r>
    </w:p>
    <w:p w:rsidR="00557C10" w:rsidRPr="00575A49" w:rsidRDefault="00557C10" w:rsidP="00575A49">
      <w:pPr>
        <w:numPr>
          <w:ilvl w:val="0"/>
          <w:numId w:val="5"/>
        </w:numPr>
        <w:shd w:val="clear" w:color="auto" w:fill="FFFFFF"/>
        <w:spacing w:line="360" w:lineRule="auto"/>
        <w:ind w:left="0" w:firstLine="567"/>
        <w:jc w:val="both"/>
        <w:rPr>
          <w:bCs/>
          <w:spacing w:val="-6"/>
          <w:szCs w:val="28"/>
          <w:lang w:val="uk-UA"/>
        </w:rPr>
      </w:pPr>
      <w:r w:rsidRPr="00575A49">
        <w:rPr>
          <w:bCs/>
          <w:spacing w:val="-6"/>
          <w:szCs w:val="28"/>
          <w:lang w:val="uk-UA"/>
        </w:rPr>
        <w:t>Абашин Н.С., Козак Д.Н., Синиця Є.В., Терпиловський Р.В. Давні слов’яни. Археологія та історія: навчальний посібник. – К.: «Стародавній світ», 2012. – 366 с.: 417 рис.</w:t>
      </w:r>
    </w:p>
    <w:p w:rsidR="00557C10" w:rsidRPr="00575A49" w:rsidRDefault="00557C10" w:rsidP="00575A49">
      <w:pPr>
        <w:numPr>
          <w:ilvl w:val="0"/>
          <w:numId w:val="5"/>
        </w:numPr>
        <w:shd w:val="clear" w:color="auto" w:fill="FFFFFF"/>
        <w:spacing w:line="360" w:lineRule="auto"/>
        <w:ind w:left="0" w:firstLine="567"/>
        <w:jc w:val="both"/>
        <w:rPr>
          <w:bCs/>
          <w:spacing w:val="-6"/>
          <w:szCs w:val="28"/>
          <w:lang w:val="uk-UA"/>
        </w:rPr>
      </w:pPr>
      <w:r w:rsidRPr="00575A49">
        <w:rPr>
          <w:bCs/>
          <w:spacing w:val="-6"/>
          <w:szCs w:val="28"/>
          <w:lang w:val="uk-UA"/>
        </w:rPr>
        <w:t>Власто А.П. Запровадження християнства у слов’ян: Вступ до середньовіч. історії слов’янства. З англ. Пер. Р. Ткачук та Ю. Терех; Худож. оформ. С. Полохайло. – К.: Юніверс, 2004. – с. 496: іл. – Бібліогр.: с. 456 – 496.</w:t>
      </w:r>
    </w:p>
    <w:p w:rsidR="00557C10" w:rsidRPr="00575A49" w:rsidRDefault="00557C10" w:rsidP="00575A49">
      <w:pPr>
        <w:numPr>
          <w:ilvl w:val="0"/>
          <w:numId w:val="5"/>
        </w:numPr>
        <w:shd w:val="clear" w:color="auto" w:fill="FFFFFF"/>
        <w:spacing w:line="360" w:lineRule="auto"/>
        <w:ind w:left="0" w:firstLine="567"/>
        <w:jc w:val="both"/>
        <w:rPr>
          <w:bCs/>
          <w:spacing w:val="-6"/>
          <w:szCs w:val="28"/>
          <w:lang w:val="uk-UA"/>
        </w:rPr>
      </w:pPr>
      <w:r w:rsidRPr="00575A49">
        <w:rPr>
          <w:bCs/>
          <w:spacing w:val="-6"/>
          <w:szCs w:val="28"/>
          <w:lang w:val="uk-UA"/>
        </w:rPr>
        <w:t xml:space="preserve">Зашкільняк Л.О., Крикун М.Г. Історія Польщі. Від найдавніших часів до наших днів / Леонід Зашкільняк, Микола Крикун. - </w:t>
      </w:r>
      <w:r w:rsidRPr="00575A49">
        <w:rPr>
          <w:szCs w:val="28"/>
          <w:shd w:val="clear" w:color="auto" w:fill="FFFFFF"/>
          <w:lang w:val="uk-UA"/>
        </w:rPr>
        <w:t>Львів: Львівський національний університет ім. Івана Франка, 2002. – 759 с.</w:t>
      </w:r>
    </w:p>
    <w:p w:rsidR="00557C10" w:rsidRPr="00575A49" w:rsidRDefault="00557C10" w:rsidP="00575A49">
      <w:pPr>
        <w:numPr>
          <w:ilvl w:val="0"/>
          <w:numId w:val="5"/>
        </w:numPr>
        <w:shd w:val="clear" w:color="auto" w:fill="FFFFFF"/>
        <w:spacing w:line="360" w:lineRule="auto"/>
        <w:ind w:left="0" w:firstLine="567"/>
        <w:jc w:val="both"/>
        <w:rPr>
          <w:bCs/>
          <w:spacing w:val="-6"/>
          <w:szCs w:val="28"/>
          <w:lang w:val="uk-UA"/>
        </w:rPr>
      </w:pPr>
      <w:r w:rsidRPr="00575A49">
        <w:rPr>
          <w:bCs/>
          <w:spacing w:val="-6"/>
          <w:szCs w:val="28"/>
          <w:lang w:val="uk-UA"/>
        </w:rPr>
        <w:t>Історія західних і південних слов’ян (з давніх часів до ХХ ст.). Курс лекцій: Навч. Посібник / В.І. Яровий, П.М. Рюдяков, В.П. Шумило та ін. Вид 2-ге, стереотипне. – К.: Либідь, 2003. – 632 с.</w:t>
      </w:r>
    </w:p>
    <w:p w:rsidR="00557C10" w:rsidRPr="00575A49" w:rsidRDefault="00557C10" w:rsidP="00575A49">
      <w:pPr>
        <w:numPr>
          <w:ilvl w:val="0"/>
          <w:numId w:val="5"/>
        </w:numPr>
        <w:shd w:val="clear" w:color="auto" w:fill="FFFFFF"/>
        <w:spacing w:line="360" w:lineRule="auto"/>
        <w:ind w:left="0" w:firstLine="567"/>
        <w:jc w:val="both"/>
        <w:rPr>
          <w:bCs/>
          <w:spacing w:val="-6"/>
          <w:szCs w:val="28"/>
          <w:lang w:val="uk-UA"/>
        </w:rPr>
      </w:pPr>
      <w:r w:rsidRPr="00575A49">
        <w:rPr>
          <w:bCs/>
          <w:spacing w:val="-6"/>
          <w:szCs w:val="28"/>
          <w:lang w:val="uk-UA"/>
        </w:rPr>
        <w:t>Історія країн світу та міжнародні відносини в Новий час : навчально-методичний посібник / за заг. ред. проф. Й.М. Шкляжа. – Миколаїв : Іліон, 2014. – 648 с.</w:t>
      </w:r>
    </w:p>
    <w:p w:rsidR="00557C10" w:rsidRPr="00575A49" w:rsidRDefault="00557C10" w:rsidP="00575A49">
      <w:pPr>
        <w:numPr>
          <w:ilvl w:val="0"/>
          <w:numId w:val="5"/>
        </w:numPr>
        <w:shd w:val="clear" w:color="auto" w:fill="FFFFFF"/>
        <w:spacing w:line="360" w:lineRule="auto"/>
        <w:ind w:left="0" w:firstLine="567"/>
        <w:jc w:val="both"/>
        <w:rPr>
          <w:bCs/>
          <w:spacing w:val="-6"/>
          <w:szCs w:val="28"/>
          <w:lang w:val="uk-UA"/>
        </w:rPr>
      </w:pPr>
      <w:r w:rsidRPr="00575A49">
        <w:rPr>
          <w:bCs/>
          <w:spacing w:val="-6"/>
          <w:szCs w:val="28"/>
          <w:lang w:val="uk-UA"/>
        </w:rPr>
        <w:t>Історія Росії (з найдавніших часів до кінця ХVІІІ століття) : навч. посіб. / автор-укладач. В.М. Мордвінцев; Київ. Нац. ун-т ім. Т.Шевченка. – К.: Знання, 2013. – 455 с.</w:t>
      </w:r>
    </w:p>
    <w:p w:rsidR="00557C10" w:rsidRPr="00575A49" w:rsidRDefault="00557C10" w:rsidP="00575A49">
      <w:pPr>
        <w:numPr>
          <w:ilvl w:val="0"/>
          <w:numId w:val="5"/>
        </w:numPr>
        <w:shd w:val="clear" w:color="auto" w:fill="FFFFFF"/>
        <w:spacing w:line="360" w:lineRule="auto"/>
        <w:ind w:left="0" w:firstLine="567"/>
        <w:jc w:val="both"/>
        <w:rPr>
          <w:bCs/>
          <w:spacing w:val="-6"/>
          <w:szCs w:val="28"/>
          <w:lang w:val="uk-UA"/>
        </w:rPr>
      </w:pPr>
      <w:r w:rsidRPr="00575A49">
        <w:rPr>
          <w:bCs/>
          <w:spacing w:val="-6"/>
          <w:szCs w:val="28"/>
          <w:lang w:val="uk-UA"/>
        </w:rPr>
        <w:t>Чорній В.П. Історія Болгарії. – Львів: ПАІС, 2007. – 404 с.: іл., карти.</w:t>
      </w:r>
    </w:p>
    <w:p w:rsidR="00557C10" w:rsidRPr="00575A49" w:rsidRDefault="00557C10" w:rsidP="00575A49">
      <w:pPr>
        <w:numPr>
          <w:ilvl w:val="0"/>
          <w:numId w:val="5"/>
        </w:numPr>
        <w:shd w:val="clear" w:color="auto" w:fill="FFFFFF"/>
        <w:spacing w:line="360" w:lineRule="auto"/>
        <w:ind w:left="0" w:firstLine="567"/>
        <w:jc w:val="both"/>
        <w:rPr>
          <w:bCs/>
          <w:spacing w:val="-6"/>
          <w:szCs w:val="28"/>
          <w:lang w:val="uk-UA"/>
        </w:rPr>
      </w:pPr>
      <w:r w:rsidRPr="00575A49">
        <w:rPr>
          <w:bCs/>
          <w:spacing w:val="-6"/>
          <w:szCs w:val="28"/>
          <w:lang w:val="uk-UA"/>
        </w:rPr>
        <w:t>Миколенко Д.В. Македонське питання у 1878 – 1919 рр. Навчальний посібник до спеціального курсу для студентів історичного факультету / Д.В. Миколенко. – Х. : ХНУ імені В.Н. Каразіна, 2010. – 120 с.</w:t>
      </w:r>
    </w:p>
    <w:p w:rsidR="00557C10" w:rsidRPr="00575A49" w:rsidRDefault="00557C10" w:rsidP="00575A49">
      <w:pPr>
        <w:numPr>
          <w:ilvl w:val="0"/>
          <w:numId w:val="5"/>
        </w:numPr>
        <w:shd w:val="clear" w:color="auto" w:fill="FFFFFF"/>
        <w:spacing w:line="360" w:lineRule="auto"/>
        <w:ind w:left="0" w:firstLine="567"/>
        <w:jc w:val="both"/>
        <w:rPr>
          <w:bCs/>
          <w:spacing w:val="-6"/>
          <w:szCs w:val="28"/>
          <w:lang w:val="uk-UA"/>
        </w:rPr>
      </w:pPr>
      <w:r w:rsidRPr="00575A49">
        <w:rPr>
          <w:bCs/>
          <w:spacing w:val="-6"/>
          <w:szCs w:val="28"/>
          <w:lang w:val="uk-UA"/>
        </w:rPr>
        <w:t>Середньовічне населення межиріччя Верхнього Пруту та Середнього Дністра (ХІ – перша половина ХІІІ ст.). – Чернівці: Зелена Буковина, 2006. – 300 с.</w:t>
      </w:r>
    </w:p>
    <w:p w:rsidR="00B01615" w:rsidRDefault="00B01615" w:rsidP="00AD59D4">
      <w:pPr>
        <w:shd w:val="clear" w:color="auto" w:fill="FFFFFF"/>
        <w:spacing w:line="360" w:lineRule="auto"/>
        <w:ind w:firstLine="567"/>
        <w:jc w:val="center"/>
        <w:rPr>
          <w:b/>
          <w:bCs/>
          <w:spacing w:val="-6"/>
          <w:szCs w:val="28"/>
          <w:lang w:val="uk-UA"/>
        </w:rPr>
      </w:pPr>
    </w:p>
    <w:p w:rsidR="00557C10" w:rsidRPr="00575A49" w:rsidRDefault="00557C10" w:rsidP="00AD59D4">
      <w:pPr>
        <w:shd w:val="clear" w:color="auto" w:fill="FFFFFF"/>
        <w:spacing w:line="360" w:lineRule="auto"/>
        <w:ind w:firstLine="567"/>
        <w:jc w:val="center"/>
        <w:rPr>
          <w:szCs w:val="28"/>
          <w:lang w:val="uk-UA"/>
        </w:rPr>
      </w:pPr>
      <w:r w:rsidRPr="00575A49">
        <w:rPr>
          <w:b/>
          <w:bCs/>
          <w:spacing w:val="-6"/>
          <w:szCs w:val="28"/>
          <w:lang w:val="uk-UA"/>
        </w:rPr>
        <w:lastRenderedPageBreak/>
        <w:t>Допоміжна</w:t>
      </w:r>
    </w:p>
    <w:p w:rsidR="00557C10" w:rsidRPr="00575A49" w:rsidRDefault="00557C10" w:rsidP="00575A49">
      <w:pPr>
        <w:numPr>
          <w:ilvl w:val="0"/>
          <w:numId w:val="6"/>
        </w:numPr>
        <w:tabs>
          <w:tab w:val="clear" w:pos="1080"/>
          <w:tab w:val="num" w:pos="720"/>
        </w:tabs>
        <w:spacing w:line="360" w:lineRule="auto"/>
        <w:ind w:left="0" w:firstLine="567"/>
        <w:jc w:val="both"/>
        <w:rPr>
          <w:szCs w:val="28"/>
          <w:lang w:val="uk-UA"/>
        </w:rPr>
      </w:pPr>
      <w:r w:rsidRPr="00575A49">
        <w:rPr>
          <w:szCs w:val="28"/>
          <w:lang w:val="uk-UA"/>
        </w:rPr>
        <w:t xml:space="preserve">Баран В.Д., Козак Д.Н., Терпиловський Р.В. Походження слов’ян. – К., 1991 -  386 с. </w:t>
      </w:r>
    </w:p>
    <w:p w:rsidR="00557C10" w:rsidRPr="00575A49" w:rsidRDefault="00557C10" w:rsidP="00575A49">
      <w:pPr>
        <w:numPr>
          <w:ilvl w:val="0"/>
          <w:numId w:val="6"/>
        </w:numPr>
        <w:tabs>
          <w:tab w:val="clear" w:pos="1080"/>
          <w:tab w:val="num" w:pos="720"/>
        </w:tabs>
        <w:spacing w:line="360" w:lineRule="auto"/>
        <w:ind w:left="0" w:firstLine="567"/>
        <w:jc w:val="both"/>
        <w:rPr>
          <w:szCs w:val="28"/>
          <w:lang w:val="uk-UA"/>
        </w:rPr>
      </w:pPr>
      <w:r w:rsidRPr="00575A49">
        <w:rPr>
          <w:szCs w:val="28"/>
          <w:lang w:val="uk-UA"/>
        </w:rPr>
        <w:t>БрайчевськийМ.Ю. Конспект історії України // Старожитності. – 1991. - №1.</w:t>
      </w:r>
    </w:p>
    <w:p w:rsidR="00557C10" w:rsidRPr="00575A49" w:rsidRDefault="00557C10" w:rsidP="00575A49">
      <w:pPr>
        <w:numPr>
          <w:ilvl w:val="0"/>
          <w:numId w:val="6"/>
        </w:numPr>
        <w:tabs>
          <w:tab w:val="clear" w:pos="1080"/>
          <w:tab w:val="num" w:pos="720"/>
        </w:tabs>
        <w:spacing w:line="360" w:lineRule="auto"/>
        <w:ind w:left="0" w:firstLine="567"/>
        <w:jc w:val="both"/>
        <w:rPr>
          <w:szCs w:val="28"/>
          <w:lang w:val="uk-UA"/>
        </w:rPr>
      </w:pPr>
      <w:r w:rsidRPr="00575A49">
        <w:rPr>
          <w:szCs w:val="28"/>
          <w:lang w:val="uk-UA"/>
        </w:rPr>
        <w:t>Бромлей</w:t>
      </w:r>
      <w:r w:rsidRPr="00575A49">
        <w:rPr>
          <w:szCs w:val="28"/>
          <w:lang w:val="uk-UA"/>
        </w:rPr>
        <w:tab/>
        <w:t xml:space="preserve"> Ю.В. Очерки теории этноса. – М., 1973. – 285 с.</w:t>
      </w:r>
    </w:p>
    <w:p w:rsidR="00557C10" w:rsidRPr="00575A49" w:rsidRDefault="00557C10" w:rsidP="00575A49">
      <w:pPr>
        <w:numPr>
          <w:ilvl w:val="0"/>
          <w:numId w:val="6"/>
        </w:numPr>
        <w:tabs>
          <w:tab w:val="clear" w:pos="1080"/>
          <w:tab w:val="num" w:pos="720"/>
        </w:tabs>
        <w:spacing w:line="360" w:lineRule="auto"/>
        <w:ind w:left="0" w:firstLine="567"/>
        <w:jc w:val="both"/>
        <w:rPr>
          <w:szCs w:val="28"/>
          <w:lang w:val="uk-UA"/>
        </w:rPr>
      </w:pPr>
      <w:r w:rsidRPr="00575A49">
        <w:rPr>
          <w:szCs w:val="28"/>
          <w:lang w:val="uk-UA"/>
        </w:rPr>
        <w:t>Вернадский Г.В. Древняя Русь. – М. 1996. – 387 с.</w:t>
      </w:r>
    </w:p>
    <w:p w:rsidR="00557C10" w:rsidRPr="00575A49" w:rsidRDefault="00557C10" w:rsidP="00575A49">
      <w:pPr>
        <w:numPr>
          <w:ilvl w:val="0"/>
          <w:numId w:val="6"/>
        </w:numPr>
        <w:tabs>
          <w:tab w:val="clear" w:pos="1080"/>
          <w:tab w:val="num" w:pos="720"/>
        </w:tabs>
        <w:spacing w:line="360" w:lineRule="auto"/>
        <w:ind w:left="0" w:firstLine="567"/>
        <w:jc w:val="both"/>
        <w:rPr>
          <w:szCs w:val="28"/>
          <w:lang w:val="uk-UA"/>
        </w:rPr>
      </w:pPr>
      <w:r w:rsidRPr="00575A49">
        <w:rPr>
          <w:szCs w:val="28"/>
          <w:lang w:val="uk-UA"/>
        </w:rPr>
        <w:t>Вовк Ф. Антропологічні особливості українського народу. – Київ, 1994. – 148 с.</w:t>
      </w:r>
    </w:p>
    <w:p w:rsidR="00557C10" w:rsidRPr="00575A49" w:rsidRDefault="00557C10" w:rsidP="00575A49">
      <w:pPr>
        <w:numPr>
          <w:ilvl w:val="0"/>
          <w:numId w:val="6"/>
        </w:numPr>
        <w:tabs>
          <w:tab w:val="clear" w:pos="1080"/>
          <w:tab w:val="num" w:pos="720"/>
        </w:tabs>
        <w:spacing w:line="360" w:lineRule="auto"/>
        <w:ind w:left="0" w:firstLine="567"/>
        <w:jc w:val="both"/>
        <w:rPr>
          <w:szCs w:val="28"/>
          <w:lang w:val="uk-UA"/>
        </w:rPr>
      </w:pPr>
      <w:r w:rsidRPr="00575A49">
        <w:rPr>
          <w:szCs w:val="28"/>
          <w:lang w:val="uk-UA"/>
        </w:rPr>
        <w:t>Гумилев Л.И. Конец и вновь начало. – М., 1994. – 536 с.</w:t>
      </w:r>
    </w:p>
    <w:p w:rsidR="00557C10" w:rsidRPr="00575A49" w:rsidRDefault="00557C10" w:rsidP="00575A49">
      <w:pPr>
        <w:numPr>
          <w:ilvl w:val="0"/>
          <w:numId w:val="6"/>
        </w:numPr>
        <w:tabs>
          <w:tab w:val="clear" w:pos="1080"/>
          <w:tab w:val="num" w:pos="720"/>
        </w:tabs>
        <w:spacing w:line="360" w:lineRule="auto"/>
        <w:ind w:left="0" w:firstLine="567"/>
        <w:jc w:val="both"/>
        <w:rPr>
          <w:szCs w:val="28"/>
          <w:lang w:val="uk-UA"/>
        </w:rPr>
      </w:pPr>
      <w:r w:rsidRPr="00575A49">
        <w:rPr>
          <w:szCs w:val="28"/>
          <w:lang w:val="uk-UA"/>
        </w:rPr>
        <w:t>Залізняк Л.Л. Первісна історія України. – К., 1999. – 184 с.</w:t>
      </w:r>
    </w:p>
    <w:p w:rsidR="00557C10" w:rsidRPr="00575A49" w:rsidRDefault="00557C10" w:rsidP="00575A49">
      <w:pPr>
        <w:numPr>
          <w:ilvl w:val="0"/>
          <w:numId w:val="6"/>
        </w:numPr>
        <w:tabs>
          <w:tab w:val="clear" w:pos="1080"/>
          <w:tab w:val="num" w:pos="720"/>
        </w:tabs>
        <w:spacing w:line="360" w:lineRule="auto"/>
        <w:ind w:left="0" w:firstLine="567"/>
        <w:jc w:val="both"/>
        <w:rPr>
          <w:szCs w:val="28"/>
          <w:lang w:val="uk-UA"/>
        </w:rPr>
      </w:pPr>
      <w:r w:rsidRPr="00575A49">
        <w:rPr>
          <w:szCs w:val="28"/>
          <w:lang w:val="uk-UA"/>
        </w:rPr>
        <w:t>Историография истории южных и западных славян. - М., 1987. – 237 с.</w:t>
      </w:r>
    </w:p>
    <w:p w:rsidR="00557C10" w:rsidRPr="00575A49" w:rsidRDefault="00557C10" w:rsidP="00575A49">
      <w:pPr>
        <w:numPr>
          <w:ilvl w:val="0"/>
          <w:numId w:val="6"/>
        </w:numPr>
        <w:tabs>
          <w:tab w:val="clear" w:pos="1080"/>
          <w:tab w:val="num" w:pos="720"/>
        </w:tabs>
        <w:spacing w:line="360" w:lineRule="auto"/>
        <w:ind w:left="0" w:firstLine="567"/>
        <w:jc w:val="both"/>
        <w:rPr>
          <w:szCs w:val="28"/>
          <w:lang w:val="uk-UA"/>
        </w:rPr>
      </w:pPr>
      <w:r w:rsidRPr="00575A49">
        <w:rPr>
          <w:szCs w:val="28"/>
          <w:lang w:val="uk-UA"/>
        </w:rPr>
        <w:t>История южных и западных славян. Курс лекций. - М., 1979. – 450 с.</w:t>
      </w:r>
    </w:p>
    <w:p w:rsidR="00557C10" w:rsidRPr="00575A49" w:rsidRDefault="00557C10" w:rsidP="00575A49">
      <w:pPr>
        <w:numPr>
          <w:ilvl w:val="0"/>
          <w:numId w:val="6"/>
        </w:numPr>
        <w:tabs>
          <w:tab w:val="clear" w:pos="1080"/>
          <w:tab w:val="num" w:pos="720"/>
        </w:tabs>
        <w:spacing w:line="360" w:lineRule="auto"/>
        <w:ind w:left="0" w:firstLine="567"/>
        <w:jc w:val="both"/>
        <w:rPr>
          <w:szCs w:val="28"/>
          <w:lang w:val="uk-UA"/>
        </w:rPr>
      </w:pPr>
      <w:r w:rsidRPr="00575A49">
        <w:rPr>
          <w:szCs w:val="28"/>
          <w:lang w:val="uk-UA"/>
        </w:rPr>
        <w:t>История южных и западных славян. - М., 1998. – 375 с.</w:t>
      </w:r>
    </w:p>
    <w:p w:rsidR="00557C10" w:rsidRPr="00575A49" w:rsidRDefault="00557C10" w:rsidP="00575A49">
      <w:pPr>
        <w:numPr>
          <w:ilvl w:val="0"/>
          <w:numId w:val="6"/>
        </w:numPr>
        <w:tabs>
          <w:tab w:val="clear" w:pos="1080"/>
          <w:tab w:val="num" w:pos="720"/>
        </w:tabs>
        <w:spacing w:line="360" w:lineRule="auto"/>
        <w:ind w:left="0" w:firstLine="567"/>
        <w:jc w:val="both"/>
        <w:rPr>
          <w:szCs w:val="28"/>
          <w:lang w:val="uk-UA"/>
        </w:rPr>
      </w:pPr>
      <w:r w:rsidRPr="00575A49">
        <w:rPr>
          <w:szCs w:val="28"/>
          <w:lang w:val="uk-UA"/>
        </w:rPr>
        <w:t>Источниковедение истории южных и западных славян. - М., 1998. – 280 с.</w:t>
      </w:r>
    </w:p>
    <w:p w:rsidR="00557C10" w:rsidRPr="00575A49" w:rsidRDefault="00557C10" w:rsidP="00575A49">
      <w:pPr>
        <w:numPr>
          <w:ilvl w:val="0"/>
          <w:numId w:val="6"/>
        </w:numPr>
        <w:tabs>
          <w:tab w:val="clear" w:pos="1080"/>
          <w:tab w:val="num" w:pos="720"/>
        </w:tabs>
        <w:spacing w:line="360" w:lineRule="auto"/>
        <w:ind w:left="0" w:firstLine="567"/>
        <w:jc w:val="both"/>
        <w:rPr>
          <w:szCs w:val="28"/>
          <w:lang w:val="uk-UA"/>
        </w:rPr>
      </w:pPr>
      <w:r w:rsidRPr="00575A49">
        <w:rPr>
          <w:szCs w:val="28"/>
          <w:lang w:val="uk-UA"/>
        </w:rPr>
        <w:t xml:space="preserve">Кісь Я.П. Етногенез слов’ян. – Львів, 1985. – 234 с. </w:t>
      </w:r>
    </w:p>
    <w:p w:rsidR="00557C10" w:rsidRPr="00575A49" w:rsidRDefault="00557C10" w:rsidP="00575A49">
      <w:pPr>
        <w:numPr>
          <w:ilvl w:val="0"/>
          <w:numId w:val="6"/>
        </w:numPr>
        <w:tabs>
          <w:tab w:val="clear" w:pos="1080"/>
          <w:tab w:val="num" w:pos="720"/>
        </w:tabs>
        <w:spacing w:line="360" w:lineRule="auto"/>
        <w:ind w:left="0" w:firstLine="567"/>
        <w:jc w:val="both"/>
        <w:rPr>
          <w:szCs w:val="28"/>
          <w:lang w:val="uk-UA"/>
        </w:rPr>
      </w:pPr>
      <w:r w:rsidRPr="00575A49">
        <w:rPr>
          <w:szCs w:val="28"/>
          <w:lang w:val="uk-UA"/>
        </w:rPr>
        <w:t>Антология чешской и словацкой философии. - М., 1982. – 350 с.</w:t>
      </w:r>
    </w:p>
    <w:p w:rsidR="00557C10" w:rsidRPr="00575A49" w:rsidRDefault="00557C10" w:rsidP="00575A49">
      <w:pPr>
        <w:numPr>
          <w:ilvl w:val="0"/>
          <w:numId w:val="6"/>
        </w:numPr>
        <w:tabs>
          <w:tab w:val="clear" w:pos="1080"/>
          <w:tab w:val="num" w:pos="720"/>
        </w:tabs>
        <w:spacing w:line="360" w:lineRule="auto"/>
        <w:ind w:left="0" w:firstLine="567"/>
        <w:jc w:val="both"/>
        <w:rPr>
          <w:szCs w:val="28"/>
          <w:lang w:val="uk-UA"/>
        </w:rPr>
      </w:pPr>
      <w:r w:rsidRPr="00575A49">
        <w:rPr>
          <w:szCs w:val="28"/>
          <w:lang w:val="uk-UA"/>
        </w:rPr>
        <w:t>История южных и западных славян. Методические указания для студентов-заочников исторических факультетов государственных университетов.: Изд. 7-е, переработ./ Отв. ред. В.Г. Карасев, И.В. Созин. -  М., 1985. – 215 с.</w:t>
      </w:r>
    </w:p>
    <w:p w:rsidR="00557C10" w:rsidRPr="00575A49" w:rsidRDefault="00557C10" w:rsidP="00575A49">
      <w:pPr>
        <w:numPr>
          <w:ilvl w:val="0"/>
          <w:numId w:val="6"/>
        </w:numPr>
        <w:tabs>
          <w:tab w:val="clear" w:pos="1080"/>
          <w:tab w:val="num" w:pos="720"/>
        </w:tabs>
        <w:spacing w:line="360" w:lineRule="auto"/>
        <w:ind w:left="0" w:firstLine="567"/>
        <w:jc w:val="both"/>
        <w:rPr>
          <w:szCs w:val="28"/>
          <w:lang w:val="uk-UA"/>
        </w:rPr>
      </w:pPr>
      <w:r w:rsidRPr="00575A49">
        <w:rPr>
          <w:szCs w:val="28"/>
          <w:lang w:val="uk-UA"/>
        </w:rPr>
        <w:t>Лаптева Л.П. Гуситское движение в Чехии XV в. - М., 1990. – 180 с.</w:t>
      </w:r>
    </w:p>
    <w:p w:rsidR="00557C10" w:rsidRPr="00575A49" w:rsidRDefault="00557C10" w:rsidP="00575A49">
      <w:pPr>
        <w:numPr>
          <w:ilvl w:val="0"/>
          <w:numId w:val="6"/>
        </w:numPr>
        <w:tabs>
          <w:tab w:val="clear" w:pos="1080"/>
          <w:tab w:val="num" w:pos="720"/>
        </w:tabs>
        <w:spacing w:line="360" w:lineRule="auto"/>
        <w:ind w:left="0" w:firstLine="567"/>
        <w:jc w:val="both"/>
        <w:rPr>
          <w:szCs w:val="28"/>
          <w:lang w:val="uk-UA"/>
        </w:rPr>
      </w:pPr>
      <w:r w:rsidRPr="00575A49">
        <w:rPr>
          <w:szCs w:val="28"/>
          <w:lang w:val="uk-UA"/>
        </w:rPr>
        <w:t>Лаптева Л.П. Письменные источники по истории Чехии периода феодализма (до 1848 г.). - М., 1985. – 178 с.</w:t>
      </w:r>
    </w:p>
    <w:p w:rsidR="00557C10" w:rsidRPr="00575A49" w:rsidRDefault="00557C10" w:rsidP="00575A49">
      <w:pPr>
        <w:numPr>
          <w:ilvl w:val="0"/>
          <w:numId w:val="6"/>
        </w:numPr>
        <w:tabs>
          <w:tab w:val="clear" w:pos="1080"/>
          <w:tab w:val="num" w:pos="720"/>
        </w:tabs>
        <w:spacing w:line="360" w:lineRule="auto"/>
        <w:ind w:left="0" w:firstLine="567"/>
        <w:jc w:val="both"/>
        <w:rPr>
          <w:szCs w:val="28"/>
          <w:lang w:val="uk-UA"/>
        </w:rPr>
      </w:pPr>
      <w:r w:rsidRPr="00575A49">
        <w:rPr>
          <w:szCs w:val="28"/>
          <w:lang w:val="uk-UA"/>
        </w:rPr>
        <w:t>Лаптева Л.П. Гуситское движение в освещении современников. Источники и материалы для практических занятий. - М., 1992. – 215 с.</w:t>
      </w:r>
    </w:p>
    <w:p w:rsidR="00557C10" w:rsidRPr="00575A49" w:rsidRDefault="00557C10" w:rsidP="00575A49">
      <w:pPr>
        <w:numPr>
          <w:ilvl w:val="0"/>
          <w:numId w:val="6"/>
        </w:numPr>
        <w:tabs>
          <w:tab w:val="clear" w:pos="1080"/>
          <w:tab w:val="num" w:pos="720"/>
        </w:tabs>
        <w:spacing w:line="360" w:lineRule="auto"/>
        <w:ind w:left="0" w:firstLine="567"/>
        <w:jc w:val="both"/>
        <w:rPr>
          <w:szCs w:val="28"/>
          <w:lang w:val="uk-UA"/>
        </w:rPr>
      </w:pPr>
      <w:r w:rsidRPr="00575A49">
        <w:rPr>
          <w:szCs w:val="28"/>
          <w:lang w:val="uk-UA"/>
        </w:rPr>
        <w:t>Лаптева Л.П. История Чехии периода феодализма (V век – 1648 г.). Учебное пособие. - М., 1993. – 300 с.</w:t>
      </w:r>
    </w:p>
    <w:p w:rsidR="00557C10" w:rsidRPr="00575A49" w:rsidRDefault="00557C10" w:rsidP="00575A49">
      <w:pPr>
        <w:numPr>
          <w:ilvl w:val="0"/>
          <w:numId w:val="6"/>
        </w:numPr>
        <w:tabs>
          <w:tab w:val="clear" w:pos="1080"/>
          <w:tab w:val="num" w:pos="720"/>
        </w:tabs>
        <w:spacing w:line="360" w:lineRule="auto"/>
        <w:ind w:left="0" w:firstLine="567"/>
        <w:jc w:val="both"/>
        <w:rPr>
          <w:szCs w:val="28"/>
          <w:lang w:val="uk-UA"/>
        </w:rPr>
      </w:pPr>
      <w:r w:rsidRPr="00575A49">
        <w:rPr>
          <w:szCs w:val="28"/>
          <w:lang w:val="uk-UA"/>
        </w:rPr>
        <w:t>Лаптева Л.П. История Чехии периода позднего феодализма и раннего нового времени (1648-1849 гг.). Учебное пособие. - М., 1998. – 246 с.</w:t>
      </w:r>
    </w:p>
    <w:p w:rsidR="00557C10" w:rsidRPr="00575A49" w:rsidRDefault="00557C10" w:rsidP="00575A49">
      <w:pPr>
        <w:numPr>
          <w:ilvl w:val="0"/>
          <w:numId w:val="6"/>
        </w:numPr>
        <w:tabs>
          <w:tab w:val="clear" w:pos="1080"/>
          <w:tab w:val="num" w:pos="720"/>
        </w:tabs>
        <w:spacing w:line="360" w:lineRule="auto"/>
        <w:ind w:left="0" w:firstLine="567"/>
        <w:jc w:val="both"/>
        <w:rPr>
          <w:szCs w:val="28"/>
          <w:lang w:val="uk-UA"/>
        </w:rPr>
      </w:pPr>
      <w:r w:rsidRPr="00575A49">
        <w:rPr>
          <w:szCs w:val="28"/>
          <w:lang w:val="uk-UA"/>
        </w:rPr>
        <w:lastRenderedPageBreak/>
        <w:t>Макова Е.С. История южных и западных славян. Период феодализма (VI - середина XVIII â.). Учебно-методическое пособие. - М., 1987. – 180 с.</w:t>
      </w:r>
    </w:p>
    <w:p w:rsidR="00557C10" w:rsidRPr="00575A49" w:rsidRDefault="00557C10" w:rsidP="00575A49">
      <w:pPr>
        <w:numPr>
          <w:ilvl w:val="0"/>
          <w:numId w:val="6"/>
        </w:numPr>
        <w:tabs>
          <w:tab w:val="clear" w:pos="1080"/>
          <w:tab w:val="num" w:pos="720"/>
        </w:tabs>
        <w:spacing w:line="360" w:lineRule="auto"/>
        <w:ind w:left="0" w:firstLine="567"/>
        <w:jc w:val="both"/>
        <w:rPr>
          <w:szCs w:val="28"/>
          <w:lang w:val="uk-UA"/>
        </w:rPr>
      </w:pPr>
      <w:r w:rsidRPr="00575A49">
        <w:rPr>
          <w:szCs w:val="28"/>
          <w:lang w:val="uk-UA"/>
        </w:rPr>
        <w:t>Москаленко А.Е. Возникновение и развитие феодальных отношений у южных славян. Хорваты и сербы. - М., 1978. – 223 с.</w:t>
      </w:r>
    </w:p>
    <w:p w:rsidR="00557C10" w:rsidRPr="00575A49" w:rsidRDefault="00557C10" w:rsidP="00575A49">
      <w:pPr>
        <w:numPr>
          <w:ilvl w:val="0"/>
          <w:numId w:val="6"/>
        </w:numPr>
        <w:tabs>
          <w:tab w:val="clear" w:pos="1080"/>
          <w:tab w:val="num" w:pos="720"/>
        </w:tabs>
        <w:spacing w:line="360" w:lineRule="auto"/>
        <w:ind w:left="0" w:firstLine="567"/>
        <w:jc w:val="both"/>
        <w:rPr>
          <w:szCs w:val="28"/>
          <w:lang w:val="uk-UA"/>
        </w:rPr>
      </w:pPr>
      <w:r w:rsidRPr="00575A49">
        <w:rPr>
          <w:szCs w:val="28"/>
          <w:lang w:val="uk-UA"/>
        </w:rPr>
        <w:t>Павленко Ю.В. передісторія давніх русів у світовому контексті. – К., 1991. – 154 с.</w:t>
      </w:r>
    </w:p>
    <w:p w:rsidR="00557C10" w:rsidRPr="00575A49" w:rsidRDefault="00557C10" w:rsidP="00575A49">
      <w:pPr>
        <w:numPr>
          <w:ilvl w:val="0"/>
          <w:numId w:val="6"/>
        </w:numPr>
        <w:tabs>
          <w:tab w:val="clear" w:pos="1080"/>
          <w:tab w:val="num" w:pos="720"/>
        </w:tabs>
        <w:spacing w:line="360" w:lineRule="auto"/>
        <w:ind w:left="0" w:firstLine="567"/>
        <w:jc w:val="both"/>
        <w:rPr>
          <w:szCs w:val="28"/>
          <w:lang w:val="uk-UA"/>
        </w:rPr>
      </w:pPr>
      <w:r w:rsidRPr="00575A49">
        <w:rPr>
          <w:szCs w:val="28"/>
          <w:lang w:val="uk-UA"/>
        </w:rPr>
        <w:t>Петров В.П. Походження слов’ян. – К., 1991. – 161 с.</w:t>
      </w:r>
    </w:p>
    <w:p w:rsidR="00557C10" w:rsidRPr="00575A49" w:rsidRDefault="00557C10" w:rsidP="00575A49">
      <w:pPr>
        <w:numPr>
          <w:ilvl w:val="0"/>
          <w:numId w:val="6"/>
        </w:numPr>
        <w:tabs>
          <w:tab w:val="clear" w:pos="1080"/>
          <w:tab w:val="num" w:pos="720"/>
        </w:tabs>
        <w:spacing w:line="360" w:lineRule="auto"/>
        <w:ind w:left="0" w:firstLine="567"/>
        <w:jc w:val="both"/>
        <w:rPr>
          <w:szCs w:val="28"/>
          <w:lang w:val="uk-UA"/>
        </w:rPr>
      </w:pPr>
      <w:r w:rsidRPr="00575A49">
        <w:rPr>
          <w:szCs w:val="28"/>
          <w:lang w:val="uk-UA"/>
        </w:rPr>
        <w:t>Яровий В.І. Історія західних і південних слов’ян (з давніх часів до ХХ ст.). Курс лекцій: Навч. Посібник. – К., 2003. – 632 с.</w:t>
      </w:r>
    </w:p>
    <w:p w:rsidR="00557C10" w:rsidRPr="00575A49" w:rsidRDefault="00557C10" w:rsidP="00AD59D4">
      <w:pPr>
        <w:spacing w:line="360" w:lineRule="auto"/>
        <w:ind w:firstLine="567"/>
        <w:jc w:val="center"/>
        <w:rPr>
          <w:b/>
          <w:szCs w:val="28"/>
          <w:lang w:val="uk-UA"/>
        </w:rPr>
      </w:pPr>
      <w:r w:rsidRPr="00575A49">
        <w:rPr>
          <w:b/>
          <w:szCs w:val="28"/>
          <w:lang w:val="uk-UA"/>
        </w:rPr>
        <w:t>Джерела</w:t>
      </w:r>
    </w:p>
    <w:p w:rsidR="00557C10" w:rsidRPr="00575A49" w:rsidRDefault="00557C10" w:rsidP="00575A49">
      <w:pPr>
        <w:numPr>
          <w:ilvl w:val="0"/>
          <w:numId w:val="6"/>
        </w:numPr>
        <w:tabs>
          <w:tab w:val="clear" w:pos="1080"/>
          <w:tab w:val="num" w:pos="720"/>
        </w:tabs>
        <w:spacing w:line="360" w:lineRule="auto"/>
        <w:ind w:left="0" w:firstLine="567"/>
        <w:jc w:val="both"/>
        <w:rPr>
          <w:szCs w:val="28"/>
          <w:lang w:val="uk-UA"/>
        </w:rPr>
      </w:pPr>
      <w:r w:rsidRPr="00575A49">
        <w:rPr>
          <w:szCs w:val="28"/>
          <w:lang w:val="uk-UA"/>
        </w:rPr>
        <w:t>Анна Комнина. Алексиада/ (вст., пер., коммент., Я. Н. Любарского). - М., 1965. – 150 с.</w:t>
      </w:r>
    </w:p>
    <w:p w:rsidR="00557C10" w:rsidRPr="00575A49" w:rsidRDefault="00557C10" w:rsidP="00575A49">
      <w:pPr>
        <w:numPr>
          <w:ilvl w:val="0"/>
          <w:numId w:val="6"/>
        </w:numPr>
        <w:tabs>
          <w:tab w:val="clear" w:pos="1080"/>
          <w:tab w:val="num" w:pos="720"/>
        </w:tabs>
        <w:spacing w:line="360" w:lineRule="auto"/>
        <w:ind w:left="0" w:firstLine="567"/>
        <w:jc w:val="both"/>
        <w:rPr>
          <w:szCs w:val="28"/>
          <w:lang w:val="uk-UA"/>
        </w:rPr>
      </w:pPr>
      <w:r w:rsidRPr="00575A49">
        <w:rPr>
          <w:szCs w:val="28"/>
          <w:lang w:val="uk-UA"/>
        </w:rPr>
        <w:t>Венгерско-хорватское соглашение 1868 года. - СПб., 1910. – 115 с.</w:t>
      </w:r>
    </w:p>
    <w:p w:rsidR="00557C10" w:rsidRPr="00575A49" w:rsidRDefault="00557C10" w:rsidP="00575A49">
      <w:pPr>
        <w:numPr>
          <w:ilvl w:val="0"/>
          <w:numId w:val="6"/>
        </w:numPr>
        <w:tabs>
          <w:tab w:val="clear" w:pos="1080"/>
          <w:tab w:val="num" w:pos="720"/>
        </w:tabs>
        <w:spacing w:line="360" w:lineRule="auto"/>
        <w:ind w:left="0" w:firstLine="567"/>
        <w:jc w:val="both"/>
        <w:rPr>
          <w:szCs w:val="28"/>
          <w:lang w:val="uk-UA"/>
        </w:rPr>
      </w:pPr>
      <w:r w:rsidRPr="00575A49">
        <w:rPr>
          <w:szCs w:val="28"/>
          <w:lang w:val="uk-UA"/>
        </w:rPr>
        <w:t>Видукинд Корвейский. Деяния саксов. - М., 1975. – 164 с.</w:t>
      </w:r>
    </w:p>
    <w:p w:rsidR="00557C10" w:rsidRPr="00575A49" w:rsidRDefault="00557C10" w:rsidP="00575A49">
      <w:pPr>
        <w:numPr>
          <w:ilvl w:val="0"/>
          <w:numId w:val="6"/>
        </w:numPr>
        <w:tabs>
          <w:tab w:val="clear" w:pos="1080"/>
          <w:tab w:val="num" w:pos="720"/>
        </w:tabs>
        <w:spacing w:line="360" w:lineRule="auto"/>
        <w:ind w:left="0" w:firstLine="567"/>
        <w:jc w:val="both"/>
        <w:rPr>
          <w:szCs w:val="28"/>
          <w:lang w:val="uk-UA"/>
        </w:rPr>
      </w:pPr>
      <w:r w:rsidRPr="00575A49">
        <w:rPr>
          <w:szCs w:val="28"/>
          <w:lang w:val="uk-UA"/>
        </w:rPr>
        <w:t>Византийский земледельческий закон. - Л., 1984. – 155 с.</w:t>
      </w:r>
    </w:p>
    <w:p w:rsidR="00557C10" w:rsidRPr="00575A49" w:rsidRDefault="00557C10" w:rsidP="00575A49">
      <w:pPr>
        <w:numPr>
          <w:ilvl w:val="0"/>
          <w:numId w:val="6"/>
        </w:numPr>
        <w:tabs>
          <w:tab w:val="clear" w:pos="1080"/>
          <w:tab w:val="num" w:pos="720"/>
        </w:tabs>
        <w:spacing w:line="360" w:lineRule="auto"/>
        <w:ind w:left="0" w:firstLine="567"/>
        <w:jc w:val="both"/>
        <w:rPr>
          <w:szCs w:val="28"/>
          <w:lang w:val="uk-UA"/>
        </w:rPr>
      </w:pPr>
      <w:r w:rsidRPr="00575A49">
        <w:rPr>
          <w:szCs w:val="28"/>
          <w:lang w:val="uk-UA"/>
        </w:rPr>
        <w:t>Внешняя политика России XIX и начала ХХ века: Документы Российского министерства иностранных дел. - Сер. I. - Т. 1-8. - М., 1960-1972. – 268 с.</w:t>
      </w:r>
    </w:p>
    <w:p w:rsidR="00557C10" w:rsidRPr="00575A49" w:rsidRDefault="00557C10" w:rsidP="00575A49">
      <w:pPr>
        <w:numPr>
          <w:ilvl w:val="0"/>
          <w:numId w:val="6"/>
        </w:numPr>
        <w:tabs>
          <w:tab w:val="clear" w:pos="1080"/>
          <w:tab w:val="num" w:pos="720"/>
        </w:tabs>
        <w:spacing w:line="360" w:lineRule="auto"/>
        <w:ind w:left="0" w:firstLine="567"/>
        <w:jc w:val="both"/>
        <w:rPr>
          <w:szCs w:val="28"/>
          <w:lang w:val="uk-UA"/>
        </w:rPr>
      </w:pPr>
      <w:r w:rsidRPr="00575A49">
        <w:rPr>
          <w:szCs w:val="28"/>
          <w:lang w:val="uk-UA"/>
        </w:rPr>
        <w:t>Галл Аноним. Хроника и деяния князей или правителей польских. - М., 1961. – 217 с.</w:t>
      </w:r>
    </w:p>
    <w:p w:rsidR="00557C10" w:rsidRPr="00575A49" w:rsidRDefault="00557C10" w:rsidP="00575A49">
      <w:pPr>
        <w:numPr>
          <w:ilvl w:val="0"/>
          <w:numId w:val="6"/>
        </w:numPr>
        <w:tabs>
          <w:tab w:val="clear" w:pos="1080"/>
          <w:tab w:val="num" w:pos="720"/>
        </w:tabs>
        <w:spacing w:line="360" w:lineRule="auto"/>
        <w:ind w:left="0" w:firstLine="567"/>
        <w:jc w:val="both"/>
        <w:rPr>
          <w:szCs w:val="28"/>
          <w:lang w:val="uk-UA"/>
        </w:rPr>
      </w:pPr>
      <w:r w:rsidRPr="00575A49">
        <w:rPr>
          <w:szCs w:val="28"/>
          <w:lang w:val="uk-UA"/>
        </w:rPr>
        <w:t>Гельмольд. Славянская хроника. - М., 1963. – 334 с.</w:t>
      </w:r>
    </w:p>
    <w:p w:rsidR="00557C10" w:rsidRPr="00575A49" w:rsidRDefault="00557C10" w:rsidP="00575A49">
      <w:pPr>
        <w:numPr>
          <w:ilvl w:val="0"/>
          <w:numId w:val="6"/>
        </w:numPr>
        <w:tabs>
          <w:tab w:val="clear" w:pos="1080"/>
          <w:tab w:val="num" w:pos="720"/>
        </w:tabs>
        <w:spacing w:line="360" w:lineRule="auto"/>
        <w:ind w:left="0" w:firstLine="567"/>
        <w:jc w:val="both"/>
        <w:rPr>
          <w:szCs w:val="28"/>
          <w:lang w:val="uk-UA"/>
        </w:rPr>
      </w:pPr>
      <w:r w:rsidRPr="00575A49">
        <w:rPr>
          <w:szCs w:val="28"/>
          <w:lang w:val="uk-UA"/>
        </w:rPr>
        <w:t>Длугош Ян. Грюнвальдская битва. - М., 1962. – 350 с.</w:t>
      </w:r>
    </w:p>
    <w:p w:rsidR="00557C10" w:rsidRPr="00575A49" w:rsidRDefault="00557C10" w:rsidP="00575A49">
      <w:pPr>
        <w:numPr>
          <w:ilvl w:val="0"/>
          <w:numId w:val="6"/>
        </w:numPr>
        <w:tabs>
          <w:tab w:val="clear" w:pos="1080"/>
          <w:tab w:val="num" w:pos="720"/>
        </w:tabs>
        <w:spacing w:line="360" w:lineRule="auto"/>
        <w:ind w:left="0" w:firstLine="567"/>
        <w:jc w:val="both"/>
        <w:rPr>
          <w:szCs w:val="28"/>
          <w:lang w:val="uk-UA"/>
        </w:rPr>
      </w:pPr>
      <w:r w:rsidRPr="00575A49">
        <w:rPr>
          <w:szCs w:val="28"/>
          <w:lang w:val="uk-UA"/>
        </w:rPr>
        <w:t>Зарубежные славяне и Россия: Документы архива М.Ф. Раевского. 40-е - 80-е гг. ХІХ вв. - М., 1975. – 289 с.</w:t>
      </w:r>
    </w:p>
    <w:p w:rsidR="00557C10" w:rsidRPr="00575A49" w:rsidRDefault="00557C10" w:rsidP="00575A49">
      <w:pPr>
        <w:numPr>
          <w:ilvl w:val="0"/>
          <w:numId w:val="6"/>
        </w:numPr>
        <w:tabs>
          <w:tab w:val="clear" w:pos="1080"/>
          <w:tab w:val="num" w:pos="720"/>
        </w:tabs>
        <w:spacing w:line="360" w:lineRule="auto"/>
        <w:ind w:left="0" w:firstLine="567"/>
        <w:jc w:val="both"/>
        <w:rPr>
          <w:szCs w:val="28"/>
          <w:lang w:val="uk-UA"/>
        </w:rPr>
      </w:pPr>
      <w:r w:rsidRPr="00575A49">
        <w:rPr>
          <w:szCs w:val="28"/>
          <w:lang w:val="uk-UA"/>
        </w:rPr>
        <w:t>Избранные произведения болгарских революционных демократов. - М., 1959. – 415 с.</w:t>
      </w:r>
    </w:p>
    <w:p w:rsidR="00557C10" w:rsidRPr="00575A49" w:rsidRDefault="00557C10" w:rsidP="00575A49">
      <w:pPr>
        <w:numPr>
          <w:ilvl w:val="0"/>
          <w:numId w:val="6"/>
        </w:numPr>
        <w:tabs>
          <w:tab w:val="clear" w:pos="1080"/>
          <w:tab w:val="num" w:pos="720"/>
        </w:tabs>
        <w:spacing w:line="360" w:lineRule="auto"/>
        <w:ind w:left="0" w:firstLine="567"/>
        <w:jc w:val="both"/>
        <w:rPr>
          <w:szCs w:val="28"/>
          <w:lang w:val="uk-UA"/>
        </w:rPr>
      </w:pPr>
      <w:r w:rsidRPr="00575A49">
        <w:rPr>
          <w:szCs w:val="28"/>
          <w:lang w:val="uk-UA"/>
        </w:rPr>
        <w:t>Избранные произведения прогрессивных польских мыслителей. - Т. 1-3. -  М.,Л., 1956-1958. – 479 с.</w:t>
      </w:r>
    </w:p>
    <w:p w:rsidR="00557C10" w:rsidRPr="00575A49" w:rsidRDefault="00557C10" w:rsidP="00575A49">
      <w:pPr>
        <w:numPr>
          <w:ilvl w:val="0"/>
          <w:numId w:val="6"/>
        </w:numPr>
        <w:tabs>
          <w:tab w:val="clear" w:pos="1080"/>
          <w:tab w:val="num" w:pos="720"/>
        </w:tabs>
        <w:spacing w:line="360" w:lineRule="auto"/>
        <w:ind w:left="0" w:firstLine="567"/>
        <w:jc w:val="both"/>
        <w:rPr>
          <w:szCs w:val="28"/>
          <w:lang w:val="uk-UA"/>
        </w:rPr>
      </w:pPr>
      <w:r w:rsidRPr="00575A49">
        <w:rPr>
          <w:szCs w:val="28"/>
          <w:lang w:val="uk-UA"/>
        </w:rPr>
        <w:t>Именник болгарских ханов // Тихомиров М.Н. Исторические связи России со славянскими странами и Византией. -  М., 1969. – 512 с.</w:t>
      </w:r>
    </w:p>
    <w:p w:rsidR="00557C10" w:rsidRPr="00575A49" w:rsidRDefault="00557C10" w:rsidP="00575A49">
      <w:pPr>
        <w:numPr>
          <w:ilvl w:val="0"/>
          <w:numId w:val="6"/>
        </w:numPr>
        <w:tabs>
          <w:tab w:val="clear" w:pos="1080"/>
          <w:tab w:val="num" w:pos="720"/>
        </w:tabs>
        <w:spacing w:line="360" w:lineRule="auto"/>
        <w:ind w:left="0" w:firstLine="567"/>
        <w:jc w:val="both"/>
        <w:rPr>
          <w:szCs w:val="28"/>
          <w:lang w:val="uk-UA"/>
        </w:rPr>
      </w:pPr>
      <w:r w:rsidRPr="00575A49">
        <w:rPr>
          <w:szCs w:val="28"/>
          <w:lang w:val="uk-UA"/>
        </w:rPr>
        <w:lastRenderedPageBreak/>
        <w:t>Иордан. О происхождении и деяниях готов. - М., 1960. – 345 с.</w:t>
      </w:r>
    </w:p>
    <w:p w:rsidR="00557C10" w:rsidRPr="00575A49" w:rsidRDefault="00557C10" w:rsidP="00575A49">
      <w:pPr>
        <w:numPr>
          <w:ilvl w:val="0"/>
          <w:numId w:val="6"/>
        </w:numPr>
        <w:tabs>
          <w:tab w:val="clear" w:pos="1080"/>
          <w:tab w:val="num" w:pos="720"/>
        </w:tabs>
        <w:spacing w:line="360" w:lineRule="auto"/>
        <w:ind w:left="0" w:firstLine="567"/>
        <w:jc w:val="both"/>
        <w:rPr>
          <w:szCs w:val="28"/>
          <w:lang w:val="uk-UA"/>
        </w:rPr>
      </w:pPr>
      <w:r w:rsidRPr="00575A49">
        <w:rPr>
          <w:szCs w:val="28"/>
          <w:lang w:val="uk-UA"/>
        </w:rPr>
        <w:t>Калиганов И.И., Полывянный Д.И. Родник Златоструйный. Памятники болгарской литературы IX-XVIII вв. - М., 1990. – 276 с.</w:t>
      </w:r>
    </w:p>
    <w:p w:rsidR="00557C10" w:rsidRPr="00575A49" w:rsidRDefault="00557C10" w:rsidP="00575A49">
      <w:pPr>
        <w:numPr>
          <w:ilvl w:val="0"/>
          <w:numId w:val="6"/>
        </w:numPr>
        <w:tabs>
          <w:tab w:val="clear" w:pos="1080"/>
          <w:tab w:val="num" w:pos="720"/>
        </w:tabs>
        <w:spacing w:line="360" w:lineRule="auto"/>
        <w:ind w:left="0" w:firstLine="567"/>
        <w:jc w:val="both"/>
        <w:rPr>
          <w:szCs w:val="28"/>
          <w:lang w:val="uk-UA"/>
        </w:rPr>
      </w:pPr>
      <w:r w:rsidRPr="00575A49">
        <w:rPr>
          <w:szCs w:val="28"/>
          <w:lang w:val="uk-UA"/>
        </w:rPr>
        <w:t>Книга законов султана Селима I. - М., 1969. – 136 с.</w:t>
      </w:r>
    </w:p>
    <w:p w:rsidR="00557C10" w:rsidRPr="00575A49" w:rsidRDefault="00557C10" w:rsidP="00575A49">
      <w:pPr>
        <w:numPr>
          <w:ilvl w:val="0"/>
          <w:numId w:val="6"/>
        </w:numPr>
        <w:tabs>
          <w:tab w:val="clear" w:pos="1080"/>
          <w:tab w:val="num" w:pos="720"/>
        </w:tabs>
        <w:spacing w:line="360" w:lineRule="auto"/>
        <w:ind w:left="0" w:firstLine="567"/>
        <w:jc w:val="both"/>
        <w:rPr>
          <w:szCs w:val="28"/>
          <w:lang w:val="uk-UA"/>
        </w:rPr>
      </w:pPr>
      <w:r w:rsidRPr="00575A49">
        <w:rPr>
          <w:szCs w:val="28"/>
          <w:lang w:val="uk-UA"/>
        </w:rPr>
        <w:t>Козьма Пражский. Чешская хроника. - М., 1962. – 180 с.</w:t>
      </w:r>
    </w:p>
    <w:p w:rsidR="00557C10" w:rsidRPr="00575A49" w:rsidRDefault="00557C10" w:rsidP="00575A49">
      <w:pPr>
        <w:numPr>
          <w:ilvl w:val="0"/>
          <w:numId w:val="6"/>
        </w:numPr>
        <w:tabs>
          <w:tab w:val="clear" w:pos="1080"/>
          <w:tab w:val="num" w:pos="720"/>
        </w:tabs>
        <w:spacing w:line="360" w:lineRule="auto"/>
        <w:ind w:left="0" w:firstLine="567"/>
        <w:jc w:val="both"/>
        <w:rPr>
          <w:szCs w:val="28"/>
          <w:lang w:val="uk-UA"/>
        </w:rPr>
      </w:pPr>
      <w:r w:rsidRPr="00575A49">
        <w:rPr>
          <w:szCs w:val="28"/>
          <w:lang w:val="uk-UA"/>
        </w:rPr>
        <w:t>Коллар Я. О литературной взаимности между племенами и наречиями славянскими // Отечественные записки. 1840. - Т. 8. - Отд. 2. – М., 1840. – 360 с.</w:t>
      </w:r>
    </w:p>
    <w:p w:rsidR="00557C10" w:rsidRPr="00575A49" w:rsidRDefault="00557C10" w:rsidP="00575A49">
      <w:pPr>
        <w:numPr>
          <w:ilvl w:val="0"/>
          <w:numId w:val="6"/>
        </w:numPr>
        <w:tabs>
          <w:tab w:val="clear" w:pos="1080"/>
          <w:tab w:val="num" w:pos="720"/>
        </w:tabs>
        <w:spacing w:line="360" w:lineRule="auto"/>
        <w:ind w:left="0" w:firstLine="567"/>
        <w:jc w:val="both"/>
        <w:rPr>
          <w:szCs w:val="28"/>
          <w:lang w:val="uk-UA"/>
        </w:rPr>
      </w:pPr>
      <w:r w:rsidRPr="00575A49">
        <w:rPr>
          <w:szCs w:val="28"/>
          <w:lang w:val="uk-UA"/>
        </w:rPr>
        <w:t>Коллар Я. Сто сонетов. - М., 1973. – 315 с.</w:t>
      </w:r>
    </w:p>
    <w:p w:rsidR="00557C10" w:rsidRPr="00575A49" w:rsidRDefault="00557C10" w:rsidP="00575A49">
      <w:pPr>
        <w:numPr>
          <w:ilvl w:val="0"/>
          <w:numId w:val="6"/>
        </w:numPr>
        <w:tabs>
          <w:tab w:val="clear" w:pos="1080"/>
          <w:tab w:val="num" w:pos="720"/>
        </w:tabs>
        <w:spacing w:line="360" w:lineRule="auto"/>
        <w:ind w:left="0" w:firstLine="567"/>
        <w:jc w:val="both"/>
        <w:rPr>
          <w:szCs w:val="28"/>
          <w:lang w:val="uk-UA"/>
        </w:rPr>
      </w:pPr>
      <w:r w:rsidRPr="00575A49">
        <w:rPr>
          <w:szCs w:val="28"/>
          <w:lang w:val="uk-UA"/>
        </w:rPr>
        <w:t>Кондратьева В.Н. Русские дипломатические документы об аграрных отношениях в Боснии и Герцеговине (60-е - 70-е годы XIX в..). - М., 1971. – 345 с.</w:t>
      </w:r>
    </w:p>
    <w:p w:rsidR="00557C10" w:rsidRPr="00575A49" w:rsidRDefault="00557C10" w:rsidP="00575A49">
      <w:pPr>
        <w:numPr>
          <w:ilvl w:val="0"/>
          <w:numId w:val="6"/>
        </w:numPr>
        <w:tabs>
          <w:tab w:val="clear" w:pos="1080"/>
          <w:tab w:val="num" w:pos="720"/>
        </w:tabs>
        <w:spacing w:line="360" w:lineRule="auto"/>
        <w:ind w:left="0" w:firstLine="567"/>
        <w:jc w:val="both"/>
        <w:rPr>
          <w:szCs w:val="28"/>
          <w:lang w:val="uk-UA"/>
        </w:rPr>
      </w:pPr>
      <w:r w:rsidRPr="00575A49">
        <w:rPr>
          <w:szCs w:val="28"/>
          <w:lang w:val="uk-UA"/>
        </w:rPr>
        <w:t>Константин Багрянородный. Об управлении империей. - М., 1989. – 461 с.</w:t>
      </w:r>
    </w:p>
    <w:p w:rsidR="00557C10" w:rsidRPr="00575A49" w:rsidRDefault="00557C10" w:rsidP="00575A49">
      <w:pPr>
        <w:numPr>
          <w:ilvl w:val="0"/>
          <w:numId w:val="6"/>
        </w:numPr>
        <w:tabs>
          <w:tab w:val="clear" w:pos="1080"/>
          <w:tab w:val="num" w:pos="720"/>
        </w:tabs>
        <w:spacing w:line="360" w:lineRule="auto"/>
        <w:ind w:left="0" w:firstLine="567"/>
        <w:jc w:val="both"/>
        <w:rPr>
          <w:szCs w:val="28"/>
          <w:lang w:val="uk-UA"/>
        </w:rPr>
      </w:pPr>
      <w:r w:rsidRPr="00575A49">
        <w:rPr>
          <w:szCs w:val="28"/>
          <w:lang w:val="uk-UA"/>
        </w:rPr>
        <w:t>Конституции буржуазных стран. - Т. 2.: Средние и малые европейские страны. - М.-Л., 1936. – 512 с.</w:t>
      </w:r>
    </w:p>
    <w:p w:rsidR="00557C10" w:rsidRPr="00575A49" w:rsidRDefault="00557C10" w:rsidP="00575A49">
      <w:pPr>
        <w:numPr>
          <w:ilvl w:val="0"/>
          <w:numId w:val="6"/>
        </w:numPr>
        <w:tabs>
          <w:tab w:val="clear" w:pos="1080"/>
          <w:tab w:val="num" w:pos="720"/>
        </w:tabs>
        <w:spacing w:line="360" w:lineRule="auto"/>
        <w:ind w:left="0" w:firstLine="567"/>
        <w:jc w:val="both"/>
        <w:rPr>
          <w:szCs w:val="28"/>
          <w:lang w:val="uk-UA"/>
        </w:rPr>
      </w:pPr>
      <w:r w:rsidRPr="00575A49">
        <w:rPr>
          <w:szCs w:val="28"/>
          <w:lang w:val="uk-UA"/>
        </w:rPr>
        <w:t>Конституции и законодательные акты буржуазных государств XVIII-XIX вв. -М., 1957. – 489 с.</w:t>
      </w:r>
    </w:p>
    <w:p w:rsidR="00557C10" w:rsidRPr="00575A49" w:rsidRDefault="00557C10" w:rsidP="00575A49">
      <w:pPr>
        <w:numPr>
          <w:ilvl w:val="0"/>
          <w:numId w:val="6"/>
        </w:numPr>
        <w:tabs>
          <w:tab w:val="clear" w:pos="1080"/>
          <w:tab w:val="num" w:pos="720"/>
        </w:tabs>
        <w:spacing w:line="360" w:lineRule="auto"/>
        <w:ind w:left="0" w:firstLine="567"/>
        <w:jc w:val="both"/>
        <w:rPr>
          <w:szCs w:val="28"/>
          <w:lang w:val="uk-UA"/>
        </w:rPr>
      </w:pPr>
      <w:r w:rsidRPr="00575A49">
        <w:rPr>
          <w:szCs w:val="28"/>
          <w:lang w:val="uk-UA"/>
        </w:rPr>
        <w:t>Лаврентий из Бржезовой. Гуситская хроника.- М., 1962. – 337 с.</w:t>
      </w:r>
    </w:p>
    <w:p w:rsidR="00557C10" w:rsidRPr="00575A49" w:rsidRDefault="00557C10" w:rsidP="00575A49">
      <w:pPr>
        <w:numPr>
          <w:ilvl w:val="0"/>
          <w:numId w:val="6"/>
        </w:numPr>
        <w:tabs>
          <w:tab w:val="clear" w:pos="1080"/>
          <w:tab w:val="num" w:pos="720"/>
        </w:tabs>
        <w:spacing w:line="360" w:lineRule="auto"/>
        <w:ind w:left="0" w:firstLine="567"/>
        <w:jc w:val="both"/>
        <w:rPr>
          <w:szCs w:val="28"/>
          <w:lang w:val="uk-UA"/>
        </w:rPr>
      </w:pPr>
      <w:r w:rsidRPr="00575A49">
        <w:rPr>
          <w:szCs w:val="28"/>
          <w:lang w:val="uk-UA"/>
        </w:rPr>
        <w:t>Маврикий. Тактика и стратегия. - СПб., 1903. – 421 с.</w:t>
      </w:r>
    </w:p>
    <w:p w:rsidR="00557C10" w:rsidRPr="00575A49" w:rsidRDefault="00557C10" w:rsidP="00575A49">
      <w:pPr>
        <w:numPr>
          <w:ilvl w:val="0"/>
          <w:numId w:val="6"/>
        </w:numPr>
        <w:tabs>
          <w:tab w:val="clear" w:pos="1080"/>
          <w:tab w:val="num" w:pos="720"/>
        </w:tabs>
        <w:spacing w:line="360" w:lineRule="auto"/>
        <w:ind w:left="0" w:firstLine="567"/>
        <w:jc w:val="both"/>
        <w:rPr>
          <w:szCs w:val="28"/>
          <w:lang w:val="uk-UA"/>
        </w:rPr>
      </w:pPr>
      <w:r w:rsidRPr="00575A49">
        <w:rPr>
          <w:szCs w:val="28"/>
          <w:lang w:val="uk-UA"/>
        </w:rPr>
        <w:t>Маркович С. Избранные сочинения. - М., 1956. – 316 с.</w:t>
      </w:r>
    </w:p>
    <w:p w:rsidR="00557C10" w:rsidRPr="00575A49" w:rsidRDefault="00557C10" w:rsidP="00575A49">
      <w:pPr>
        <w:numPr>
          <w:ilvl w:val="0"/>
          <w:numId w:val="6"/>
        </w:numPr>
        <w:tabs>
          <w:tab w:val="clear" w:pos="1080"/>
          <w:tab w:val="num" w:pos="720"/>
        </w:tabs>
        <w:spacing w:line="360" w:lineRule="auto"/>
        <w:ind w:left="0" w:firstLine="567"/>
        <w:jc w:val="both"/>
        <w:rPr>
          <w:szCs w:val="28"/>
          <w:lang w:val="uk-UA"/>
        </w:rPr>
      </w:pPr>
      <w:r w:rsidRPr="00575A49">
        <w:rPr>
          <w:szCs w:val="28"/>
          <w:lang w:val="uk-UA"/>
        </w:rPr>
        <w:t>Международные отношения в эпоху империализма: Документы из архивов царского и временного правительств. 1878-1917 гг. - Сер. 2. - М.- Л., 1934-1938. – 463 с.</w:t>
      </w:r>
    </w:p>
    <w:p w:rsidR="00557C10" w:rsidRPr="00575A49" w:rsidRDefault="00557C10" w:rsidP="00575A49">
      <w:pPr>
        <w:numPr>
          <w:ilvl w:val="0"/>
          <w:numId w:val="6"/>
        </w:numPr>
        <w:tabs>
          <w:tab w:val="clear" w:pos="1080"/>
          <w:tab w:val="num" w:pos="720"/>
        </w:tabs>
        <w:spacing w:line="360" w:lineRule="auto"/>
        <w:ind w:left="0" w:firstLine="567"/>
        <w:jc w:val="both"/>
        <w:rPr>
          <w:szCs w:val="28"/>
          <w:lang w:val="uk-UA"/>
        </w:rPr>
      </w:pPr>
      <w:r w:rsidRPr="00575A49">
        <w:rPr>
          <w:szCs w:val="28"/>
          <w:lang w:val="uk-UA"/>
        </w:rPr>
        <w:t>Меховский М. Трактат о двух Сарматиях. - М.- Л., 1963. – 389 с.</w:t>
      </w:r>
    </w:p>
    <w:p w:rsidR="00557C10" w:rsidRPr="00575A49" w:rsidRDefault="00557C10" w:rsidP="00575A49">
      <w:pPr>
        <w:numPr>
          <w:ilvl w:val="0"/>
          <w:numId w:val="6"/>
        </w:numPr>
        <w:tabs>
          <w:tab w:val="clear" w:pos="1080"/>
          <w:tab w:val="num" w:pos="720"/>
        </w:tabs>
        <w:spacing w:line="360" w:lineRule="auto"/>
        <w:ind w:left="0" w:firstLine="567"/>
        <w:jc w:val="both"/>
        <w:rPr>
          <w:szCs w:val="28"/>
          <w:lang w:val="uk-UA"/>
        </w:rPr>
      </w:pPr>
      <w:r w:rsidRPr="00575A49">
        <w:rPr>
          <w:szCs w:val="28"/>
          <w:lang w:val="uk-UA"/>
        </w:rPr>
        <w:t>Михаил Пселл. Хронография. - М., 1978. – 234 с.</w:t>
      </w:r>
    </w:p>
    <w:p w:rsidR="00557C10" w:rsidRPr="00575A49" w:rsidRDefault="00557C10" w:rsidP="00575A49">
      <w:pPr>
        <w:numPr>
          <w:ilvl w:val="0"/>
          <w:numId w:val="6"/>
        </w:numPr>
        <w:tabs>
          <w:tab w:val="clear" w:pos="1080"/>
          <w:tab w:val="num" w:pos="720"/>
        </w:tabs>
        <w:spacing w:line="360" w:lineRule="auto"/>
        <w:ind w:left="0" w:firstLine="567"/>
        <w:jc w:val="both"/>
        <w:rPr>
          <w:szCs w:val="28"/>
          <w:lang w:val="uk-UA"/>
        </w:rPr>
      </w:pPr>
      <w:r w:rsidRPr="00575A49">
        <w:rPr>
          <w:szCs w:val="28"/>
          <w:lang w:val="uk-UA"/>
        </w:rPr>
        <w:t>Новая история в документах и материалах. - 2-е изд., доп. Вып. 2. - М., 1934. – 490 с.</w:t>
      </w:r>
    </w:p>
    <w:p w:rsidR="00557C10" w:rsidRPr="00575A49" w:rsidRDefault="00557C10" w:rsidP="00575A49">
      <w:pPr>
        <w:numPr>
          <w:ilvl w:val="0"/>
          <w:numId w:val="6"/>
        </w:numPr>
        <w:tabs>
          <w:tab w:val="clear" w:pos="1080"/>
          <w:tab w:val="num" w:pos="720"/>
        </w:tabs>
        <w:spacing w:line="360" w:lineRule="auto"/>
        <w:ind w:left="0" w:firstLine="567"/>
        <w:jc w:val="both"/>
        <w:rPr>
          <w:szCs w:val="28"/>
          <w:lang w:val="uk-UA"/>
        </w:rPr>
      </w:pPr>
      <w:r w:rsidRPr="00575A49">
        <w:rPr>
          <w:szCs w:val="28"/>
          <w:lang w:val="uk-UA"/>
        </w:rPr>
        <w:t>Освободительная борьба народов Боснии и Герцеговины и Россия. 1850-1864. -М., 1985. – 323 с.</w:t>
      </w:r>
    </w:p>
    <w:p w:rsidR="00557C10" w:rsidRPr="00575A49" w:rsidRDefault="00557C10" w:rsidP="00575A49">
      <w:pPr>
        <w:numPr>
          <w:ilvl w:val="0"/>
          <w:numId w:val="6"/>
        </w:numPr>
        <w:tabs>
          <w:tab w:val="clear" w:pos="1080"/>
          <w:tab w:val="num" w:pos="720"/>
        </w:tabs>
        <w:spacing w:line="360" w:lineRule="auto"/>
        <w:ind w:left="0" w:firstLine="567"/>
        <w:jc w:val="both"/>
        <w:rPr>
          <w:szCs w:val="28"/>
          <w:lang w:val="uk-UA"/>
        </w:rPr>
      </w:pPr>
      <w:r w:rsidRPr="00575A49">
        <w:rPr>
          <w:szCs w:val="28"/>
          <w:lang w:val="uk-UA"/>
        </w:rPr>
        <w:t>Освободительная борьба народов Боснии и Герцеговины и Россия. 1865-1875. - М., 1988. – 318 с.</w:t>
      </w:r>
    </w:p>
    <w:p w:rsidR="00557C10" w:rsidRPr="00575A49" w:rsidRDefault="00557C10" w:rsidP="00575A49">
      <w:pPr>
        <w:numPr>
          <w:ilvl w:val="0"/>
          <w:numId w:val="6"/>
        </w:numPr>
        <w:tabs>
          <w:tab w:val="clear" w:pos="1080"/>
          <w:tab w:val="num" w:pos="720"/>
        </w:tabs>
        <w:spacing w:line="360" w:lineRule="auto"/>
        <w:ind w:left="0" w:firstLine="567"/>
        <w:jc w:val="both"/>
        <w:rPr>
          <w:szCs w:val="28"/>
          <w:lang w:val="uk-UA"/>
        </w:rPr>
      </w:pPr>
      <w:r w:rsidRPr="00575A49">
        <w:rPr>
          <w:szCs w:val="28"/>
          <w:lang w:val="uk-UA"/>
        </w:rPr>
        <w:lastRenderedPageBreak/>
        <w:t>Освобождение Болгарии от турецкого ига: Документы. - Т. 1-3. - М., 1961-1967. – 513 с.</w:t>
      </w:r>
    </w:p>
    <w:p w:rsidR="00557C10" w:rsidRPr="00575A49" w:rsidRDefault="00557C10" w:rsidP="00575A49">
      <w:pPr>
        <w:numPr>
          <w:ilvl w:val="0"/>
          <w:numId w:val="6"/>
        </w:numPr>
        <w:tabs>
          <w:tab w:val="clear" w:pos="1080"/>
          <w:tab w:val="num" w:pos="720"/>
        </w:tabs>
        <w:spacing w:line="360" w:lineRule="auto"/>
        <w:ind w:left="0" w:firstLine="567"/>
        <w:jc w:val="both"/>
        <w:rPr>
          <w:szCs w:val="28"/>
          <w:lang w:val="uk-UA"/>
        </w:rPr>
      </w:pPr>
      <w:r w:rsidRPr="00575A49">
        <w:rPr>
          <w:szCs w:val="28"/>
          <w:lang w:val="uk-UA"/>
        </w:rPr>
        <w:t>Первое сербское восстание 1804-1813 гг. и Россия. - Кн. 1-2. - М., 1980-1983. – 275 с.</w:t>
      </w:r>
    </w:p>
    <w:p w:rsidR="00557C10" w:rsidRPr="00575A49" w:rsidRDefault="00557C10" w:rsidP="00575A49">
      <w:pPr>
        <w:numPr>
          <w:ilvl w:val="0"/>
          <w:numId w:val="6"/>
        </w:numPr>
        <w:tabs>
          <w:tab w:val="clear" w:pos="1080"/>
          <w:tab w:val="num" w:pos="720"/>
        </w:tabs>
        <w:spacing w:line="360" w:lineRule="auto"/>
        <w:ind w:left="0" w:firstLine="567"/>
        <w:jc w:val="both"/>
        <w:rPr>
          <w:szCs w:val="28"/>
          <w:lang w:val="uk-UA"/>
        </w:rPr>
      </w:pPr>
      <w:r w:rsidRPr="00575A49">
        <w:rPr>
          <w:szCs w:val="28"/>
          <w:lang w:val="uk-UA"/>
        </w:rPr>
        <w:t>Политические и культурные отношения России с югославянскими землями в первой трети XIX в.: Документы. - М., 1997. – 350 с.</w:t>
      </w:r>
    </w:p>
    <w:p w:rsidR="00557C10" w:rsidRPr="00575A49" w:rsidRDefault="00557C10" w:rsidP="00575A49">
      <w:pPr>
        <w:numPr>
          <w:ilvl w:val="0"/>
          <w:numId w:val="6"/>
        </w:numPr>
        <w:tabs>
          <w:tab w:val="clear" w:pos="1080"/>
          <w:tab w:val="num" w:pos="720"/>
        </w:tabs>
        <w:spacing w:line="360" w:lineRule="auto"/>
        <w:ind w:left="0" w:firstLine="567"/>
        <w:jc w:val="both"/>
        <w:rPr>
          <w:szCs w:val="28"/>
          <w:lang w:val="uk-UA"/>
        </w:rPr>
      </w:pPr>
      <w:r w:rsidRPr="00575A49">
        <w:rPr>
          <w:szCs w:val="28"/>
          <w:lang w:val="uk-UA"/>
        </w:rPr>
        <w:t>Польские мыслители эпохи Возрождения. - М., 1960. – 287 с.</w:t>
      </w:r>
    </w:p>
    <w:p w:rsidR="00557C10" w:rsidRPr="00575A49" w:rsidRDefault="00557C10" w:rsidP="00575A49">
      <w:pPr>
        <w:numPr>
          <w:ilvl w:val="0"/>
          <w:numId w:val="6"/>
        </w:numPr>
        <w:tabs>
          <w:tab w:val="clear" w:pos="1080"/>
          <w:tab w:val="num" w:pos="720"/>
        </w:tabs>
        <w:spacing w:line="360" w:lineRule="auto"/>
        <w:ind w:left="0" w:firstLine="567"/>
        <w:jc w:val="both"/>
        <w:rPr>
          <w:szCs w:val="28"/>
          <w:lang w:val="uk-UA"/>
        </w:rPr>
      </w:pPr>
      <w:r w:rsidRPr="00575A49">
        <w:rPr>
          <w:szCs w:val="28"/>
          <w:lang w:val="uk-UA"/>
        </w:rPr>
        <w:t>Послания магистра Иоанна Гуса. - СПб., 1903. – 376 с.</w:t>
      </w:r>
    </w:p>
    <w:p w:rsidR="00557C10" w:rsidRPr="00575A49" w:rsidRDefault="00557C10" w:rsidP="00575A49">
      <w:pPr>
        <w:numPr>
          <w:ilvl w:val="0"/>
          <w:numId w:val="6"/>
        </w:numPr>
        <w:tabs>
          <w:tab w:val="clear" w:pos="1080"/>
          <w:tab w:val="num" w:pos="720"/>
        </w:tabs>
        <w:spacing w:line="360" w:lineRule="auto"/>
        <w:ind w:left="0" w:firstLine="567"/>
        <w:jc w:val="both"/>
        <w:rPr>
          <w:szCs w:val="28"/>
          <w:lang w:val="uk-UA"/>
        </w:rPr>
      </w:pPr>
      <w:r w:rsidRPr="00575A49">
        <w:rPr>
          <w:szCs w:val="28"/>
          <w:lang w:val="uk-UA"/>
        </w:rPr>
        <w:t>Прокопий Кесарийский. Война с персами. Война с вандалами. Тайная история. -М., 1993. – 617 с.</w:t>
      </w:r>
    </w:p>
    <w:p w:rsidR="00557C10" w:rsidRPr="00575A49" w:rsidRDefault="00557C10" w:rsidP="00575A49">
      <w:pPr>
        <w:numPr>
          <w:ilvl w:val="0"/>
          <w:numId w:val="6"/>
        </w:numPr>
        <w:tabs>
          <w:tab w:val="clear" w:pos="1080"/>
          <w:tab w:val="num" w:pos="720"/>
        </w:tabs>
        <w:spacing w:line="360" w:lineRule="auto"/>
        <w:ind w:left="0" w:firstLine="567"/>
        <w:jc w:val="both"/>
        <w:rPr>
          <w:szCs w:val="28"/>
          <w:lang w:val="uk-UA"/>
        </w:rPr>
      </w:pPr>
      <w:r w:rsidRPr="00575A49">
        <w:rPr>
          <w:szCs w:val="28"/>
          <w:lang w:val="uk-UA"/>
        </w:rPr>
        <w:t>Сборник документов по истории нового времени. 1870-1914. - М., 1989. - 245 с.</w:t>
      </w:r>
    </w:p>
    <w:p w:rsidR="00557C10" w:rsidRPr="00575A49" w:rsidRDefault="00557C10" w:rsidP="00575A49">
      <w:pPr>
        <w:numPr>
          <w:ilvl w:val="0"/>
          <w:numId w:val="6"/>
        </w:numPr>
        <w:tabs>
          <w:tab w:val="clear" w:pos="1080"/>
          <w:tab w:val="num" w:pos="720"/>
        </w:tabs>
        <w:spacing w:line="360" w:lineRule="auto"/>
        <w:ind w:left="0" w:firstLine="567"/>
        <w:jc w:val="both"/>
        <w:rPr>
          <w:szCs w:val="28"/>
          <w:lang w:val="uk-UA"/>
        </w:rPr>
      </w:pPr>
      <w:r w:rsidRPr="00575A49">
        <w:rPr>
          <w:szCs w:val="28"/>
          <w:lang w:val="uk-UA"/>
        </w:rPr>
        <w:t>Сборник документов по истории рабочего и социалистического движения стран Европы и США. - М., 1985. – 580 с.</w:t>
      </w:r>
    </w:p>
    <w:p w:rsidR="00557C10" w:rsidRPr="00575A49" w:rsidRDefault="00557C10" w:rsidP="00575A49">
      <w:pPr>
        <w:numPr>
          <w:ilvl w:val="0"/>
          <w:numId w:val="6"/>
        </w:numPr>
        <w:tabs>
          <w:tab w:val="clear" w:pos="1080"/>
          <w:tab w:val="num" w:pos="720"/>
        </w:tabs>
        <w:spacing w:line="360" w:lineRule="auto"/>
        <w:ind w:left="0" w:firstLine="567"/>
        <w:jc w:val="both"/>
        <w:rPr>
          <w:szCs w:val="28"/>
          <w:lang w:val="uk-UA"/>
        </w:rPr>
      </w:pPr>
      <w:r w:rsidRPr="00575A49">
        <w:rPr>
          <w:szCs w:val="28"/>
          <w:lang w:val="uk-UA"/>
        </w:rPr>
        <w:t>Сборник документов по социально-экономической истории Византии. - М., 1951. – 381 с.</w:t>
      </w:r>
    </w:p>
    <w:p w:rsidR="00557C10" w:rsidRPr="00575A49" w:rsidRDefault="00557C10" w:rsidP="00575A49">
      <w:pPr>
        <w:numPr>
          <w:ilvl w:val="0"/>
          <w:numId w:val="6"/>
        </w:numPr>
        <w:tabs>
          <w:tab w:val="clear" w:pos="1080"/>
          <w:tab w:val="num" w:pos="720"/>
        </w:tabs>
        <w:spacing w:line="360" w:lineRule="auto"/>
        <w:ind w:left="0" w:firstLine="567"/>
        <w:jc w:val="both"/>
        <w:rPr>
          <w:szCs w:val="28"/>
          <w:lang w:val="uk-UA"/>
        </w:rPr>
      </w:pPr>
      <w:r w:rsidRPr="00575A49">
        <w:rPr>
          <w:szCs w:val="28"/>
          <w:lang w:val="uk-UA"/>
        </w:rPr>
        <w:t>Свод древнейших письменных известий о славянах. Т. I (I-VI вв.). - Т. II (VII-IX вв.). - М., 1991-1995. – 418 с.</w:t>
      </w:r>
    </w:p>
    <w:p w:rsidR="00557C10" w:rsidRPr="00575A49" w:rsidRDefault="00557C10" w:rsidP="00575A49">
      <w:pPr>
        <w:numPr>
          <w:ilvl w:val="0"/>
          <w:numId w:val="6"/>
        </w:numPr>
        <w:tabs>
          <w:tab w:val="clear" w:pos="1080"/>
          <w:tab w:val="num" w:pos="720"/>
        </w:tabs>
        <w:spacing w:line="360" w:lineRule="auto"/>
        <w:ind w:left="0" w:firstLine="567"/>
        <w:jc w:val="both"/>
        <w:rPr>
          <w:szCs w:val="28"/>
          <w:lang w:val="uk-UA"/>
        </w:rPr>
      </w:pPr>
      <w:r w:rsidRPr="00575A49">
        <w:rPr>
          <w:szCs w:val="28"/>
          <w:lang w:val="uk-UA"/>
        </w:rPr>
        <w:t>Сикст из Оттерсдорфа. Хроника событий, свершившихся в Чехии в бурный 1547 год. - М., 1989. – 346 с.</w:t>
      </w:r>
    </w:p>
    <w:p w:rsidR="00557C10" w:rsidRPr="00575A49" w:rsidRDefault="00557C10" w:rsidP="00575A49">
      <w:pPr>
        <w:numPr>
          <w:ilvl w:val="0"/>
          <w:numId w:val="6"/>
        </w:numPr>
        <w:tabs>
          <w:tab w:val="clear" w:pos="1080"/>
          <w:tab w:val="num" w:pos="720"/>
        </w:tabs>
        <w:spacing w:line="360" w:lineRule="auto"/>
        <w:ind w:left="0" w:firstLine="567"/>
        <w:jc w:val="both"/>
        <w:rPr>
          <w:szCs w:val="28"/>
          <w:lang w:val="uk-UA"/>
        </w:rPr>
      </w:pPr>
      <w:r w:rsidRPr="00575A49">
        <w:rPr>
          <w:szCs w:val="28"/>
          <w:lang w:val="uk-UA"/>
        </w:rPr>
        <w:t>Сказания о начале славянской письменности. - М., 1981. – 156 с.</w:t>
      </w:r>
    </w:p>
    <w:p w:rsidR="00557C10" w:rsidRPr="00575A49" w:rsidRDefault="00557C10" w:rsidP="00575A49">
      <w:pPr>
        <w:numPr>
          <w:ilvl w:val="0"/>
          <w:numId w:val="6"/>
        </w:numPr>
        <w:tabs>
          <w:tab w:val="clear" w:pos="1080"/>
          <w:tab w:val="num" w:pos="720"/>
        </w:tabs>
        <w:spacing w:line="360" w:lineRule="auto"/>
        <w:ind w:left="0" w:firstLine="567"/>
        <w:jc w:val="both"/>
        <w:rPr>
          <w:szCs w:val="28"/>
          <w:lang w:val="uk-UA"/>
        </w:rPr>
      </w:pPr>
      <w:r w:rsidRPr="00575A49">
        <w:rPr>
          <w:szCs w:val="28"/>
          <w:lang w:val="uk-UA"/>
        </w:rPr>
        <w:t>Сказания о начале Чешского государства и древнерусской письменности. - М., 1970. – 213 с.</w:t>
      </w:r>
    </w:p>
    <w:p w:rsidR="00557C10" w:rsidRPr="00575A49" w:rsidRDefault="00557C10" w:rsidP="00575A49">
      <w:pPr>
        <w:numPr>
          <w:ilvl w:val="0"/>
          <w:numId w:val="6"/>
        </w:numPr>
        <w:tabs>
          <w:tab w:val="clear" w:pos="1080"/>
          <w:tab w:val="num" w:pos="720"/>
        </w:tabs>
        <w:spacing w:line="360" w:lineRule="auto"/>
        <w:ind w:left="0" w:firstLine="567"/>
        <w:jc w:val="both"/>
        <w:rPr>
          <w:szCs w:val="28"/>
          <w:lang w:val="uk-UA"/>
        </w:rPr>
      </w:pPr>
      <w:r w:rsidRPr="00575A49">
        <w:rPr>
          <w:szCs w:val="28"/>
          <w:lang w:val="uk-UA"/>
        </w:rPr>
        <w:t>Советы и рассказы Кекавмена. Сочинение византийского полководца XI в. - М., 1972. – 244 с.</w:t>
      </w:r>
    </w:p>
    <w:p w:rsidR="00557C10" w:rsidRPr="00575A49" w:rsidRDefault="00557C10" w:rsidP="00575A49">
      <w:pPr>
        <w:numPr>
          <w:ilvl w:val="0"/>
          <w:numId w:val="6"/>
        </w:numPr>
        <w:tabs>
          <w:tab w:val="clear" w:pos="1080"/>
          <w:tab w:val="num" w:pos="720"/>
        </w:tabs>
        <w:spacing w:line="360" w:lineRule="auto"/>
        <w:ind w:left="0" w:firstLine="567"/>
        <w:jc w:val="both"/>
        <w:rPr>
          <w:szCs w:val="28"/>
          <w:lang w:val="uk-UA"/>
        </w:rPr>
      </w:pPr>
      <w:r w:rsidRPr="00575A49">
        <w:rPr>
          <w:szCs w:val="28"/>
          <w:lang w:val="uk-UA"/>
        </w:rPr>
        <w:t>Современные конституции: Сб. действующих конституционных актов. - Т. I. - СПб., 1905. – 498 с.</w:t>
      </w:r>
    </w:p>
    <w:p w:rsidR="00557C10" w:rsidRPr="00575A49" w:rsidRDefault="00557C10" w:rsidP="00575A49">
      <w:pPr>
        <w:numPr>
          <w:ilvl w:val="0"/>
          <w:numId w:val="6"/>
        </w:numPr>
        <w:tabs>
          <w:tab w:val="clear" w:pos="1080"/>
          <w:tab w:val="num" w:pos="720"/>
        </w:tabs>
        <w:spacing w:line="360" w:lineRule="auto"/>
        <w:ind w:left="0" w:firstLine="567"/>
        <w:jc w:val="both"/>
        <w:rPr>
          <w:szCs w:val="28"/>
          <w:lang w:val="uk-UA"/>
        </w:rPr>
      </w:pPr>
      <w:r w:rsidRPr="00575A49">
        <w:rPr>
          <w:szCs w:val="28"/>
          <w:lang w:val="uk-UA"/>
        </w:rPr>
        <w:t>Феофилакт Симокатта. История. - М., 1957. – 456 с.</w:t>
      </w:r>
    </w:p>
    <w:p w:rsidR="00557C10" w:rsidRPr="00575A49" w:rsidRDefault="00557C10" w:rsidP="00575A49">
      <w:pPr>
        <w:numPr>
          <w:ilvl w:val="0"/>
          <w:numId w:val="6"/>
        </w:numPr>
        <w:tabs>
          <w:tab w:val="clear" w:pos="1080"/>
          <w:tab w:val="num" w:pos="720"/>
        </w:tabs>
        <w:spacing w:line="360" w:lineRule="auto"/>
        <w:ind w:left="0" w:firstLine="567"/>
        <w:jc w:val="both"/>
        <w:rPr>
          <w:szCs w:val="28"/>
          <w:lang w:val="uk-UA"/>
        </w:rPr>
      </w:pPr>
      <w:r w:rsidRPr="00575A49">
        <w:rPr>
          <w:szCs w:val="28"/>
          <w:lang w:val="uk-UA"/>
        </w:rPr>
        <w:t>Хрестоматия по истории южных и западных славян. В 3-х тт. - Т. I. Эпоха феодализма., Т. II. Новая история. -  Минск, 1987-1989. – 546 с., 493 с.</w:t>
      </w:r>
    </w:p>
    <w:p w:rsidR="00557C10" w:rsidRPr="00575A49" w:rsidRDefault="00557C10" w:rsidP="00575A49">
      <w:pPr>
        <w:numPr>
          <w:ilvl w:val="0"/>
          <w:numId w:val="6"/>
        </w:numPr>
        <w:tabs>
          <w:tab w:val="clear" w:pos="1080"/>
          <w:tab w:val="num" w:pos="720"/>
        </w:tabs>
        <w:spacing w:line="360" w:lineRule="auto"/>
        <w:ind w:left="0" w:firstLine="567"/>
        <w:jc w:val="both"/>
        <w:rPr>
          <w:szCs w:val="28"/>
          <w:lang w:val="uk-UA"/>
        </w:rPr>
      </w:pPr>
      <w:r w:rsidRPr="00575A49">
        <w:rPr>
          <w:szCs w:val="28"/>
          <w:lang w:val="uk-UA"/>
        </w:rPr>
        <w:lastRenderedPageBreak/>
        <w:t>Хрестоматия памятников феодального государства и права стран Европы. - М., 1961. – 258 с.</w:t>
      </w:r>
    </w:p>
    <w:p w:rsidR="00557C10" w:rsidRPr="00575A49" w:rsidRDefault="00557C10" w:rsidP="00575A49">
      <w:pPr>
        <w:numPr>
          <w:ilvl w:val="0"/>
          <w:numId w:val="6"/>
        </w:numPr>
        <w:tabs>
          <w:tab w:val="clear" w:pos="1080"/>
          <w:tab w:val="num" w:pos="720"/>
        </w:tabs>
        <w:spacing w:line="360" w:lineRule="auto"/>
        <w:ind w:left="0" w:firstLine="567"/>
        <w:jc w:val="both"/>
        <w:rPr>
          <w:szCs w:val="28"/>
          <w:lang w:val="uk-UA"/>
        </w:rPr>
      </w:pPr>
      <w:r w:rsidRPr="00575A49">
        <w:rPr>
          <w:szCs w:val="28"/>
          <w:lang w:val="uk-UA"/>
        </w:rPr>
        <w:t>Чичуров И.С. Византийские исторические сочинения. - М., 1981. – 319 с.</w:t>
      </w:r>
    </w:p>
    <w:p w:rsidR="00557C10" w:rsidRPr="00575A49" w:rsidRDefault="00557C10" w:rsidP="00AD59D4">
      <w:pPr>
        <w:tabs>
          <w:tab w:val="num" w:pos="0"/>
        </w:tabs>
        <w:spacing w:line="360" w:lineRule="auto"/>
        <w:ind w:firstLine="567"/>
        <w:jc w:val="center"/>
        <w:rPr>
          <w:b/>
          <w:szCs w:val="28"/>
          <w:lang w:val="uk-UA"/>
        </w:rPr>
      </w:pPr>
    </w:p>
    <w:p w:rsidR="00557C10" w:rsidRPr="00575A49" w:rsidRDefault="00557C10" w:rsidP="00AD59D4">
      <w:pPr>
        <w:tabs>
          <w:tab w:val="num" w:pos="0"/>
        </w:tabs>
        <w:spacing w:line="360" w:lineRule="auto"/>
        <w:ind w:firstLine="567"/>
        <w:jc w:val="center"/>
        <w:rPr>
          <w:b/>
          <w:szCs w:val="28"/>
          <w:lang w:val="uk-UA"/>
        </w:rPr>
      </w:pPr>
      <w:r w:rsidRPr="00575A49">
        <w:rPr>
          <w:b/>
          <w:szCs w:val="28"/>
          <w:lang w:val="uk-UA"/>
        </w:rPr>
        <w:t>Інформаційні ресурси</w:t>
      </w:r>
    </w:p>
    <w:p w:rsidR="00557C10" w:rsidRPr="00575A49" w:rsidRDefault="00E71DD5" w:rsidP="00575A49">
      <w:pPr>
        <w:numPr>
          <w:ilvl w:val="0"/>
          <w:numId w:val="7"/>
        </w:numPr>
        <w:tabs>
          <w:tab w:val="num" w:pos="2340"/>
        </w:tabs>
        <w:spacing w:line="360" w:lineRule="auto"/>
        <w:ind w:firstLine="567"/>
        <w:jc w:val="both"/>
        <w:rPr>
          <w:rStyle w:val="af2"/>
          <w:b w:val="0"/>
          <w:bCs w:val="0"/>
          <w:szCs w:val="28"/>
          <w:lang w:val="uk-UA"/>
        </w:rPr>
      </w:pPr>
      <w:hyperlink r:id="rId48" w:history="1">
        <w:r w:rsidR="00557C10" w:rsidRPr="00575A49">
          <w:rPr>
            <w:rStyle w:val="a6"/>
            <w:color w:val="auto"/>
            <w:szCs w:val="28"/>
            <w:lang w:val="uk-UA"/>
          </w:rPr>
          <w:t>http://www.hrono.ru/libris/lib_g/gudz2.php</w:t>
        </w:r>
      </w:hyperlink>
    </w:p>
    <w:p w:rsidR="00557C10" w:rsidRPr="00575A49" w:rsidRDefault="00557C10" w:rsidP="00575A49">
      <w:pPr>
        <w:numPr>
          <w:ilvl w:val="0"/>
          <w:numId w:val="7"/>
        </w:numPr>
        <w:tabs>
          <w:tab w:val="num" w:pos="2340"/>
        </w:tabs>
        <w:spacing w:line="360" w:lineRule="auto"/>
        <w:ind w:firstLine="567"/>
        <w:jc w:val="both"/>
        <w:rPr>
          <w:szCs w:val="28"/>
          <w:lang w:val="uk-UA"/>
        </w:rPr>
      </w:pPr>
      <w:r w:rsidRPr="00575A49">
        <w:rPr>
          <w:szCs w:val="28"/>
          <w:lang w:val="uk-UA" w:eastAsia="uk-UA"/>
        </w:rPr>
        <w:t>http://oldwww.history.kemsu.ru/ISV/Vasutin/Slavyane/LIST2.HTM.</w:t>
      </w:r>
    </w:p>
    <w:p w:rsidR="00557C10" w:rsidRPr="00575A49" w:rsidRDefault="00E71DD5" w:rsidP="00575A49">
      <w:pPr>
        <w:numPr>
          <w:ilvl w:val="0"/>
          <w:numId w:val="7"/>
        </w:numPr>
        <w:tabs>
          <w:tab w:val="num" w:pos="2340"/>
        </w:tabs>
        <w:spacing w:line="360" w:lineRule="auto"/>
        <w:ind w:firstLine="567"/>
        <w:jc w:val="both"/>
        <w:rPr>
          <w:b/>
          <w:szCs w:val="28"/>
          <w:lang w:val="uk-UA" w:eastAsia="uk-UA"/>
        </w:rPr>
      </w:pPr>
      <w:hyperlink r:id="rId49" w:history="1">
        <w:r w:rsidR="00557C10" w:rsidRPr="00575A49">
          <w:rPr>
            <w:rStyle w:val="a6"/>
            <w:color w:val="auto"/>
            <w:szCs w:val="28"/>
            <w:lang w:val="uk-UA"/>
          </w:rPr>
          <w:t>http://ru.wikipedia.org/wiki/Файл:Slavic_europe.png</w:t>
        </w:r>
      </w:hyperlink>
    </w:p>
    <w:p w:rsidR="00557C10" w:rsidRPr="00575A49" w:rsidRDefault="00557C10" w:rsidP="00575A49">
      <w:pPr>
        <w:numPr>
          <w:ilvl w:val="0"/>
          <w:numId w:val="7"/>
        </w:numPr>
        <w:tabs>
          <w:tab w:val="num" w:pos="2340"/>
        </w:tabs>
        <w:spacing w:line="360" w:lineRule="auto"/>
        <w:ind w:firstLine="567"/>
        <w:jc w:val="both"/>
        <w:rPr>
          <w:b/>
          <w:szCs w:val="28"/>
          <w:lang w:val="uk-UA" w:eastAsia="uk-UA"/>
        </w:rPr>
      </w:pPr>
      <w:r w:rsidRPr="00575A49">
        <w:rPr>
          <w:szCs w:val="28"/>
          <w:lang w:val="uk-UA"/>
        </w:rPr>
        <w:t>http://www.htfi.org/</w:t>
      </w:r>
    </w:p>
    <w:p w:rsidR="00557C10" w:rsidRPr="00575A49" w:rsidRDefault="00E71DD5" w:rsidP="00575A49">
      <w:pPr>
        <w:numPr>
          <w:ilvl w:val="0"/>
          <w:numId w:val="7"/>
        </w:numPr>
        <w:tabs>
          <w:tab w:val="num" w:pos="2340"/>
        </w:tabs>
        <w:spacing w:line="360" w:lineRule="auto"/>
        <w:ind w:firstLine="567"/>
        <w:jc w:val="both"/>
        <w:rPr>
          <w:b/>
          <w:szCs w:val="28"/>
          <w:lang w:val="uk-UA" w:eastAsia="uk-UA"/>
        </w:rPr>
      </w:pPr>
      <w:hyperlink r:id="rId50" w:history="1">
        <w:r w:rsidR="00557C10" w:rsidRPr="00575A49">
          <w:rPr>
            <w:rStyle w:val="a6"/>
            <w:color w:val="auto"/>
            <w:szCs w:val="28"/>
            <w:lang w:val="uk-UA"/>
          </w:rPr>
          <w:t>http://uk.wikipedia.7val.com/wiki/Слов'яни</w:t>
        </w:r>
      </w:hyperlink>
    </w:p>
    <w:p w:rsidR="00557C10" w:rsidRPr="00575A49" w:rsidRDefault="00E71DD5" w:rsidP="00575A49">
      <w:pPr>
        <w:numPr>
          <w:ilvl w:val="0"/>
          <w:numId w:val="7"/>
        </w:numPr>
        <w:tabs>
          <w:tab w:val="num" w:pos="2340"/>
        </w:tabs>
        <w:spacing w:line="360" w:lineRule="auto"/>
        <w:ind w:firstLine="567"/>
        <w:jc w:val="both"/>
        <w:rPr>
          <w:b/>
          <w:szCs w:val="28"/>
          <w:lang w:val="uk-UA" w:eastAsia="uk-UA"/>
        </w:rPr>
      </w:pPr>
      <w:hyperlink r:id="rId51" w:history="1">
        <w:r w:rsidR="00557C10" w:rsidRPr="00575A49">
          <w:rPr>
            <w:rStyle w:val="a6"/>
            <w:color w:val="auto"/>
            <w:szCs w:val="28"/>
            <w:lang w:val="uk-UA"/>
          </w:rPr>
          <w:t>http://slavs.org.ua/tainy-slavyanskoi-tsivilizatsii</w:t>
        </w:r>
      </w:hyperlink>
    </w:p>
    <w:p w:rsidR="00557C10" w:rsidRPr="00575A49" w:rsidRDefault="00E71DD5" w:rsidP="00575A49">
      <w:pPr>
        <w:numPr>
          <w:ilvl w:val="0"/>
          <w:numId w:val="7"/>
        </w:numPr>
        <w:tabs>
          <w:tab w:val="num" w:pos="2340"/>
        </w:tabs>
        <w:spacing w:line="360" w:lineRule="auto"/>
        <w:ind w:firstLine="567"/>
        <w:jc w:val="both"/>
        <w:rPr>
          <w:b/>
          <w:szCs w:val="28"/>
          <w:lang w:val="uk-UA" w:eastAsia="uk-UA"/>
        </w:rPr>
      </w:pPr>
      <w:hyperlink r:id="rId52" w:history="1">
        <w:r w:rsidR="00557C10" w:rsidRPr="00575A49">
          <w:rPr>
            <w:rStyle w:val="a6"/>
            <w:color w:val="auto"/>
            <w:szCs w:val="28"/>
            <w:lang w:val="uk-UA"/>
          </w:rPr>
          <w:t>http://iskunstvo.narod.ru/edu/istorijaslavjancastj1.htm</w:t>
        </w:r>
      </w:hyperlink>
    </w:p>
    <w:p w:rsidR="00557C10" w:rsidRPr="00575A49" w:rsidRDefault="00557C10" w:rsidP="00575A49">
      <w:pPr>
        <w:numPr>
          <w:ilvl w:val="0"/>
          <w:numId w:val="7"/>
        </w:numPr>
        <w:tabs>
          <w:tab w:val="num" w:pos="2340"/>
        </w:tabs>
        <w:spacing w:line="360" w:lineRule="auto"/>
        <w:ind w:firstLine="567"/>
        <w:jc w:val="both"/>
        <w:rPr>
          <w:b/>
          <w:szCs w:val="28"/>
          <w:lang w:val="uk-UA" w:eastAsia="uk-UA"/>
        </w:rPr>
      </w:pPr>
      <w:r w:rsidRPr="00575A49">
        <w:rPr>
          <w:szCs w:val="28"/>
          <w:lang w:val="uk-UA"/>
        </w:rPr>
        <w:t>http://historik.ru/books/item/f00/s00/z0000055/st026.shtml</w:t>
      </w:r>
    </w:p>
    <w:p w:rsidR="00557C10" w:rsidRPr="00575A49" w:rsidRDefault="00E71DD5" w:rsidP="00575A49">
      <w:pPr>
        <w:numPr>
          <w:ilvl w:val="0"/>
          <w:numId w:val="7"/>
        </w:numPr>
        <w:tabs>
          <w:tab w:val="num" w:pos="2340"/>
        </w:tabs>
        <w:spacing w:line="360" w:lineRule="auto"/>
        <w:ind w:firstLine="567"/>
        <w:jc w:val="both"/>
        <w:rPr>
          <w:b/>
          <w:szCs w:val="28"/>
          <w:lang w:val="uk-UA" w:eastAsia="uk-UA"/>
        </w:rPr>
      </w:pPr>
      <w:hyperlink r:id="rId53" w:history="1">
        <w:r w:rsidR="00557C10" w:rsidRPr="00575A49">
          <w:rPr>
            <w:rStyle w:val="a6"/>
            <w:color w:val="auto"/>
            <w:szCs w:val="28"/>
            <w:lang w:val="uk-UA"/>
          </w:rPr>
          <w:t>http://www.slav-seti.ru/?p=5039</w:t>
        </w:r>
      </w:hyperlink>
    </w:p>
    <w:p w:rsidR="00557C10" w:rsidRPr="00575A49" w:rsidRDefault="00E71DD5" w:rsidP="00575A49">
      <w:pPr>
        <w:numPr>
          <w:ilvl w:val="0"/>
          <w:numId w:val="7"/>
        </w:numPr>
        <w:tabs>
          <w:tab w:val="num" w:pos="2340"/>
        </w:tabs>
        <w:spacing w:line="360" w:lineRule="auto"/>
        <w:ind w:firstLine="567"/>
        <w:jc w:val="both"/>
        <w:rPr>
          <w:bCs/>
          <w:szCs w:val="28"/>
          <w:lang w:val="uk-UA"/>
        </w:rPr>
      </w:pPr>
      <w:hyperlink r:id="rId54" w:history="1">
        <w:r w:rsidR="00557C10" w:rsidRPr="00575A49">
          <w:rPr>
            <w:rStyle w:val="a6"/>
            <w:color w:val="auto"/>
            <w:szCs w:val="28"/>
            <w:lang w:val="uk-UA"/>
          </w:rPr>
          <w:t>http://www.runitsa.ru/publications/publication_106.php</w:t>
        </w:r>
      </w:hyperlink>
      <w:r w:rsidR="00557C10" w:rsidRPr="00575A49">
        <w:rPr>
          <w:szCs w:val="28"/>
          <w:lang w:val="uk-UA"/>
        </w:rPr>
        <w:t xml:space="preserve"> </w:t>
      </w:r>
    </w:p>
    <w:p w:rsidR="00557C10" w:rsidRPr="00575A49" w:rsidRDefault="00E71DD5" w:rsidP="00575A49">
      <w:pPr>
        <w:numPr>
          <w:ilvl w:val="0"/>
          <w:numId w:val="7"/>
        </w:numPr>
        <w:tabs>
          <w:tab w:val="num" w:pos="2340"/>
        </w:tabs>
        <w:spacing w:line="360" w:lineRule="auto"/>
        <w:ind w:firstLine="567"/>
        <w:jc w:val="both"/>
        <w:rPr>
          <w:rStyle w:val="af2"/>
          <w:b w:val="0"/>
          <w:szCs w:val="28"/>
          <w:lang w:val="uk-UA"/>
        </w:rPr>
      </w:pPr>
      <w:hyperlink r:id="rId55" w:history="1">
        <w:r w:rsidR="00557C10" w:rsidRPr="00575A49">
          <w:rPr>
            <w:rStyle w:val="a6"/>
            <w:color w:val="auto"/>
            <w:szCs w:val="28"/>
            <w:lang w:val="uk-UA"/>
          </w:rPr>
          <w:t>http://www.hist.msu.ru/Departments/Slavs/study.htm</w:t>
        </w:r>
      </w:hyperlink>
    </w:p>
    <w:p w:rsidR="00577DDD" w:rsidRDefault="00577DDD" w:rsidP="00AD59D4">
      <w:pPr>
        <w:spacing w:line="360" w:lineRule="auto"/>
        <w:ind w:firstLine="567"/>
        <w:jc w:val="both"/>
        <w:rPr>
          <w:b/>
          <w:caps/>
          <w:szCs w:val="28"/>
          <w:lang w:val="uk-UA"/>
        </w:rPr>
      </w:pPr>
    </w:p>
    <w:p w:rsidR="00557C10" w:rsidRPr="00575A49" w:rsidRDefault="00557C10" w:rsidP="00AD59D4">
      <w:pPr>
        <w:spacing w:line="360" w:lineRule="auto"/>
        <w:ind w:firstLine="567"/>
        <w:jc w:val="both"/>
        <w:rPr>
          <w:b/>
          <w:caps/>
          <w:szCs w:val="28"/>
          <w:lang w:val="uk-UA"/>
        </w:rPr>
      </w:pPr>
      <w:r w:rsidRPr="00575A49">
        <w:rPr>
          <w:b/>
          <w:caps/>
          <w:szCs w:val="28"/>
          <w:lang w:val="uk-UA"/>
        </w:rPr>
        <w:t>використовувані технічні засоби</w:t>
      </w:r>
    </w:p>
    <w:p w:rsidR="00557C10" w:rsidRPr="00575A49" w:rsidRDefault="00557C10" w:rsidP="00AD59D4">
      <w:pPr>
        <w:tabs>
          <w:tab w:val="num" w:pos="-2410"/>
        </w:tabs>
        <w:spacing w:line="360" w:lineRule="auto"/>
        <w:ind w:firstLine="567"/>
        <w:jc w:val="both"/>
        <w:rPr>
          <w:szCs w:val="28"/>
          <w:lang w:val="uk-UA"/>
        </w:rPr>
      </w:pPr>
      <w:r w:rsidRPr="00575A49">
        <w:rPr>
          <w:szCs w:val="28"/>
          <w:lang w:val="uk-UA"/>
        </w:rPr>
        <w:t xml:space="preserve">Персональний комп’ютер, ноутбук, проектор, слайд-презентації, аудіо-лекції, інші відео-матеріали. </w:t>
      </w:r>
    </w:p>
    <w:sectPr w:rsidR="00557C10" w:rsidRPr="00575A49" w:rsidSect="007561E0">
      <w:headerReference w:type="default" r:id="rId56"/>
      <w:pgSz w:w="11906" w:h="16838"/>
      <w:pgMar w:top="851" w:right="62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507B" w:rsidRDefault="006F507B">
      <w:r>
        <w:separator/>
      </w:r>
    </w:p>
  </w:endnote>
  <w:endnote w:type="continuationSeparator" w:id="0">
    <w:p w:rsidR="006F507B" w:rsidRDefault="006F5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Baskerville Old Face">
    <w:panose1 w:val="02020602080505020303"/>
    <w:charset w:val="00"/>
    <w:family w:val="roman"/>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Roboto-Regular">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507B" w:rsidRDefault="006F507B">
      <w:r>
        <w:separator/>
      </w:r>
    </w:p>
  </w:footnote>
  <w:footnote w:type="continuationSeparator" w:id="0">
    <w:p w:rsidR="006F507B" w:rsidRDefault="006F50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B61" w:rsidRDefault="007D5B61">
    <w:pPr>
      <w:pStyle w:val="ae"/>
      <w:jc w:val="center"/>
    </w:pPr>
    <w:r>
      <w:fldChar w:fldCharType="begin"/>
    </w:r>
    <w:r>
      <w:instrText>PAGE   \* MERGEFORMAT</w:instrText>
    </w:r>
    <w:r>
      <w:fldChar w:fldCharType="separate"/>
    </w:r>
    <w:r w:rsidR="00B01615">
      <w:rPr>
        <w:noProof/>
      </w:rPr>
      <w:t>5</w:t>
    </w:r>
    <w:r>
      <w:fldChar w:fldCharType="end"/>
    </w:r>
  </w:p>
  <w:p w:rsidR="007D5B61" w:rsidRDefault="007D5B61">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E2887C2"/>
    <w:lvl w:ilvl="0">
      <w:numFmt w:val="bullet"/>
      <w:lvlText w:val="*"/>
      <w:lvlJc w:val="left"/>
      <w:pPr>
        <w:ind w:left="0" w:firstLine="0"/>
      </w:pPr>
    </w:lvl>
  </w:abstractNum>
  <w:abstractNum w:abstractNumId="1">
    <w:nsid w:val="001B41D4"/>
    <w:multiLevelType w:val="hybridMultilevel"/>
    <w:tmpl w:val="2C844388"/>
    <w:lvl w:ilvl="0" w:tplc="735C32CE">
      <w:start w:val="1"/>
      <w:numFmt w:val="bullet"/>
      <w:lvlText w:val="□"/>
      <w:lvlJc w:val="left"/>
      <w:pPr>
        <w:ind w:left="720" w:hanging="360"/>
      </w:pPr>
      <w:rPr>
        <w:rFonts w:ascii="Courier New" w:hAnsi="Courier New"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00C06AC0"/>
    <w:multiLevelType w:val="hybridMultilevel"/>
    <w:tmpl w:val="37C854A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00EB6B96"/>
    <w:multiLevelType w:val="hybridMultilevel"/>
    <w:tmpl w:val="60F04B08"/>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4">
    <w:nsid w:val="047E7A91"/>
    <w:multiLevelType w:val="hybridMultilevel"/>
    <w:tmpl w:val="A9CC8920"/>
    <w:lvl w:ilvl="0" w:tplc="735C32CE">
      <w:start w:val="1"/>
      <w:numFmt w:val="bullet"/>
      <w:lvlText w:val="□"/>
      <w:lvlJc w:val="left"/>
      <w:pPr>
        <w:ind w:left="720" w:hanging="360"/>
      </w:pPr>
      <w:rPr>
        <w:rFonts w:ascii="Courier New" w:hAnsi="Courier New"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060C3917"/>
    <w:multiLevelType w:val="hybridMultilevel"/>
    <w:tmpl w:val="EE942F96"/>
    <w:lvl w:ilvl="0" w:tplc="735C32CE">
      <w:start w:val="1"/>
      <w:numFmt w:val="bullet"/>
      <w:lvlText w:val="□"/>
      <w:lvlJc w:val="left"/>
      <w:pPr>
        <w:ind w:left="720" w:hanging="360"/>
      </w:pPr>
      <w:rPr>
        <w:rFonts w:ascii="Courier New" w:hAnsi="Courier New"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065C2A75"/>
    <w:multiLevelType w:val="hybridMultilevel"/>
    <w:tmpl w:val="0E3EB2BA"/>
    <w:lvl w:ilvl="0" w:tplc="735C32CE">
      <w:start w:val="1"/>
      <w:numFmt w:val="bullet"/>
      <w:lvlText w:val="□"/>
      <w:lvlJc w:val="left"/>
      <w:pPr>
        <w:ind w:left="720" w:hanging="360"/>
      </w:pPr>
      <w:rPr>
        <w:rFonts w:ascii="Courier New" w:hAnsi="Courier New"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06E358BB"/>
    <w:multiLevelType w:val="hybridMultilevel"/>
    <w:tmpl w:val="2C725F2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071731F8"/>
    <w:multiLevelType w:val="hybridMultilevel"/>
    <w:tmpl w:val="5C348EDE"/>
    <w:lvl w:ilvl="0" w:tplc="0422000F">
      <w:start w:val="1"/>
      <w:numFmt w:val="decimal"/>
      <w:lvlText w:val="%1."/>
      <w:lvlJc w:val="left"/>
      <w:pPr>
        <w:ind w:left="870" w:hanging="360"/>
      </w:pPr>
    </w:lvl>
    <w:lvl w:ilvl="1" w:tplc="04220019" w:tentative="1">
      <w:start w:val="1"/>
      <w:numFmt w:val="lowerLetter"/>
      <w:lvlText w:val="%2."/>
      <w:lvlJc w:val="left"/>
      <w:pPr>
        <w:ind w:left="1590" w:hanging="360"/>
      </w:pPr>
    </w:lvl>
    <w:lvl w:ilvl="2" w:tplc="0422001B" w:tentative="1">
      <w:start w:val="1"/>
      <w:numFmt w:val="lowerRoman"/>
      <w:lvlText w:val="%3."/>
      <w:lvlJc w:val="right"/>
      <w:pPr>
        <w:ind w:left="2310" w:hanging="180"/>
      </w:pPr>
    </w:lvl>
    <w:lvl w:ilvl="3" w:tplc="0422000F" w:tentative="1">
      <w:start w:val="1"/>
      <w:numFmt w:val="decimal"/>
      <w:lvlText w:val="%4."/>
      <w:lvlJc w:val="left"/>
      <w:pPr>
        <w:ind w:left="3030" w:hanging="360"/>
      </w:pPr>
    </w:lvl>
    <w:lvl w:ilvl="4" w:tplc="04220019" w:tentative="1">
      <w:start w:val="1"/>
      <w:numFmt w:val="lowerLetter"/>
      <w:lvlText w:val="%5."/>
      <w:lvlJc w:val="left"/>
      <w:pPr>
        <w:ind w:left="3750" w:hanging="360"/>
      </w:pPr>
    </w:lvl>
    <w:lvl w:ilvl="5" w:tplc="0422001B" w:tentative="1">
      <w:start w:val="1"/>
      <w:numFmt w:val="lowerRoman"/>
      <w:lvlText w:val="%6."/>
      <w:lvlJc w:val="right"/>
      <w:pPr>
        <w:ind w:left="4470" w:hanging="180"/>
      </w:pPr>
    </w:lvl>
    <w:lvl w:ilvl="6" w:tplc="0422000F" w:tentative="1">
      <w:start w:val="1"/>
      <w:numFmt w:val="decimal"/>
      <w:lvlText w:val="%7."/>
      <w:lvlJc w:val="left"/>
      <w:pPr>
        <w:ind w:left="5190" w:hanging="360"/>
      </w:pPr>
    </w:lvl>
    <w:lvl w:ilvl="7" w:tplc="04220019" w:tentative="1">
      <w:start w:val="1"/>
      <w:numFmt w:val="lowerLetter"/>
      <w:lvlText w:val="%8."/>
      <w:lvlJc w:val="left"/>
      <w:pPr>
        <w:ind w:left="5910" w:hanging="360"/>
      </w:pPr>
    </w:lvl>
    <w:lvl w:ilvl="8" w:tplc="0422001B" w:tentative="1">
      <w:start w:val="1"/>
      <w:numFmt w:val="lowerRoman"/>
      <w:lvlText w:val="%9."/>
      <w:lvlJc w:val="right"/>
      <w:pPr>
        <w:ind w:left="6630" w:hanging="180"/>
      </w:pPr>
    </w:lvl>
  </w:abstractNum>
  <w:abstractNum w:abstractNumId="9">
    <w:nsid w:val="08D44B30"/>
    <w:multiLevelType w:val="hybridMultilevel"/>
    <w:tmpl w:val="B7DE666A"/>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0">
    <w:nsid w:val="0B531DBA"/>
    <w:multiLevelType w:val="hybridMultilevel"/>
    <w:tmpl w:val="1A42DB82"/>
    <w:lvl w:ilvl="0" w:tplc="735C32CE">
      <w:start w:val="1"/>
      <w:numFmt w:val="bullet"/>
      <w:lvlText w:val="□"/>
      <w:lvlJc w:val="left"/>
      <w:pPr>
        <w:ind w:left="720" w:hanging="360"/>
      </w:pPr>
      <w:rPr>
        <w:rFonts w:ascii="Courier New" w:hAnsi="Courier New"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0BEE5585"/>
    <w:multiLevelType w:val="hybridMultilevel"/>
    <w:tmpl w:val="4072E80A"/>
    <w:lvl w:ilvl="0" w:tplc="735C32CE">
      <w:start w:val="1"/>
      <w:numFmt w:val="bullet"/>
      <w:lvlText w:val="□"/>
      <w:lvlJc w:val="left"/>
      <w:pPr>
        <w:ind w:left="720" w:hanging="360"/>
      </w:pPr>
      <w:rPr>
        <w:rFonts w:ascii="Courier New" w:hAnsi="Courier New"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0F822ECF"/>
    <w:multiLevelType w:val="hybridMultilevel"/>
    <w:tmpl w:val="E8D844B0"/>
    <w:lvl w:ilvl="0" w:tplc="735C32CE">
      <w:start w:val="1"/>
      <w:numFmt w:val="bullet"/>
      <w:lvlText w:val="□"/>
      <w:lvlJc w:val="left"/>
      <w:pPr>
        <w:ind w:left="720" w:hanging="360"/>
      </w:pPr>
      <w:rPr>
        <w:rFonts w:ascii="Courier New" w:hAnsi="Courier New"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10844E4B"/>
    <w:multiLevelType w:val="multilevel"/>
    <w:tmpl w:val="8DE4F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1494091"/>
    <w:multiLevelType w:val="hybridMultilevel"/>
    <w:tmpl w:val="6FB60610"/>
    <w:lvl w:ilvl="0" w:tplc="735C32CE">
      <w:start w:val="1"/>
      <w:numFmt w:val="bullet"/>
      <w:lvlText w:val="□"/>
      <w:lvlJc w:val="left"/>
      <w:pPr>
        <w:ind w:left="720" w:hanging="360"/>
      </w:pPr>
      <w:rPr>
        <w:rFonts w:ascii="Courier New" w:hAnsi="Courier New"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114D6682"/>
    <w:multiLevelType w:val="hybridMultilevel"/>
    <w:tmpl w:val="9112E15C"/>
    <w:lvl w:ilvl="0" w:tplc="735C32CE">
      <w:start w:val="1"/>
      <w:numFmt w:val="bullet"/>
      <w:lvlText w:val="□"/>
      <w:lvlJc w:val="left"/>
      <w:pPr>
        <w:ind w:left="720" w:hanging="360"/>
      </w:pPr>
      <w:rPr>
        <w:rFonts w:ascii="Courier New" w:hAnsi="Courier New"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115C247B"/>
    <w:multiLevelType w:val="hybridMultilevel"/>
    <w:tmpl w:val="693200DA"/>
    <w:lvl w:ilvl="0" w:tplc="735C32CE">
      <w:start w:val="1"/>
      <w:numFmt w:val="bullet"/>
      <w:lvlText w:val="□"/>
      <w:lvlJc w:val="left"/>
      <w:pPr>
        <w:ind w:left="720" w:hanging="360"/>
      </w:pPr>
      <w:rPr>
        <w:rFonts w:ascii="Courier New" w:hAnsi="Courier New"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12422785"/>
    <w:multiLevelType w:val="hybridMultilevel"/>
    <w:tmpl w:val="BA062DFE"/>
    <w:lvl w:ilvl="0" w:tplc="735C32CE">
      <w:start w:val="1"/>
      <w:numFmt w:val="bullet"/>
      <w:lvlText w:val="□"/>
      <w:lvlJc w:val="left"/>
      <w:pPr>
        <w:ind w:left="720" w:hanging="360"/>
      </w:pPr>
      <w:rPr>
        <w:rFonts w:ascii="Courier New" w:hAnsi="Courier New"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157445F7"/>
    <w:multiLevelType w:val="hybridMultilevel"/>
    <w:tmpl w:val="E1C01994"/>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9">
    <w:nsid w:val="15AD3760"/>
    <w:multiLevelType w:val="hybridMultilevel"/>
    <w:tmpl w:val="5D18DDC2"/>
    <w:lvl w:ilvl="0" w:tplc="735C32CE">
      <w:start w:val="1"/>
      <w:numFmt w:val="bullet"/>
      <w:lvlText w:val="□"/>
      <w:lvlJc w:val="left"/>
      <w:pPr>
        <w:ind w:left="720" w:hanging="360"/>
      </w:pPr>
      <w:rPr>
        <w:rFonts w:ascii="Courier New" w:hAnsi="Courier New"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15DC49C7"/>
    <w:multiLevelType w:val="hybridMultilevel"/>
    <w:tmpl w:val="58261C64"/>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1">
    <w:nsid w:val="15F228CD"/>
    <w:multiLevelType w:val="hybridMultilevel"/>
    <w:tmpl w:val="99B09376"/>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2">
    <w:nsid w:val="176C4DA8"/>
    <w:multiLevelType w:val="hybridMultilevel"/>
    <w:tmpl w:val="E0D01D7E"/>
    <w:lvl w:ilvl="0" w:tplc="735C32CE">
      <w:start w:val="1"/>
      <w:numFmt w:val="bullet"/>
      <w:lvlText w:val="□"/>
      <w:lvlJc w:val="left"/>
      <w:pPr>
        <w:ind w:left="720" w:hanging="360"/>
      </w:pPr>
      <w:rPr>
        <w:rFonts w:ascii="Courier New" w:hAnsi="Courier New"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nsid w:val="17820903"/>
    <w:multiLevelType w:val="hybridMultilevel"/>
    <w:tmpl w:val="D3CE3516"/>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24">
    <w:nsid w:val="18291C93"/>
    <w:multiLevelType w:val="hybridMultilevel"/>
    <w:tmpl w:val="D76617E2"/>
    <w:lvl w:ilvl="0" w:tplc="735C32CE">
      <w:start w:val="1"/>
      <w:numFmt w:val="bullet"/>
      <w:lvlText w:val="□"/>
      <w:lvlJc w:val="left"/>
      <w:pPr>
        <w:ind w:left="720" w:hanging="360"/>
      </w:pPr>
      <w:rPr>
        <w:rFonts w:ascii="Courier New" w:hAnsi="Courier New"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nsid w:val="18646DBB"/>
    <w:multiLevelType w:val="hybridMultilevel"/>
    <w:tmpl w:val="E37A71C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1931100E"/>
    <w:multiLevelType w:val="singleLevel"/>
    <w:tmpl w:val="55984296"/>
    <w:lvl w:ilvl="0">
      <w:numFmt w:val="bullet"/>
      <w:lvlText w:val="-"/>
      <w:lvlJc w:val="left"/>
      <w:pPr>
        <w:tabs>
          <w:tab w:val="num" w:pos="360"/>
        </w:tabs>
        <w:ind w:left="360" w:hanging="360"/>
      </w:pPr>
    </w:lvl>
  </w:abstractNum>
  <w:abstractNum w:abstractNumId="27">
    <w:nsid w:val="1A153F02"/>
    <w:multiLevelType w:val="hybridMultilevel"/>
    <w:tmpl w:val="E8DCD5BA"/>
    <w:lvl w:ilvl="0" w:tplc="735C32CE">
      <w:start w:val="1"/>
      <w:numFmt w:val="bullet"/>
      <w:lvlText w:val="□"/>
      <w:lvlJc w:val="left"/>
      <w:pPr>
        <w:ind w:left="720" w:hanging="360"/>
      </w:pPr>
      <w:rPr>
        <w:rFonts w:ascii="Courier New" w:hAnsi="Courier New"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nsid w:val="1A9E51F1"/>
    <w:multiLevelType w:val="hybridMultilevel"/>
    <w:tmpl w:val="A164EBE4"/>
    <w:lvl w:ilvl="0" w:tplc="735C32CE">
      <w:start w:val="1"/>
      <w:numFmt w:val="bullet"/>
      <w:lvlText w:val="□"/>
      <w:lvlJc w:val="left"/>
      <w:pPr>
        <w:ind w:left="720" w:hanging="360"/>
      </w:pPr>
      <w:rPr>
        <w:rFonts w:ascii="Courier New" w:hAnsi="Courier New"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nsid w:val="1DCE1B7E"/>
    <w:multiLevelType w:val="hybridMultilevel"/>
    <w:tmpl w:val="7E54B98E"/>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0">
    <w:nsid w:val="1DD81935"/>
    <w:multiLevelType w:val="hybridMultilevel"/>
    <w:tmpl w:val="53BCC49A"/>
    <w:lvl w:ilvl="0" w:tplc="735C32CE">
      <w:start w:val="1"/>
      <w:numFmt w:val="bullet"/>
      <w:lvlText w:val="□"/>
      <w:lvlJc w:val="left"/>
      <w:pPr>
        <w:ind w:left="720" w:hanging="360"/>
      </w:pPr>
      <w:rPr>
        <w:rFonts w:ascii="Courier New" w:hAnsi="Courier New"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nsid w:val="1E351D27"/>
    <w:multiLevelType w:val="hybridMultilevel"/>
    <w:tmpl w:val="30E6591E"/>
    <w:lvl w:ilvl="0" w:tplc="735C32CE">
      <w:start w:val="1"/>
      <w:numFmt w:val="bullet"/>
      <w:lvlText w:val="□"/>
      <w:lvlJc w:val="left"/>
      <w:pPr>
        <w:ind w:left="720" w:hanging="360"/>
      </w:pPr>
      <w:rPr>
        <w:rFonts w:ascii="Courier New" w:hAnsi="Courier New"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nsid w:val="1E4043FE"/>
    <w:multiLevelType w:val="hybridMultilevel"/>
    <w:tmpl w:val="F530CF0E"/>
    <w:lvl w:ilvl="0" w:tplc="A48630E4">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3">
    <w:nsid w:val="1F466AFB"/>
    <w:multiLevelType w:val="hybridMultilevel"/>
    <w:tmpl w:val="DBD6566E"/>
    <w:lvl w:ilvl="0" w:tplc="735C32CE">
      <w:start w:val="1"/>
      <w:numFmt w:val="bullet"/>
      <w:lvlText w:val="□"/>
      <w:lvlJc w:val="left"/>
      <w:pPr>
        <w:ind w:left="720" w:hanging="360"/>
      </w:pPr>
      <w:rPr>
        <w:rFonts w:ascii="Courier New" w:hAnsi="Courier New"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4">
    <w:nsid w:val="204771D6"/>
    <w:multiLevelType w:val="singleLevel"/>
    <w:tmpl w:val="DB28187A"/>
    <w:lvl w:ilvl="0">
      <w:start w:val="1"/>
      <w:numFmt w:val="decimal"/>
      <w:lvlText w:val="%1."/>
      <w:legacy w:legacy="1" w:legacySpace="0" w:legacyIndent="365"/>
      <w:lvlJc w:val="left"/>
      <w:rPr>
        <w:rFonts w:ascii="Times New Roman" w:hAnsi="Times New Roman" w:cs="Times New Roman" w:hint="default"/>
        <w:b w:val="0"/>
      </w:rPr>
    </w:lvl>
  </w:abstractNum>
  <w:abstractNum w:abstractNumId="35">
    <w:nsid w:val="20882AA8"/>
    <w:multiLevelType w:val="singleLevel"/>
    <w:tmpl w:val="55984296"/>
    <w:lvl w:ilvl="0">
      <w:numFmt w:val="bullet"/>
      <w:lvlText w:val="-"/>
      <w:lvlJc w:val="left"/>
      <w:pPr>
        <w:tabs>
          <w:tab w:val="num" w:pos="360"/>
        </w:tabs>
        <w:ind w:left="360" w:hanging="360"/>
      </w:pPr>
    </w:lvl>
  </w:abstractNum>
  <w:abstractNum w:abstractNumId="36">
    <w:nsid w:val="2140599B"/>
    <w:multiLevelType w:val="hybridMultilevel"/>
    <w:tmpl w:val="C31A76E8"/>
    <w:lvl w:ilvl="0" w:tplc="46F6AA5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7">
    <w:nsid w:val="222228FE"/>
    <w:multiLevelType w:val="hybridMultilevel"/>
    <w:tmpl w:val="B706E210"/>
    <w:lvl w:ilvl="0" w:tplc="7FBEFC7C">
      <w:start w:val="1"/>
      <w:numFmt w:val="bullet"/>
      <w:lvlText w:val=""/>
      <w:lvlJc w:val="left"/>
      <w:pPr>
        <w:ind w:left="1624" w:hanging="915"/>
      </w:pPr>
      <w:rPr>
        <w:rFonts w:ascii="Symbol" w:hAnsi="Symbol"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38">
    <w:nsid w:val="24237DD7"/>
    <w:multiLevelType w:val="hybridMultilevel"/>
    <w:tmpl w:val="DBD065F2"/>
    <w:lvl w:ilvl="0" w:tplc="735C32CE">
      <w:start w:val="1"/>
      <w:numFmt w:val="bullet"/>
      <w:lvlText w:val="□"/>
      <w:lvlJc w:val="left"/>
      <w:pPr>
        <w:ind w:left="720" w:hanging="360"/>
      </w:pPr>
      <w:rPr>
        <w:rFonts w:ascii="Courier New" w:hAnsi="Courier New"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9">
    <w:nsid w:val="24480BEC"/>
    <w:multiLevelType w:val="hybridMultilevel"/>
    <w:tmpl w:val="2AA20EC8"/>
    <w:lvl w:ilvl="0" w:tplc="735C32CE">
      <w:start w:val="1"/>
      <w:numFmt w:val="bullet"/>
      <w:lvlText w:val="□"/>
      <w:lvlJc w:val="left"/>
      <w:pPr>
        <w:ind w:left="720" w:hanging="360"/>
      </w:pPr>
      <w:rPr>
        <w:rFonts w:ascii="Courier New" w:hAnsi="Courier New"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0">
    <w:nsid w:val="25475611"/>
    <w:multiLevelType w:val="singleLevel"/>
    <w:tmpl w:val="55984296"/>
    <w:lvl w:ilvl="0">
      <w:numFmt w:val="bullet"/>
      <w:lvlText w:val="-"/>
      <w:lvlJc w:val="left"/>
      <w:pPr>
        <w:tabs>
          <w:tab w:val="num" w:pos="360"/>
        </w:tabs>
        <w:ind w:left="360" w:hanging="360"/>
      </w:pPr>
    </w:lvl>
  </w:abstractNum>
  <w:abstractNum w:abstractNumId="41">
    <w:nsid w:val="25D63432"/>
    <w:multiLevelType w:val="hybridMultilevel"/>
    <w:tmpl w:val="A168A18C"/>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42">
    <w:nsid w:val="25DD4731"/>
    <w:multiLevelType w:val="hybridMultilevel"/>
    <w:tmpl w:val="D8306440"/>
    <w:lvl w:ilvl="0" w:tplc="03D6A464">
      <w:start w:val="1"/>
      <w:numFmt w:val="decimal"/>
      <w:lvlText w:val="%1."/>
      <w:lvlJc w:val="left"/>
      <w:pPr>
        <w:tabs>
          <w:tab w:val="num" w:pos="800"/>
        </w:tabs>
        <w:ind w:left="800" w:hanging="360"/>
      </w:pPr>
      <w:rPr>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3">
    <w:nsid w:val="27075FD8"/>
    <w:multiLevelType w:val="hybridMultilevel"/>
    <w:tmpl w:val="71FE91F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4">
    <w:nsid w:val="289935E4"/>
    <w:multiLevelType w:val="singleLevel"/>
    <w:tmpl w:val="C4E6639A"/>
    <w:lvl w:ilvl="0">
      <w:numFmt w:val="bullet"/>
      <w:lvlText w:val="–"/>
      <w:lvlJc w:val="left"/>
      <w:pPr>
        <w:tabs>
          <w:tab w:val="num" w:pos="360"/>
        </w:tabs>
        <w:ind w:left="360" w:hanging="360"/>
      </w:pPr>
      <w:rPr>
        <w:rFonts w:hint="default"/>
      </w:rPr>
    </w:lvl>
  </w:abstractNum>
  <w:abstractNum w:abstractNumId="45">
    <w:nsid w:val="2988072B"/>
    <w:multiLevelType w:val="hybridMultilevel"/>
    <w:tmpl w:val="589CDF60"/>
    <w:lvl w:ilvl="0" w:tplc="735C32CE">
      <w:start w:val="1"/>
      <w:numFmt w:val="bullet"/>
      <w:lvlText w:val="□"/>
      <w:lvlJc w:val="left"/>
      <w:pPr>
        <w:ind w:left="720" w:hanging="360"/>
      </w:pPr>
      <w:rPr>
        <w:rFonts w:ascii="Courier New" w:hAnsi="Courier New"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6">
    <w:nsid w:val="29BB1397"/>
    <w:multiLevelType w:val="hybridMultilevel"/>
    <w:tmpl w:val="87D2050E"/>
    <w:lvl w:ilvl="0" w:tplc="0419000F">
      <w:start w:val="1"/>
      <w:numFmt w:val="decimal"/>
      <w:lvlText w:val="%1."/>
      <w:lvlJc w:val="left"/>
      <w:pPr>
        <w:tabs>
          <w:tab w:val="num" w:pos="1440"/>
        </w:tabs>
        <w:ind w:left="144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47">
    <w:nsid w:val="2CC008F6"/>
    <w:multiLevelType w:val="hybridMultilevel"/>
    <w:tmpl w:val="D69A7AD2"/>
    <w:lvl w:ilvl="0" w:tplc="04220001">
      <w:start w:val="1"/>
      <w:numFmt w:val="bullet"/>
      <w:lvlText w:val=""/>
      <w:lvlJc w:val="left"/>
      <w:pPr>
        <w:ind w:left="1440" w:hanging="360"/>
      </w:pPr>
      <w:rPr>
        <w:rFonts w:ascii="Symbol" w:hAnsi="Symbol" w:hint="default"/>
      </w:rPr>
    </w:lvl>
    <w:lvl w:ilvl="1" w:tplc="04220003">
      <w:start w:val="1"/>
      <w:numFmt w:val="bullet"/>
      <w:lvlText w:val="o"/>
      <w:lvlJc w:val="left"/>
      <w:pPr>
        <w:ind w:left="2160" w:hanging="360"/>
      </w:pPr>
      <w:rPr>
        <w:rFonts w:ascii="Courier New" w:hAnsi="Courier New" w:cs="Courier New" w:hint="default"/>
      </w:rPr>
    </w:lvl>
    <w:lvl w:ilvl="2" w:tplc="04220005">
      <w:start w:val="1"/>
      <w:numFmt w:val="bullet"/>
      <w:lvlText w:val=""/>
      <w:lvlJc w:val="left"/>
      <w:pPr>
        <w:ind w:left="2880" w:hanging="360"/>
      </w:pPr>
      <w:rPr>
        <w:rFonts w:ascii="Wingdings" w:hAnsi="Wingdings" w:hint="default"/>
      </w:rPr>
    </w:lvl>
    <w:lvl w:ilvl="3" w:tplc="04220001">
      <w:start w:val="1"/>
      <w:numFmt w:val="bullet"/>
      <w:lvlText w:val=""/>
      <w:lvlJc w:val="left"/>
      <w:pPr>
        <w:ind w:left="3600" w:hanging="360"/>
      </w:pPr>
      <w:rPr>
        <w:rFonts w:ascii="Symbol" w:hAnsi="Symbol" w:hint="default"/>
      </w:rPr>
    </w:lvl>
    <w:lvl w:ilvl="4" w:tplc="04220003">
      <w:start w:val="1"/>
      <w:numFmt w:val="bullet"/>
      <w:lvlText w:val="o"/>
      <w:lvlJc w:val="left"/>
      <w:pPr>
        <w:ind w:left="4320" w:hanging="360"/>
      </w:pPr>
      <w:rPr>
        <w:rFonts w:ascii="Courier New" w:hAnsi="Courier New" w:cs="Courier New" w:hint="default"/>
      </w:rPr>
    </w:lvl>
    <w:lvl w:ilvl="5" w:tplc="04220005">
      <w:start w:val="1"/>
      <w:numFmt w:val="bullet"/>
      <w:lvlText w:val=""/>
      <w:lvlJc w:val="left"/>
      <w:pPr>
        <w:ind w:left="5040" w:hanging="360"/>
      </w:pPr>
      <w:rPr>
        <w:rFonts w:ascii="Wingdings" w:hAnsi="Wingdings" w:hint="default"/>
      </w:rPr>
    </w:lvl>
    <w:lvl w:ilvl="6" w:tplc="04220001">
      <w:start w:val="1"/>
      <w:numFmt w:val="bullet"/>
      <w:lvlText w:val=""/>
      <w:lvlJc w:val="left"/>
      <w:pPr>
        <w:ind w:left="5760" w:hanging="360"/>
      </w:pPr>
      <w:rPr>
        <w:rFonts w:ascii="Symbol" w:hAnsi="Symbol" w:hint="default"/>
      </w:rPr>
    </w:lvl>
    <w:lvl w:ilvl="7" w:tplc="04220003">
      <w:start w:val="1"/>
      <w:numFmt w:val="bullet"/>
      <w:lvlText w:val="o"/>
      <w:lvlJc w:val="left"/>
      <w:pPr>
        <w:ind w:left="6480" w:hanging="360"/>
      </w:pPr>
      <w:rPr>
        <w:rFonts w:ascii="Courier New" w:hAnsi="Courier New" w:cs="Courier New" w:hint="default"/>
      </w:rPr>
    </w:lvl>
    <w:lvl w:ilvl="8" w:tplc="04220005">
      <w:start w:val="1"/>
      <w:numFmt w:val="bullet"/>
      <w:lvlText w:val=""/>
      <w:lvlJc w:val="left"/>
      <w:pPr>
        <w:ind w:left="7200" w:hanging="360"/>
      </w:pPr>
      <w:rPr>
        <w:rFonts w:ascii="Wingdings" w:hAnsi="Wingdings" w:hint="default"/>
      </w:rPr>
    </w:lvl>
  </w:abstractNum>
  <w:abstractNum w:abstractNumId="48">
    <w:nsid w:val="2E152560"/>
    <w:multiLevelType w:val="hybridMultilevel"/>
    <w:tmpl w:val="FF8C6828"/>
    <w:lvl w:ilvl="0" w:tplc="735C32CE">
      <w:start w:val="1"/>
      <w:numFmt w:val="bullet"/>
      <w:lvlText w:val="□"/>
      <w:lvlJc w:val="left"/>
      <w:pPr>
        <w:ind w:left="720" w:hanging="360"/>
      </w:pPr>
      <w:rPr>
        <w:rFonts w:ascii="Courier New" w:hAnsi="Courier New"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9">
    <w:nsid w:val="2F05069D"/>
    <w:multiLevelType w:val="hybridMultilevel"/>
    <w:tmpl w:val="BC5C88C4"/>
    <w:lvl w:ilvl="0" w:tplc="735C32CE">
      <w:start w:val="1"/>
      <w:numFmt w:val="bullet"/>
      <w:lvlText w:val="□"/>
      <w:lvlJc w:val="left"/>
      <w:pPr>
        <w:ind w:left="720" w:hanging="360"/>
      </w:pPr>
      <w:rPr>
        <w:rFonts w:ascii="Courier New" w:hAnsi="Courier New"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0">
    <w:nsid w:val="2F99337F"/>
    <w:multiLevelType w:val="hybridMultilevel"/>
    <w:tmpl w:val="9ED60A78"/>
    <w:lvl w:ilvl="0" w:tplc="735C32CE">
      <w:start w:val="1"/>
      <w:numFmt w:val="bullet"/>
      <w:lvlText w:val="□"/>
      <w:lvlJc w:val="left"/>
      <w:pPr>
        <w:ind w:left="720" w:hanging="360"/>
      </w:pPr>
      <w:rPr>
        <w:rFonts w:ascii="Courier New" w:hAnsi="Courier New"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1">
    <w:nsid w:val="2FD37BE5"/>
    <w:multiLevelType w:val="hybridMultilevel"/>
    <w:tmpl w:val="274ACF80"/>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52">
    <w:nsid w:val="2FEE0343"/>
    <w:multiLevelType w:val="hybridMultilevel"/>
    <w:tmpl w:val="C3F88DC8"/>
    <w:lvl w:ilvl="0" w:tplc="735C32CE">
      <w:start w:val="1"/>
      <w:numFmt w:val="bullet"/>
      <w:lvlText w:val="□"/>
      <w:lvlJc w:val="left"/>
      <w:pPr>
        <w:ind w:left="720" w:hanging="360"/>
      </w:pPr>
      <w:rPr>
        <w:rFonts w:ascii="Courier New" w:hAnsi="Courier New"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3">
    <w:nsid w:val="304D27CA"/>
    <w:multiLevelType w:val="hybridMultilevel"/>
    <w:tmpl w:val="7542F5D2"/>
    <w:lvl w:ilvl="0" w:tplc="735C32CE">
      <w:start w:val="1"/>
      <w:numFmt w:val="bullet"/>
      <w:lvlText w:val="□"/>
      <w:lvlJc w:val="left"/>
      <w:pPr>
        <w:ind w:left="720" w:hanging="360"/>
      </w:pPr>
      <w:rPr>
        <w:rFonts w:ascii="Courier New" w:hAnsi="Courier New"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4">
    <w:nsid w:val="311C484C"/>
    <w:multiLevelType w:val="hybridMultilevel"/>
    <w:tmpl w:val="B8C859A8"/>
    <w:lvl w:ilvl="0" w:tplc="735C32CE">
      <w:start w:val="1"/>
      <w:numFmt w:val="bullet"/>
      <w:lvlText w:val="□"/>
      <w:lvlJc w:val="left"/>
      <w:pPr>
        <w:ind w:left="720" w:hanging="360"/>
      </w:pPr>
      <w:rPr>
        <w:rFonts w:ascii="Courier New" w:hAnsi="Courier New"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5">
    <w:nsid w:val="321D4E98"/>
    <w:multiLevelType w:val="hybridMultilevel"/>
    <w:tmpl w:val="D4C62AC0"/>
    <w:lvl w:ilvl="0" w:tplc="0422000F">
      <w:start w:val="1"/>
      <w:numFmt w:val="decimal"/>
      <w:lvlText w:val="%1."/>
      <w:lvlJc w:val="left"/>
      <w:pPr>
        <w:ind w:left="870" w:hanging="360"/>
      </w:pPr>
    </w:lvl>
    <w:lvl w:ilvl="1" w:tplc="04220019" w:tentative="1">
      <w:start w:val="1"/>
      <w:numFmt w:val="lowerLetter"/>
      <w:lvlText w:val="%2."/>
      <w:lvlJc w:val="left"/>
      <w:pPr>
        <w:ind w:left="1590" w:hanging="360"/>
      </w:pPr>
    </w:lvl>
    <w:lvl w:ilvl="2" w:tplc="0422001B" w:tentative="1">
      <w:start w:val="1"/>
      <w:numFmt w:val="lowerRoman"/>
      <w:lvlText w:val="%3."/>
      <w:lvlJc w:val="right"/>
      <w:pPr>
        <w:ind w:left="2310" w:hanging="180"/>
      </w:pPr>
    </w:lvl>
    <w:lvl w:ilvl="3" w:tplc="0422000F" w:tentative="1">
      <w:start w:val="1"/>
      <w:numFmt w:val="decimal"/>
      <w:lvlText w:val="%4."/>
      <w:lvlJc w:val="left"/>
      <w:pPr>
        <w:ind w:left="3030" w:hanging="360"/>
      </w:pPr>
    </w:lvl>
    <w:lvl w:ilvl="4" w:tplc="04220019" w:tentative="1">
      <w:start w:val="1"/>
      <w:numFmt w:val="lowerLetter"/>
      <w:lvlText w:val="%5."/>
      <w:lvlJc w:val="left"/>
      <w:pPr>
        <w:ind w:left="3750" w:hanging="360"/>
      </w:pPr>
    </w:lvl>
    <w:lvl w:ilvl="5" w:tplc="0422001B" w:tentative="1">
      <w:start w:val="1"/>
      <w:numFmt w:val="lowerRoman"/>
      <w:lvlText w:val="%6."/>
      <w:lvlJc w:val="right"/>
      <w:pPr>
        <w:ind w:left="4470" w:hanging="180"/>
      </w:pPr>
    </w:lvl>
    <w:lvl w:ilvl="6" w:tplc="0422000F" w:tentative="1">
      <w:start w:val="1"/>
      <w:numFmt w:val="decimal"/>
      <w:lvlText w:val="%7."/>
      <w:lvlJc w:val="left"/>
      <w:pPr>
        <w:ind w:left="5190" w:hanging="360"/>
      </w:pPr>
    </w:lvl>
    <w:lvl w:ilvl="7" w:tplc="04220019" w:tentative="1">
      <w:start w:val="1"/>
      <w:numFmt w:val="lowerLetter"/>
      <w:lvlText w:val="%8."/>
      <w:lvlJc w:val="left"/>
      <w:pPr>
        <w:ind w:left="5910" w:hanging="360"/>
      </w:pPr>
    </w:lvl>
    <w:lvl w:ilvl="8" w:tplc="0422001B" w:tentative="1">
      <w:start w:val="1"/>
      <w:numFmt w:val="lowerRoman"/>
      <w:lvlText w:val="%9."/>
      <w:lvlJc w:val="right"/>
      <w:pPr>
        <w:ind w:left="6630" w:hanging="180"/>
      </w:pPr>
    </w:lvl>
  </w:abstractNum>
  <w:abstractNum w:abstractNumId="56">
    <w:nsid w:val="329B2346"/>
    <w:multiLevelType w:val="hybridMultilevel"/>
    <w:tmpl w:val="EC5C3406"/>
    <w:lvl w:ilvl="0" w:tplc="0419000D">
      <w:start w:val="1"/>
      <w:numFmt w:val="bullet"/>
      <w:lvlText w:val=""/>
      <w:lvlJc w:val="left"/>
      <w:pPr>
        <w:tabs>
          <w:tab w:val="num" w:pos="1440"/>
        </w:tabs>
        <w:ind w:left="1440" w:hanging="360"/>
      </w:pPr>
      <w:rPr>
        <w:rFonts w:ascii="Wingdings" w:hAnsi="Wingdings"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57">
    <w:nsid w:val="32EE2405"/>
    <w:multiLevelType w:val="hybridMultilevel"/>
    <w:tmpl w:val="F58C91B4"/>
    <w:lvl w:ilvl="0" w:tplc="735C32CE">
      <w:start w:val="1"/>
      <w:numFmt w:val="bullet"/>
      <w:lvlText w:val="□"/>
      <w:lvlJc w:val="left"/>
      <w:pPr>
        <w:ind w:left="720" w:hanging="360"/>
      </w:pPr>
      <w:rPr>
        <w:rFonts w:ascii="Courier New" w:hAnsi="Courier New"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8">
    <w:nsid w:val="371A1D72"/>
    <w:multiLevelType w:val="hybridMultilevel"/>
    <w:tmpl w:val="C9845C68"/>
    <w:lvl w:ilvl="0" w:tplc="735C32CE">
      <w:start w:val="1"/>
      <w:numFmt w:val="bullet"/>
      <w:lvlText w:val="□"/>
      <w:lvlJc w:val="left"/>
      <w:pPr>
        <w:ind w:left="720" w:hanging="360"/>
      </w:pPr>
      <w:rPr>
        <w:rFonts w:ascii="Courier New" w:hAnsi="Courier New"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9">
    <w:nsid w:val="37521181"/>
    <w:multiLevelType w:val="hybridMultilevel"/>
    <w:tmpl w:val="57060416"/>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60">
    <w:nsid w:val="388B74E0"/>
    <w:multiLevelType w:val="hybridMultilevel"/>
    <w:tmpl w:val="1972963E"/>
    <w:lvl w:ilvl="0" w:tplc="735C32CE">
      <w:start w:val="1"/>
      <w:numFmt w:val="bullet"/>
      <w:lvlText w:val="□"/>
      <w:lvlJc w:val="left"/>
      <w:pPr>
        <w:ind w:left="720" w:hanging="360"/>
      </w:pPr>
      <w:rPr>
        <w:rFonts w:ascii="Courier New" w:hAnsi="Courier New"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1">
    <w:nsid w:val="38F1449A"/>
    <w:multiLevelType w:val="hybridMultilevel"/>
    <w:tmpl w:val="02FA9A08"/>
    <w:lvl w:ilvl="0" w:tplc="735C32CE">
      <w:start w:val="1"/>
      <w:numFmt w:val="bullet"/>
      <w:lvlText w:val="□"/>
      <w:lvlJc w:val="left"/>
      <w:pPr>
        <w:ind w:left="720" w:hanging="360"/>
      </w:pPr>
      <w:rPr>
        <w:rFonts w:ascii="Courier New" w:hAnsi="Courier New"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2">
    <w:nsid w:val="39522E14"/>
    <w:multiLevelType w:val="hybridMultilevel"/>
    <w:tmpl w:val="D8E2F30C"/>
    <w:lvl w:ilvl="0" w:tplc="735C32CE">
      <w:start w:val="1"/>
      <w:numFmt w:val="bullet"/>
      <w:lvlText w:val="□"/>
      <w:lvlJc w:val="left"/>
      <w:pPr>
        <w:ind w:left="720" w:hanging="360"/>
      </w:pPr>
      <w:rPr>
        <w:rFonts w:ascii="Courier New" w:hAnsi="Courier New"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3">
    <w:nsid w:val="3B526F89"/>
    <w:multiLevelType w:val="hybridMultilevel"/>
    <w:tmpl w:val="AB3EFD5E"/>
    <w:lvl w:ilvl="0" w:tplc="735C32CE">
      <w:start w:val="1"/>
      <w:numFmt w:val="bullet"/>
      <w:lvlText w:val="□"/>
      <w:lvlJc w:val="left"/>
      <w:pPr>
        <w:ind w:left="720" w:hanging="360"/>
      </w:pPr>
      <w:rPr>
        <w:rFonts w:ascii="Courier New" w:hAnsi="Courier New"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4">
    <w:nsid w:val="3B6A14E6"/>
    <w:multiLevelType w:val="hybridMultilevel"/>
    <w:tmpl w:val="C5D04592"/>
    <w:lvl w:ilvl="0" w:tplc="735C32CE">
      <w:start w:val="1"/>
      <w:numFmt w:val="bullet"/>
      <w:lvlText w:val="□"/>
      <w:lvlJc w:val="left"/>
      <w:pPr>
        <w:ind w:left="720" w:hanging="360"/>
      </w:pPr>
      <w:rPr>
        <w:rFonts w:ascii="Courier New" w:hAnsi="Courier New"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5">
    <w:nsid w:val="3BA67E90"/>
    <w:multiLevelType w:val="singleLevel"/>
    <w:tmpl w:val="3BF0BCBC"/>
    <w:lvl w:ilvl="0">
      <w:start w:val="1"/>
      <w:numFmt w:val="decimal"/>
      <w:lvlText w:val="%1."/>
      <w:lvlJc w:val="left"/>
      <w:pPr>
        <w:tabs>
          <w:tab w:val="num" w:pos="0"/>
        </w:tabs>
        <w:ind w:left="0" w:firstLine="0"/>
      </w:pPr>
      <w:rPr>
        <w:rFonts w:ascii="Times New Roman" w:hAnsi="Times New Roman" w:cs="Times New Roman" w:hint="default"/>
        <w:b w:val="0"/>
        <w:i w:val="0"/>
        <w:caps w:val="0"/>
        <w:strike w:val="0"/>
        <w:dstrike w:val="0"/>
        <w:vanish w:val="0"/>
        <w:webHidden w:val="0"/>
        <w:color w:val="auto"/>
        <w:spacing w:val="0"/>
        <w:w w:val="100"/>
        <w:kern w:val="0"/>
        <w:position w:val="0"/>
        <w:sz w:val="28"/>
        <w:szCs w:val="28"/>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66">
    <w:nsid w:val="3D7C6D8E"/>
    <w:multiLevelType w:val="hybridMultilevel"/>
    <w:tmpl w:val="C6D2E802"/>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67">
    <w:nsid w:val="3F1660B6"/>
    <w:multiLevelType w:val="hybridMultilevel"/>
    <w:tmpl w:val="C5C257CC"/>
    <w:lvl w:ilvl="0" w:tplc="0422000F">
      <w:start w:val="1"/>
      <w:numFmt w:val="decimal"/>
      <w:lvlText w:val="%1."/>
      <w:lvlJc w:val="left"/>
      <w:pPr>
        <w:ind w:left="927" w:hanging="360"/>
      </w:p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68">
    <w:nsid w:val="3FC6513A"/>
    <w:multiLevelType w:val="hybridMultilevel"/>
    <w:tmpl w:val="E76A5266"/>
    <w:lvl w:ilvl="0" w:tplc="735C32CE">
      <w:start w:val="1"/>
      <w:numFmt w:val="bullet"/>
      <w:lvlText w:val="□"/>
      <w:lvlJc w:val="left"/>
      <w:pPr>
        <w:ind w:left="720" w:hanging="360"/>
      </w:pPr>
      <w:rPr>
        <w:rFonts w:ascii="Courier New" w:hAnsi="Courier New"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9">
    <w:nsid w:val="42155D0F"/>
    <w:multiLevelType w:val="hybridMultilevel"/>
    <w:tmpl w:val="C65E918A"/>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70">
    <w:nsid w:val="422E2720"/>
    <w:multiLevelType w:val="hybridMultilevel"/>
    <w:tmpl w:val="4CE8F202"/>
    <w:lvl w:ilvl="0" w:tplc="735C32CE">
      <w:start w:val="1"/>
      <w:numFmt w:val="bullet"/>
      <w:lvlText w:val="□"/>
      <w:lvlJc w:val="left"/>
      <w:pPr>
        <w:ind w:left="720" w:hanging="360"/>
      </w:pPr>
      <w:rPr>
        <w:rFonts w:ascii="Courier New" w:hAnsi="Courier New"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1">
    <w:nsid w:val="438B6087"/>
    <w:multiLevelType w:val="hybridMultilevel"/>
    <w:tmpl w:val="B5F86308"/>
    <w:lvl w:ilvl="0" w:tplc="735C32CE">
      <w:start w:val="1"/>
      <w:numFmt w:val="bullet"/>
      <w:lvlText w:val="□"/>
      <w:lvlJc w:val="left"/>
      <w:pPr>
        <w:ind w:left="720" w:hanging="360"/>
      </w:pPr>
      <w:rPr>
        <w:rFonts w:ascii="Courier New" w:hAnsi="Courier New"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2">
    <w:nsid w:val="43BD76B2"/>
    <w:multiLevelType w:val="hybridMultilevel"/>
    <w:tmpl w:val="CC961906"/>
    <w:lvl w:ilvl="0" w:tplc="735C32CE">
      <w:start w:val="1"/>
      <w:numFmt w:val="bullet"/>
      <w:lvlText w:val="□"/>
      <w:lvlJc w:val="left"/>
      <w:pPr>
        <w:ind w:left="720" w:hanging="360"/>
      </w:pPr>
      <w:rPr>
        <w:rFonts w:ascii="Courier New" w:hAnsi="Courier New"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3">
    <w:nsid w:val="46420500"/>
    <w:multiLevelType w:val="hybridMultilevel"/>
    <w:tmpl w:val="AC000E32"/>
    <w:lvl w:ilvl="0" w:tplc="448C1360">
      <w:start w:val="1"/>
      <w:numFmt w:val="decimal"/>
      <w:lvlText w:val="%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74">
    <w:nsid w:val="46F15826"/>
    <w:multiLevelType w:val="hybridMultilevel"/>
    <w:tmpl w:val="029C9366"/>
    <w:lvl w:ilvl="0" w:tplc="735C32CE">
      <w:start w:val="1"/>
      <w:numFmt w:val="bullet"/>
      <w:lvlText w:val="□"/>
      <w:lvlJc w:val="left"/>
      <w:pPr>
        <w:ind w:left="720" w:hanging="360"/>
      </w:pPr>
      <w:rPr>
        <w:rFonts w:ascii="Courier New" w:hAnsi="Courier New"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5">
    <w:nsid w:val="47332527"/>
    <w:multiLevelType w:val="hybridMultilevel"/>
    <w:tmpl w:val="E3F82770"/>
    <w:lvl w:ilvl="0" w:tplc="5CAEE80E">
      <w:start w:val="1"/>
      <w:numFmt w:val="decimal"/>
      <w:lvlText w:val="%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76">
    <w:nsid w:val="47612366"/>
    <w:multiLevelType w:val="hybridMultilevel"/>
    <w:tmpl w:val="7E2E215A"/>
    <w:lvl w:ilvl="0" w:tplc="735C32CE">
      <w:start w:val="1"/>
      <w:numFmt w:val="bullet"/>
      <w:lvlText w:val="□"/>
      <w:lvlJc w:val="left"/>
      <w:pPr>
        <w:ind w:left="720" w:hanging="360"/>
      </w:pPr>
      <w:rPr>
        <w:rFonts w:ascii="Courier New" w:hAnsi="Courier New"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7">
    <w:nsid w:val="481F0F44"/>
    <w:multiLevelType w:val="hybridMultilevel"/>
    <w:tmpl w:val="BD363E06"/>
    <w:lvl w:ilvl="0" w:tplc="04190001">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78">
    <w:nsid w:val="487D3510"/>
    <w:multiLevelType w:val="hybridMultilevel"/>
    <w:tmpl w:val="D6004E34"/>
    <w:lvl w:ilvl="0" w:tplc="735C32CE">
      <w:start w:val="1"/>
      <w:numFmt w:val="bullet"/>
      <w:lvlText w:val="□"/>
      <w:lvlJc w:val="left"/>
      <w:pPr>
        <w:ind w:left="720" w:hanging="360"/>
      </w:pPr>
      <w:rPr>
        <w:rFonts w:ascii="Courier New" w:hAnsi="Courier New"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9">
    <w:nsid w:val="48C32F56"/>
    <w:multiLevelType w:val="hybridMultilevel"/>
    <w:tmpl w:val="57060416"/>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80">
    <w:nsid w:val="4A487BF3"/>
    <w:multiLevelType w:val="hybridMultilevel"/>
    <w:tmpl w:val="E5A813A4"/>
    <w:lvl w:ilvl="0" w:tplc="735C32CE">
      <w:start w:val="1"/>
      <w:numFmt w:val="bullet"/>
      <w:lvlText w:val="□"/>
      <w:lvlJc w:val="left"/>
      <w:pPr>
        <w:ind w:left="720" w:hanging="360"/>
      </w:pPr>
      <w:rPr>
        <w:rFonts w:ascii="Courier New" w:hAnsi="Courier New"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1">
    <w:nsid w:val="4AE85A3F"/>
    <w:multiLevelType w:val="hybridMultilevel"/>
    <w:tmpl w:val="F606D7A2"/>
    <w:lvl w:ilvl="0" w:tplc="735C32CE">
      <w:start w:val="1"/>
      <w:numFmt w:val="bullet"/>
      <w:lvlText w:val="□"/>
      <w:lvlJc w:val="left"/>
      <w:pPr>
        <w:ind w:left="720" w:hanging="360"/>
      </w:pPr>
      <w:rPr>
        <w:rFonts w:ascii="Courier New" w:hAnsi="Courier New"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2">
    <w:nsid w:val="4B2767D6"/>
    <w:multiLevelType w:val="hybridMultilevel"/>
    <w:tmpl w:val="3EF236A0"/>
    <w:lvl w:ilvl="0" w:tplc="0E2C2F8A">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3">
    <w:nsid w:val="4BD44E8E"/>
    <w:multiLevelType w:val="hybridMultilevel"/>
    <w:tmpl w:val="B14C29A6"/>
    <w:lvl w:ilvl="0" w:tplc="B8C845E8">
      <w:start w:val="1"/>
      <w:numFmt w:val="decimal"/>
      <w:lvlText w:val="%1."/>
      <w:lvlJc w:val="left"/>
      <w:pPr>
        <w:tabs>
          <w:tab w:val="num" w:pos="1080"/>
        </w:tabs>
        <w:ind w:left="1080" w:hanging="360"/>
      </w:pPr>
      <w:rPr>
        <w:b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4">
    <w:nsid w:val="4CF05E15"/>
    <w:multiLevelType w:val="hybridMultilevel"/>
    <w:tmpl w:val="07F0D93A"/>
    <w:lvl w:ilvl="0" w:tplc="735C32CE">
      <w:start w:val="1"/>
      <w:numFmt w:val="bullet"/>
      <w:lvlText w:val="□"/>
      <w:lvlJc w:val="left"/>
      <w:pPr>
        <w:ind w:left="720" w:hanging="360"/>
      </w:pPr>
      <w:rPr>
        <w:rFonts w:ascii="Courier New" w:hAnsi="Courier New"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5">
    <w:nsid w:val="4D7E27C0"/>
    <w:multiLevelType w:val="hybridMultilevel"/>
    <w:tmpl w:val="9D6E313A"/>
    <w:lvl w:ilvl="0" w:tplc="1054D22C">
      <w:start w:val="1"/>
      <w:numFmt w:val="decimal"/>
      <w:lvlText w:val="%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86">
    <w:nsid w:val="4DB42A36"/>
    <w:multiLevelType w:val="hybridMultilevel"/>
    <w:tmpl w:val="0BF06FB6"/>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87">
    <w:nsid w:val="4E2D62D6"/>
    <w:multiLevelType w:val="hybridMultilevel"/>
    <w:tmpl w:val="D532931A"/>
    <w:lvl w:ilvl="0" w:tplc="735C32CE">
      <w:start w:val="1"/>
      <w:numFmt w:val="bullet"/>
      <w:lvlText w:val="□"/>
      <w:lvlJc w:val="left"/>
      <w:pPr>
        <w:ind w:left="720" w:hanging="360"/>
      </w:pPr>
      <w:rPr>
        <w:rFonts w:ascii="Courier New" w:hAnsi="Courier New"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8">
    <w:nsid w:val="4EDD3C84"/>
    <w:multiLevelType w:val="hybridMultilevel"/>
    <w:tmpl w:val="14CE9F30"/>
    <w:lvl w:ilvl="0" w:tplc="FF54EA6E">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89">
    <w:nsid w:val="4F3C02C7"/>
    <w:multiLevelType w:val="hybridMultilevel"/>
    <w:tmpl w:val="7A0E0628"/>
    <w:lvl w:ilvl="0" w:tplc="735C32CE">
      <w:start w:val="1"/>
      <w:numFmt w:val="bullet"/>
      <w:lvlText w:val="□"/>
      <w:lvlJc w:val="left"/>
      <w:pPr>
        <w:ind w:left="720" w:hanging="360"/>
      </w:pPr>
      <w:rPr>
        <w:rFonts w:ascii="Courier New" w:hAnsi="Courier New"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0">
    <w:nsid w:val="4F9A013C"/>
    <w:multiLevelType w:val="hybridMultilevel"/>
    <w:tmpl w:val="F674831C"/>
    <w:lvl w:ilvl="0" w:tplc="735C32CE">
      <w:start w:val="1"/>
      <w:numFmt w:val="bullet"/>
      <w:lvlText w:val="□"/>
      <w:lvlJc w:val="left"/>
      <w:pPr>
        <w:ind w:left="720" w:hanging="360"/>
      </w:pPr>
      <w:rPr>
        <w:rFonts w:ascii="Courier New" w:hAnsi="Courier New"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1">
    <w:nsid w:val="514802DD"/>
    <w:multiLevelType w:val="hybridMultilevel"/>
    <w:tmpl w:val="20BC36E0"/>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92">
    <w:nsid w:val="514C13B5"/>
    <w:multiLevelType w:val="hybridMultilevel"/>
    <w:tmpl w:val="5330BD36"/>
    <w:lvl w:ilvl="0" w:tplc="735C32CE">
      <w:start w:val="1"/>
      <w:numFmt w:val="bullet"/>
      <w:lvlText w:val="□"/>
      <w:lvlJc w:val="left"/>
      <w:pPr>
        <w:ind w:left="720" w:hanging="360"/>
      </w:pPr>
      <w:rPr>
        <w:rFonts w:ascii="Courier New" w:hAnsi="Courier New"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3">
    <w:nsid w:val="527C2C07"/>
    <w:multiLevelType w:val="hybridMultilevel"/>
    <w:tmpl w:val="066CB17A"/>
    <w:lvl w:ilvl="0" w:tplc="735C32CE">
      <w:start w:val="1"/>
      <w:numFmt w:val="bullet"/>
      <w:lvlText w:val="□"/>
      <w:lvlJc w:val="left"/>
      <w:pPr>
        <w:ind w:left="720" w:hanging="360"/>
      </w:pPr>
      <w:rPr>
        <w:rFonts w:ascii="Courier New" w:hAnsi="Courier New"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4">
    <w:nsid w:val="52AB2022"/>
    <w:multiLevelType w:val="multilevel"/>
    <w:tmpl w:val="DE7E04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5">
    <w:nsid w:val="53093453"/>
    <w:multiLevelType w:val="hybridMultilevel"/>
    <w:tmpl w:val="18968224"/>
    <w:lvl w:ilvl="0" w:tplc="0422000F">
      <w:start w:val="1"/>
      <w:numFmt w:val="decimal"/>
      <w:lvlText w:val="%1."/>
      <w:lvlJc w:val="left"/>
      <w:pPr>
        <w:ind w:left="927" w:hanging="360"/>
      </w:p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96">
    <w:nsid w:val="55F8568E"/>
    <w:multiLevelType w:val="hybridMultilevel"/>
    <w:tmpl w:val="A3B4DA9A"/>
    <w:lvl w:ilvl="0" w:tplc="735C32CE">
      <w:start w:val="1"/>
      <w:numFmt w:val="bullet"/>
      <w:lvlText w:val="□"/>
      <w:lvlJc w:val="left"/>
      <w:pPr>
        <w:ind w:left="720" w:hanging="360"/>
      </w:pPr>
      <w:rPr>
        <w:rFonts w:ascii="Courier New" w:hAnsi="Courier New"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7">
    <w:nsid w:val="564B31FB"/>
    <w:multiLevelType w:val="hybridMultilevel"/>
    <w:tmpl w:val="AEF8CF52"/>
    <w:lvl w:ilvl="0" w:tplc="735C32CE">
      <w:start w:val="1"/>
      <w:numFmt w:val="bullet"/>
      <w:lvlText w:val="□"/>
      <w:lvlJc w:val="left"/>
      <w:pPr>
        <w:ind w:left="720" w:hanging="360"/>
      </w:pPr>
      <w:rPr>
        <w:rFonts w:ascii="Courier New" w:hAnsi="Courier New"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8">
    <w:nsid w:val="57B45495"/>
    <w:multiLevelType w:val="hybridMultilevel"/>
    <w:tmpl w:val="26D87792"/>
    <w:lvl w:ilvl="0" w:tplc="735C32CE">
      <w:start w:val="1"/>
      <w:numFmt w:val="bullet"/>
      <w:lvlText w:val="□"/>
      <w:lvlJc w:val="left"/>
      <w:pPr>
        <w:ind w:left="720" w:hanging="360"/>
      </w:pPr>
      <w:rPr>
        <w:rFonts w:ascii="Courier New" w:hAnsi="Courier New"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9">
    <w:nsid w:val="57CC6BE0"/>
    <w:multiLevelType w:val="hybridMultilevel"/>
    <w:tmpl w:val="7AA235FC"/>
    <w:lvl w:ilvl="0" w:tplc="735C32CE">
      <w:start w:val="1"/>
      <w:numFmt w:val="bullet"/>
      <w:lvlText w:val="□"/>
      <w:lvlJc w:val="left"/>
      <w:pPr>
        <w:ind w:left="720" w:hanging="360"/>
      </w:pPr>
      <w:rPr>
        <w:rFonts w:ascii="Courier New" w:hAnsi="Courier New"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0">
    <w:nsid w:val="58005378"/>
    <w:multiLevelType w:val="hybridMultilevel"/>
    <w:tmpl w:val="6884FF0C"/>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01">
    <w:nsid w:val="58B43F5F"/>
    <w:multiLevelType w:val="hybridMultilevel"/>
    <w:tmpl w:val="A3244270"/>
    <w:lvl w:ilvl="0" w:tplc="BEF65CE2">
      <w:start w:val="1"/>
      <w:numFmt w:val="decimal"/>
      <w:lvlText w:val="%1)"/>
      <w:lvlJc w:val="left"/>
      <w:pPr>
        <w:tabs>
          <w:tab w:val="num" w:pos="1467"/>
        </w:tabs>
        <w:ind w:left="1467" w:hanging="900"/>
      </w:p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102">
    <w:nsid w:val="591C58CF"/>
    <w:multiLevelType w:val="hybridMultilevel"/>
    <w:tmpl w:val="A26CB1C2"/>
    <w:lvl w:ilvl="0" w:tplc="735C32CE">
      <w:start w:val="1"/>
      <w:numFmt w:val="bullet"/>
      <w:lvlText w:val="□"/>
      <w:lvlJc w:val="left"/>
      <w:pPr>
        <w:ind w:left="720" w:hanging="360"/>
      </w:pPr>
      <w:rPr>
        <w:rFonts w:ascii="Courier New" w:hAnsi="Courier New"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3">
    <w:nsid w:val="5A3735E1"/>
    <w:multiLevelType w:val="hybridMultilevel"/>
    <w:tmpl w:val="5C1053D2"/>
    <w:lvl w:ilvl="0" w:tplc="735C32CE">
      <w:start w:val="1"/>
      <w:numFmt w:val="bullet"/>
      <w:lvlText w:val="□"/>
      <w:lvlJc w:val="left"/>
      <w:pPr>
        <w:ind w:left="720" w:hanging="360"/>
      </w:pPr>
      <w:rPr>
        <w:rFonts w:ascii="Courier New" w:hAnsi="Courier New"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4">
    <w:nsid w:val="5A3C0BE6"/>
    <w:multiLevelType w:val="hybridMultilevel"/>
    <w:tmpl w:val="48D800F2"/>
    <w:lvl w:ilvl="0" w:tplc="735C32CE">
      <w:start w:val="1"/>
      <w:numFmt w:val="bullet"/>
      <w:lvlText w:val="□"/>
      <w:lvlJc w:val="left"/>
      <w:pPr>
        <w:ind w:left="720" w:hanging="360"/>
      </w:pPr>
      <w:rPr>
        <w:rFonts w:ascii="Courier New" w:hAnsi="Courier New"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5">
    <w:nsid w:val="5B9C3804"/>
    <w:multiLevelType w:val="hybridMultilevel"/>
    <w:tmpl w:val="39F61AA2"/>
    <w:lvl w:ilvl="0" w:tplc="0EC6FF70">
      <w:start w:val="1"/>
      <w:numFmt w:val="decimal"/>
      <w:lvlText w:val="%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106">
    <w:nsid w:val="5BE36178"/>
    <w:multiLevelType w:val="hybridMultilevel"/>
    <w:tmpl w:val="2A9CEDEE"/>
    <w:lvl w:ilvl="0" w:tplc="735C32CE">
      <w:start w:val="1"/>
      <w:numFmt w:val="bullet"/>
      <w:lvlText w:val="□"/>
      <w:lvlJc w:val="left"/>
      <w:pPr>
        <w:ind w:left="720" w:hanging="360"/>
      </w:pPr>
      <w:rPr>
        <w:rFonts w:ascii="Courier New" w:hAnsi="Courier New"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7">
    <w:nsid w:val="5C225140"/>
    <w:multiLevelType w:val="hybridMultilevel"/>
    <w:tmpl w:val="789EABF0"/>
    <w:lvl w:ilvl="0" w:tplc="0422000F">
      <w:start w:val="1"/>
      <w:numFmt w:val="decimal"/>
      <w:lvlText w:val="%1."/>
      <w:lvlJc w:val="left"/>
      <w:pPr>
        <w:ind w:left="927" w:hanging="360"/>
      </w:p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08">
    <w:nsid w:val="5C5E3EA3"/>
    <w:multiLevelType w:val="hybridMultilevel"/>
    <w:tmpl w:val="F476112A"/>
    <w:lvl w:ilvl="0" w:tplc="448C1360">
      <w:start w:val="1"/>
      <w:numFmt w:val="decimal"/>
      <w:lvlText w:val="%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109">
    <w:nsid w:val="5CD76DAC"/>
    <w:multiLevelType w:val="hybridMultilevel"/>
    <w:tmpl w:val="07687A36"/>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10">
    <w:nsid w:val="61141924"/>
    <w:multiLevelType w:val="hybridMultilevel"/>
    <w:tmpl w:val="46CC8A80"/>
    <w:lvl w:ilvl="0" w:tplc="735C32CE">
      <w:start w:val="1"/>
      <w:numFmt w:val="bullet"/>
      <w:lvlText w:val="□"/>
      <w:lvlJc w:val="left"/>
      <w:pPr>
        <w:ind w:left="720" w:hanging="360"/>
      </w:pPr>
      <w:rPr>
        <w:rFonts w:ascii="Courier New" w:hAnsi="Courier New"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1">
    <w:nsid w:val="6154266C"/>
    <w:multiLevelType w:val="hybridMultilevel"/>
    <w:tmpl w:val="886057B4"/>
    <w:lvl w:ilvl="0" w:tplc="735C32CE">
      <w:start w:val="1"/>
      <w:numFmt w:val="bullet"/>
      <w:lvlText w:val="□"/>
      <w:lvlJc w:val="left"/>
      <w:pPr>
        <w:ind w:left="720" w:hanging="360"/>
      </w:pPr>
      <w:rPr>
        <w:rFonts w:ascii="Courier New" w:hAnsi="Courier New"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2">
    <w:nsid w:val="624675D4"/>
    <w:multiLevelType w:val="hybridMultilevel"/>
    <w:tmpl w:val="3A02AA60"/>
    <w:lvl w:ilvl="0" w:tplc="0422000F">
      <w:start w:val="1"/>
      <w:numFmt w:val="decimal"/>
      <w:lvlText w:val="%1."/>
      <w:lvlJc w:val="left"/>
      <w:pPr>
        <w:ind w:left="870" w:hanging="360"/>
      </w:pPr>
    </w:lvl>
    <w:lvl w:ilvl="1" w:tplc="04220019" w:tentative="1">
      <w:start w:val="1"/>
      <w:numFmt w:val="lowerLetter"/>
      <w:lvlText w:val="%2."/>
      <w:lvlJc w:val="left"/>
      <w:pPr>
        <w:ind w:left="1590" w:hanging="360"/>
      </w:pPr>
    </w:lvl>
    <w:lvl w:ilvl="2" w:tplc="0422001B" w:tentative="1">
      <w:start w:val="1"/>
      <w:numFmt w:val="lowerRoman"/>
      <w:lvlText w:val="%3."/>
      <w:lvlJc w:val="right"/>
      <w:pPr>
        <w:ind w:left="2310" w:hanging="180"/>
      </w:pPr>
    </w:lvl>
    <w:lvl w:ilvl="3" w:tplc="0422000F" w:tentative="1">
      <w:start w:val="1"/>
      <w:numFmt w:val="decimal"/>
      <w:lvlText w:val="%4."/>
      <w:lvlJc w:val="left"/>
      <w:pPr>
        <w:ind w:left="3030" w:hanging="360"/>
      </w:pPr>
    </w:lvl>
    <w:lvl w:ilvl="4" w:tplc="04220019" w:tentative="1">
      <w:start w:val="1"/>
      <w:numFmt w:val="lowerLetter"/>
      <w:lvlText w:val="%5."/>
      <w:lvlJc w:val="left"/>
      <w:pPr>
        <w:ind w:left="3750" w:hanging="360"/>
      </w:pPr>
    </w:lvl>
    <w:lvl w:ilvl="5" w:tplc="0422001B" w:tentative="1">
      <w:start w:val="1"/>
      <w:numFmt w:val="lowerRoman"/>
      <w:lvlText w:val="%6."/>
      <w:lvlJc w:val="right"/>
      <w:pPr>
        <w:ind w:left="4470" w:hanging="180"/>
      </w:pPr>
    </w:lvl>
    <w:lvl w:ilvl="6" w:tplc="0422000F" w:tentative="1">
      <w:start w:val="1"/>
      <w:numFmt w:val="decimal"/>
      <w:lvlText w:val="%7."/>
      <w:lvlJc w:val="left"/>
      <w:pPr>
        <w:ind w:left="5190" w:hanging="360"/>
      </w:pPr>
    </w:lvl>
    <w:lvl w:ilvl="7" w:tplc="04220019" w:tentative="1">
      <w:start w:val="1"/>
      <w:numFmt w:val="lowerLetter"/>
      <w:lvlText w:val="%8."/>
      <w:lvlJc w:val="left"/>
      <w:pPr>
        <w:ind w:left="5910" w:hanging="360"/>
      </w:pPr>
    </w:lvl>
    <w:lvl w:ilvl="8" w:tplc="0422001B" w:tentative="1">
      <w:start w:val="1"/>
      <w:numFmt w:val="lowerRoman"/>
      <w:lvlText w:val="%9."/>
      <w:lvlJc w:val="right"/>
      <w:pPr>
        <w:ind w:left="6630" w:hanging="180"/>
      </w:pPr>
    </w:lvl>
  </w:abstractNum>
  <w:abstractNum w:abstractNumId="113">
    <w:nsid w:val="62760565"/>
    <w:multiLevelType w:val="hybridMultilevel"/>
    <w:tmpl w:val="177C7738"/>
    <w:lvl w:ilvl="0" w:tplc="B47226E2">
      <w:start w:val="1"/>
      <w:numFmt w:val="decimal"/>
      <w:lvlText w:val="%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114">
    <w:nsid w:val="639A5056"/>
    <w:multiLevelType w:val="hybridMultilevel"/>
    <w:tmpl w:val="978A21B6"/>
    <w:lvl w:ilvl="0" w:tplc="735C32CE">
      <w:start w:val="1"/>
      <w:numFmt w:val="bullet"/>
      <w:lvlText w:val="□"/>
      <w:lvlJc w:val="left"/>
      <w:pPr>
        <w:ind w:left="720" w:hanging="360"/>
      </w:pPr>
      <w:rPr>
        <w:rFonts w:ascii="Courier New" w:hAnsi="Courier New"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5">
    <w:nsid w:val="63B42DB8"/>
    <w:multiLevelType w:val="hybridMultilevel"/>
    <w:tmpl w:val="5DF85EEA"/>
    <w:lvl w:ilvl="0" w:tplc="735C32CE">
      <w:start w:val="1"/>
      <w:numFmt w:val="bullet"/>
      <w:lvlText w:val="□"/>
      <w:lvlJc w:val="left"/>
      <w:pPr>
        <w:ind w:left="720" w:hanging="360"/>
      </w:pPr>
      <w:rPr>
        <w:rFonts w:ascii="Courier New" w:hAnsi="Courier New"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6">
    <w:nsid w:val="65FA78E5"/>
    <w:multiLevelType w:val="hybridMultilevel"/>
    <w:tmpl w:val="78B679B6"/>
    <w:lvl w:ilvl="0" w:tplc="735C32CE">
      <w:start w:val="1"/>
      <w:numFmt w:val="bullet"/>
      <w:lvlText w:val="□"/>
      <w:lvlJc w:val="left"/>
      <w:pPr>
        <w:ind w:left="720" w:hanging="360"/>
      </w:pPr>
      <w:rPr>
        <w:rFonts w:ascii="Courier New" w:hAnsi="Courier New"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7">
    <w:nsid w:val="66604966"/>
    <w:multiLevelType w:val="hybridMultilevel"/>
    <w:tmpl w:val="4016075C"/>
    <w:lvl w:ilvl="0" w:tplc="735C32CE">
      <w:start w:val="1"/>
      <w:numFmt w:val="bullet"/>
      <w:lvlText w:val="□"/>
      <w:lvlJc w:val="left"/>
      <w:pPr>
        <w:ind w:left="720" w:hanging="360"/>
      </w:pPr>
      <w:rPr>
        <w:rFonts w:ascii="Courier New" w:hAnsi="Courier New"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8">
    <w:nsid w:val="67492D4B"/>
    <w:multiLevelType w:val="hybridMultilevel"/>
    <w:tmpl w:val="6484B44E"/>
    <w:lvl w:ilvl="0" w:tplc="2812B286">
      <w:start w:val="1"/>
      <w:numFmt w:val="decimal"/>
      <w:lvlText w:val="%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119">
    <w:nsid w:val="67D511FB"/>
    <w:multiLevelType w:val="hybridMultilevel"/>
    <w:tmpl w:val="160E6F36"/>
    <w:lvl w:ilvl="0" w:tplc="735C32CE">
      <w:start w:val="1"/>
      <w:numFmt w:val="bullet"/>
      <w:lvlText w:val="□"/>
      <w:lvlJc w:val="left"/>
      <w:pPr>
        <w:ind w:left="720" w:hanging="360"/>
      </w:pPr>
      <w:rPr>
        <w:rFonts w:ascii="Courier New" w:hAnsi="Courier New"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0">
    <w:nsid w:val="68F558FC"/>
    <w:multiLevelType w:val="hybridMultilevel"/>
    <w:tmpl w:val="1E782398"/>
    <w:lvl w:ilvl="0" w:tplc="735C32CE">
      <w:start w:val="1"/>
      <w:numFmt w:val="bullet"/>
      <w:lvlText w:val="□"/>
      <w:lvlJc w:val="left"/>
      <w:pPr>
        <w:ind w:left="720" w:hanging="360"/>
      </w:pPr>
      <w:rPr>
        <w:rFonts w:ascii="Courier New" w:hAnsi="Courier New"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1">
    <w:nsid w:val="6C4615FD"/>
    <w:multiLevelType w:val="hybridMultilevel"/>
    <w:tmpl w:val="81E6CA7C"/>
    <w:lvl w:ilvl="0" w:tplc="735C32CE">
      <w:start w:val="1"/>
      <w:numFmt w:val="bullet"/>
      <w:lvlText w:val="□"/>
      <w:lvlJc w:val="left"/>
      <w:pPr>
        <w:ind w:left="720" w:hanging="360"/>
      </w:pPr>
      <w:rPr>
        <w:rFonts w:ascii="Courier New" w:hAnsi="Courier New"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2">
    <w:nsid w:val="6DA352FE"/>
    <w:multiLevelType w:val="hybridMultilevel"/>
    <w:tmpl w:val="5CEE9904"/>
    <w:lvl w:ilvl="0" w:tplc="04190001">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123">
    <w:nsid w:val="6DD85411"/>
    <w:multiLevelType w:val="hybridMultilevel"/>
    <w:tmpl w:val="ACB2D31E"/>
    <w:lvl w:ilvl="0" w:tplc="735C32CE">
      <w:start w:val="1"/>
      <w:numFmt w:val="bullet"/>
      <w:lvlText w:val="□"/>
      <w:lvlJc w:val="left"/>
      <w:pPr>
        <w:ind w:left="720" w:hanging="360"/>
      </w:pPr>
      <w:rPr>
        <w:rFonts w:ascii="Courier New" w:hAnsi="Courier New"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4">
    <w:nsid w:val="6DEB1FAC"/>
    <w:multiLevelType w:val="hybridMultilevel"/>
    <w:tmpl w:val="099E615C"/>
    <w:lvl w:ilvl="0" w:tplc="7E8E8790">
      <w:start w:val="1"/>
      <w:numFmt w:val="decimal"/>
      <w:lvlText w:val="%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125">
    <w:nsid w:val="6E347F5D"/>
    <w:multiLevelType w:val="hybridMultilevel"/>
    <w:tmpl w:val="A9A0014C"/>
    <w:lvl w:ilvl="0" w:tplc="01AC8EDA">
      <w:start w:val="1"/>
      <w:numFmt w:val="bullet"/>
      <w:lvlText w:val=""/>
      <w:lvlJc w:val="left"/>
      <w:pPr>
        <w:tabs>
          <w:tab w:val="num" w:pos="0"/>
        </w:tabs>
        <w:ind w:left="0" w:firstLine="0"/>
      </w:pPr>
      <w:rPr>
        <w:rFonts w:ascii="Symbol" w:hAnsi="Symbol" w:hint="default"/>
        <w:b w:val="0"/>
        <w:i w:val="0"/>
        <w:caps w:val="0"/>
        <w:strike w:val="0"/>
        <w:dstrike w:val="0"/>
        <w:vanish w:val="0"/>
        <w:webHidden w:val="0"/>
        <w:color w:val="000000"/>
        <w:sz w:val="28"/>
        <w:szCs w:val="28"/>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6">
    <w:nsid w:val="6E9A6466"/>
    <w:multiLevelType w:val="hybridMultilevel"/>
    <w:tmpl w:val="D6E23F68"/>
    <w:lvl w:ilvl="0" w:tplc="735C32CE">
      <w:start w:val="1"/>
      <w:numFmt w:val="bullet"/>
      <w:lvlText w:val="□"/>
      <w:lvlJc w:val="left"/>
      <w:pPr>
        <w:ind w:left="720" w:hanging="360"/>
      </w:pPr>
      <w:rPr>
        <w:rFonts w:ascii="Courier New" w:hAnsi="Courier New"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7">
    <w:nsid w:val="6F067983"/>
    <w:multiLevelType w:val="hybridMultilevel"/>
    <w:tmpl w:val="B5C24B70"/>
    <w:lvl w:ilvl="0" w:tplc="735C32CE">
      <w:start w:val="1"/>
      <w:numFmt w:val="bullet"/>
      <w:lvlText w:val="□"/>
      <w:lvlJc w:val="left"/>
      <w:pPr>
        <w:ind w:left="720" w:hanging="360"/>
      </w:pPr>
      <w:rPr>
        <w:rFonts w:ascii="Courier New" w:hAnsi="Courier New"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8">
    <w:nsid w:val="6FAF5F72"/>
    <w:multiLevelType w:val="hybridMultilevel"/>
    <w:tmpl w:val="38E037DA"/>
    <w:lvl w:ilvl="0" w:tplc="0422000F">
      <w:start w:val="1"/>
      <w:numFmt w:val="decimal"/>
      <w:lvlText w:val="%1."/>
      <w:lvlJc w:val="left"/>
      <w:pPr>
        <w:ind w:left="720" w:hanging="360"/>
      </w:pPr>
      <w:rPr>
        <w:b w:val="0"/>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29">
    <w:nsid w:val="71EA6B15"/>
    <w:multiLevelType w:val="hybridMultilevel"/>
    <w:tmpl w:val="66C889B4"/>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30">
    <w:nsid w:val="728364A8"/>
    <w:multiLevelType w:val="hybridMultilevel"/>
    <w:tmpl w:val="A1ACC370"/>
    <w:lvl w:ilvl="0" w:tplc="735C32CE">
      <w:start w:val="1"/>
      <w:numFmt w:val="bullet"/>
      <w:lvlText w:val="□"/>
      <w:lvlJc w:val="left"/>
      <w:pPr>
        <w:ind w:left="720" w:hanging="360"/>
      </w:pPr>
      <w:rPr>
        <w:rFonts w:ascii="Courier New" w:hAnsi="Courier New"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1">
    <w:nsid w:val="731830D1"/>
    <w:multiLevelType w:val="hybridMultilevel"/>
    <w:tmpl w:val="E7FC5460"/>
    <w:lvl w:ilvl="0" w:tplc="735C32CE">
      <w:start w:val="1"/>
      <w:numFmt w:val="bullet"/>
      <w:lvlText w:val="□"/>
      <w:lvlJc w:val="left"/>
      <w:pPr>
        <w:ind w:left="720" w:hanging="360"/>
      </w:pPr>
      <w:rPr>
        <w:rFonts w:ascii="Courier New" w:hAnsi="Courier New"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2">
    <w:nsid w:val="73596E66"/>
    <w:multiLevelType w:val="hybridMultilevel"/>
    <w:tmpl w:val="CC42B7C2"/>
    <w:lvl w:ilvl="0" w:tplc="EDEE77DC">
      <w:start w:val="1"/>
      <w:numFmt w:val="decimal"/>
      <w:lvlText w:val="%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133">
    <w:nsid w:val="74CB6C20"/>
    <w:multiLevelType w:val="hybridMultilevel"/>
    <w:tmpl w:val="97B45E14"/>
    <w:lvl w:ilvl="0" w:tplc="735C32CE">
      <w:start w:val="1"/>
      <w:numFmt w:val="bullet"/>
      <w:lvlText w:val="□"/>
      <w:lvlJc w:val="left"/>
      <w:pPr>
        <w:ind w:left="720" w:hanging="360"/>
      </w:pPr>
      <w:rPr>
        <w:rFonts w:ascii="Courier New" w:hAnsi="Courier New"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4">
    <w:nsid w:val="74CD1B62"/>
    <w:multiLevelType w:val="hybridMultilevel"/>
    <w:tmpl w:val="869C8D62"/>
    <w:lvl w:ilvl="0" w:tplc="735C32CE">
      <w:start w:val="1"/>
      <w:numFmt w:val="bullet"/>
      <w:lvlText w:val="□"/>
      <w:lvlJc w:val="left"/>
      <w:pPr>
        <w:ind w:left="720" w:hanging="360"/>
      </w:pPr>
      <w:rPr>
        <w:rFonts w:ascii="Courier New" w:hAnsi="Courier New"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5">
    <w:nsid w:val="75022FFA"/>
    <w:multiLevelType w:val="hybridMultilevel"/>
    <w:tmpl w:val="76D44328"/>
    <w:lvl w:ilvl="0" w:tplc="7FBEFC7C">
      <w:start w:val="1"/>
      <w:numFmt w:val="bullet"/>
      <w:lvlText w:val=""/>
      <w:lvlJc w:val="left"/>
      <w:pPr>
        <w:ind w:left="1069" w:hanging="360"/>
      </w:pPr>
      <w:rPr>
        <w:rFonts w:ascii="Symbol" w:hAnsi="Symbol"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136">
    <w:nsid w:val="750B7403"/>
    <w:multiLevelType w:val="hybridMultilevel"/>
    <w:tmpl w:val="F59AC8B2"/>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37">
    <w:nsid w:val="758F3760"/>
    <w:multiLevelType w:val="hybridMultilevel"/>
    <w:tmpl w:val="0C5C8B30"/>
    <w:lvl w:ilvl="0" w:tplc="A16EA896">
      <w:start w:val="1"/>
      <w:numFmt w:val="decimal"/>
      <w:lvlText w:val="%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138">
    <w:nsid w:val="763B74E2"/>
    <w:multiLevelType w:val="hybridMultilevel"/>
    <w:tmpl w:val="87C4E6F2"/>
    <w:lvl w:ilvl="0" w:tplc="735C32CE">
      <w:start w:val="1"/>
      <w:numFmt w:val="bullet"/>
      <w:lvlText w:val="□"/>
      <w:lvlJc w:val="left"/>
      <w:pPr>
        <w:ind w:left="720" w:hanging="360"/>
      </w:pPr>
      <w:rPr>
        <w:rFonts w:ascii="Courier New" w:hAnsi="Courier New"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9">
    <w:nsid w:val="76433705"/>
    <w:multiLevelType w:val="hybridMultilevel"/>
    <w:tmpl w:val="EC261B7A"/>
    <w:lvl w:ilvl="0" w:tplc="735C32CE">
      <w:start w:val="1"/>
      <w:numFmt w:val="bullet"/>
      <w:lvlText w:val="□"/>
      <w:lvlJc w:val="left"/>
      <w:pPr>
        <w:ind w:left="720" w:hanging="360"/>
      </w:pPr>
      <w:rPr>
        <w:rFonts w:ascii="Courier New" w:hAnsi="Courier New"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0">
    <w:nsid w:val="76B66DE2"/>
    <w:multiLevelType w:val="hybridMultilevel"/>
    <w:tmpl w:val="89282CC2"/>
    <w:lvl w:ilvl="0" w:tplc="04220001">
      <w:start w:val="1"/>
      <w:numFmt w:val="bullet"/>
      <w:lvlText w:val=""/>
      <w:lvlJc w:val="left"/>
      <w:pPr>
        <w:ind w:left="1440" w:hanging="360"/>
      </w:pPr>
      <w:rPr>
        <w:rFonts w:ascii="Symbol" w:hAnsi="Symbol" w:hint="default"/>
      </w:rPr>
    </w:lvl>
    <w:lvl w:ilvl="1" w:tplc="04220003">
      <w:start w:val="1"/>
      <w:numFmt w:val="bullet"/>
      <w:lvlText w:val="o"/>
      <w:lvlJc w:val="left"/>
      <w:pPr>
        <w:ind w:left="2160" w:hanging="360"/>
      </w:pPr>
      <w:rPr>
        <w:rFonts w:ascii="Courier New" w:hAnsi="Courier New" w:cs="Courier New" w:hint="default"/>
      </w:rPr>
    </w:lvl>
    <w:lvl w:ilvl="2" w:tplc="04220005">
      <w:start w:val="1"/>
      <w:numFmt w:val="bullet"/>
      <w:lvlText w:val=""/>
      <w:lvlJc w:val="left"/>
      <w:pPr>
        <w:ind w:left="2880" w:hanging="360"/>
      </w:pPr>
      <w:rPr>
        <w:rFonts w:ascii="Wingdings" w:hAnsi="Wingdings" w:hint="default"/>
      </w:rPr>
    </w:lvl>
    <w:lvl w:ilvl="3" w:tplc="04220001">
      <w:start w:val="1"/>
      <w:numFmt w:val="bullet"/>
      <w:lvlText w:val=""/>
      <w:lvlJc w:val="left"/>
      <w:pPr>
        <w:ind w:left="3600" w:hanging="360"/>
      </w:pPr>
      <w:rPr>
        <w:rFonts w:ascii="Symbol" w:hAnsi="Symbol" w:hint="default"/>
      </w:rPr>
    </w:lvl>
    <w:lvl w:ilvl="4" w:tplc="04220003">
      <w:start w:val="1"/>
      <w:numFmt w:val="bullet"/>
      <w:lvlText w:val="o"/>
      <w:lvlJc w:val="left"/>
      <w:pPr>
        <w:ind w:left="4320" w:hanging="360"/>
      </w:pPr>
      <w:rPr>
        <w:rFonts w:ascii="Courier New" w:hAnsi="Courier New" w:cs="Courier New" w:hint="default"/>
      </w:rPr>
    </w:lvl>
    <w:lvl w:ilvl="5" w:tplc="04220005">
      <w:start w:val="1"/>
      <w:numFmt w:val="bullet"/>
      <w:lvlText w:val=""/>
      <w:lvlJc w:val="left"/>
      <w:pPr>
        <w:ind w:left="5040" w:hanging="360"/>
      </w:pPr>
      <w:rPr>
        <w:rFonts w:ascii="Wingdings" w:hAnsi="Wingdings" w:hint="default"/>
      </w:rPr>
    </w:lvl>
    <w:lvl w:ilvl="6" w:tplc="04220001">
      <w:start w:val="1"/>
      <w:numFmt w:val="bullet"/>
      <w:lvlText w:val=""/>
      <w:lvlJc w:val="left"/>
      <w:pPr>
        <w:ind w:left="5760" w:hanging="360"/>
      </w:pPr>
      <w:rPr>
        <w:rFonts w:ascii="Symbol" w:hAnsi="Symbol" w:hint="default"/>
      </w:rPr>
    </w:lvl>
    <w:lvl w:ilvl="7" w:tplc="04220003">
      <w:start w:val="1"/>
      <w:numFmt w:val="bullet"/>
      <w:lvlText w:val="o"/>
      <w:lvlJc w:val="left"/>
      <w:pPr>
        <w:ind w:left="6480" w:hanging="360"/>
      </w:pPr>
      <w:rPr>
        <w:rFonts w:ascii="Courier New" w:hAnsi="Courier New" w:cs="Courier New" w:hint="default"/>
      </w:rPr>
    </w:lvl>
    <w:lvl w:ilvl="8" w:tplc="04220005">
      <w:start w:val="1"/>
      <w:numFmt w:val="bullet"/>
      <w:lvlText w:val=""/>
      <w:lvlJc w:val="left"/>
      <w:pPr>
        <w:ind w:left="7200" w:hanging="360"/>
      </w:pPr>
      <w:rPr>
        <w:rFonts w:ascii="Wingdings" w:hAnsi="Wingdings" w:hint="default"/>
      </w:rPr>
    </w:lvl>
  </w:abstractNum>
  <w:abstractNum w:abstractNumId="141">
    <w:nsid w:val="772D5899"/>
    <w:multiLevelType w:val="hybridMultilevel"/>
    <w:tmpl w:val="484037A4"/>
    <w:lvl w:ilvl="0" w:tplc="735C32CE">
      <w:start w:val="1"/>
      <w:numFmt w:val="bullet"/>
      <w:lvlText w:val="□"/>
      <w:lvlJc w:val="left"/>
      <w:pPr>
        <w:ind w:left="720" w:hanging="360"/>
      </w:pPr>
      <w:rPr>
        <w:rFonts w:ascii="Courier New" w:hAnsi="Courier New"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2">
    <w:nsid w:val="78203261"/>
    <w:multiLevelType w:val="hybridMultilevel"/>
    <w:tmpl w:val="66C889B4"/>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43">
    <w:nsid w:val="78E65D82"/>
    <w:multiLevelType w:val="hybridMultilevel"/>
    <w:tmpl w:val="402AD4BA"/>
    <w:lvl w:ilvl="0" w:tplc="735C32CE">
      <w:start w:val="1"/>
      <w:numFmt w:val="bullet"/>
      <w:lvlText w:val="□"/>
      <w:lvlJc w:val="left"/>
      <w:pPr>
        <w:ind w:left="720" w:hanging="360"/>
      </w:pPr>
      <w:rPr>
        <w:rFonts w:ascii="Courier New" w:hAnsi="Courier New"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4">
    <w:nsid w:val="7E5D19A4"/>
    <w:multiLevelType w:val="hybridMultilevel"/>
    <w:tmpl w:val="BF105F5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5">
    <w:nsid w:val="7E9D3187"/>
    <w:multiLevelType w:val="hybridMultilevel"/>
    <w:tmpl w:val="84448CEE"/>
    <w:lvl w:ilvl="0" w:tplc="735C32CE">
      <w:start w:val="1"/>
      <w:numFmt w:val="bullet"/>
      <w:lvlText w:val="□"/>
      <w:lvlJc w:val="left"/>
      <w:pPr>
        <w:ind w:left="720" w:hanging="360"/>
      </w:pPr>
      <w:rPr>
        <w:rFonts w:ascii="Courier New" w:hAnsi="Courier New"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6">
    <w:nsid w:val="7EA43F5B"/>
    <w:multiLevelType w:val="hybridMultilevel"/>
    <w:tmpl w:val="47304B86"/>
    <w:lvl w:ilvl="0" w:tplc="C3E0DC54">
      <w:start w:val="6"/>
      <w:numFmt w:val="bullet"/>
      <w:lvlText w:val="-"/>
      <w:lvlJc w:val="left"/>
      <w:pPr>
        <w:tabs>
          <w:tab w:val="num" w:pos="1080"/>
        </w:tabs>
        <w:ind w:left="1080" w:hanging="360"/>
      </w:pPr>
      <w:rPr>
        <w:rFonts w:ascii="Times New Roman" w:eastAsia="Times New Roman" w:hAnsi="Times New Roman" w:cs="Times New Roman"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47">
    <w:nsid w:val="7FAF340C"/>
    <w:multiLevelType w:val="hybridMultilevel"/>
    <w:tmpl w:val="9092C12C"/>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44"/>
  </w:num>
  <w:num w:numId="2">
    <w:abstractNumId w:val="25"/>
  </w:num>
  <w:num w:numId="3">
    <w:abstractNumId w:val="36"/>
  </w:num>
  <w:num w:numId="4">
    <w:abstractNumId w:val="13"/>
  </w:num>
  <w:num w:numId="5">
    <w:abstractNumId w:val="7"/>
  </w:num>
  <w:num w:numId="6">
    <w:abstractNumId w:val="83"/>
  </w:num>
  <w:num w:numId="7">
    <w:abstractNumId w:val="34"/>
    <w:lvlOverride w:ilvl="0">
      <w:startOverride w:val="1"/>
    </w:lvlOverride>
  </w:num>
  <w:num w:numId="8">
    <w:abstractNumId w:val="74"/>
  </w:num>
  <w:num w:numId="9">
    <w:abstractNumId w:val="138"/>
  </w:num>
  <w:num w:numId="10">
    <w:abstractNumId w:val="52"/>
  </w:num>
  <w:num w:numId="11">
    <w:abstractNumId w:val="10"/>
  </w:num>
  <w:num w:numId="12">
    <w:abstractNumId w:val="84"/>
  </w:num>
  <w:num w:numId="13">
    <w:abstractNumId w:val="96"/>
  </w:num>
  <w:num w:numId="14">
    <w:abstractNumId w:val="99"/>
  </w:num>
  <w:num w:numId="15">
    <w:abstractNumId w:val="53"/>
  </w:num>
  <w:num w:numId="16">
    <w:abstractNumId w:val="14"/>
  </w:num>
  <w:num w:numId="17">
    <w:abstractNumId w:val="145"/>
  </w:num>
  <w:num w:numId="18">
    <w:abstractNumId w:val="139"/>
  </w:num>
  <w:num w:numId="19">
    <w:abstractNumId w:val="126"/>
  </w:num>
  <w:num w:numId="20">
    <w:abstractNumId w:val="81"/>
  </w:num>
  <w:num w:numId="21">
    <w:abstractNumId w:val="78"/>
  </w:num>
  <w:num w:numId="22">
    <w:abstractNumId w:val="70"/>
  </w:num>
  <w:num w:numId="23">
    <w:abstractNumId w:val="120"/>
  </w:num>
  <w:num w:numId="24">
    <w:abstractNumId w:val="15"/>
  </w:num>
  <w:num w:numId="25">
    <w:abstractNumId w:val="102"/>
  </w:num>
  <w:num w:numId="26">
    <w:abstractNumId w:val="48"/>
  </w:num>
  <w:num w:numId="27">
    <w:abstractNumId w:val="127"/>
  </w:num>
  <w:num w:numId="28">
    <w:abstractNumId w:val="80"/>
  </w:num>
  <w:num w:numId="29">
    <w:abstractNumId w:val="27"/>
  </w:num>
  <w:num w:numId="30">
    <w:abstractNumId w:val="117"/>
  </w:num>
  <w:num w:numId="31">
    <w:abstractNumId w:val="50"/>
  </w:num>
  <w:num w:numId="32">
    <w:abstractNumId w:val="38"/>
  </w:num>
  <w:num w:numId="33">
    <w:abstractNumId w:val="123"/>
  </w:num>
  <w:num w:numId="34">
    <w:abstractNumId w:val="62"/>
  </w:num>
  <w:num w:numId="35">
    <w:abstractNumId w:val="60"/>
  </w:num>
  <w:num w:numId="36">
    <w:abstractNumId w:val="143"/>
  </w:num>
  <w:num w:numId="37">
    <w:abstractNumId w:val="76"/>
  </w:num>
  <w:num w:numId="38">
    <w:abstractNumId w:val="6"/>
  </w:num>
  <w:num w:numId="39">
    <w:abstractNumId w:val="115"/>
  </w:num>
  <w:num w:numId="40">
    <w:abstractNumId w:val="114"/>
  </w:num>
  <w:num w:numId="41">
    <w:abstractNumId w:val="64"/>
  </w:num>
  <w:num w:numId="42">
    <w:abstractNumId w:val="71"/>
  </w:num>
  <w:num w:numId="43">
    <w:abstractNumId w:val="12"/>
  </w:num>
  <w:num w:numId="44">
    <w:abstractNumId w:val="131"/>
  </w:num>
  <w:num w:numId="45">
    <w:abstractNumId w:val="72"/>
  </w:num>
  <w:num w:numId="46">
    <w:abstractNumId w:val="103"/>
  </w:num>
  <w:num w:numId="47">
    <w:abstractNumId w:val="16"/>
  </w:num>
  <w:num w:numId="48">
    <w:abstractNumId w:val="28"/>
  </w:num>
  <w:num w:numId="49">
    <w:abstractNumId w:val="39"/>
  </w:num>
  <w:num w:numId="50">
    <w:abstractNumId w:val="106"/>
  </w:num>
  <w:num w:numId="51">
    <w:abstractNumId w:val="31"/>
  </w:num>
  <w:num w:numId="52">
    <w:abstractNumId w:val="111"/>
  </w:num>
  <w:num w:numId="53">
    <w:abstractNumId w:val="121"/>
  </w:num>
  <w:num w:numId="54">
    <w:abstractNumId w:val="30"/>
  </w:num>
  <w:num w:numId="55">
    <w:abstractNumId w:val="4"/>
  </w:num>
  <w:num w:numId="56">
    <w:abstractNumId w:val="57"/>
  </w:num>
  <w:num w:numId="57">
    <w:abstractNumId w:val="133"/>
  </w:num>
  <w:num w:numId="58">
    <w:abstractNumId w:val="90"/>
  </w:num>
  <w:num w:numId="59">
    <w:abstractNumId w:val="11"/>
  </w:num>
  <w:num w:numId="60">
    <w:abstractNumId w:val="89"/>
  </w:num>
  <w:num w:numId="61">
    <w:abstractNumId w:val="93"/>
  </w:num>
  <w:num w:numId="62">
    <w:abstractNumId w:val="61"/>
  </w:num>
  <w:num w:numId="63">
    <w:abstractNumId w:val="68"/>
  </w:num>
  <w:num w:numId="64">
    <w:abstractNumId w:val="54"/>
  </w:num>
  <w:num w:numId="65">
    <w:abstractNumId w:val="45"/>
  </w:num>
  <w:num w:numId="66">
    <w:abstractNumId w:val="104"/>
  </w:num>
  <w:num w:numId="67">
    <w:abstractNumId w:val="19"/>
  </w:num>
  <w:num w:numId="68">
    <w:abstractNumId w:val="1"/>
  </w:num>
  <w:num w:numId="69">
    <w:abstractNumId w:val="141"/>
  </w:num>
  <w:num w:numId="70">
    <w:abstractNumId w:val="134"/>
  </w:num>
  <w:num w:numId="71">
    <w:abstractNumId w:val="22"/>
  </w:num>
  <w:num w:numId="72">
    <w:abstractNumId w:val="5"/>
  </w:num>
  <w:num w:numId="73">
    <w:abstractNumId w:val="49"/>
  </w:num>
  <w:num w:numId="74">
    <w:abstractNumId w:val="92"/>
  </w:num>
  <w:num w:numId="75">
    <w:abstractNumId w:val="98"/>
  </w:num>
  <w:num w:numId="76">
    <w:abstractNumId w:val="130"/>
  </w:num>
  <w:num w:numId="77">
    <w:abstractNumId w:val="58"/>
  </w:num>
  <w:num w:numId="78">
    <w:abstractNumId w:val="33"/>
  </w:num>
  <w:num w:numId="79">
    <w:abstractNumId w:val="119"/>
  </w:num>
  <w:num w:numId="80">
    <w:abstractNumId w:val="17"/>
  </w:num>
  <w:num w:numId="81">
    <w:abstractNumId w:val="116"/>
  </w:num>
  <w:num w:numId="82">
    <w:abstractNumId w:val="87"/>
  </w:num>
  <w:num w:numId="83">
    <w:abstractNumId w:val="24"/>
  </w:num>
  <w:num w:numId="84">
    <w:abstractNumId w:val="97"/>
  </w:num>
  <w:num w:numId="85">
    <w:abstractNumId w:val="63"/>
  </w:num>
  <w:num w:numId="86">
    <w:abstractNumId w:val="110"/>
  </w:num>
  <w:num w:numId="87">
    <w:abstractNumId w:val="82"/>
  </w:num>
  <w:num w:numId="88">
    <w:abstractNumId w:val="88"/>
  </w:num>
  <w:num w:numId="89">
    <w:abstractNumId w:val="1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77"/>
  </w:num>
  <w:num w:numId="91">
    <w:abstractNumId w:val="122"/>
  </w:num>
  <w:num w:numId="92">
    <w:abstractNumId w:val="0"/>
    <w:lvlOverride w:ilvl="0">
      <w:lvl w:ilvl="0">
        <w:numFmt w:val="bullet"/>
        <w:lvlText w:val="-"/>
        <w:legacy w:legacy="1" w:legacySpace="0" w:legacyIndent="245"/>
        <w:lvlJc w:val="left"/>
        <w:pPr>
          <w:ind w:left="0" w:firstLine="0"/>
        </w:pPr>
        <w:rPr>
          <w:rFonts w:ascii="Times New Roman" w:hAnsi="Times New Roman" w:cs="Times New Roman" w:hint="default"/>
        </w:rPr>
      </w:lvl>
    </w:lvlOverride>
  </w:num>
  <w:num w:numId="93">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46"/>
  </w:num>
  <w:num w:numId="95">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25"/>
  </w:num>
  <w:num w:numId="100">
    <w:abstractNumId w:val="65"/>
    <w:lvlOverride w:ilvl="0">
      <w:startOverride w:val="1"/>
    </w:lvlOverride>
  </w:num>
  <w:num w:numId="101">
    <w:abstractNumId w:val="129"/>
  </w:num>
  <w:num w:numId="10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1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94"/>
  </w:num>
  <w:num w:numId="108">
    <w:abstractNumId w:val="135"/>
  </w:num>
  <w:num w:numId="109">
    <w:abstractNumId w:val="37"/>
  </w:num>
  <w:num w:numId="110">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26"/>
  </w:num>
  <w:num w:numId="112">
    <w:abstractNumId w:val="35"/>
  </w:num>
  <w:num w:numId="113">
    <w:abstractNumId w:val="56"/>
  </w:num>
  <w:num w:numId="114">
    <w:abstractNumId w:val="40"/>
  </w:num>
  <w:num w:numId="11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59"/>
  </w:num>
  <w:num w:numId="119">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86"/>
  </w:num>
  <w:num w:numId="126">
    <w:abstractNumId w:val="47"/>
  </w:num>
  <w:num w:numId="127">
    <w:abstractNumId w:val="140"/>
  </w:num>
  <w:num w:numId="128">
    <w:abstractNumId w:val="3"/>
  </w:num>
  <w:num w:numId="129">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21"/>
  </w:num>
  <w:num w:numId="131">
    <w:abstractNumId w:val="1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69"/>
  </w:num>
  <w:num w:numId="136">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144"/>
  </w:num>
  <w:num w:numId="141">
    <w:abstractNumId w:val="8"/>
  </w:num>
  <w:num w:numId="142">
    <w:abstractNumId w:val="55"/>
  </w:num>
  <w:num w:numId="143">
    <w:abstractNumId w:val="112"/>
  </w:num>
  <w:num w:numId="144">
    <w:abstractNumId w:val="23"/>
  </w:num>
  <w:num w:numId="145">
    <w:abstractNumId w:val="32"/>
  </w:num>
  <w:num w:numId="146">
    <w:abstractNumId w:val="95"/>
  </w:num>
  <w:num w:numId="147">
    <w:abstractNumId w:val="67"/>
  </w:num>
  <w:num w:numId="148">
    <w:abstractNumId w:val="107"/>
  </w:num>
  <w:numIdMacAtCleanup w:val="1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C10"/>
    <w:rsid w:val="00000F2B"/>
    <w:rsid w:val="00002D17"/>
    <w:rsid w:val="000130CF"/>
    <w:rsid w:val="00013DAC"/>
    <w:rsid w:val="00035E48"/>
    <w:rsid w:val="0005026B"/>
    <w:rsid w:val="00054F3B"/>
    <w:rsid w:val="00063296"/>
    <w:rsid w:val="00075591"/>
    <w:rsid w:val="00077698"/>
    <w:rsid w:val="0008052B"/>
    <w:rsid w:val="00081727"/>
    <w:rsid w:val="00086F36"/>
    <w:rsid w:val="000936CD"/>
    <w:rsid w:val="000A0828"/>
    <w:rsid w:val="000A4078"/>
    <w:rsid w:val="000A4671"/>
    <w:rsid w:val="000A558C"/>
    <w:rsid w:val="000A6B09"/>
    <w:rsid w:val="000B15A6"/>
    <w:rsid w:val="000C20FC"/>
    <w:rsid w:val="000D264A"/>
    <w:rsid w:val="000D6BCA"/>
    <w:rsid w:val="000E5864"/>
    <w:rsid w:val="001004E1"/>
    <w:rsid w:val="00117FE6"/>
    <w:rsid w:val="00122ACA"/>
    <w:rsid w:val="00124015"/>
    <w:rsid w:val="00124E12"/>
    <w:rsid w:val="001340BA"/>
    <w:rsid w:val="00137EFE"/>
    <w:rsid w:val="00144801"/>
    <w:rsid w:val="00146A2F"/>
    <w:rsid w:val="0014789E"/>
    <w:rsid w:val="00150DB6"/>
    <w:rsid w:val="001566EE"/>
    <w:rsid w:val="00161A57"/>
    <w:rsid w:val="001672A1"/>
    <w:rsid w:val="0016782A"/>
    <w:rsid w:val="00174D13"/>
    <w:rsid w:val="00177F9F"/>
    <w:rsid w:val="00181C13"/>
    <w:rsid w:val="00184042"/>
    <w:rsid w:val="00187AA6"/>
    <w:rsid w:val="00190ED1"/>
    <w:rsid w:val="00192A39"/>
    <w:rsid w:val="001A5D51"/>
    <w:rsid w:val="001B1118"/>
    <w:rsid w:val="001B7137"/>
    <w:rsid w:val="001C75DE"/>
    <w:rsid w:val="001D002A"/>
    <w:rsid w:val="001D73BD"/>
    <w:rsid w:val="001E44D5"/>
    <w:rsid w:val="001F1CF3"/>
    <w:rsid w:val="001F314B"/>
    <w:rsid w:val="001F3568"/>
    <w:rsid w:val="001F3582"/>
    <w:rsid w:val="001F3BA7"/>
    <w:rsid w:val="002012D1"/>
    <w:rsid w:val="00203D53"/>
    <w:rsid w:val="002143C7"/>
    <w:rsid w:val="002160DC"/>
    <w:rsid w:val="002236D3"/>
    <w:rsid w:val="00227C42"/>
    <w:rsid w:val="00232E40"/>
    <w:rsid w:val="00237444"/>
    <w:rsid w:val="00262309"/>
    <w:rsid w:val="0027461A"/>
    <w:rsid w:val="00276540"/>
    <w:rsid w:val="00276CBB"/>
    <w:rsid w:val="00284052"/>
    <w:rsid w:val="0029345F"/>
    <w:rsid w:val="002B1B5E"/>
    <w:rsid w:val="002B5AAF"/>
    <w:rsid w:val="002B7CEC"/>
    <w:rsid w:val="002C60C3"/>
    <w:rsid w:val="002C6647"/>
    <w:rsid w:val="002C73B7"/>
    <w:rsid w:val="002D2DA1"/>
    <w:rsid w:val="002E43FB"/>
    <w:rsid w:val="003060DF"/>
    <w:rsid w:val="00311BAC"/>
    <w:rsid w:val="00312501"/>
    <w:rsid w:val="00313663"/>
    <w:rsid w:val="00315B54"/>
    <w:rsid w:val="003178B9"/>
    <w:rsid w:val="00332E87"/>
    <w:rsid w:val="00335AA5"/>
    <w:rsid w:val="003416E9"/>
    <w:rsid w:val="003473A5"/>
    <w:rsid w:val="00353142"/>
    <w:rsid w:val="00357502"/>
    <w:rsid w:val="00360A85"/>
    <w:rsid w:val="00365D32"/>
    <w:rsid w:val="00371430"/>
    <w:rsid w:val="00376D90"/>
    <w:rsid w:val="003864E2"/>
    <w:rsid w:val="003A047D"/>
    <w:rsid w:val="003A4B52"/>
    <w:rsid w:val="003A53F9"/>
    <w:rsid w:val="003A5C2F"/>
    <w:rsid w:val="003B05D4"/>
    <w:rsid w:val="003B3B05"/>
    <w:rsid w:val="003B6875"/>
    <w:rsid w:val="003C0D0C"/>
    <w:rsid w:val="003C0D6A"/>
    <w:rsid w:val="003C0E14"/>
    <w:rsid w:val="003C335C"/>
    <w:rsid w:val="003D1F85"/>
    <w:rsid w:val="003D2B97"/>
    <w:rsid w:val="003D7B11"/>
    <w:rsid w:val="003E45DF"/>
    <w:rsid w:val="003E6617"/>
    <w:rsid w:val="003E707D"/>
    <w:rsid w:val="004042BB"/>
    <w:rsid w:val="00410BBA"/>
    <w:rsid w:val="0041550D"/>
    <w:rsid w:val="00416834"/>
    <w:rsid w:val="004251CF"/>
    <w:rsid w:val="004271A2"/>
    <w:rsid w:val="0043064D"/>
    <w:rsid w:val="004375F5"/>
    <w:rsid w:val="00445B47"/>
    <w:rsid w:val="00450734"/>
    <w:rsid w:val="004549EE"/>
    <w:rsid w:val="0046139A"/>
    <w:rsid w:val="004650CE"/>
    <w:rsid w:val="004723A7"/>
    <w:rsid w:val="004758AB"/>
    <w:rsid w:val="00483189"/>
    <w:rsid w:val="00486FD9"/>
    <w:rsid w:val="00487D7C"/>
    <w:rsid w:val="004A50DF"/>
    <w:rsid w:val="004C018F"/>
    <w:rsid w:val="004C54E7"/>
    <w:rsid w:val="004D4E9C"/>
    <w:rsid w:val="004D6B7A"/>
    <w:rsid w:val="004F12C8"/>
    <w:rsid w:val="004F2CED"/>
    <w:rsid w:val="00500E0E"/>
    <w:rsid w:val="00501BCD"/>
    <w:rsid w:val="005107FD"/>
    <w:rsid w:val="0051180F"/>
    <w:rsid w:val="0051646F"/>
    <w:rsid w:val="005242B6"/>
    <w:rsid w:val="00525D32"/>
    <w:rsid w:val="005265D2"/>
    <w:rsid w:val="00527F9D"/>
    <w:rsid w:val="005323D7"/>
    <w:rsid w:val="005349E7"/>
    <w:rsid w:val="00534C42"/>
    <w:rsid w:val="00536F7E"/>
    <w:rsid w:val="00543B30"/>
    <w:rsid w:val="00556006"/>
    <w:rsid w:val="00557C10"/>
    <w:rsid w:val="00557CD5"/>
    <w:rsid w:val="005608B2"/>
    <w:rsid w:val="005618B4"/>
    <w:rsid w:val="00575A49"/>
    <w:rsid w:val="00575CBF"/>
    <w:rsid w:val="00577DDD"/>
    <w:rsid w:val="00581EE8"/>
    <w:rsid w:val="00582F06"/>
    <w:rsid w:val="0059320F"/>
    <w:rsid w:val="00596719"/>
    <w:rsid w:val="005A555E"/>
    <w:rsid w:val="005A73C8"/>
    <w:rsid w:val="005A7CF5"/>
    <w:rsid w:val="005B5DF4"/>
    <w:rsid w:val="005C0B0A"/>
    <w:rsid w:val="005C0C28"/>
    <w:rsid w:val="005C2ED5"/>
    <w:rsid w:val="005E5ACB"/>
    <w:rsid w:val="005F25D3"/>
    <w:rsid w:val="006030F8"/>
    <w:rsid w:val="00607EA7"/>
    <w:rsid w:val="00612EFD"/>
    <w:rsid w:val="00625A53"/>
    <w:rsid w:val="0062680C"/>
    <w:rsid w:val="00626A22"/>
    <w:rsid w:val="006375FC"/>
    <w:rsid w:val="00637D77"/>
    <w:rsid w:val="006455D7"/>
    <w:rsid w:val="006459DD"/>
    <w:rsid w:val="00650BA5"/>
    <w:rsid w:val="00653733"/>
    <w:rsid w:val="0066607B"/>
    <w:rsid w:val="006728A3"/>
    <w:rsid w:val="00674AC9"/>
    <w:rsid w:val="006771F9"/>
    <w:rsid w:val="00694BC2"/>
    <w:rsid w:val="006A2366"/>
    <w:rsid w:val="006B0DFD"/>
    <w:rsid w:val="006C0903"/>
    <w:rsid w:val="006C0A7D"/>
    <w:rsid w:val="006C4ED8"/>
    <w:rsid w:val="006D0ACB"/>
    <w:rsid w:val="006D2EDE"/>
    <w:rsid w:val="006D5565"/>
    <w:rsid w:val="006E6DBD"/>
    <w:rsid w:val="006F38F3"/>
    <w:rsid w:val="006F507B"/>
    <w:rsid w:val="006F7F25"/>
    <w:rsid w:val="0070103F"/>
    <w:rsid w:val="00720943"/>
    <w:rsid w:val="00725DF1"/>
    <w:rsid w:val="00726F8F"/>
    <w:rsid w:val="00734325"/>
    <w:rsid w:val="007345A3"/>
    <w:rsid w:val="0073746C"/>
    <w:rsid w:val="007375FE"/>
    <w:rsid w:val="0075035D"/>
    <w:rsid w:val="007561E0"/>
    <w:rsid w:val="0076137A"/>
    <w:rsid w:val="00761F3F"/>
    <w:rsid w:val="0076222D"/>
    <w:rsid w:val="00771F09"/>
    <w:rsid w:val="007765CA"/>
    <w:rsid w:val="0078081D"/>
    <w:rsid w:val="00786050"/>
    <w:rsid w:val="007929F3"/>
    <w:rsid w:val="00795535"/>
    <w:rsid w:val="00797101"/>
    <w:rsid w:val="007A278A"/>
    <w:rsid w:val="007A70C7"/>
    <w:rsid w:val="007C0875"/>
    <w:rsid w:val="007C1405"/>
    <w:rsid w:val="007C235C"/>
    <w:rsid w:val="007C238E"/>
    <w:rsid w:val="007C30E5"/>
    <w:rsid w:val="007C3B59"/>
    <w:rsid w:val="007C5152"/>
    <w:rsid w:val="007C5A56"/>
    <w:rsid w:val="007C7BD3"/>
    <w:rsid w:val="007D015E"/>
    <w:rsid w:val="007D2826"/>
    <w:rsid w:val="007D5B61"/>
    <w:rsid w:val="007E0D81"/>
    <w:rsid w:val="007E5BED"/>
    <w:rsid w:val="007E677C"/>
    <w:rsid w:val="007E6F38"/>
    <w:rsid w:val="007F04D9"/>
    <w:rsid w:val="007F52D5"/>
    <w:rsid w:val="00817F63"/>
    <w:rsid w:val="00820E95"/>
    <w:rsid w:val="00823FA2"/>
    <w:rsid w:val="00831795"/>
    <w:rsid w:val="00834B20"/>
    <w:rsid w:val="008355C2"/>
    <w:rsid w:val="00841E34"/>
    <w:rsid w:val="00842EE2"/>
    <w:rsid w:val="00844360"/>
    <w:rsid w:val="00850A29"/>
    <w:rsid w:val="00856FB8"/>
    <w:rsid w:val="00863206"/>
    <w:rsid w:val="00866D9B"/>
    <w:rsid w:val="008762D4"/>
    <w:rsid w:val="0088505C"/>
    <w:rsid w:val="00885EFD"/>
    <w:rsid w:val="00886AD6"/>
    <w:rsid w:val="00890CE3"/>
    <w:rsid w:val="008A36F5"/>
    <w:rsid w:val="008A419F"/>
    <w:rsid w:val="008A4867"/>
    <w:rsid w:val="008A7EAE"/>
    <w:rsid w:val="008B4790"/>
    <w:rsid w:val="008B4855"/>
    <w:rsid w:val="008B762F"/>
    <w:rsid w:val="008C03F8"/>
    <w:rsid w:val="008C04B1"/>
    <w:rsid w:val="008C0C33"/>
    <w:rsid w:val="008C3A37"/>
    <w:rsid w:val="008E10A9"/>
    <w:rsid w:val="008E270B"/>
    <w:rsid w:val="008F3947"/>
    <w:rsid w:val="00900B9D"/>
    <w:rsid w:val="00901D5C"/>
    <w:rsid w:val="00905E97"/>
    <w:rsid w:val="0091303E"/>
    <w:rsid w:val="00913A5F"/>
    <w:rsid w:val="00915F28"/>
    <w:rsid w:val="00921DC7"/>
    <w:rsid w:val="00922F49"/>
    <w:rsid w:val="00925F3A"/>
    <w:rsid w:val="009264C9"/>
    <w:rsid w:val="00926762"/>
    <w:rsid w:val="009427C9"/>
    <w:rsid w:val="0096782E"/>
    <w:rsid w:val="009814FE"/>
    <w:rsid w:val="00982B4C"/>
    <w:rsid w:val="009955EB"/>
    <w:rsid w:val="009A27E6"/>
    <w:rsid w:val="009B22ED"/>
    <w:rsid w:val="009B6DF3"/>
    <w:rsid w:val="009C08B0"/>
    <w:rsid w:val="009C419A"/>
    <w:rsid w:val="009C664E"/>
    <w:rsid w:val="009E4FBD"/>
    <w:rsid w:val="009F3405"/>
    <w:rsid w:val="009F47E5"/>
    <w:rsid w:val="00A01A3B"/>
    <w:rsid w:val="00A115F9"/>
    <w:rsid w:val="00A215BD"/>
    <w:rsid w:val="00A21E18"/>
    <w:rsid w:val="00A26265"/>
    <w:rsid w:val="00A40995"/>
    <w:rsid w:val="00A41A50"/>
    <w:rsid w:val="00A44CC6"/>
    <w:rsid w:val="00A470B6"/>
    <w:rsid w:val="00A47F5E"/>
    <w:rsid w:val="00A51FEE"/>
    <w:rsid w:val="00A66CDC"/>
    <w:rsid w:val="00A70EC9"/>
    <w:rsid w:val="00A71A35"/>
    <w:rsid w:val="00A73015"/>
    <w:rsid w:val="00A7344E"/>
    <w:rsid w:val="00A7599C"/>
    <w:rsid w:val="00A76307"/>
    <w:rsid w:val="00A7753A"/>
    <w:rsid w:val="00A868D9"/>
    <w:rsid w:val="00A87997"/>
    <w:rsid w:val="00A938F6"/>
    <w:rsid w:val="00AA1B2B"/>
    <w:rsid w:val="00AA21AD"/>
    <w:rsid w:val="00AA51B9"/>
    <w:rsid w:val="00AB48C4"/>
    <w:rsid w:val="00AC18C8"/>
    <w:rsid w:val="00AD290A"/>
    <w:rsid w:val="00AD59D4"/>
    <w:rsid w:val="00AD691D"/>
    <w:rsid w:val="00AD781E"/>
    <w:rsid w:val="00AE1A1D"/>
    <w:rsid w:val="00AE6919"/>
    <w:rsid w:val="00AF7A3C"/>
    <w:rsid w:val="00B01103"/>
    <w:rsid w:val="00B01615"/>
    <w:rsid w:val="00B03DD9"/>
    <w:rsid w:val="00B07910"/>
    <w:rsid w:val="00B203FE"/>
    <w:rsid w:val="00B2055A"/>
    <w:rsid w:val="00B44A44"/>
    <w:rsid w:val="00B50B8F"/>
    <w:rsid w:val="00B511E0"/>
    <w:rsid w:val="00B62F3D"/>
    <w:rsid w:val="00B66EE7"/>
    <w:rsid w:val="00B822A5"/>
    <w:rsid w:val="00B84801"/>
    <w:rsid w:val="00B86F35"/>
    <w:rsid w:val="00B91886"/>
    <w:rsid w:val="00B91D78"/>
    <w:rsid w:val="00BA1A59"/>
    <w:rsid w:val="00BA3156"/>
    <w:rsid w:val="00BA4650"/>
    <w:rsid w:val="00BB3540"/>
    <w:rsid w:val="00BB3F4A"/>
    <w:rsid w:val="00BC085F"/>
    <w:rsid w:val="00BC3D70"/>
    <w:rsid w:val="00BC56B7"/>
    <w:rsid w:val="00BC69D4"/>
    <w:rsid w:val="00BD49BF"/>
    <w:rsid w:val="00BD61BE"/>
    <w:rsid w:val="00BE3E7E"/>
    <w:rsid w:val="00BF075B"/>
    <w:rsid w:val="00BF6127"/>
    <w:rsid w:val="00C15246"/>
    <w:rsid w:val="00C1686B"/>
    <w:rsid w:val="00C17FCE"/>
    <w:rsid w:val="00C314A3"/>
    <w:rsid w:val="00C35805"/>
    <w:rsid w:val="00C37378"/>
    <w:rsid w:val="00C41C97"/>
    <w:rsid w:val="00C455C7"/>
    <w:rsid w:val="00C473FC"/>
    <w:rsid w:val="00C5497F"/>
    <w:rsid w:val="00C553B9"/>
    <w:rsid w:val="00C64A17"/>
    <w:rsid w:val="00C64C0F"/>
    <w:rsid w:val="00C67DCC"/>
    <w:rsid w:val="00C70474"/>
    <w:rsid w:val="00C73BFD"/>
    <w:rsid w:val="00C86F86"/>
    <w:rsid w:val="00C95C1C"/>
    <w:rsid w:val="00C96B64"/>
    <w:rsid w:val="00CA3AA5"/>
    <w:rsid w:val="00CA4338"/>
    <w:rsid w:val="00CA6874"/>
    <w:rsid w:val="00CB23D4"/>
    <w:rsid w:val="00CC1717"/>
    <w:rsid w:val="00CC6450"/>
    <w:rsid w:val="00CE3845"/>
    <w:rsid w:val="00CE5164"/>
    <w:rsid w:val="00CF205A"/>
    <w:rsid w:val="00CF2328"/>
    <w:rsid w:val="00D023C2"/>
    <w:rsid w:val="00D0752F"/>
    <w:rsid w:val="00D12C2C"/>
    <w:rsid w:val="00D210AF"/>
    <w:rsid w:val="00D240F3"/>
    <w:rsid w:val="00D25243"/>
    <w:rsid w:val="00D25C92"/>
    <w:rsid w:val="00D448E5"/>
    <w:rsid w:val="00D52399"/>
    <w:rsid w:val="00D527F1"/>
    <w:rsid w:val="00D53040"/>
    <w:rsid w:val="00D5416F"/>
    <w:rsid w:val="00D60AC3"/>
    <w:rsid w:val="00D822C5"/>
    <w:rsid w:val="00D8681F"/>
    <w:rsid w:val="00DA191F"/>
    <w:rsid w:val="00DA3B95"/>
    <w:rsid w:val="00DB7511"/>
    <w:rsid w:val="00DC66D0"/>
    <w:rsid w:val="00DC6F16"/>
    <w:rsid w:val="00DD4278"/>
    <w:rsid w:val="00DD5606"/>
    <w:rsid w:val="00DD7276"/>
    <w:rsid w:val="00DE69B5"/>
    <w:rsid w:val="00DE75E3"/>
    <w:rsid w:val="00DF22E2"/>
    <w:rsid w:val="00DF5823"/>
    <w:rsid w:val="00DF6E74"/>
    <w:rsid w:val="00E15436"/>
    <w:rsid w:val="00E21822"/>
    <w:rsid w:val="00E22342"/>
    <w:rsid w:val="00E22BDD"/>
    <w:rsid w:val="00E251D6"/>
    <w:rsid w:val="00E26164"/>
    <w:rsid w:val="00E27883"/>
    <w:rsid w:val="00E3150F"/>
    <w:rsid w:val="00E319EE"/>
    <w:rsid w:val="00E32B9D"/>
    <w:rsid w:val="00E40705"/>
    <w:rsid w:val="00E47F20"/>
    <w:rsid w:val="00E53A71"/>
    <w:rsid w:val="00E5647D"/>
    <w:rsid w:val="00E579D4"/>
    <w:rsid w:val="00E66417"/>
    <w:rsid w:val="00E66962"/>
    <w:rsid w:val="00E71DD5"/>
    <w:rsid w:val="00E72188"/>
    <w:rsid w:val="00E754B9"/>
    <w:rsid w:val="00EA3237"/>
    <w:rsid w:val="00EA562B"/>
    <w:rsid w:val="00ED30E5"/>
    <w:rsid w:val="00EE679A"/>
    <w:rsid w:val="00EE7DE5"/>
    <w:rsid w:val="00EF1357"/>
    <w:rsid w:val="00EF52EB"/>
    <w:rsid w:val="00EF5C3B"/>
    <w:rsid w:val="00F0323D"/>
    <w:rsid w:val="00F05BEF"/>
    <w:rsid w:val="00F0752A"/>
    <w:rsid w:val="00F07D31"/>
    <w:rsid w:val="00F15F02"/>
    <w:rsid w:val="00F227B7"/>
    <w:rsid w:val="00F369BB"/>
    <w:rsid w:val="00F417AE"/>
    <w:rsid w:val="00F41F35"/>
    <w:rsid w:val="00F43EE5"/>
    <w:rsid w:val="00F4431F"/>
    <w:rsid w:val="00F45C8C"/>
    <w:rsid w:val="00F6009F"/>
    <w:rsid w:val="00F628B3"/>
    <w:rsid w:val="00F711FF"/>
    <w:rsid w:val="00F72D6A"/>
    <w:rsid w:val="00F75A7F"/>
    <w:rsid w:val="00F871A6"/>
    <w:rsid w:val="00F92FFD"/>
    <w:rsid w:val="00F96439"/>
    <w:rsid w:val="00F96DBC"/>
    <w:rsid w:val="00FC30B7"/>
    <w:rsid w:val="00FC361D"/>
    <w:rsid w:val="00FC411F"/>
    <w:rsid w:val="00FC66EF"/>
    <w:rsid w:val="00FD6F0B"/>
    <w:rsid w:val="00FE6E46"/>
    <w:rsid w:val="00FF15A4"/>
    <w:rsid w:val="00FF7AC3"/>
  </w:rsids>
  <m:mathPr>
    <m:mathFont m:val="Cambria Math"/>
    <m:brkBin m:val="before"/>
    <m:brkBinSub m:val="--"/>
    <m:smallFrac m:val="0"/>
    <m:dispDef/>
    <m:lMargin m:val="0"/>
    <m:rMargin m:val="0"/>
    <m:defJc m:val="centerGroup"/>
    <m:wrapIndent m:val="1440"/>
    <m:intLim m:val="subSup"/>
    <m:naryLim m:val="undOvr"/>
  </m:mathPr>
  <w:themeFontLang w:val="uk-UA"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uk-UA" w:eastAsia="uk-UA"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7C10"/>
    <w:rPr>
      <w:rFonts w:ascii="Times New Roman" w:eastAsia="Times New Roman" w:hAnsi="Times New Roman" w:cs="Times New Roman"/>
      <w:sz w:val="28"/>
      <w:szCs w:val="24"/>
      <w:lang w:val="ru-RU" w:eastAsia="ru-RU" w:bidi="ar-SA"/>
    </w:rPr>
  </w:style>
  <w:style w:type="paragraph" w:styleId="1">
    <w:name w:val="heading 1"/>
    <w:basedOn w:val="a"/>
    <w:next w:val="a"/>
    <w:link w:val="10"/>
    <w:qFormat/>
    <w:rsid w:val="00557C10"/>
    <w:pPr>
      <w:keepNext/>
      <w:outlineLvl w:val="0"/>
    </w:pPr>
    <w:rPr>
      <w:sz w:val="32"/>
      <w:lang w:val="uk-UA"/>
    </w:rPr>
  </w:style>
  <w:style w:type="paragraph" w:styleId="2">
    <w:name w:val="heading 2"/>
    <w:basedOn w:val="a"/>
    <w:next w:val="a"/>
    <w:link w:val="20"/>
    <w:qFormat/>
    <w:rsid w:val="00557C10"/>
    <w:pPr>
      <w:keepNext/>
      <w:spacing w:before="240" w:after="60"/>
      <w:outlineLvl w:val="1"/>
    </w:pPr>
    <w:rPr>
      <w:rFonts w:ascii="Arial" w:hAnsi="Arial" w:cs="Arial"/>
      <w:b/>
      <w:bCs/>
      <w:i/>
      <w:iCs/>
      <w:szCs w:val="28"/>
    </w:rPr>
  </w:style>
  <w:style w:type="paragraph" w:styleId="3">
    <w:name w:val="heading 3"/>
    <w:basedOn w:val="a"/>
    <w:next w:val="a"/>
    <w:link w:val="30"/>
    <w:semiHidden/>
    <w:unhideWhenUsed/>
    <w:qFormat/>
    <w:rsid w:val="00557C10"/>
    <w:pPr>
      <w:keepNext/>
      <w:spacing w:before="240" w:after="60"/>
      <w:outlineLvl w:val="2"/>
    </w:pPr>
    <w:rPr>
      <w:rFonts w:ascii="Cambria" w:hAnsi="Cambria"/>
      <w:b/>
      <w:bCs/>
      <w:sz w:val="26"/>
      <w:szCs w:val="26"/>
    </w:rPr>
  </w:style>
  <w:style w:type="paragraph" w:styleId="4">
    <w:name w:val="heading 4"/>
    <w:basedOn w:val="a"/>
    <w:next w:val="a"/>
    <w:link w:val="40"/>
    <w:qFormat/>
    <w:rsid w:val="00557C10"/>
    <w:pPr>
      <w:keepNext/>
      <w:jc w:val="center"/>
      <w:outlineLvl w:val="3"/>
    </w:pPr>
    <w:rPr>
      <w:b/>
      <w:bCs/>
      <w:lang w:val="uk-UA"/>
    </w:rPr>
  </w:style>
  <w:style w:type="paragraph" w:styleId="7">
    <w:name w:val="heading 7"/>
    <w:basedOn w:val="a"/>
    <w:next w:val="a"/>
    <w:link w:val="70"/>
    <w:qFormat/>
    <w:rsid w:val="00557C10"/>
    <w:pPr>
      <w:keepNext/>
      <w:ind w:firstLine="600"/>
      <w:jc w:val="center"/>
      <w:outlineLvl w:val="6"/>
    </w:pPr>
    <w:rPr>
      <w:b/>
      <w:bCs/>
      <w:lang w:val="uk-UA"/>
    </w:rPr>
  </w:style>
  <w:style w:type="paragraph" w:styleId="8">
    <w:name w:val="heading 8"/>
    <w:basedOn w:val="a"/>
    <w:next w:val="a"/>
    <w:link w:val="80"/>
    <w:qFormat/>
    <w:rsid w:val="00557C10"/>
    <w:pPr>
      <w:spacing w:before="240" w:after="60"/>
      <w:outlineLvl w:val="7"/>
    </w:pPr>
    <w:rPr>
      <w:i/>
      <w:iCs/>
      <w:sz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557C10"/>
    <w:rPr>
      <w:rFonts w:ascii="Times New Roman" w:eastAsia="Times New Roman" w:hAnsi="Times New Roman" w:cs="Times New Roman"/>
      <w:sz w:val="32"/>
      <w:szCs w:val="24"/>
      <w:lang w:val="uk-UA" w:eastAsia="ru-RU"/>
    </w:rPr>
  </w:style>
  <w:style w:type="character" w:customStyle="1" w:styleId="20">
    <w:name w:val="Заголовок 2 Знак"/>
    <w:link w:val="2"/>
    <w:rsid w:val="00557C10"/>
    <w:rPr>
      <w:rFonts w:ascii="Arial" w:eastAsia="Times New Roman" w:hAnsi="Arial" w:cs="Arial"/>
      <w:b/>
      <w:bCs/>
      <w:i/>
      <w:iCs/>
      <w:sz w:val="28"/>
      <w:szCs w:val="28"/>
      <w:lang w:eastAsia="ru-RU"/>
    </w:rPr>
  </w:style>
  <w:style w:type="character" w:customStyle="1" w:styleId="30">
    <w:name w:val="Заголовок 3 Знак"/>
    <w:link w:val="3"/>
    <w:semiHidden/>
    <w:rsid w:val="00557C10"/>
    <w:rPr>
      <w:rFonts w:ascii="Cambria" w:eastAsia="Times New Roman" w:hAnsi="Cambria" w:cs="Times New Roman"/>
      <w:b/>
      <w:bCs/>
      <w:sz w:val="26"/>
      <w:szCs w:val="26"/>
      <w:lang w:eastAsia="ru-RU"/>
    </w:rPr>
  </w:style>
  <w:style w:type="character" w:customStyle="1" w:styleId="40">
    <w:name w:val="Заголовок 4 Знак"/>
    <w:link w:val="4"/>
    <w:rsid w:val="00557C10"/>
    <w:rPr>
      <w:rFonts w:ascii="Times New Roman" w:eastAsia="Times New Roman" w:hAnsi="Times New Roman" w:cs="Times New Roman"/>
      <w:b/>
      <w:bCs/>
      <w:sz w:val="28"/>
      <w:szCs w:val="24"/>
      <w:lang w:val="uk-UA" w:eastAsia="ru-RU"/>
    </w:rPr>
  </w:style>
  <w:style w:type="character" w:customStyle="1" w:styleId="70">
    <w:name w:val="Заголовок 7 Знак"/>
    <w:link w:val="7"/>
    <w:rsid w:val="00557C10"/>
    <w:rPr>
      <w:rFonts w:ascii="Times New Roman" w:eastAsia="Times New Roman" w:hAnsi="Times New Roman" w:cs="Times New Roman"/>
      <w:b/>
      <w:bCs/>
      <w:sz w:val="28"/>
      <w:szCs w:val="24"/>
      <w:lang w:val="uk-UA" w:eastAsia="ru-RU"/>
    </w:rPr>
  </w:style>
  <w:style w:type="character" w:customStyle="1" w:styleId="80">
    <w:name w:val="Заголовок 8 Знак"/>
    <w:link w:val="8"/>
    <w:rsid w:val="00557C10"/>
    <w:rPr>
      <w:rFonts w:ascii="Times New Roman" w:eastAsia="Times New Roman" w:hAnsi="Times New Roman" w:cs="Times New Roman"/>
      <w:i/>
      <w:iCs/>
      <w:sz w:val="24"/>
      <w:szCs w:val="24"/>
      <w:lang w:eastAsia="ru-RU"/>
    </w:rPr>
  </w:style>
  <w:style w:type="table" w:styleId="a3">
    <w:name w:val="Table Grid"/>
    <w:basedOn w:val="a1"/>
    <w:rsid w:val="00557C10"/>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rsid w:val="00557C10"/>
    <w:pPr>
      <w:spacing w:after="120"/>
    </w:pPr>
  </w:style>
  <w:style w:type="character" w:customStyle="1" w:styleId="a5">
    <w:name w:val="Основной текст Знак"/>
    <w:link w:val="a4"/>
    <w:rsid w:val="00557C10"/>
    <w:rPr>
      <w:rFonts w:ascii="Times New Roman" w:eastAsia="Times New Roman" w:hAnsi="Times New Roman" w:cs="Times New Roman"/>
      <w:sz w:val="28"/>
      <w:szCs w:val="24"/>
      <w:lang w:eastAsia="ru-RU"/>
    </w:rPr>
  </w:style>
  <w:style w:type="character" w:styleId="a6">
    <w:name w:val="Hyperlink"/>
    <w:uiPriority w:val="99"/>
    <w:rsid w:val="00557C10"/>
    <w:rPr>
      <w:color w:val="0000FF"/>
      <w:u w:val="single"/>
    </w:rPr>
  </w:style>
  <w:style w:type="paragraph" w:styleId="a7">
    <w:name w:val="Body Text Indent"/>
    <w:basedOn w:val="a"/>
    <w:link w:val="a8"/>
    <w:rsid w:val="00557C10"/>
    <w:pPr>
      <w:spacing w:after="120"/>
      <w:ind w:left="283"/>
    </w:pPr>
  </w:style>
  <w:style w:type="character" w:customStyle="1" w:styleId="a8">
    <w:name w:val="Основной текст с отступом Знак"/>
    <w:link w:val="a7"/>
    <w:rsid w:val="00557C10"/>
    <w:rPr>
      <w:rFonts w:ascii="Times New Roman" w:eastAsia="Times New Roman" w:hAnsi="Times New Roman" w:cs="Times New Roman"/>
      <w:sz w:val="28"/>
      <w:szCs w:val="24"/>
      <w:lang w:eastAsia="ru-RU"/>
    </w:rPr>
  </w:style>
  <w:style w:type="paragraph" w:customStyle="1" w:styleId="Style3">
    <w:name w:val="Style3"/>
    <w:basedOn w:val="a"/>
    <w:rsid w:val="00557C10"/>
    <w:pPr>
      <w:widowControl w:val="0"/>
      <w:autoSpaceDE w:val="0"/>
      <w:autoSpaceDN w:val="0"/>
      <w:adjustRightInd w:val="0"/>
      <w:spacing w:line="231" w:lineRule="exact"/>
      <w:jc w:val="both"/>
    </w:pPr>
    <w:rPr>
      <w:sz w:val="24"/>
    </w:rPr>
  </w:style>
  <w:style w:type="character" w:customStyle="1" w:styleId="FontStyle15">
    <w:name w:val="Font Style15"/>
    <w:rsid w:val="00557C10"/>
    <w:rPr>
      <w:rFonts w:ascii="Times New Roman" w:hAnsi="Times New Roman" w:cs="Times New Roman"/>
      <w:sz w:val="16"/>
      <w:szCs w:val="16"/>
    </w:rPr>
  </w:style>
  <w:style w:type="character" w:customStyle="1" w:styleId="FontStyle14">
    <w:name w:val="Font Style14"/>
    <w:rsid w:val="00557C10"/>
    <w:rPr>
      <w:rFonts w:ascii="Times New Roman" w:hAnsi="Times New Roman" w:cs="Times New Roman"/>
      <w:b/>
      <w:bCs/>
      <w:sz w:val="18"/>
      <w:szCs w:val="18"/>
    </w:rPr>
  </w:style>
  <w:style w:type="character" w:customStyle="1" w:styleId="FontStyle16">
    <w:name w:val="Font Style16"/>
    <w:rsid w:val="00557C10"/>
    <w:rPr>
      <w:rFonts w:ascii="Times New Roman" w:hAnsi="Times New Roman" w:cs="Times New Roman"/>
      <w:b/>
      <w:bCs/>
      <w:sz w:val="20"/>
      <w:szCs w:val="20"/>
    </w:rPr>
  </w:style>
  <w:style w:type="character" w:customStyle="1" w:styleId="FontStyle18">
    <w:name w:val="Font Style18"/>
    <w:rsid w:val="00557C10"/>
    <w:rPr>
      <w:rFonts w:ascii="Times New Roman" w:hAnsi="Times New Roman" w:cs="Times New Roman"/>
      <w:sz w:val="18"/>
      <w:szCs w:val="18"/>
    </w:rPr>
  </w:style>
  <w:style w:type="paragraph" w:customStyle="1" w:styleId="Style5">
    <w:name w:val="Style5"/>
    <w:basedOn w:val="a"/>
    <w:rsid w:val="00557C10"/>
    <w:pPr>
      <w:widowControl w:val="0"/>
      <w:autoSpaceDE w:val="0"/>
      <w:autoSpaceDN w:val="0"/>
      <w:adjustRightInd w:val="0"/>
      <w:spacing w:line="241" w:lineRule="exact"/>
      <w:jc w:val="right"/>
    </w:pPr>
    <w:rPr>
      <w:sz w:val="24"/>
    </w:rPr>
  </w:style>
  <w:style w:type="paragraph" w:customStyle="1" w:styleId="Style7">
    <w:name w:val="Style7"/>
    <w:basedOn w:val="a"/>
    <w:rsid w:val="00557C10"/>
    <w:pPr>
      <w:widowControl w:val="0"/>
      <w:autoSpaceDE w:val="0"/>
      <w:autoSpaceDN w:val="0"/>
      <w:adjustRightInd w:val="0"/>
      <w:spacing w:line="240" w:lineRule="exact"/>
    </w:pPr>
    <w:rPr>
      <w:sz w:val="24"/>
    </w:rPr>
  </w:style>
  <w:style w:type="paragraph" w:customStyle="1" w:styleId="11">
    <w:name w:val="Обычный1"/>
    <w:rsid w:val="00557C10"/>
    <w:pPr>
      <w:widowControl w:val="0"/>
      <w:spacing w:line="340" w:lineRule="auto"/>
      <w:ind w:left="240" w:hanging="240"/>
    </w:pPr>
    <w:rPr>
      <w:rFonts w:ascii="Courier New" w:eastAsia="Times New Roman" w:hAnsi="Courier New" w:cs="Times New Roman"/>
      <w:sz w:val="22"/>
      <w:lang w:eastAsia="ru-RU" w:bidi="ar-SA"/>
    </w:rPr>
  </w:style>
  <w:style w:type="paragraph" w:styleId="a9">
    <w:name w:val="List Paragraph"/>
    <w:basedOn w:val="a"/>
    <w:uiPriority w:val="34"/>
    <w:qFormat/>
    <w:rsid w:val="00557C10"/>
    <w:pPr>
      <w:spacing w:after="200" w:line="276" w:lineRule="auto"/>
      <w:ind w:left="720"/>
      <w:contextualSpacing/>
    </w:pPr>
    <w:rPr>
      <w:rFonts w:ascii="Calibri" w:hAnsi="Calibri"/>
      <w:sz w:val="22"/>
      <w:szCs w:val="22"/>
    </w:rPr>
  </w:style>
  <w:style w:type="paragraph" w:styleId="aa">
    <w:name w:val="Title"/>
    <w:basedOn w:val="a"/>
    <w:link w:val="ab"/>
    <w:qFormat/>
    <w:rsid w:val="00557C10"/>
    <w:pPr>
      <w:jc w:val="center"/>
    </w:pPr>
    <w:rPr>
      <w:b/>
      <w:caps/>
      <w:szCs w:val="20"/>
      <w:u w:val="double"/>
      <w:lang w:val="uk-UA"/>
    </w:rPr>
  </w:style>
  <w:style w:type="character" w:customStyle="1" w:styleId="ab">
    <w:name w:val="Название Знак"/>
    <w:link w:val="aa"/>
    <w:rsid w:val="00557C10"/>
    <w:rPr>
      <w:rFonts w:ascii="Times New Roman" w:eastAsia="Times New Roman" w:hAnsi="Times New Roman" w:cs="Times New Roman"/>
      <w:b/>
      <w:caps/>
      <w:sz w:val="28"/>
      <w:szCs w:val="20"/>
      <w:u w:val="double"/>
      <w:lang w:val="uk-UA" w:eastAsia="ru-RU"/>
    </w:rPr>
  </w:style>
  <w:style w:type="paragraph" w:styleId="31">
    <w:name w:val="Body Text Indent 3"/>
    <w:basedOn w:val="a"/>
    <w:link w:val="32"/>
    <w:rsid w:val="00557C10"/>
    <w:pPr>
      <w:spacing w:after="120"/>
      <w:ind w:left="283"/>
    </w:pPr>
    <w:rPr>
      <w:sz w:val="16"/>
      <w:szCs w:val="16"/>
    </w:rPr>
  </w:style>
  <w:style w:type="character" w:customStyle="1" w:styleId="32">
    <w:name w:val="Основной текст с отступом 3 Знак"/>
    <w:link w:val="31"/>
    <w:rsid w:val="00557C10"/>
    <w:rPr>
      <w:rFonts w:ascii="Times New Roman" w:eastAsia="Times New Roman" w:hAnsi="Times New Roman" w:cs="Times New Roman"/>
      <w:sz w:val="16"/>
      <w:szCs w:val="16"/>
      <w:lang w:eastAsia="ru-RU"/>
    </w:rPr>
  </w:style>
  <w:style w:type="paragraph" w:styleId="ac">
    <w:name w:val="Normal (Web)"/>
    <w:aliases w:val="Обычный (Web)"/>
    <w:basedOn w:val="a"/>
    <w:uiPriority w:val="99"/>
    <w:unhideWhenUsed/>
    <w:rsid w:val="00557C10"/>
    <w:pPr>
      <w:spacing w:before="100" w:beforeAutospacing="1" w:after="100" w:afterAutospacing="1"/>
    </w:pPr>
    <w:rPr>
      <w:sz w:val="24"/>
    </w:rPr>
  </w:style>
  <w:style w:type="character" w:styleId="ad">
    <w:name w:val="Emphasis"/>
    <w:uiPriority w:val="20"/>
    <w:qFormat/>
    <w:rsid w:val="00557C10"/>
    <w:rPr>
      <w:i/>
      <w:iCs/>
    </w:rPr>
  </w:style>
  <w:style w:type="paragraph" w:styleId="33">
    <w:name w:val="Body Text 3"/>
    <w:basedOn w:val="a"/>
    <w:link w:val="34"/>
    <w:uiPriority w:val="99"/>
    <w:rsid w:val="00557C10"/>
    <w:pPr>
      <w:spacing w:after="120"/>
    </w:pPr>
    <w:rPr>
      <w:sz w:val="16"/>
      <w:szCs w:val="16"/>
    </w:rPr>
  </w:style>
  <w:style w:type="character" w:customStyle="1" w:styleId="34">
    <w:name w:val="Основной текст 3 Знак"/>
    <w:link w:val="33"/>
    <w:uiPriority w:val="99"/>
    <w:rsid w:val="00557C10"/>
    <w:rPr>
      <w:rFonts w:ascii="Times New Roman" w:eastAsia="Times New Roman" w:hAnsi="Times New Roman" w:cs="Times New Roman"/>
      <w:sz w:val="16"/>
      <w:szCs w:val="16"/>
      <w:lang w:eastAsia="ru-RU"/>
    </w:rPr>
  </w:style>
  <w:style w:type="paragraph" w:styleId="ae">
    <w:name w:val="header"/>
    <w:basedOn w:val="a"/>
    <w:link w:val="af"/>
    <w:uiPriority w:val="99"/>
    <w:rsid w:val="00557C10"/>
    <w:pPr>
      <w:tabs>
        <w:tab w:val="center" w:pos="4677"/>
        <w:tab w:val="right" w:pos="9355"/>
      </w:tabs>
    </w:pPr>
  </w:style>
  <w:style w:type="character" w:customStyle="1" w:styleId="af">
    <w:name w:val="Верхний колонтитул Знак"/>
    <w:link w:val="ae"/>
    <w:uiPriority w:val="99"/>
    <w:rsid w:val="00557C10"/>
    <w:rPr>
      <w:rFonts w:ascii="Times New Roman" w:eastAsia="Times New Roman" w:hAnsi="Times New Roman" w:cs="Times New Roman"/>
      <w:sz w:val="28"/>
      <w:szCs w:val="24"/>
      <w:lang w:eastAsia="ru-RU"/>
    </w:rPr>
  </w:style>
  <w:style w:type="paragraph" w:styleId="af0">
    <w:name w:val="footer"/>
    <w:basedOn w:val="a"/>
    <w:link w:val="af1"/>
    <w:rsid w:val="00557C10"/>
    <w:pPr>
      <w:tabs>
        <w:tab w:val="center" w:pos="4677"/>
        <w:tab w:val="right" w:pos="9355"/>
      </w:tabs>
    </w:pPr>
  </w:style>
  <w:style w:type="character" w:customStyle="1" w:styleId="af1">
    <w:name w:val="Нижний колонтитул Знак"/>
    <w:link w:val="af0"/>
    <w:rsid w:val="00557C10"/>
    <w:rPr>
      <w:rFonts w:ascii="Times New Roman" w:eastAsia="Times New Roman" w:hAnsi="Times New Roman" w:cs="Times New Roman"/>
      <w:sz w:val="28"/>
      <w:szCs w:val="24"/>
      <w:lang w:eastAsia="ru-RU"/>
    </w:rPr>
  </w:style>
  <w:style w:type="character" w:customStyle="1" w:styleId="FontStyle12">
    <w:name w:val="Font Style12"/>
    <w:rsid w:val="00557C10"/>
    <w:rPr>
      <w:rFonts w:ascii="Times New Roman" w:hAnsi="Times New Roman" w:cs="Times New Roman"/>
      <w:sz w:val="18"/>
      <w:szCs w:val="18"/>
    </w:rPr>
  </w:style>
  <w:style w:type="paragraph" w:styleId="21">
    <w:name w:val="Body Text Indent 2"/>
    <w:basedOn w:val="a"/>
    <w:link w:val="22"/>
    <w:rsid w:val="00557C10"/>
    <w:pPr>
      <w:spacing w:after="120" w:line="480" w:lineRule="auto"/>
      <w:ind w:left="283"/>
    </w:pPr>
    <w:rPr>
      <w:sz w:val="24"/>
      <w:lang w:val="uk-UA"/>
    </w:rPr>
  </w:style>
  <w:style w:type="character" w:customStyle="1" w:styleId="22">
    <w:name w:val="Основной текст с отступом 2 Знак"/>
    <w:link w:val="21"/>
    <w:rsid w:val="00557C10"/>
    <w:rPr>
      <w:rFonts w:ascii="Times New Roman" w:eastAsia="Times New Roman" w:hAnsi="Times New Roman" w:cs="Times New Roman"/>
      <w:sz w:val="24"/>
      <w:szCs w:val="24"/>
      <w:lang w:val="uk-UA" w:eastAsia="ru-RU"/>
    </w:rPr>
  </w:style>
  <w:style w:type="paragraph" w:customStyle="1" w:styleId="12">
    <w:name w:val="Основной текст1"/>
    <w:basedOn w:val="a"/>
    <w:rsid w:val="00557C10"/>
    <w:pPr>
      <w:widowControl w:val="0"/>
      <w:spacing w:before="1080"/>
      <w:jc w:val="both"/>
    </w:pPr>
    <w:rPr>
      <w:sz w:val="24"/>
      <w:szCs w:val="20"/>
      <w:lang w:val="uk-UA"/>
    </w:rPr>
  </w:style>
  <w:style w:type="character" w:customStyle="1" w:styleId="apple-converted-space">
    <w:name w:val="apple-converted-space"/>
    <w:rsid w:val="00557C10"/>
  </w:style>
  <w:style w:type="character" w:customStyle="1" w:styleId="butback">
    <w:name w:val="butback"/>
    <w:rsid w:val="00557C10"/>
  </w:style>
  <w:style w:type="character" w:customStyle="1" w:styleId="submenu-table">
    <w:name w:val="submenu-table"/>
    <w:rsid w:val="00557C10"/>
  </w:style>
  <w:style w:type="paragraph" w:styleId="23">
    <w:name w:val="Body Text 2"/>
    <w:basedOn w:val="a"/>
    <w:link w:val="24"/>
    <w:rsid w:val="00557C10"/>
    <w:pPr>
      <w:spacing w:after="120" w:line="480" w:lineRule="auto"/>
    </w:pPr>
  </w:style>
  <w:style w:type="character" w:customStyle="1" w:styleId="24">
    <w:name w:val="Основной текст 2 Знак"/>
    <w:link w:val="23"/>
    <w:rsid w:val="00557C10"/>
    <w:rPr>
      <w:rFonts w:ascii="Times New Roman" w:eastAsia="Times New Roman" w:hAnsi="Times New Roman" w:cs="Times New Roman"/>
      <w:sz w:val="28"/>
      <w:szCs w:val="24"/>
      <w:lang w:eastAsia="ru-RU"/>
    </w:rPr>
  </w:style>
  <w:style w:type="paragraph" w:customStyle="1" w:styleId="CharChar">
    <w:name w:val="Char Знак Знак Char"/>
    <w:basedOn w:val="a"/>
    <w:rsid w:val="00557C10"/>
    <w:rPr>
      <w:rFonts w:ascii="Verdana" w:hAnsi="Verdana" w:cs="Verdana"/>
      <w:sz w:val="20"/>
      <w:szCs w:val="20"/>
      <w:lang w:val="en-US" w:eastAsia="en-US"/>
    </w:rPr>
  </w:style>
  <w:style w:type="character" w:styleId="af2">
    <w:name w:val="Strong"/>
    <w:uiPriority w:val="22"/>
    <w:qFormat/>
    <w:rsid w:val="00557C10"/>
    <w:rPr>
      <w:b/>
      <w:bCs/>
    </w:rPr>
  </w:style>
  <w:style w:type="paragraph" w:customStyle="1" w:styleId="Style6">
    <w:name w:val="Style6"/>
    <w:basedOn w:val="a"/>
    <w:rsid w:val="00EF5C3B"/>
    <w:pPr>
      <w:widowControl w:val="0"/>
      <w:autoSpaceDE w:val="0"/>
      <w:autoSpaceDN w:val="0"/>
      <w:adjustRightInd w:val="0"/>
      <w:jc w:val="right"/>
    </w:pPr>
    <w:rPr>
      <w:sz w:val="24"/>
    </w:rPr>
  </w:style>
  <w:style w:type="paragraph" w:customStyle="1" w:styleId="Style25">
    <w:name w:val="Style25"/>
    <w:basedOn w:val="a"/>
    <w:rsid w:val="00EF5C3B"/>
    <w:pPr>
      <w:widowControl w:val="0"/>
      <w:autoSpaceDE w:val="0"/>
      <w:autoSpaceDN w:val="0"/>
      <w:adjustRightInd w:val="0"/>
      <w:spacing w:line="523" w:lineRule="exact"/>
      <w:jc w:val="center"/>
    </w:pPr>
    <w:rPr>
      <w:sz w:val="24"/>
    </w:rPr>
  </w:style>
  <w:style w:type="paragraph" w:customStyle="1" w:styleId="Style13">
    <w:name w:val="Style13"/>
    <w:basedOn w:val="a"/>
    <w:rsid w:val="00EF5C3B"/>
    <w:pPr>
      <w:widowControl w:val="0"/>
      <w:autoSpaceDE w:val="0"/>
      <w:autoSpaceDN w:val="0"/>
      <w:adjustRightInd w:val="0"/>
      <w:spacing w:line="240" w:lineRule="exact"/>
      <w:ind w:hanging="230"/>
      <w:jc w:val="both"/>
    </w:pPr>
    <w:rPr>
      <w:sz w:val="24"/>
    </w:rPr>
  </w:style>
  <w:style w:type="character" w:customStyle="1" w:styleId="FontStyle46">
    <w:name w:val="Font Style46"/>
    <w:rsid w:val="00EF5C3B"/>
    <w:rPr>
      <w:rFonts w:ascii="Times New Roman" w:hAnsi="Times New Roman" w:cs="Times New Roman" w:hint="default"/>
      <w:sz w:val="18"/>
      <w:szCs w:val="18"/>
    </w:rPr>
  </w:style>
  <w:style w:type="character" w:customStyle="1" w:styleId="FontStyle38">
    <w:name w:val="Font Style38"/>
    <w:rsid w:val="00EF5C3B"/>
    <w:rPr>
      <w:rFonts w:ascii="Times New Roman" w:hAnsi="Times New Roman" w:cs="Times New Roman" w:hint="default"/>
      <w:i/>
      <w:iCs/>
      <w:sz w:val="20"/>
      <w:szCs w:val="20"/>
    </w:rPr>
  </w:style>
  <w:style w:type="paragraph" w:customStyle="1" w:styleId="western">
    <w:name w:val="western"/>
    <w:basedOn w:val="a"/>
    <w:rsid w:val="00487D7C"/>
    <w:pPr>
      <w:spacing w:before="100" w:beforeAutospacing="1" w:after="100" w:afterAutospacing="1"/>
    </w:pPr>
    <w:rPr>
      <w:sz w:val="24"/>
      <w:lang w:val="uk-UA" w:eastAsia="uk-UA"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uk-UA" w:eastAsia="uk-UA"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7C10"/>
    <w:rPr>
      <w:rFonts w:ascii="Times New Roman" w:eastAsia="Times New Roman" w:hAnsi="Times New Roman" w:cs="Times New Roman"/>
      <w:sz w:val="28"/>
      <w:szCs w:val="24"/>
      <w:lang w:val="ru-RU" w:eastAsia="ru-RU" w:bidi="ar-SA"/>
    </w:rPr>
  </w:style>
  <w:style w:type="paragraph" w:styleId="1">
    <w:name w:val="heading 1"/>
    <w:basedOn w:val="a"/>
    <w:next w:val="a"/>
    <w:link w:val="10"/>
    <w:qFormat/>
    <w:rsid w:val="00557C10"/>
    <w:pPr>
      <w:keepNext/>
      <w:outlineLvl w:val="0"/>
    </w:pPr>
    <w:rPr>
      <w:sz w:val="32"/>
      <w:lang w:val="uk-UA"/>
    </w:rPr>
  </w:style>
  <w:style w:type="paragraph" w:styleId="2">
    <w:name w:val="heading 2"/>
    <w:basedOn w:val="a"/>
    <w:next w:val="a"/>
    <w:link w:val="20"/>
    <w:qFormat/>
    <w:rsid w:val="00557C10"/>
    <w:pPr>
      <w:keepNext/>
      <w:spacing w:before="240" w:after="60"/>
      <w:outlineLvl w:val="1"/>
    </w:pPr>
    <w:rPr>
      <w:rFonts w:ascii="Arial" w:hAnsi="Arial" w:cs="Arial"/>
      <w:b/>
      <w:bCs/>
      <w:i/>
      <w:iCs/>
      <w:szCs w:val="28"/>
    </w:rPr>
  </w:style>
  <w:style w:type="paragraph" w:styleId="3">
    <w:name w:val="heading 3"/>
    <w:basedOn w:val="a"/>
    <w:next w:val="a"/>
    <w:link w:val="30"/>
    <w:semiHidden/>
    <w:unhideWhenUsed/>
    <w:qFormat/>
    <w:rsid w:val="00557C10"/>
    <w:pPr>
      <w:keepNext/>
      <w:spacing w:before="240" w:after="60"/>
      <w:outlineLvl w:val="2"/>
    </w:pPr>
    <w:rPr>
      <w:rFonts w:ascii="Cambria" w:hAnsi="Cambria"/>
      <w:b/>
      <w:bCs/>
      <w:sz w:val="26"/>
      <w:szCs w:val="26"/>
    </w:rPr>
  </w:style>
  <w:style w:type="paragraph" w:styleId="4">
    <w:name w:val="heading 4"/>
    <w:basedOn w:val="a"/>
    <w:next w:val="a"/>
    <w:link w:val="40"/>
    <w:qFormat/>
    <w:rsid w:val="00557C10"/>
    <w:pPr>
      <w:keepNext/>
      <w:jc w:val="center"/>
      <w:outlineLvl w:val="3"/>
    </w:pPr>
    <w:rPr>
      <w:b/>
      <w:bCs/>
      <w:lang w:val="uk-UA"/>
    </w:rPr>
  </w:style>
  <w:style w:type="paragraph" w:styleId="7">
    <w:name w:val="heading 7"/>
    <w:basedOn w:val="a"/>
    <w:next w:val="a"/>
    <w:link w:val="70"/>
    <w:qFormat/>
    <w:rsid w:val="00557C10"/>
    <w:pPr>
      <w:keepNext/>
      <w:ind w:firstLine="600"/>
      <w:jc w:val="center"/>
      <w:outlineLvl w:val="6"/>
    </w:pPr>
    <w:rPr>
      <w:b/>
      <w:bCs/>
      <w:lang w:val="uk-UA"/>
    </w:rPr>
  </w:style>
  <w:style w:type="paragraph" w:styleId="8">
    <w:name w:val="heading 8"/>
    <w:basedOn w:val="a"/>
    <w:next w:val="a"/>
    <w:link w:val="80"/>
    <w:qFormat/>
    <w:rsid w:val="00557C10"/>
    <w:pPr>
      <w:spacing w:before="240" w:after="60"/>
      <w:outlineLvl w:val="7"/>
    </w:pPr>
    <w:rPr>
      <w:i/>
      <w:iCs/>
      <w:sz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557C10"/>
    <w:rPr>
      <w:rFonts w:ascii="Times New Roman" w:eastAsia="Times New Roman" w:hAnsi="Times New Roman" w:cs="Times New Roman"/>
      <w:sz w:val="32"/>
      <w:szCs w:val="24"/>
      <w:lang w:val="uk-UA" w:eastAsia="ru-RU"/>
    </w:rPr>
  </w:style>
  <w:style w:type="character" w:customStyle="1" w:styleId="20">
    <w:name w:val="Заголовок 2 Знак"/>
    <w:link w:val="2"/>
    <w:rsid w:val="00557C10"/>
    <w:rPr>
      <w:rFonts w:ascii="Arial" w:eastAsia="Times New Roman" w:hAnsi="Arial" w:cs="Arial"/>
      <w:b/>
      <w:bCs/>
      <w:i/>
      <w:iCs/>
      <w:sz w:val="28"/>
      <w:szCs w:val="28"/>
      <w:lang w:eastAsia="ru-RU"/>
    </w:rPr>
  </w:style>
  <w:style w:type="character" w:customStyle="1" w:styleId="30">
    <w:name w:val="Заголовок 3 Знак"/>
    <w:link w:val="3"/>
    <w:semiHidden/>
    <w:rsid w:val="00557C10"/>
    <w:rPr>
      <w:rFonts w:ascii="Cambria" w:eastAsia="Times New Roman" w:hAnsi="Cambria" w:cs="Times New Roman"/>
      <w:b/>
      <w:bCs/>
      <w:sz w:val="26"/>
      <w:szCs w:val="26"/>
      <w:lang w:eastAsia="ru-RU"/>
    </w:rPr>
  </w:style>
  <w:style w:type="character" w:customStyle="1" w:styleId="40">
    <w:name w:val="Заголовок 4 Знак"/>
    <w:link w:val="4"/>
    <w:rsid w:val="00557C10"/>
    <w:rPr>
      <w:rFonts w:ascii="Times New Roman" w:eastAsia="Times New Roman" w:hAnsi="Times New Roman" w:cs="Times New Roman"/>
      <w:b/>
      <w:bCs/>
      <w:sz w:val="28"/>
      <w:szCs w:val="24"/>
      <w:lang w:val="uk-UA" w:eastAsia="ru-RU"/>
    </w:rPr>
  </w:style>
  <w:style w:type="character" w:customStyle="1" w:styleId="70">
    <w:name w:val="Заголовок 7 Знак"/>
    <w:link w:val="7"/>
    <w:rsid w:val="00557C10"/>
    <w:rPr>
      <w:rFonts w:ascii="Times New Roman" w:eastAsia="Times New Roman" w:hAnsi="Times New Roman" w:cs="Times New Roman"/>
      <w:b/>
      <w:bCs/>
      <w:sz w:val="28"/>
      <w:szCs w:val="24"/>
      <w:lang w:val="uk-UA" w:eastAsia="ru-RU"/>
    </w:rPr>
  </w:style>
  <w:style w:type="character" w:customStyle="1" w:styleId="80">
    <w:name w:val="Заголовок 8 Знак"/>
    <w:link w:val="8"/>
    <w:rsid w:val="00557C10"/>
    <w:rPr>
      <w:rFonts w:ascii="Times New Roman" w:eastAsia="Times New Roman" w:hAnsi="Times New Roman" w:cs="Times New Roman"/>
      <w:i/>
      <w:iCs/>
      <w:sz w:val="24"/>
      <w:szCs w:val="24"/>
      <w:lang w:eastAsia="ru-RU"/>
    </w:rPr>
  </w:style>
  <w:style w:type="table" w:styleId="a3">
    <w:name w:val="Table Grid"/>
    <w:basedOn w:val="a1"/>
    <w:rsid w:val="00557C10"/>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rsid w:val="00557C10"/>
    <w:pPr>
      <w:spacing w:after="120"/>
    </w:pPr>
  </w:style>
  <w:style w:type="character" w:customStyle="1" w:styleId="a5">
    <w:name w:val="Основной текст Знак"/>
    <w:link w:val="a4"/>
    <w:rsid w:val="00557C10"/>
    <w:rPr>
      <w:rFonts w:ascii="Times New Roman" w:eastAsia="Times New Roman" w:hAnsi="Times New Roman" w:cs="Times New Roman"/>
      <w:sz w:val="28"/>
      <w:szCs w:val="24"/>
      <w:lang w:eastAsia="ru-RU"/>
    </w:rPr>
  </w:style>
  <w:style w:type="character" w:styleId="a6">
    <w:name w:val="Hyperlink"/>
    <w:uiPriority w:val="99"/>
    <w:rsid w:val="00557C10"/>
    <w:rPr>
      <w:color w:val="0000FF"/>
      <w:u w:val="single"/>
    </w:rPr>
  </w:style>
  <w:style w:type="paragraph" w:styleId="a7">
    <w:name w:val="Body Text Indent"/>
    <w:basedOn w:val="a"/>
    <w:link w:val="a8"/>
    <w:rsid w:val="00557C10"/>
    <w:pPr>
      <w:spacing w:after="120"/>
      <w:ind w:left="283"/>
    </w:pPr>
  </w:style>
  <w:style w:type="character" w:customStyle="1" w:styleId="a8">
    <w:name w:val="Основной текст с отступом Знак"/>
    <w:link w:val="a7"/>
    <w:rsid w:val="00557C10"/>
    <w:rPr>
      <w:rFonts w:ascii="Times New Roman" w:eastAsia="Times New Roman" w:hAnsi="Times New Roman" w:cs="Times New Roman"/>
      <w:sz w:val="28"/>
      <w:szCs w:val="24"/>
      <w:lang w:eastAsia="ru-RU"/>
    </w:rPr>
  </w:style>
  <w:style w:type="paragraph" w:customStyle="1" w:styleId="Style3">
    <w:name w:val="Style3"/>
    <w:basedOn w:val="a"/>
    <w:rsid w:val="00557C10"/>
    <w:pPr>
      <w:widowControl w:val="0"/>
      <w:autoSpaceDE w:val="0"/>
      <w:autoSpaceDN w:val="0"/>
      <w:adjustRightInd w:val="0"/>
      <w:spacing w:line="231" w:lineRule="exact"/>
      <w:jc w:val="both"/>
    </w:pPr>
    <w:rPr>
      <w:sz w:val="24"/>
    </w:rPr>
  </w:style>
  <w:style w:type="character" w:customStyle="1" w:styleId="FontStyle15">
    <w:name w:val="Font Style15"/>
    <w:rsid w:val="00557C10"/>
    <w:rPr>
      <w:rFonts w:ascii="Times New Roman" w:hAnsi="Times New Roman" w:cs="Times New Roman"/>
      <w:sz w:val="16"/>
      <w:szCs w:val="16"/>
    </w:rPr>
  </w:style>
  <w:style w:type="character" w:customStyle="1" w:styleId="FontStyle14">
    <w:name w:val="Font Style14"/>
    <w:rsid w:val="00557C10"/>
    <w:rPr>
      <w:rFonts w:ascii="Times New Roman" w:hAnsi="Times New Roman" w:cs="Times New Roman"/>
      <w:b/>
      <w:bCs/>
      <w:sz w:val="18"/>
      <w:szCs w:val="18"/>
    </w:rPr>
  </w:style>
  <w:style w:type="character" w:customStyle="1" w:styleId="FontStyle16">
    <w:name w:val="Font Style16"/>
    <w:rsid w:val="00557C10"/>
    <w:rPr>
      <w:rFonts w:ascii="Times New Roman" w:hAnsi="Times New Roman" w:cs="Times New Roman"/>
      <w:b/>
      <w:bCs/>
      <w:sz w:val="20"/>
      <w:szCs w:val="20"/>
    </w:rPr>
  </w:style>
  <w:style w:type="character" w:customStyle="1" w:styleId="FontStyle18">
    <w:name w:val="Font Style18"/>
    <w:rsid w:val="00557C10"/>
    <w:rPr>
      <w:rFonts w:ascii="Times New Roman" w:hAnsi="Times New Roman" w:cs="Times New Roman"/>
      <w:sz w:val="18"/>
      <w:szCs w:val="18"/>
    </w:rPr>
  </w:style>
  <w:style w:type="paragraph" w:customStyle="1" w:styleId="Style5">
    <w:name w:val="Style5"/>
    <w:basedOn w:val="a"/>
    <w:rsid w:val="00557C10"/>
    <w:pPr>
      <w:widowControl w:val="0"/>
      <w:autoSpaceDE w:val="0"/>
      <w:autoSpaceDN w:val="0"/>
      <w:adjustRightInd w:val="0"/>
      <w:spacing w:line="241" w:lineRule="exact"/>
      <w:jc w:val="right"/>
    </w:pPr>
    <w:rPr>
      <w:sz w:val="24"/>
    </w:rPr>
  </w:style>
  <w:style w:type="paragraph" w:customStyle="1" w:styleId="Style7">
    <w:name w:val="Style7"/>
    <w:basedOn w:val="a"/>
    <w:rsid w:val="00557C10"/>
    <w:pPr>
      <w:widowControl w:val="0"/>
      <w:autoSpaceDE w:val="0"/>
      <w:autoSpaceDN w:val="0"/>
      <w:adjustRightInd w:val="0"/>
      <w:spacing w:line="240" w:lineRule="exact"/>
    </w:pPr>
    <w:rPr>
      <w:sz w:val="24"/>
    </w:rPr>
  </w:style>
  <w:style w:type="paragraph" w:customStyle="1" w:styleId="11">
    <w:name w:val="Обычный1"/>
    <w:rsid w:val="00557C10"/>
    <w:pPr>
      <w:widowControl w:val="0"/>
      <w:spacing w:line="340" w:lineRule="auto"/>
      <w:ind w:left="240" w:hanging="240"/>
    </w:pPr>
    <w:rPr>
      <w:rFonts w:ascii="Courier New" w:eastAsia="Times New Roman" w:hAnsi="Courier New" w:cs="Times New Roman"/>
      <w:sz w:val="22"/>
      <w:lang w:eastAsia="ru-RU" w:bidi="ar-SA"/>
    </w:rPr>
  </w:style>
  <w:style w:type="paragraph" w:styleId="a9">
    <w:name w:val="List Paragraph"/>
    <w:basedOn w:val="a"/>
    <w:uiPriority w:val="34"/>
    <w:qFormat/>
    <w:rsid w:val="00557C10"/>
    <w:pPr>
      <w:spacing w:after="200" w:line="276" w:lineRule="auto"/>
      <w:ind w:left="720"/>
      <w:contextualSpacing/>
    </w:pPr>
    <w:rPr>
      <w:rFonts w:ascii="Calibri" w:hAnsi="Calibri"/>
      <w:sz w:val="22"/>
      <w:szCs w:val="22"/>
    </w:rPr>
  </w:style>
  <w:style w:type="paragraph" w:styleId="aa">
    <w:name w:val="Title"/>
    <w:basedOn w:val="a"/>
    <w:link w:val="ab"/>
    <w:qFormat/>
    <w:rsid w:val="00557C10"/>
    <w:pPr>
      <w:jc w:val="center"/>
    </w:pPr>
    <w:rPr>
      <w:b/>
      <w:caps/>
      <w:szCs w:val="20"/>
      <w:u w:val="double"/>
      <w:lang w:val="uk-UA"/>
    </w:rPr>
  </w:style>
  <w:style w:type="character" w:customStyle="1" w:styleId="ab">
    <w:name w:val="Название Знак"/>
    <w:link w:val="aa"/>
    <w:rsid w:val="00557C10"/>
    <w:rPr>
      <w:rFonts w:ascii="Times New Roman" w:eastAsia="Times New Roman" w:hAnsi="Times New Roman" w:cs="Times New Roman"/>
      <w:b/>
      <w:caps/>
      <w:sz w:val="28"/>
      <w:szCs w:val="20"/>
      <w:u w:val="double"/>
      <w:lang w:val="uk-UA" w:eastAsia="ru-RU"/>
    </w:rPr>
  </w:style>
  <w:style w:type="paragraph" w:styleId="31">
    <w:name w:val="Body Text Indent 3"/>
    <w:basedOn w:val="a"/>
    <w:link w:val="32"/>
    <w:rsid w:val="00557C10"/>
    <w:pPr>
      <w:spacing w:after="120"/>
      <w:ind w:left="283"/>
    </w:pPr>
    <w:rPr>
      <w:sz w:val="16"/>
      <w:szCs w:val="16"/>
    </w:rPr>
  </w:style>
  <w:style w:type="character" w:customStyle="1" w:styleId="32">
    <w:name w:val="Основной текст с отступом 3 Знак"/>
    <w:link w:val="31"/>
    <w:rsid w:val="00557C10"/>
    <w:rPr>
      <w:rFonts w:ascii="Times New Roman" w:eastAsia="Times New Roman" w:hAnsi="Times New Roman" w:cs="Times New Roman"/>
      <w:sz w:val="16"/>
      <w:szCs w:val="16"/>
      <w:lang w:eastAsia="ru-RU"/>
    </w:rPr>
  </w:style>
  <w:style w:type="paragraph" w:styleId="ac">
    <w:name w:val="Normal (Web)"/>
    <w:aliases w:val="Обычный (Web)"/>
    <w:basedOn w:val="a"/>
    <w:uiPriority w:val="99"/>
    <w:unhideWhenUsed/>
    <w:rsid w:val="00557C10"/>
    <w:pPr>
      <w:spacing w:before="100" w:beforeAutospacing="1" w:after="100" w:afterAutospacing="1"/>
    </w:pPr>
    <w:rPr>
      <w:sz w:val="24"/>
    </w:rPr>
  </w:style>
  <w:style w:type="character" w:styleId="ad">
    <w:name w:val="Emphasis"/>
    <w:uiPriority w:val="20"/>
    <w:qFormat/>
    <w:rsid w:val="00557C10"/>
    <w:rPr>
      <w:i/>
      <w:iCs/>
    </w:rPr>
  </w:style>
  <w:style w:type="paragraph" w:styleId="33">
    <w:name w:val="Body Text 3"/>
    <w:basedOn w:val="a"/>
    <w:link w:val="34"/>
    <w:uiPriority w:val="99"/>
    <w:rsid w:val="00557C10"/>
    <w:pPr>
      <w:spacing w:after="120"/>
    </w:pPr>
    <w:rPr>
      <w:sz w:val="16"/>
      <w:szCs w:val="16"/>
    </w:rPr>
  </w:style>
  <w:style w:type="character" w:customStyle="1" w:styleId="34">
    <w:name w:val="Основной текст 3 Знак"/>
    <w:link w:val="33"/>
    <w:uiPriority w:val="99"/>
    <w:rsid w:val="00557C10"/>
    <w:rPr>
      <w:rFonts w:ascii="Times New Roman" w:eastAsia="Times New Roman" w:hAnsi="Times New Roman" w:cs="Times New Roman"/>
      <w:sz w:val="16"/>
      <w:szCs w:val="16"/>
      <w:lang w:eastAsia="ru-RU"/>
    </w:rPr>
  </w:style>
  <w:style w:type="paragraph" w:styleId="ae">
    <w:name w:val="header"/>
    <w:basedOn w:val="a"/>
    <w:link w:val="af"/>
    <w:uiPriority w:val="99"/>
    <w:rsid w:val="00557C10"/>
    <w:pPr>
      <w:tabs>
        <w:tab w:val="center" w:pos="4677"/>
        <w:tab w:val="right" w:pos="9355"/>
      </w:tabs>
    </w:pPr>
  </w:style>
  <w:style w:type="character" w:customStyle="1" w:styleId="af">
    <w:name w:val="Верхний колонтитул Знак"/>
    <w:link w:val="ae"/>
    <w:uiPriority w:val="99"/>
    <w:rsid w:val="00557C10"/>
    <w:rPr>
      <w:rFonts w:ascii="Times New Roman" w:eastAsia="Times New Roman" w:hAnsi="Times New Roman" w:cs="Times New Roman"/>
      <w:sz w:val="28"/>
      <w:szCs w:val="24"/>
      <w:lang w:eastAsia="ru-RU"/>
    </w:rPr>
  </w:style>
  <w:style w:type="paragraph" w:styleId="af0">
    <w:name w:val="footer"/>
    <w:basedOn w:val="a"/>
    <w:link w:val="af1"/>
    <w:rsid w:val="00557C10"/>
    <w:pPr>
      <w:tabs>
        <w:tab w:val="center" w:pos="4677"/>
        <w:tab w:val="right" w:pos="9355"/>
      </w:tabs>
    </w:pPr>
  </w:style>
  <w:style w:type="character" w:customStyle="1" w:styleId="af1">
    <w:name w:val="Нижний колонтитул Знак"/>
    <w:link w:val="af0"/>
    <w:rsid w:val="00557C10"/>
    <w:rPr>
      <w:rFonts w:ascii="Times New Roman" w:eastAsia="Times New Roman" w:hAnsi="Times New Roman" w:cs="Times New Roman"/>
      <w:sz w:val="28"/>
      <w:szCs w:val="24"/>
      <w:lang w:eastAsia="ru-RU"/>
    </w:rPr>
  </w:style>
  <w:style w:type="character" w:customStyle="1" w:styleId="FontStyle12">
    <w:name w:val="Font Style12"/>
    <w:rsid w:val="00557C10"/>
    <w:rPr>
      <w:rFonts w:ascii="Times New Roman" w:hAnsi="Times New Roman" w:cs="Times New Roman"/>
      <w:sz w:val="18"/>
      <w:szCs w:val="18"/>
    </w:rPr>
  </w:style>
  <w:style w:type="paragraph" w:styleId="21">
    <w:name w:val="Body Text Indent 2"/>
    <w:basedOn w:val="a"/>
    <w:link w:val="22"/>
    <w:rsid w:val="00557C10"/>
    <w:pPr>
      <w:spacing w:after="120" w:line="480" w:lineRule="auto"/>
      <w:ind w:left="283"/>
    </w:pPr>
    <w:rPr>
      <w:sz w:val="24"/>
      <w:lang w:val="uk-UA"/>
    </w:rPr>
  </w:style>
  <w:style w:type="character" w:customStyle="1" w:styleId="22">
    <w:name w:val="Основной текст с отступом 2 Знак"/>
    <w:link w:val="21"/>
    <w:rsid w:val="00557C10"/>
    <w:rPr>
      <w:rFonts w:ascii="Times New Roman" w:eastAsia="Times New Roman" w:hAnsi="Times New Roman" w:cs="Times New Roman"/>
      <w:sz w:val="24"/>
      <w:szCs w:val="24"/>
      <w:lang w:val="uk-UA" w:eastAsia="ru-RU"/>
    </w:rPr>
  </w:style>
  <w:style w:type="paragraph" w:customStyle="1" w:styleId="12">
    <w:name w:val="Основной текст1"/>
    <w:basedOn w:val="a"/>
    <w:rsid w:val="00557C10"/>
    <w:pPr>
      <w:widowControl w:val="0"/>
      <w:spacing w:before="1080"/>
      <w:jc w:val="both"/>
    </w:pPr>
    <w:rPr>
      <w:sz w:val="24"/>
      <w:szCs w:val="20"/>
      <w:lang w:val="uk-UA"/>
    </w:rPr>
  </w:style>
  <w:style w:type="character" w:customStyle="1" w:styleId="apple-converted-space">
    <w:name w:val="apple-converted-space"/>
    <w:rsid w:val="00557C10"/>
  </w:style>
  <w:style w:type="character" w:customStyle="1" w:styleId="butback">
    <w:name w:val="butback"/>
    <w:rsid w:val="00557C10"/>
  </w:style>
  <w:style w:type="character" w:customStyle="1" w:styleId="submenu-table">
    <w:name w:val="submenu-table"/>
    <w:rsid w:val="00557C10"/>
  </w:style>
  <w:style w:type="paragraph" w:styleId="23">
    <w:name w:val="Body Text 2"/>
    <w:basedOn w:val="a"/>
    <w:link w:val="24"/>
    <w:rsid w:val="00557C10"/>
    <w:pPr>
      <w:spacing w:after="120" w:line="480" w:lineRule="auto"/>
    </w:pPr>
  </w:style>
  <w:style w:type="character" w:customStyle="1" w:styleId="24">
    <w:name w:val="Основной текст 2 Знак"/>
    <w:link w:val="23"/>
    <w:rsid w:val="00557C10"/>
    <w:rPr>
      <w:rFonts w:ascii="Times New Roman" w:eastAsia="Times New Roman" w:hAnsi="Times New Roman" w:cs="Times New Roman"/>
      <w:sz w:val="28"/>
      <w:szCs w:val="24"/>
      <w:lang w:eastAsia="ru-RU"/>
    </w:rPr>
  </w:style>
  <w:style w:type="paragraph" w:customStyle="1" w:styleId="CharChar">
    <w:name w:val="Char Знак Знак Char"/>
    <w:basedOn w:val="a"/>
    <w:rsid w:val="00557C10"/>
    <w:rPr>
      <w:rFonts w:ascii="Verdana" w:hAnsi="Verdana" w:cs="Verdana"/>
      <w:sz w:val="20"/>
      <w:szCs w:val="20"/>
      <w:lang w:val="en-US" w:eastAsia="en-US"/>
    </w:rPr>
  </w:style>
  <w:style w:type="character" w:styleId="af2">
    <w:name w:val="Strong"/>
    <w:uiPriority w:val="22"/>
    <w:qFormat/>
    <w:rsid w:val="00557C10"/>
    <w:rPr>
      <w:b/>
      <w:bCs/>
    </w:rPr>
  </w:style>
  <w:style w:type="paragraph" w:customStyle="1" w:styleId="Style6">
    <w:name w:val="Style6"/>
    <w:basedOn w:val="a"/>
    <w:rsid w:val="00EF5C3B"/>
    <w:pPr>
      <w:widowControl w:val="0"/>
      <w:autoSpaceDE w:val="0"/>
      <w:autoSpaceDN w:val="0"/>
      <w:adjustRightInd w:val="0"/>
      <w:jc w:val="right"/>
    </w:pPr>
    <w:rPr>
      <w:sz w:val="24"/>
    </w:rPr>
  </w:style>
  <w:style w:type="paragraph" w:customStyle="1" w:styleId="Style25">
    <w:name w:val="Style25"/>
    <w:basedOn w:val="a"/>
    <w:rsid w:val="00EF5C3B"/>
    <w:pPr>
      <w:widowControl w:val="0"/>
      <w:autoSpaceDE w:val="0"/>
      <w:autoSpaceDN w:val="0"/>
      <w:adjustRightInd w:val="0"/>
      <w:spacing w:line="523" w:lineRule="exact"/>
      <w:jc w:val="center"/>
    </w:pPr>
    <w:rPr>
      <w:sz w:val="24"/>
    </w:rPr>
  </w:style>
  <w:style w:type="paragraph" w:customStyle="1" w:styleId="Style13">
    <w:name w:val="Style13"/>
    <w:basedOn w:val="a"/>
    <w:rsid w:val="00EF5C3B"/>
    <w:pPr>
      <w:widowControl w:val="0"/>
      <w:autoSpaceDE w:val="0"/>
      <w:autoSpaceDN w:val="0"/>
      <w:adjustRightInd w:val="0"/>
      <w:spacing w:line="240" w:lineRule="exact"/>
      <w:ind w:hanging="230"/>
      <w:jc w:val="both"/>
    </w:pPr>
    <w:rPr>
      <w:sz w:val="24"/>
    </w:rPr>
  </w:style>
  <w:style w:type="character" w:customStyle="1" w:styleId="FontStyle46">
    <w:name w:val="Font Style46"/>
    <w:rsid w:val="00EF5C3B"/>
    <w:rPr>
      <w:rFonts w:ascii="Times New Roman" w:hAnsi="Times New Roman" w:cs="Times New Roman" w:hint="default"/>
      <w:sz w:val="18"/>
      <w:szCs w:val="18"/>
    </w:rPr>
  </w:style>
  <w:style w:type="character" w:customStyle="1" w:styleId="FontStyle38">
    <w:name w:val="Font Style38"/>
    <w:rsid w:val="00EF5C3B"/>
    <w:rPr>
      <w:rFonts w:ascii="Times New Roman" w:hAnsi="Times New Roman" w:cs="Times New Roman" w:hint="default"/>
      <w:i/>
      <w:iCs/>
      <w:sz w:val="20"/>
      <w:szCs w:val="20"/>
    </w:rPr>
  </w:style>
  <w:style w:type="paragraph" w:customStyle="1" w:styleId="western">
    <w:name w:val="western"/>
    <w:basedOn w:val="a"/>
    <w:rsid w:val="00487D7C"/>
    <w:pPr>
      <w:spacing w:before="100" w:beforeAutospacing="1" w:after="100" w:afterAutospacing="1"/>
    </w:pPr>
    <w:rPr>
      <w:sz w:val="24"/>
      <w:lang w:val="uk-UA" w:eastAsia="uk-UA"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0310">
      <w:bodyDiv w:val="1"/>
      <w:marLeft w:val="0"/>
      <w:marRight w:val="0"/>
      <w:marTop w:val="0"/>
      <w:marBottom w:val="0"/>
      <w:divBdr>
        <w:top w:val="none" w:sz="0" w:space="0" w:color="auto"/>
        <w:left w:val="none" w:sz="0" w:space="0" w:color="auto"/>
        <w:bottom w:val="none" w:sz="0" w:space="0" w:color="auto"/>
        <w:right w:val="none" w:sz="0" w:space="0" w:color="auto"/>
      </w:divBdr>
    </w:div>
    <w:div w:id="11879613">
      <w:bodyDiv w:val="1"/>
      <w:marLeft w:val="0"/>
      <w:marRight w:val="0"/>
      <w:marTop w:val="0"/>
      <w:marBottom w:val="0"/>
      <w:divBdr>
        <w:top w:val="none" w:sz="0" w:space="0" w:color="auto"/>
        <w:left w:val="none" w:sz="0" w:space="0" w:color="auto"/>
        <w:bottom w:val="none" w:sz="0" w:space="0" w:color="auto"/>
        <w:right w:val="none" w:sz="0" w:space="0" w:color="auto"/>
      </w:divBdr>
    </w:div>
    <w:div w:id="27491393">
      <w:bodyDiv w:val="1"/>
      <w:marLeft w:val="0"/>
      <w:marRight w:val="0"/>
      <w:marTop w:val="0"/>
      <w:marBottom w:val="0"/>
      <w:divBdr>
        <w:top w:val="none" w:sz="0" w:space="0" w:color="auto"/>
        <w:left w:val="none" w:sz="0" w:space="0" w:color="auto"/>
        <w:bottom w:val="none" w:sz="0" w:space="0" w:color="auto"/>
        <w:right w:val="none" w:sz="0" w:space="0" w:color="auto"/>
      </w:divBdr>
    </w:div>
    <w:div w:id="58134430">
      <w:bodyDiv w:val="1"/>
      <w:marLeft w:val="0"/>
      <w:marRight w:val="0"/>
      <w:marTop w:val="0"/>
      <w:marBottom w:val="0"/>
      <w:divBdr>
        <w:top w:val="none" w:sz="0" w:space="0" w:color="auto"/>
        <w:left w:val="none" w:sz="0" w:space="0" w:color="auto"/>
        <w:bottom w:val="none" w:sz="0" w:space="0" w:color="auto"/>
        <w:right w:val="none" w:sz="0" w:space="0" w:color="auto"/>
      </w:divBdr>
    </w:div>
    <w:div w:id="71510668">
      <w:bodyDiv w:val="1"/>
      <w:marLeft w:val="0"/>
      <w:marRight w:val="0"/>
      <w:marTop w:val="0"/>
      <w:marBottom w:val="0"/>
      <w:divBdr>
        <w:top w:val="none" w:sz="0" w:space="0" w:color="auto"/>
        <w:left w:val="none" w:sz="0" w:space="0" w:color="auto"/>
        <w:bottom w:val="none" w:sz="0" w:space="0" w:color="auto"/>
        <w:right w:val="none" w:sz="0" w:space="0" w:color="auto"/>
      </w:divBdr>
    </w:div>
    <w:div w:id="81876006">
      <w:bodyDiv w:val="1"/>
      <w:marLeft w:val="0"/>
      <w:marRight w:val="0"/>
      <w:marTop w:val="0"/>
      <w:marBottom w:val="0"/>
      <w:divBdr>
        <w:top w:val="none" w:sz="0" w:space="0" w:color="auto"/>
        <w:left w:val="none" w:sz="0" w:space="0" w:color="auto"/>
        <w:bottom w:val="none" w:sz="0" w:space="0" w:color="auto"/>
        <w:right w:val="none" w:sz="0" w:space="0" w:color="auto"/>
      </w:divBdr>
    </w:div>
    <w:div w:id="189492725">
      <w:bodyDiv w:val="1"/>
      <w:marLeft w:val="0"/>
      <w:marRight w:val="0"/>
      <w:marTop w:val="0"/>
      <w:marBottom w:val="0"/>
      <w:divBdr>
        <w:top w:val="none" w:sz="0" w:space="0" w:color="auto"/>
        <w:left w:val="none" w:sz="0" w:space="0" w:color="auto"/>
        <w:bottom w:val="none" w:sz="0" w:space="0" w:color="auto"/>
        <w:right w:val="none" w:sz="0" w:space="0" w:color="auto"/>
      </w:divBdr>
    </w:div>
    <w:div w:id="212887852">
      <w:bodyDiv w:val="1"/>
      <w:marLeft w:val="0"/>
      <w:marRight w:val="0"/>
      <w:marTop w:val="0"/>
      <w:marBottom w:val="0"/>
      <w:divBdr>
        <w:top w:val="none" w:sz="0" w:space="0" w:color="auto"/>
        <w:left w:val="none" w:sz="0" w:space="0" w:color="auto"/>
        <w:bottom w:val="none" w:sz="0" w:space="0" w:color="auto"/>
        <w:right w:val="none" w:sz="0" w:space="0" w:color="auto"/>
      </w:divBdr>
    </w:div>
    <w:div w:id="220025405">
      <w:bodyDiv w:val="1"/>
      <w:marLeft w:val="0"/>
      <w:marRight w:val="0"/>
      <w:marTop w:val="0"/>
      <w:marBottom w:val="0"/>
      <w:divBdr>
        <w:top w:val="none" w:sz="0" w:space="0" w:color="auto"/>
        <w:left w:val="none" w:sz="0" w:space="0" w:color="auto"/>
        <w:bottom w:val="none" w:sz="0" w:space="0" w:color="auto"/>
        <w:right w:val="none" w:sz="0" w:space="0" w:color="auto"/>
      </w:divBdr>
      <w:divsChild>
        <w:div w:id="1900553979">
          <w:marLeft w:val="0"/>
          <w:marRight w:val="0"/>
          <w:marTop w:val="300"/>
          <w:marBottom w:val="300"/>
          <w:divBdr>
            <w:top w:val="none" w:sz="0" w:space="0" w:color="auto"/>
            <w:left w:val="none" w:sz="0" w:space="0" w:color="auto"/>
            <w:bottom w:val="none" w:sz="0" w:space="0" w:color="auto"/>
            <w:right w:val="none" w:sz="0" w:space="0" w:color="auto"/>
          </w:divBdr>
        </w:div>
      </w:divsChild>
    </w:div>
    <w:div w:id="246303802">
      <w:bodyDiv w:val="1"/>
      <w:marLeft w:val="0"/>
      <w:marRight w:val="0"/>
      <w:marTop w:val="0"/>
      <w:marBottom w:val="0"/>
      <w:divBdr>
        <w:top w:val="none" w:sz="0" w:space="0" w:color="auto"/>
        <w:left w:val="none" w:sz="0" w:space="0" w:color="auto"/>
        <w:bottom w:val="none" w:sz="0" w:space="0" w:color="auto"/>
        <w:right w:val="none" w:sz="0" w:space="0" w:color="auto"/>
      </w:divBdr>
    </w:div>
    <w:div w:id="252935314">
      <w:bodyDiv w:val="1"/>
      <w:marLeft w:val="0"/>
      <w:marRight w:val="0"/>
      <w:marTop w:val="0"/>
      <w:marBottom w:val="0"/>
      <w:divBdr>
        <w:top w:val="none" w:sz="0" w:space="0" w:color="auto"/>
        <w:left w:val="none" w:sz="0" w:space="0" w:color="auto"/>
        <w:bottom w:val="none" w:sz="0" w:space="0" w:color="auto"/>
        <w:right w:val="none" w:sz="0" w:space="0" w:color="auto"/>
      </w:divBdr>
    </w:div>
    <w:div w:id="260451882">
      <w:bodyDiv w:val="1"/>
      <w:marLeft w:val="0"/>
      <w:marRight w:val="0"/>
      <w:marTop w:val="0"/>
      <w:marBottom w:val="0"/>
      <w:divBdr>
        <w:top w:val="none" w:sz="0" w:space="0" w:color="auto"/>
        <w:left w:val="none" w:sz="0" w:space="0" w:color="auto"/>
        <w:bottom w:val="none" w:sz="0" w:space="0" w:color="auto"/>
        <w:right w:val="none" w:sz="0" w:space="0" w:color="auto"/>
      </w:divBdr>
    </w:div>
    <w:div w:id="275216983">
      <w:bodyDiv w:val="1"/>
      <w:marLeft w:val="0"/>
      <w:marRight w:val="0"/>
      <w:marTop w:val="0"/>
      <w:marBottom w:val="0"/>
      <w:divBdr>
        <w:top w:val="none" w:sz="0" w:space="0" w:color="auto"/>
        <w:left w:val="none" w:sz="0" w:space="0" w:color="auto"/>
        <w:bottom w:val="none" w:sz="0" w:space="0" w:color="auto"/>
        <w:right w:val="none" w:sz="0" w:space="0" w:color="auto"/>
      </w:divBdr>
    </w:div>
    <w:div w:id="306404087">
      <w:bodyDiv w:val="1"/>
      <w:marLeft w:val="0"/>
      <w:marRight w:val="0"/>
      <w:marTop w:val="0"/>
      <w:marBottom w:val="0"/>
      <w:divBdr>
        <w:top w:val="none" w:sz="0" w:space="0" w:color="auto"/>
        <w:left w:val="none" w:sz="0" w:space="0" w:color="auto"/>
        <w:bottom w:val="none" w:sz="0" w:space="0" w:color="auto"/>
        <w:right w:val="none" w:sz="0" w:space="0" w:color="auto"/>
      </w:divBdr>
    </w:div>
    <w:div w:id="392042593">
      <w:bodyDiv w:val="1"/>
      <w:marLeft w:val="0"/>
      <w:marRight w:val="0"/>
      <w:marTop w:val="0"/>
      <w:marBottom w:val="0"/>
      <w:divBdr>
        <w:top w:val="none" w:sz="0" w:space="0" w:color="auto"/>
        <w:left w:val="none" w:sz="0" w:space="0" w:color="auto"/>
        <w:bottom w:val="none" w:sz="0" w:space="0" w:color="auto"/>
        <w:right w:val="none" w:sz="0" w:space="0" w:color="auto"/>
      </w:divBdr>
    </w:div>
    <w:div w:id="441264856">
      <w:bodyDiv w:val="1"/>
      <w:marLeft w:val="0"/>
      <w:marRight w:val="0"/>
      <w:marTop w:val="0"/>
      <w:marBottom w:val="0"/>
      <w:divBdr>
        <w:top w:val="none" w:sz="0" w:space="0" w:color="auto"/>
        <w:left w:val="none" w:sz="0" w:space="0" w:color="auto"/>
        <w:bottom w:val="none" w:sz="0" w:space="0" w:color="auto"/>
        <w:right w:val="none" w:sz="0" w:space="0" w:color="auto"/>
      </w:divBdr>
    </w:div>
    <w:div w:id="449595269">
      <w:bodyDiv w:val="1"/>
      <w:marLeft w:val="0"/>
      <w:marRight w:val="0"/>
      <w:marTop w:val="0"/>
      <w:marBottom w:val="0"/>
      <w:divBdr>
        <w:top w:val="none" w:sz="0" w:space="0" w:color="auto"/>
        <w:left w:val="none" w:sz="0" w:space="0" w:color="auto"/>
        <w:bottom w:val="none" w:sz="0" w:space="0" w:color="auto"/>
        <w:right w:val="none" w:sz="0" w:space="0" w:color="auto"/>
      </w:divBdr>
    </w:div>
    <w:div w:id="494999970">
      <w:bodyDiv w:val="1"/>
      <w:marLeft w:val="0"/>
      <w:marRight w:val="0"/>
      <w:marTop w:val="0"/>
      <w:marBottom w:val="0"/>
      <w:divBdr>
        <w:top w:val="none" w:sz="0" w:space="0" w:color="auto"/>
        <w:left w:val="none" w:sz="0" w:space="0" w:color="auto"/>
        <w:bottom w:val="none" w:sz="0" w:space="0" w:color="auto"/>
        <w:right w:val="none" w:sz="0" w:space="0" w:color="auto"/>
      </w:divBdr>
    </w:div>
    <w:div w:id="500967092">
      <w:bodyDiv w:val="1"/>
      <w:marLeft w:val="0"/>
      <w:marRight w:val="0"/>
      <w:marTop w:val="0"/>
      <w:marBottom w:val="0"/>
      <w:divBdr>
        <w:top w:val="none" w:sz="0" w:space="0" w:color="auto"/>
        <w:left w:val="none" w:sz="0" w:space="0" w:color="auto"/>
        <w:bottom w:val="none" w:sz="0" w:space="0" w:color="auto"/>
        <w:right w:val="none" w:sz="0" w:space="0" w:color="auto"/>
      </w:divBdr>
    </w:div>
    <w:div w:id="502359534">
      <w:bodyDiv w:val="1"/>
      <w:marLeft w:val="0"/>
      <w:marRight w:val="0"/>
      <w:marTop w:val="0"/>
      <w:marBottom w:val="0"/>
      <w:divBdr>
        <w:top w:val="none" w:sz="0" w:space="0" w:color="auto"/>
        <w:left w:val="none" w:sz="0" w:space="0" w:color="auto"/>
        <w:bottom w:val="none" w:sz="0" w:space="0" w:color="auto"/>
        <w:right w:val="none" w:sz="0" w:space="0" w:color="auto"/>
      </w:divBdr>
    </w:div>
    <w:div w:id="507983095">
      <w:bodyDiv w:val="1"/>
      <w:marLeft w:val="0"/>
      <w:marRight w:val="0"/>
      <w:marTop w:val="0"/>
      <w:marBottom w:val="0"/>
      <w:divBdr>
        <w:top w:val="none" w:sz="0" w:space="0" w:color="auto"/>
        <w:left w:val="none" w:sz="0" w:space="0" w:color="auto"/>
        <w:bottom w:val="none" w:sz="0" w:space="0" w:color="auto"/>
        <w:right w:val="none" w:sz="0" w:space="0" w:color="auto"/>
      </w:divBdr>
    </w:div>
    <w:div w:id="546723918">
      <w:bodyDiv w:val="1"/>
      <w:marLeft w:val="0"/>
      <w:marRight w:val="0"/>
      <w:marTop w:val="0"/>
      <w:marBottom w:val="0"/>
      <w:divBdr>
        <w:top w:val="none" w:sz="0" w:space="0" w:color="auto"/>
        <w:left w:val="none" w:sz="0" w:space="0" w:color="auto"/>
        <w:bottom w:val="none" w:sz="0" w:space="0" w:color="auto"/>
        <w:right w:val="none" w:sz="0" w:space="0" w:color="auto"/>
      </w:divBdr>
    </w:div>
    <w:div w:id="621155526">
      <w:bodyDiv w:val="1"/>
      <w:marLeft w:val="0"/>
      <w:marRight w:val="0"/>
      <w:marTop w:val="0"/>
      <w:marBottom w:val="0"/>
      <w:divBdr>
        <w:top w:val="none" w:sz="0" w:space="0" w:color="auto"/>
        <w:left w:val="none" w:sz="0" w:space="0" w:color="auto"/>
        <w:bottom w:val="none" w:sz="0" w:space="0" w:color="auto"/>
        <w:right w:val="none" w:sz="0" w:space="0" w:color="auto"/>
      </w:divBdr>
    </w:div>
    <w:div w:id="623123794">
      <w:bodyDiv w:val="1"/>
      <w:marLeft w:val="0"/>
      <w:marRight w:val="0"/>
      <w:marTop w:val="0"/>
      <w:marBottom w:val="0"/>
      <w:divBdr>
        <w:top w:val="none" w:sz="0" w:space="0" w:color="auto"/>
        <w:left w:val="none" w:sz="0" w:space="0" w:color="auto"/>
        <w:bottom w:val="none" w:sz="0" w:space="0" w:color="auto"/>
        <w:right w:val="none" w:sz="0" w:space="0" w:color="auto"/>
      </w:divBdr>
    </w:div>
    <w:div w:id="634335466">
      <w:bodyDiv w:val="1"/>
      <w:marLeft w:val="0"/>
      <w:marRight w:val="0"/>
      <w:marTop w:val="0"/>
      <w:marBottom w:val="0"/>
      <w:divBdr>
        <w:top w:val="none" w:sz="0" w:space="0" w:color="auto"/>
        <w:left w:val="none" w:sz="0" w:space="0" w:color="auto"/>
        <w:bottom w:val="none" w:sz="0" w:space="0" w:color="auto"/>
        <w:right w:val="none" w:sz="0" w:space="0" w:color="auto"/>
      </w:divBdr>
    </w:div>
    <w:div w:id="637302670">
      <w:bodyDiv w:val="1"/>
      <w:marLeft w:val="0"/>
      <w:marRight w:val="0"/>
      <w:marTop w:val="0"/>
      <w:marBottom w:val="0"/>
      <w:divBdr>
        <w:top w:val="none" w:sz="0" w:space="0" w:color="auto"/>
        <w:left w:val="none" w:sz="0" w:space="0" w:color="auto"/>
        <w:bottom w:val="none" w:sz="0" w:space="0" w:color="auto"/>
        <w:right w:val="none" w:sz="0" w:space="0" w:color="auto"/>
      </w:divBdr>
    </w:div>
    <w:div w:id="639647902">
      <w:bodyDiv w:val="1"/>
      <w:marLeft w:val="0"/>
      <w:marRight w:val="0"/>
      <w:marTop w:val="0"/>
      <w:marBottom w:val="0"/>
      <w:divBdr>
        <w:top w:val="none" w:sz="0" w:space="0" w:color="auto"/>
        <w:left w:val="none" w:sz="0" w:space="0" w:color="auto"/>
        <w:bottom w:val="none" w:sz="0" w:space="0" w:color="auto"/>
        <w:right w:val="none" w:sz="0" w:space="0" w:color="auto"/>
      </w:divBdr>
    </w:div>
    <w:div w:id="648249334">
      <w:bodyDiv w:val="1"/>
      <w:marLeft w:val="0"/>
      <w:marRight w:val="0"/>
      <w:marTop w:val="0"/>
      <w:marBottom w:val="0"/>
      <w:divBdr>
        <w:top w:val="none" w:sz="0" w:space="0" w:color="auto"/>
        <w:left w:val="none" w:sz="0" w:space="0" w:color="auto"/>
        <w:bottom w:val="none" w:sz="0" w:space="0" w:color="auto"/>
        <w:right w:val="none" w:sz="0" w:space="0" w:color="auto"/>
      </w:divBdr>
    </w:div>
    <w:div w:id="662512977">
      <w:bodyDiv w:val="1"/>
      <w:marLeft w:val="0"/>
      <w:marRight w:val="0"/>
      <w:marTop w:val="0"/>
      <w:marBottom w:val="0"/>
      <w:divBdr>
        <w:top w:val="none" w:sz="0" w:space="0" w:color="auto"/>
        <w:left w:val="none" w:sz="0" w:space="0" w:color="auto"/>
        <w:bottom w:val="none" w:sz="0" w:space="0" w:color="auto"/>
        <w:right w:val="none" w:sz="0" w:space="0" w:color="auto"/>
      </w:divBdr>
    </w:div>
    <w:div w:id="665400242">
      <w:bodyDiv w:val="1"/>
      <w:marLeft w:val="0"/>
      <w:marRight w:val="0"/>
      <w:marTop w:val="0"/>
      <w:marBottom w:val="0"/>
      <w:divBdr>
        <w:top w:val="none" w:sz="0" w:space="0" w:color="auto"/>
        <w:left w:val="none" w:sz="0" w:space="0" w:color="auto"/>
        <w:bottom w:val="none" w:sz="0" w:space="0" w:color="auto"/>
        <w:right w:val="none" w:sz="0" w:space="0" w:color="auto"/>
      </w:divBdr>
    </w:div>
    <w:div w:id="682587226">
      <w:bodyDiv w:val="1"/>
      <w:marLeft w:val="0"/>
      <w:marRight w:val="0"/>
      <w:marTop w:val="0"/>
      <w:marBottom w:val="0"/>
      <w:divBdr>
        <w:top w:val="none" w:sz="0" w:space="0" w:color="auto"/>
        <w:left w:val="none" w:sz="0" w:space="0" w:color="auto"/>
        <w:bottom w:val="none" w:sz="0" w:space="0" w:color="auto"/>
        <w:right w:val="none" w:sz="0" w:space="0" w:color="auto"/>
      </w:divBdr>
    </w:div>
    <w:div w:id="702101162">
      <w:bodyDiv w:val="1"/>
      <w:marLeft w:val="0"/>
      <w:marRight w:val="0"/>
      <w:marTop w:val="0"/>
      <w:marBottom w:val="0"/>
      <w:divBdr>
        <w:top w:val="none" w:sz="0" w:space="0" w:color="auto"/>
        <w:left w:val="none" w:sz="0" w:space="0" w:color="auto"/>
        <w:bottom w:val="none" w:sz="0" w:space="0" w:color="auto"/>
        <w:right w:val="none" w:sz="0" w:space="0" w:color="auto"/>
      </w:divBdr>
    </w:div>
    <w:div w:id="734740896">
      <w:bodyDiv w:val="1"/>
      <w:marLeft w:val="0"/>
      <w:marRight w:val="0"/>
      <w:marTop w:val="0"/>
      <w:marBottom w:val="0"/>
      <w:divBdr>
        <w:top w:val="none" w:sz="0" w:space="0" w:color="auto"/>
        <w:left w:val="none" w:sz="0" w:space="0" w:color="auto"/>
        <w:bottom w:val="none" w:sz="0" w:space="0" w:color="auto"/>
        <w:right w:val="none" w:sz="0" w:space="0" w:color="auto"/>
      </w:divBdr>
    </w:div>
    <w:div w:id="776560184">
      <w:bodyDiv w:val="1"/>
      <w:marLeft w:val="0"/>
      <w:marRight w:val="0"/>
      <w:marTop w:val="0"/>
      <w:marBottom w:val="0"/>
      <w:divBdr>
        <w:top w:val="none" w:sz="0" w:space="0" w:color="auto"/>
        <w:left w:val="none" w:sz="0" w:space="0" w:color="auto"/>
        <w:bottom w:val="none" w:sz="0" w:space="0" w:color="auto"/>
        <w:right w:val="none" w:sz="0" w:space="0" w:color="auto"/>
      </w:divBdr>
    </w:div>
    <w:div w:id="832182591">
      <w:bodyDiv w:val="1"/>
      <w:marLeft w:val="0"/>
      <w:marRight w:val="0"/>
      <w:marTop w:val="0"/>
      <w:marBottom w:val="0"/>
      <w:divBdr>
        <w:top w:val="none" w:sz="0" w:space="0" w:color="auto"/>
        <w:left w:val="none" w:sz="0" w:space="0" w:color="auto"/>
        <w:bottom w:val="none" w:sz="0" w:space="0" w:color="auto"/>
        <w:right w:val="none" w:sz="0" w:space="0" w:color="auto"/>
      </w:divBdr>
    </w:div>
    <w:div w:id="849878540">
      <w:bodyDiv w:val="1"/>
      <w:marLeft w:val="0"/>
      <w:marRight w:val="0"/>
      <w:marTop w:val="0"/>
      <w:marBottom w:val="0"/>
      <w:divBdr>
        <w:top w:val="none" w:sz="0" w:space="0" w:color="auto"/>
        <w:left w:val="none" w:sz="0" w:space="0" w:color="auto"/>
        <w:bottom w:val="none" w:sz="0" w:space="0" w:color="auto"/>
        <w:right w:val="none" w:sz="0" w:space="0" w:color="auto"/>
      </w:divBdr>
    </w:div>
    <w:div w:id="862403808">
      <w:bodyDiv w:val="1"/>
      <w:marLeft w:val="0"/>
      <w:marRight w:val="0"/>
      <w:marTop w:val="0"/>
      <w:marBottom w:val="0"/>
      <w:divBdr>
        <w:top w:val="none" w:sz="0" w:space="0" w:color="auto"/>
        <w:left w:val="none" w:sz="0" w:space="0" w:color="auto"/>
        <w:bottom w:val="none" w:sz="0" w:space="0" w:color="auto"/>
        <w:right w:val="none" w:sz="0" w:space="0" w:color="auto"/>
      </w:divBdr>
    </w:div>
    <w:div w:id="908274105">
      <w:bodyDiv w:val="1"/>
      <w:marLeft w:val="0"/>
      <w:marRight w:val="0"/>
      <w:marTop w:val="0"/>
      <w:marBottom w:val="0"/>
      <w:divBdr>
        <w:top w:val="none" w:sz="0" w:space="0" w:color="auto"/>
        <w:left w:val="none" w:sz="0" w:space="0" w:color="auto"/>
        <w:bottom w:val="none" w:sz="0" w:space="0" w:color="auto"/>
        <w:right w:val="none" w:sz="0" w:space="0" w:color="auto"/>
      </w:divBdr>
    </w:div>
    <w:div w:id="946696567">
      <w:bodyDiv w:val="1"/>
      <w:marLeft w:val="0"/>
      <w:marRight w:val="0"/>
      <w:marTop w:val="0"/>
      <w:marBottom w:val="0"/>
      <w:divBdr>
        <w:top w:val="none" w:sz="0" w:space="0" w:color="auto"/>
        <w:left w:val="none" w:sz="0" w:space="0" w:color="auto"/>
        <w:bottom w:val="none" w:sz="0" w:space="0" w:color="auto"/>
        <w:right w:val="none" w:sz="0" w:space="0" w:color="auto"/>
      </w:divBdr>
    </w:div>
    <w:div w:id="975375799">
      <w:bodyDiv w:val="1"/>
      <w:marLeft w:val="0"/>
      <w:marRight w:val="0"/>
      <w:marTop w:val="0"/>
      <w:marBottom w:val="0"/>
      <w:divBdr>
        <w:top w:val="none" w:sz="0" w:space="0" w:color="auto"/>
        <w:left w:val="none" w:sz="0" w:space="0" w:color="auto"/>
        <w:bottom w:val="none" w:sz="0" w:space="0" w:color="auto"/>
        <w:right w:val="none" w:sz="0" w:space="0" w:color="auto"/>
      </w:divBdr>
    </w:div>
    <w:div w:id="976302242">
      <w:bodyDiv w:val="1"/>
      <w:marLeft w:val="0"/>
      <w:marRight w:val="0"/>
      <w:marTop w:val="0"/>
      <w:marBottom w:val="0"/>
      <w:divBdr>
        <w:top w:val="none" w:sz="0" w:space="0" w:color="auto"/>
        <w:left w:val="none" w:sz="0" w:space="0" w:color="auto"/>
        <w:bottom w:val="none" w:sz="0" w:space="0" w:color="auto"/>
        <w:right w:val="none" w:sz="0" w:space="0" w:color="auto"/>
      </w:divBdr>
    </w:div>
    <w:div w:id="992947060">
      <w:bodyDiv w:val="1"/>
      <w:marLeft w:val="0"/>
      <w:marRight w:val="0"/>
      <w:marTop w:val="0"/>
      <w:marBottom w:val="0"/>
      <w:divBdr>
        <w:top w:val="none" w:sz="0" w:space="0" w:color="auto"/>
        <w:left w:val="none" w:sz="0" w:space="0" w:color="auto"/>
        <w:bottom w:val="none" w:sz="0" w:space="0" w:color="auto"/>
        <w:right w:val="none" w:sz="0" w:space="0" w:color="auto"/>
      </w:divBdr>
    </w:div>
    <w:div w:id="1023215159">
      <w:bodyDiv w:val="1"/>
      <w:marLeft w:val="0"/>
      <w:marRight w:val="0"/>
      <w:marTop w:val="0"/>
      <w:marBottom w:val="0"/>
      <w:divBdr>
        <w:top w:val="none" w:sz="0" w:space="0" w:color="auto"/>
        <w:left w:val="none" w:sz="0" w:space="0" w:color="auto"/>
        <w:bottom w:val="none" w:sz="0" w:space="0" w:color="auto"/>
        <w:right w:val="none" w:sz="0" w:space="0" w:color="auto"/>
      </w:divBdr>
    </w:div>
    <w:div w:id="1038429573">
      <w:bodyDiv w:val="1"/>
      <w:marLeft w:val="0"/>
      <w:marRight w:val="0"/>
      <w:marTop w:val="0"/>
      <w:marBottom w:val="0"/>
      <w:divBdr>
        <w:top w:val="none" w:sz="0" w:space="0" w:color="auto"/>
        <w:left w:val="none" w:sz="0" w:space="0" w:color="auto"/>
        <w:bottom w:val="none" w:sz="0" w:space="0" w:color="auto"/>
        <w:right w:val="none" w:sz="0" w:space="0" w:color="auto"/>
      </w:divBdr>
    </w:div>
    <w:div w:id="1042246562">
      <w:bodyDiv w:val="1"/>
      <w:marLeft w:val="0"/>
      <w:marRight w:val="0"/>
      <w:marTop w:val="0"/>
      <w:marBottom w:val="0"/>
      <w:divBdr>
        <w:top w:val="none" w:sz="0" w:space="0" w:color="auto"/>
        <w:left w:val="none" w:sz="0" w:space="0" w:color="auto"/>
        <w:bottom w:val="none" w:sz="0" w:space="0" w:color="auto"/>
        <w:right w:val="none" w:sz="0" w:space="0" w:color="auto"/>
      </w:divBdr>
    </w:div>
    <w:div w:id="1043560653">
      <w:bodyDiv w:val="1"/>
      <w:marLeft w:val="0"/>
      <w:marRight w:val="0"/>
      <w:marTop w:val="0"/>
      <w:marBottom w:val="0"/>
      <w:divBdr>
        <w:top w:val="none" w:sz="0" w:space="0" w:color="auto"/>
        <w:left w:val="none" w:sz="0" w:space="0" w:color="auto"/>
        <w:bottom w:val="none" w:sz="0" w:space="0" w:color="auto"/>
        <w:right w:val="none" w:sz="0" w:space="0" w:color="auto"/>
      </w:divBdr>
    </w:div>
    <w:div w:id="1045911215">
      <w:bodyDiv w:val="1"/>
      <w:marLeft w:val="0"/>
      <w:marRight w:val="0"/>
      <w:marTop w:val="0"/>
      <w:marBottom w:val="0"/>
      <w:divBdr>
        <w:top w:val="none" w:sz="0" w:space="0" w:color="auto"/>
        <w:left w:val="none" w:sz="0" w:space="0" w:color="auto"/>
        <w:bottom w:val="none" w:sz="0" w:space="0" w:color="auto"/>
        <w:right w:val="none" w:sz="0" w:space="0" w:color="auto"/>
      </w:divBdr>
    </w:div>
    <w:div w:id="1051688640">
      <w:bodyDiv w:val="1"/>
      <w:marLeft w:val="0"/>
      <w:marRight w:val="0"/>
      <w:marTop w:val="0"/>
      <w:marBottom w:val="0"/>
      <w:divBdr>
        <w:top w:val="none" w:sz="0" w:space="0" w:color="auto"/>
        <w:left w:val="none" w:sz="0" w:space="0" w:color="auto"/>
        <w:bottom w:val="none" w:sz="0" w:space="0" w:color="auto"/>
        <w:right w:val="none" w:sz="0" w:space="0" w:color="auto"/>
      </w:divBdr>
    </w:div>
    <w:div w:id="1053622353">
      <w:bodyDiv w:val="1"/>
      <w:marLeft w:val="0"/>
      <w:marRight w:val="0"/>
      <w:marTop w:val="0"/>
      <w:marBottom w:val="0"/>
      <w:divBdr>
        <w:top w:val="none" w:sz="0" w:space="0" w:color="auto"/>
        <w:left w:val="none" w:sz="0" w:space="0" w:color="auto"/>
        <w:bottom w:val="none" w:sz="0" w:space="0" w:color="auto"/>
        <w:right w:val="none" w:sz="0" w:space="0" w:color="auto"/>
      </w:divBdr>
    </w:div>
    <w:div w:id="1120536546">
      <w:bodyDiv w:val="1"/>
      <w:marLeft w:val="0"/>
      <w:marRight w:val="0"/>
      <w:marTop w:val="0"/>
      <w:marBottom w:val="0"/>
      <w:divBdr>
        <w:top w:val="none" w:sz="0" w:space="0" w:color="auto"/>
        <w:left w:val="none" w:sz="0" w:space="0" w:color="auto"/>
        <w:bottom w:val="none" w:sz="0" w:space="0" w:color="auto"/>
        <w:right w:val="none" w:sz="0" w:space="0" w:color="auto"/>
      </w:divBdr>
    </w:div>
    <w:div w:id="1124813333">
      <w:bodyDiv w:val="1"/>
      <w:marLeft w:val="0"/>
      <w:marRight w:val="0"/>
      <w:marTop w:val="0"/>
      <w:marBottom w:val="0"/>
      <w:divBdr>
        <w:top w:val="none" w:sz="0" w:space="0" w:color="auto"/>
        <w:left w:val="none" w:sz="0" w:space="0" w:color="auto"/>
        <w:bottom w:val="none" w:sz="0" w:space="0" w:color="auto"/>
        <w:right w:val="none" w:sz="0" w:space="0" w:color="auto"/>
      </w:divBdr>
    </w:div>
    <w:div w:id="1126048749">
      <w:bodyDiv w:val="1"/>
      <w:marLeft w:val="0"/>
      <w:marRight w:val="0"/>
      <w:marTop w:val="0"/>
      <w:marBottom w:val="0"/>
      <w:divBdr>
        <w:top w:val="none" w:sz="0" w:space="0" w:color="auto"/>
        <w:left w:val="none" w:sz="0" w:space="0" w:color="auto"/>
        <w:bottom w:val="none" w:sz="0" w:space="0" w:color="auto"/>
        <w:right w:val="none" w:sz="0" w:space="0" w:color="auto"/>
      </w:divBdr>
    </w:div>
    <w:div w:id="1143427290">
      <w:bodyDiv w:val="1"/>
      <w:marLeft w:val="0"/>
      <w:marRight w:val="0"/>
      <w:marTop w:val="0"/>
      <w:marBottom w:val="0"/>
      <w:divBdr>
        <w:top w:val="none" w:sz="0" w:space="0" w:color="auto"/>
        <w:left w:val="none" w:sz="0" w:space="0" w:color="auto"/>
        <w:bottom w:val="none" w:sz="0" w:space="0" w:color="auto"/>
        <w:right w:val="none" w:sz="0" w:space="0" w:color="auto"/>
      </w:divBdr>
    </w:div>
    <w:div w:id="1161233901">
      <w:bodyDiv w:val="1"/>
      <w:marLeft w:val="0"/>
      <w:marRight w:val="0"/>
      <w:marTop w:val="0"/>
      <w:marBottom w:val="0"/>
      <w:divBdr>
        <w:top w:val="none" w:sz="0" w:space="0" w:color="auto"/>
        <w:left w:val="none" w:sz="0" w:space="0" w:color="auto"/>
        <w:bottom w:val="none" w:sz="0" w:space="0" w:color="auto"/>
        <w:right w:val="none" w:sz="0" w:space="0" w:color="auto"/>
      </w:divBdr>
    </w:div>
    <w:div w:id="1186794862">
      <w:bodyDiv w:val="1"/>
      <w:marLeft w:val="0"/>
      <w:marRight w:val="0"/>
      <w:marTop w:val="0"/>
      <w:marBottom w:val="0"/>
      <w:divBdr>
        <w:top w:val="none" w:sz="0" w:space="0" w:color="auto"/>
        <w:left w:val="none" w:sz="0" w:space="0" w:color="auto"/>
        <w:bottom w:val="none" w:sz="0" w:space="0" w:color="auto"/>
        <w:right w:val="none" w:sz="0" w:space="0" w:color="auto"/>
      </w:divBdr>
    </w:div>
    <w:div w:id="1198854457">
      <w:bodyDiv w:val="1"/>
      <w:marLeft w:val="0"/>
      <w:marRight w:val="0"/>
      <w:marTop w:val="0"/>
      <w:marBottom w:val="0"/>
      <w:divBdr>
        <w:top w:val="none" w:sz="0" w:space="0" w:color="auto"/>
        <w:left w:val="none" w:sz="0" w:space="0" w:color="auto"/>
        <w:bottom w:val="none" w:sz="0" w:space="0" w:color="auto"/>
        <w:right w:val="none" w:sz="0" w:space="0" w:color="auto"/>
      </w:divBdr>
    </w:div>
    <w:div w:id="1210535186">
      <w:bodyDiv w:val="1"/>
      <w:marLeft w:val="0"/>
      <w:marRight w:val="0"/>
      <w:marTop w:val="0"/>
      <w:marBottom w:val="0"/>
      <w:divBdr>
        <w:top w:val="none" w:sz="0" w:space="0" w:color="auto"/>
        <w:left w:val="none" w:sz="0" w:space="0" w:color="auto"/>
        <w:bottom w:val="none" w:sz="0" w:space="0" w:color="auto"/>
        <w:right w:val="none" w:sz="0" w:space="0" w:color="auto"/>
      </w:divBdr>
    </w:div>
    <w:div w:id="1223441564">
      <w:bodyDiv w:val="1"/>
      <w:marLeft w:val="0"/>
      <w:marRight w:val="0"/>
      <w:marTop w:val="0"/>
      <w:marBottom w:val="0"/>
      <w:divBdr>
        <w:top w:val="none" w:sz="0" w:space="0" w:color="auto"/>
        <w:left w:val="none" w:sz="0" w:space="0" w:color="auto"/>
        <w:bottom w:val="none" w:sz="0" w:space="0" w:color="auto"/>
        <w:right w:val="none" w:sz="0" w:space="0" w:color="auto"/>
      </w:divBdr>
    </w:div>
    <w:div w:id="1249121047">
      <w:bodyDiv w:val="1"/>
      <w:marLeft w:val="0"/>
      <w:marRight w:val="0"/>
      <w:marTop w:val="0"/>
      <w:marBottom w:val="0"/>
      <w:divBdr>
        <w:top w:val="none" w:sz="0" w:space="0" w:color="auto"/>
        <w:left w:val="none" w:sz="0" w:space="0" w:color="auto"/>
        <w:bottom w:val="none" w:sz="0" w:space="0" w:color="auto"/>
        <w:right w:val="none" w:sz="0" w:space="0" w:color="auto"/>
      </w:divBdr>
    </w:div>
    <w:div w:id="1250430853">
      <w:bodyDiv w:val="1"/>
      <w:marLeft w:val="0"/>
      <w:marRight w:val="0"/>
      <w:marTop w:val="0"/>
      <w:marBottom w:val="0"/>
      <w:divBdr>
        <w:top w:val="none" w:sz="0" w:space="0" w:color="auto"/>
        <w:left w:val="none" w:sz="0" w:space="0" w:color="auto"/>
        <w:bottom w:val="none" w:sz="0" w:space="0" w:color="auto"/>
        <w:right w:val="none" w:sz="0" w:space="0" w:color="auto"/>
      </w:divBdr>
    </w:div>
    <w:div w:id="1291130205">
      <w:bodyDiv w:val="1"/>
      <w:marLeft w:val="0"/>
      <w:marRight w:val="0"/>
      <w:marTop w:val="0"/>
      <w:marBottom w:val="0"/>
      <w:divBdr>
        <w:top w:val="none" w:sz="0" w:space="0" w:color="auto"/>
        <w:left w:val="none" w:sz="0" w:space="0" w:color="auto"/>
        <w:bottom w:val="none" w:sz="0" w:space="0" w:color="auto"/>
        <w:right w:val="none" w:sz="0" w:space="0" w:color="auto"/>
      </w:divBdr>
    </w:div>
    <w:div w:id="1293485893">
      <w:bodyDiv w:val="1"/>
      <w:marLeft w:val="0"/>
      <w:marRight w:val="0"/>
      <w:marTop w:val="0"/>
      <w:marBottom w:val="0"/>
      <w:divBdr>
        <w:top w:val="none" w:sz="0" w:space="0" w:color="auto"/>
        <w:left w:val="none" w:sz="0" w:space="0" w:color="auto"/>
        <w:bottom w:val="none" w:sz="0" w:space="0" w:color="auto"/>
        <w:right w:val="none" w:sz="0" w:space="0" w:color="auto"/>
      </w:divBdr>
    </w:div>
    <w:div w:id="1294213782">
      <w:bodyDiv w:val="1"/>
      <w:marLeft w:val="0"/>
      <w:marRight w:val="0"/>
      <w:marTop w:val="0"/>
      <w:marBottom w:val="0"/>
      <w:divBdr>
        <w:top w:val="none" w:sz="0" w:space="0" w:color="auto"/>
        <w:left w:val="none" w:sz="0" w:space="0" w:color="auto"/>
        <w:bottom w:val="none" w:sz="0" w:space="0" w:color="auto"/>
        <w:right w:val="none" w:sz="0" w:space="0" w:color="auto"/>
      </w:divBdr>
    </w:div>
    <w:div w:id="1345549132">
      <w:bodyDiv w:val="1"/>
      <w:marLeft w:val="0"/>
      <w:marRight w:val="0"/>
      <w:marTop w:val="0"/>
      <w:marBottom w:val="0"/>
      <w:divBdr>
        <w:top w:val="none" w:sz="0" w:space="0" w:color="auto"/>
        <w:left w:val="none" w:sz="0" w:space="0" w:color="auto"/>
        <w:bottom w:val="none" w:sz="0" w:space="0" w:color="auto"/>
        <w:right w:val="none" w:sz="0" w:space="0" w:color="auto"/>
      </w:divBdr>
    </w:div>
    <w:div w:id="1354184849">
      <w:bodyDiv w:val="1"/>
      <w:marLeft w:val="0"/>
      <w:marRight w:val="0"/>
      <w:marTop w:val="0"/>
      <w:marBottom w:val="0"/>
      <w:divBdr>
        <w:top w:val="none" w:sz="0" w:space="0" w:color="auto"/>
        <w:left w:val="none" w:sz="0" w:space="0" w:color="auto"/>
        <w:bottom w:val="none" w:sz="0" w:space="0" w:color="auto"/>
        <w:right w:val="none" w:sz="0" w:space="0" w:color="auto"/>
      </w:divBdr>
    </w:div>
    <w:div w:id="1357534342">
      <w:bodyDiv w:val="1"/>
      <w:marLeft w:val="0"/>
      <w:marRight w:val="0"/>
      <w:marTop w:val="0"/>
      <w:marBottom w:val="0"/>
      <w:divBdr>
        <w:top w:val="none" w:sz="0" w:space="0" w:color="auto"/>
        <w:left w:val="none" w:sz="0" w:space="0" w:color="auto"/>
        <w:bottom w:val="none" w:sz="0" w:space="0" w:color="auto"/>
        <w:right w:val="none" w:sz="0" w:space="0" w:color="auto"/>
      </w:divBdr>
    </w:div>
    <w:div w:id="1393429441">
      <w:bodyDiv w:val="1"/>
      <w:marLeft w:val="0"/>
      <w:marRight w:val="0"/>
      <w:marTop w:val="0"/>
      <w:marBottom w:val="0"/>
      <w:divBdr>
        <w:top w:val="none" w:sz="0" w:space="0" w:color="auto"/>
        <w:left w:val="none" w:sz="0" w:space="0" w:color="auto"/>
        <w:bottom w:val="none" w:sz="0" w:space="0" w:color="auto"/>
        <w:right w:val="none" w:sz="0" w:space="0" w:color="auto"/>
      </w:divBdr>
    </w:div>
    <w:div w:id="1398823752">
      <w:bodyDiv w:val="1"/>
      <w:marLeft w:val="0"/>
      <w:marRight w:val="0"/>
      <w:marTop w:val="0"/>
      <w:marBottom w:val="0"/>
      <w:divBdr>
        <w:top w:val="none" w:sz="0" w:space="0" w:color="auto"/>
        <w:left w:val="none" w:sz="0" w:space="0" w:color="auto"/>
        <w:bottom w:val="none" w:sz="0" w:space="0" w:color="auto"/>
        <w:right w:val="none" w:sz="0" w:space="0" w:color="auto"/>
      </w:divBdr>
    </w:div>
    <w:div w:id="1422263748">
      <w:bodyDiv w:val="1"/>
      <w:marLeft w:val="0"/>
      <w:marRight w:val="0"/>
      <w:marTop w:val="0"/>
      <w:marBottom w:val="0"/>
      <w:divBdr>
        <w:top w:val="none" w:sz="0" w:space="0" w:color="auto"/>
        <w:left w:val="none" w:sz="0" w:space="0" w:color="auto"/>
        <w:bottom w:val="none" w:sz="0" w:space="0" w:color="auto"/>
        <w:right w:val="none" w:sz="0" w:space="0" w:color="auto"/>
      </w:divBdr>
    </w:div>
    <w:div w:id="1429348298">
      <w:bodyDiv w:val="1"/>
      <w:marLeft w:val="0"/>
      <w:marRight w:val="0"/>
      <w:marTop w:val="0"/>
      <w:marBottom w:val="0"/>
      <w:divBdr>
        <w:top w:val="none" w:sz="0" w:space="0" w:color="auto"/>
        <w:left w:val="none" w:sz="0" w:space="0" w:color="auto"/>
        <w:bottom w:val="none" w:sz="0" w:space="0" w:color="auto"/>
        <w:right w:val="none" w:sz="0" w:space="0" w:color="auto"/>
      </w:divBdr>
    </w:div>
    <w:div w:id="1467772181">
      <w:bodyDiv w:val="1"/>
      <w:marLeft w:val="0"/>
      <w:marRight w:val="0"/>
      <w:marTop w:val="0"/>
      <w:marBottom w:val="0"/>
      <w:divBdr>
        <w:top w:val="none" w:sz="0" w:space="0" w:color="auto"/>
        <w:left w:val="none" w:sz="0" w:space="0" w:color="auto"/>
        <w:bottom w:val="none" w:sz="0" w:space="0" w:color="auto"/>
        <w:right w:val="none" w:sz="0" w:space="0" w:color="auto"/>
      </w:divBdr>
    </w:div>
    <w:div w:id="1480687465">
      <w:bodyDiv w:val="1"/>
      <w:marLeft w:val="0"/>
      <w:marRight w:val="0"/>
      <w:marTop w:val="0"/>
      <w:marBottom w:val="0"/>
      <w:divBdr>
        <w:top w:val="none" w:sz="0" w:space="0" w:color="auto"/>
        <w:left w:val="none" w:sz="0" w:space="0" w:color="auto"/>
        <w:bottom w:val="none" w:sz="0" w:space="0" w:color="auto"/>
        <w:right w:val="none" w:sz="0" w:space="0" w:color="auto"/>
      </w:divBdr>
    </w:div>
    <w:div w:id="1486160684">
      <w:bodyDiv w:val="1"/>
      <w:marLeft w:val="0"/>
      <w:marRight w:val="0"/>
      <w:marTop w:val="0"/>
      <w:marBottom w:val="0"/>
      <w:divBdr>
        <w:top w:val="none" w:sz="0" w:space="0" w:color="auto"/>
        <w:left w:val="none" w:sz="0" w:space="0" w:color="auto"/>
        <w:bottom w:val="none" w:sz="0" w:space="0" w:color="auto"/>
        <w:right w:val="none" w:sz="0" w:space="0" w:color="auto"/>
      </w:divBdr>
    </w:div>
    <w:div w:id="1566063423">
      <w:bodyDiv w:val="1"/>
      <w:marLeft w:val="0"/>
      <w:marRight w:val="0"/>
      <w:marTop w:val="0"/>
      <w:marBottom w:val="0"/>
      <w:divBdr>
        <w:top w:val="none" w:sz="0" w:space="0" w:color="auto"/>
        <w:left w:val="none" w:sz="0" w:space="0" w:color="auto"/>
        <w:bottom w:val="none" w:sz="0" w:space="0" w:color="auto"/>
        <w:right w:val="none" w:sz="0" w:space="0" w:color="auto"/>
      </w:divBdr>
    </w:div>
    <w:div w:id="1585456397">
      <w:bodyDiv w:val="1"/>
      <w:marLeft w:val="0"/>
      <w:marRight w:val="0"/>
      <w:marTop w:val="0"/>
      <w:marBottom w:val="0"/>
      <w:divBdr>
        <w:top w:val="none" w:sz="0" w:space="0" w:color="auto"/>
        <w:left w:val="none" w:sz="0" w:space="0" w:color="auto"/>
        <w:bottom w:val="none" w:sz="0" w:space="0" w:color="auto"/>
        <w:right w:val="none" w:sz="0" w:space="0" w:color="auto"/>
      </w:divBdr>
    </w:div>
    <w:div w:id="1588344930">
      <w:bodyDiv w:val="1"/>
      <w:marLeft w:val="0"/>
      <w:marRight w:val="0"/>
      <w:marTop w:val="0"/>
      <w:marBottom w:val="0"/>
      <w:divBdr>
        <w:top w:val="none" w:sz="0" w:space="0" w:color="auto"/>
        <w:left w:val="none" w:sz="0" w:space="0" w:color="auto"/>
        <w:bottom w:val="none" w:sz="0" w:space="0" w:color="auto"/>
        <w:right w:val="none" w:sz="0" w:space="0" w:color="auto"/>
      </w:divBdr>
    </w:div>
    <w:div w:id="1647978542">
      <w:bodyDiv w:val="1"/>
      <w:marLeft w:val="0"/>
      <w:marRight w:val="0"/>
      <w:marTop w:val="0"/>
      <w:marBottom w:val="0"/>
      <w:divBdr>
        <w:top w:val="none" w:sz="0" w:space="0" w:color="auto"/>
        <w:left w:val="none" w:sz="0" w:space="0" w:color="auto"/>
        <w:bottom w:val="none" w:sz="0" w:space="0" w:color="auto"/>
        <w:right w:val="none" w:sz="0" w:space="0" w:color="auto"/>
      </w:divBdr>
    </w:div>
    <w:div w:id="1680934544">
      <w:bodyDiv w:val="1"/>
      <w:marLeft w:val="0"/>
      <w:marRight w:val="0"/>
      <w:marTop w:val="0"/>
      <w:marBottom w:val="0"/>
      <w:divBdr>
        <w:top w:val="none" w:sz="0" w:space="0" w:color="auto"/>
        <w:left w:val="none" w:sz="0" w:space="0" w:color="auto"/>
        <w:bottom w:val="none" w:sz="0" w:space="0" w:color="auto"/>
        <w:right w:val="none" w:sz="0" w:space="0" w:color="auto"/>
      </w:divBdr>
    </w:div>
    <w:div w:id="1706564869">
      <w:bodyDiv w:val="1"/>
      <w:marLeft w:val="0"/>
      <w:marRight w:val="0"/>
      <w:marTop w:val="0"/>
      <w:marBottom w:val="0"/>
      <w:divBdr>
        <w:top w:val="none" w:sz="0" w:space="0" w:color="auto"/>
        <w:left w:val="none" w:sz="0" w:space="0" w:color="auto"/>
        <w:bottom w:val="none" w:sz="0" w:space="0" w:color="auto"/>
        <w:right w:val="none" w:sz="0" w:space="0" w:color="auto"/>
      </w:divBdr>
    </w:div>
    <w:div w:id="1764765164">
      <w:bodyDiv w:val="1"/>
      <w:marLeft w:val="0"/>
      <w:marRight w:val="0"/>
      <w:marTop w:val="0"/>
      <w:marBottom w:val="0"/>
      <w:divBdr>
        <w:top w:val="none" w:sz="0" w:space="0" w:color="auto"/>
        <w:left w:val="none" w:sz="0" w:space="0" w:color="auto"/>
        <w:bottom w:val="none" w:sz="0" w:space="0" w:color="auto"/>
        <w:right w:val="none" w:sz="0" w:space="0" w:color="auto"/>
      </w:divBdr>
    </w:div>
    <w:div w:id="1792555821">
      <w:bodyDiv w:val="1"/>
      <w:marLeft w:val="0"/>
      <w:marRight w:val="0"/>
      <w:marTop w:val="0"/>
      <w:marBottom w:val="0"/>
      <w:divBdr>
        <w:top w:val="none" w:sz="0" w:space="0" w:color="auto"/>
        <w:left w:val="none" w:sz="0" w:space="0" w:color="auto"/>
        <w:bottom w:val="none" w:sz="0" w:space="0" w:color="auto"/>
        <w:right w:val="none" w:sz="0" w:space="0" w:color="auto"/>
      </w:divBdr>
    </w:div>
    <w:div w:id="1805002562">
      <w:bodyDiv w:val="1"/>
      <w:marLeft w:val="0"/>
      <w:marRight w:val="0"/>
      <w:marTop w:val="0"/>
      <w:marBottom w:val="0"/>
      <w:divBdr>
        <w:top w:val="none" w:sz="0" w:space="0" w:color="auto"/>
        <w:left w:val="none" w:sz="0" w:space="0" w:color="auto"/>
        <w:bottom w:val="none" w:sz="0" w:space="0" w:color="auto"/>
        <w:right w:val="none" w:sz="0" w:space="0" w:color="auto"/>
      </w:divBdr>
    </w:div>
    <w:div w:id="1808354560">
      <w:bodyDiv w:val="1"/>
      <w:marLeft w:val="0"/>
      <w:marRight w:val="0"/>
      <w:marTop w:val="0"/>
      <w:marBottom w:val="0"/>
      <w:divBdr>
        <w:top w:val="none" w:sz="0" w:space="0" w:color="auto"/>
        <w:left w:val="none" w:sz="0" w:space="0" w:color="auto"/>
        <w:bottom w:val="none" w:sz="0" w:space="0" w:color="auto"/>
        <w:right w:val="none" w:sz="0" w:space="0" w:color="auto"/>
      </w:divBdr>
    </w:div>
    <w:div w:id="1820268301">
      <w:bodyDiv w:val="1"/>
      <w:marLeft w:val="0"/>
      <w:marRight w:val="0"/>
      <w:marTop w:val="0"/>
      <w:marBottom w:val="0"/>
      <w:divBdr>
        <w:top w:val="none" w:sz="0" w:space="0" w:color="auto"/>
        <w:left w:val="none" w:sz="0" w:space="0" w:color="auto"/>
        <w:bottom w:val="none" w:sz="0" w:space="0" w:color="auto"/>
        <w:right w:val="none" w:sz="0" w:space="0" w:color="auto"/>
      </w:divBdr>
    </w:div>
    <w:div w:id="1839999814">
      <w:bodyDiv w:val="1"/>
      <w:marLeft w:val="0"/>
      <w:marRight w:val="0"/>
      <w:marTop w:val="0"/>
      <w:marBottom w:val="0"/>
      <w:divBdr>
        <w:top w:val="none" w:sz="0" w:space="0" w:color="auto"/>
        <w:left w:val="none" w:sz="0" w:space="0" w:color="auto"/>
        <w:bottom w:val="none" w:sz="0" w:space="0" w:color="auto"/>
        <w:right w:val="none" w:sz="0" w:space="0" w:color="auto"/>
      </w:divBdr>
    </w:div>
    <w:div w:id="1883203746">
      <w:bodyDiv w:val="1"/>
      <w:marLeft w:val="0"/>
      <w:marRight w:val="0"/>
      <w:marTop w:val="0"/>
      <w:marBottom w:val="0"/>
      <w:divBdr>
        <w:top w:val="none" w:sz="0" w:space="0" w:color="auto"/>
        <w:left w:val="none" w:sz="0" w:space="0" w:color="auto"/>
        <w:bottom w:val="none" w:sz="0" w:space="0" w:color="auto"/>
        <w:right w:val="none" w:sz="0" w:space="0" w:color="auto"/>
      </w:divBdr>
    </w:div>
    <w:div w:id="1883399393">
      <w:bodyDiv w:val="1"/>
      <w:marLeft w:val="0"/>
      <w:marRight w:val="0"/>
      <w:marTop w:val="0"/>
      <w:marBottom w:val="0"/>
      <w:divBdr>
        <w:top w:val="none" w:sz="0" w:space="0" w:color="auto"/>
        <w:left w:val="none" w:sz="0" w:space="0" w:color="auto"/>
        <w:bottom w:val="none" w:sz="0" w:space="0" w:color="auto"/>
        <w:right w:val="none" w:sz="0" w:space="0" w:color="auto"/>
      </w:divBdr>
    </w:div>
    <w:div w:id="1889685087">
      <w:bodyDiv w:val="1"/>
      <w:marLeft w:val="0"/>
      <w:marRight w:val="0"/>
      <w:marTop w:val="0"/>
      <w:marBottom w:val="0"/>
      <w:divBdr>
        <w:top w:val="none" w:sz="0" w:space="0" w:color="auto"/>
        <w:left w:val="none" w:sz="0" w:space="0" w:color="auto"/>
        <w:bottom w:val="none" w:sz="0" w:space="0" w:color="auto"/>
        <w:right w:val="none" w:sz="0" w:space="0" w:color="auto"/>
      </w:divBdr>
    </w:div>
    <w:div w:id="1941178482">
      <w:bodyDiv w:val="1"/>
      <w:marLeft w:val="0"/>
      <w:marRight w:val="0"/>
      <w:marTop w:val="0"/>
      <w:marBottom w:val="0"/>
      <w:divBdr>
        <w:top w:val="none" w:sz="0" w:space="0" w:color="auto"/>
        <w:left w:val="none" w:sz="0" w:space="0" w:color="auto"/>
        <w:bottom w:val="none" w:sz="0" w:space="0" w:color="auto"/>
        <w:right w:val="none" w:sz="0" w:space="0" w:color="auto"/>
      </w:divBdr>
    </w:div>
    <w:div w:id="1974359221">
      <w:bodyDiv w:val="1"/>
      <w:marLeft w:val="0"/>
      <w:marRight w:val="0"/>
      <w:marTop w:val="0"/>
      <w:marBottom w:val="0"/>
      <w:divBdr>
        <w:top w:val="none" w:sz="0" w:space="0" w:color="auto"/>
        <w:left w:val="none" w:sz="0" w:space="0" w:color="auto"/>
        <w:bottom w:val="none" w:sz="0" w:space="0" w:color="auto"/>
        <w:right w:val="none" w:sz="0" w:space="0" w:color="auto"/>
      </w:divBdr>
    </w:div>
    <w:div w:id="1975672643">
      <w:bodyDiv w:val="1"/>
      <w:marLeft w:val="0"/>
      <w:marRight w:val="0"/>
      <w:marTop w:val="0"/>
      <w:marBottom w:val="0"/>
      <w:divBdr>
        <w:top w:val="none" w:sz="0" w:space="0" w:color="auto"/>
        <w:left w:val="none" w:sz="0" w:space="0" w:color="auto"/>
        <w:bottom w:val="none" w:sz="0" w:space="0" w:color="auto"/>
        <w:right w:val="none" w:sz="0" w:space="0" w:color="auto"/>
      </w:divBdr>
    </w:div>
    <w:div w:id="1996911836">
      <w:bodyDiv w:val="1"/>
      <w:marLeft w:val="0"/>
      <w:marRight w:val="0"/>
      <w:marTop w:val="0"/>
      <w:marBottom w:val="0"/>
      <w:divBdr>
        <w:top w:val="none" w:sz="0" w:space="0" w:color="auto"/>
        <w:left w:val="none" w:sz="0" w:space="0" w:color="auto"/>
        <w:bottom w:val="none" w:sz="0" w:space="0" w:color="auto"/>
        <w:right w:val="none" w:sz="0" w:space="0" w:color="auto"/>
      </w:divBdr>
    </w:div>
    <w:div w:id="2033139663">
      <w:bodyDiv w:val="1"/>
      <w:marLeft w:val="0"/>
      <w:marRight w:val="0"/>
      <w:marTop w:val="0"/>
      <w:marBottom w:val="0"/>
      <w:divBdr>
        <w:top w:val="none" w:sz="0" w:space="0" w:color="auto"/>
        <w:left w:val="none" w:sz="0" w:space="0" w:color="auto"/>
        <w:bottom w:val="none" w:sz="0" w:space="0" w:color="auto"/>
        <w:right w:val="none" w:sz="0" w:space="0" w:color="auto"/>
      </w:divBdr>
    </w:div>
    <w:div w:id="2076077903">
      <w:bodyDiv w:val="1"/>
      <w:marLeft w:val="0"/>
      <w:marRight w:val="0"/>
      <w:marTop w:val="0"/>
      <w:marBottom w:val="0"/>
      <w:divBdr>
        <w:top w:val="none" w:sz="0" w:space="0" w:color="auto"/>
        <w:left w:val="none" w:sz="0" w:space="0" w:color="auto"/>
        <w:bottom w:val="none" w:sz="0" w:space="0" w:color="auto"/>
        <w:right w:val="none" w:sz="0" w:space="0" w:color="auto"/>
      </w:divBdr>
    </w:div>
    <w:div w:id="2146239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ua-referat.com/%D0%A0%D0%B5%D0%B2%D0%BE%D0%BB%D1%8E%D1%86%D1%96%D1%8F" TargetMode="External"/><Relationship Id="rId18" Type="http://schemas.openxmlformats.org/officeDocument/2006/relationships/hyperlink" Target="http://ua-referat.com/%D0%9E%D1%81%D0%B2%D1%96%D1%82%D0%B0" TargetMode="External"/><Relationship Id="rId26" Type="http://schemas.openxmlformats.org/officeDocument/2006/relationships/hyperlink" Target="http://znaimo.com.ua/%D0%9E%D1%80%D0%B3%D0%B0%D0%BD%D1%96%D0%B7%D0%B0%D1%86%D1%96%D1%8F_%D0%B5%D0%BA%D0%BE%D0%BD%D0%BE%D0%BC%D1%96%D1%87%D0%BD%D0%BE%D0%B3%D0%BE_%D1%81%D0%BF%D1%96%D0%B2%D1%80%D0%BE%D0%B1%D1%96%D1%82%D0%BD%D0%B8%D1%86%D1%82%D0%B2%D0%B0_%D1%82%D0%B0_%D1%80%D0%BE%D0%B7%D0%B2%D0%B8%D1%82%D0%BA%D1%83" TargetMode="External"/><Relationship Id="rId39" Type="http://schemas.openxmlformats.org/officeDocument/2006/relationships/hyperlink" Target="http://istoriya.in.ua/rozpad-srsr-6.html" TargetMode="External"/><Relationship Id="rId21" Type="http://schemas.openxmlformats.org/officeDocument/2006/relationships/hyperlink" Target="http://ua-referat.com/%D0%A0%D0%BE%D0%B7%D0%BF%D0%B0%D0%B4_%D0%A1%D0%A0%D0%A1%D0%A0" TargetMode="External"/><Relationship Id="rId34" Type="http://schemas.openxmlformats.org/officeDocument/2006/relationships/hyperlink" Target="http://ua-referat.com/%D0%95%D0%BA%D0%BE%D0%BD%D0%BE%D0%BC%D1%96%D0%BA%D0%B0" TargetMode="External"/><Relationship Id="rId42" Type="http://schemas.openxmlformats.org/officeDocument/2006/relationships/hyperlink" Target="https://uk.wikipedia.org/wiki/%D0%A8%D0%BB%D1%8F%D1%85%D1%82%D0%B0" TargetMode="External"/><Relationship Id="rId47" Type="http://schemas.openxmlformats.org/officeDocument/2006/relationships/hyperlink" Target="http://ua-referat.com/%D0%A0%D0%BE%D0%B7%D0%B2%D0%B8%D1%82%D0%BE%D0%BA" TargetMode="External"/><Relationship Id="rId50" Type="http://schemas.openxmlformats.org/officeDocument/2006/relationships/hyperlink" Target="http://uk.wikipedia.7val.com/wiki/&#1057;&#1083;&#1086;&#1074;'&#1103;&#1085;&#1080;" TargetMode="External"/><Relationship Id="rId55" Type="http://schemas.openxmlformats.org/officeDocument/2006/relationships/hyperlink" Target="http://www.hist.msu.ru/Departments/Slavs/study.htm" TargetMode="External"/><Relationship Id="rId7" Type="http://schemas.openxmlformats.org/officeDocument/2006/relationships/footnotes" Target="footnotes.xml"/><Relationship Id="rId12" Type="http://schemas.openxmlformats.org/officeDocument/2006/relationships/hyperlink" Target="http://ua-referat.com/%D0%A0%D0%BE%D1%81%D1%96%D1%8F" TargetMode="External"/><Relationship Id="rId17" Type="http://schemas.openxmlformats.org/officeDocument/2006/relationships/hyperlink" Target="http://ua-referat.com/%D0%95%D0%BA%D0%BE%D0%BD%D0%BE%D0%BC%D1%96%D0%BA%D0%B0" TargetMode="External"/><Relationship Id="rId25" Type="http://schemas.openxmlformats.org/officeDocument/2006/relationships/hyperlink" Target="http://edufuture.biz/index.php?title=%D0%A3%D1%82%D0%B2%D0%BE%D1%80%D0%B5%D0%BD%D0%BD%D1%8F_%D0%B0%D0%BD%D0%B3%D0%BB%D1%96%D0%B9%D1%81%D1%8C%D0%BA%D0%BE%D0%B3%D0%BE_%D0%BF%D0%B0%D1%80%D0%BB%D0%B0%D0%BC%D0%B5%D0%BD%D1%82%D1%83._%D0%9F%D0%BE%D0%B2%D0%BD%D1%96_%D1%83%D1%80%D0%BE%D0%BA%D0%B8" TargetMode="External"/><Relationship Id="rId33" Type="http://schemas.openxmlformats.org/officeDocument/2006/relationships/hyperlink" Target="http://ua-referat.com/%D0%A0%D0%B5%D0%B2%D0%BE%D0%BB%D1%8E%D1%86%D1%96%D1%8F" TargetMode="External"/><Relationship Id="rId38" Type="http://schemas.openxmlformats.org/officeDocument/2006/relationships/hyperlink" Target="http://istoriya.in.ua/absolyutna-monarhiya-v-rosiyi.html" TargetMode="External"/><Relationship Id="rId46" Type="http://schemas.openxmlformats.org/officeDocument/2006/relationships/hyperlink" Target="http://ua-referat.com/%D0%9F%D1%80%D0%BE%D1%86%D0%B5%D1%81" TargetMode="External"/><Relationship Id="rId2" Type="http://schemas.openxmlformats.org/officeDocument/2006/relationships/numbering" Target="numbering.xml"/><Relationship Id="rId16" Type="http://schemas.openxmlformats.org/officeDocument/2006/relationships/hyperlink" Target="http://ua-referat.com/%D0%9A%D0%BE%D1%80%D0%BD%D1%96%D0%BB%D0%BE%D0%B2_%D0%91%D0%9F" TargetMode="External"/><Relationship Id="rId20" Type="http://schemas.openxmlformats.org/officeDocument/2006/relationships/hyperlink" Target="http://ua-referat.com/%D0%95%D0%BA%D0%BE%D0%BD%D0%BE%D0%BC%D1%96%D0%BA%D0%B0" TargetMode="External"/><Relationship Id="rId29" Type="http://schemas.openxmlformats.org/officeDocument/2006/relationships/hyperlink" Target="http://znaimo.com.ua/%D0%A6%D0%B8%D0%B2%D1%96%D0%BB%D1%8C%D0%BD%D1%96_%D0%BF%D0%B0%D1%80%D1%82%D0%BD%D0%B5%D1%80%D1%81%D1%82%D0%B2%D0%B0_%D0%B2_%D0%A7%D0%B5%D1%85%D1%96%D1%97" TargetMode="External"/><Relationship Id="rId41" Type="http://schemas.openxmlformats.org/officeDocument/2006/relationships/hyperlink" Target="http://ru.wikipedia.org/wiki/&#1060;&#1072;&#1081;&#1083;:Slavic_europe.png" TargetMode="External"/><Relationship Id="rId54" Type="http://schemas.openxmlformats.org/officeDocument/2006/relationships/hyperlink" Target="http://www.runitsa.ru/publications/publication_106.ph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ua-referat.com/%D0%A1%D1%82%D0%BE%D0%BB%D0%B8%D0%BF%D1%96%D0%BD" TargetMode="External"/><Relationship Id="rId24" Type="http://schemas.openxmlformats.org/officeDocument/2006/relationships/hyperlink" Target="http://edufuture.biz/index.php?title=%D0%A2%D0%B5%D0%BC%D0%B0_29._%D0%9E%D1%81%D0%B2%D1%96%D1%87%D0%B5%D0%BD%D0%B8%D0%B9_%D0%B0%D0%B1%D1%81%D0%BE%D0%BB%D1%8E%D1%82%D0%B8%D0%B7%D0%BC.%D0%9F%D1%80%D1%83%D1%81%D1%81%D1%8C%D0%BA%D0%B5_%D0%BA%D0%BE%D1%80%D0%BE%D0%BB%D1%96%D0%B2%D1%81%D1%82%D0%B2%D0%BE." TargetMode="External"/><Relationship Id="rId32" Type="http://schemas.openxmlformats.org/officeDocument/2006/relationships/hyperlink" Target="http://ua-referat.com/%D0%A0%D0%BE%D1%81%D1%96%D1%8F" TargetMode="External"/><Relationship Id="rId37" Type="http://schemas.openxmlformats.org/officeDocument/2006/relationships/hyperlink" Target="http://ua-referat.com/%D0%A0%D0%BE%D0%B7%D0%B2%D0%B8%D1%82%D0%BE%D0%BA" TargetMode="External"/><Relationship Id="rId40" Type="http://schemas.openxmlformats.org/officeDocument/2006/relationships/hyperlink" Target="http://istoriya.in.ua/formuvannya-kuletu-osobistosti-v-30-i-roki.html" TargetMode="External"/><Relationship Id="rId45" Type="http://schemas.openxmlformats.org/officeDocument/2006/relationships/hyperlink" Target="http://ua-referat.com/%D0%A1%D1%82%D0%B0%D0%BB%D1%96%D0%BD" TargetMode="External"/><Relationship Id="rId53" Type="http://schemas.openxmlformats.org/officeDocument/2006/relationships/hyperlink" Target="http://www.slav-seti.ru/?p=5039" TargetMode="External"/><Relationship Id="rId58"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ua-referat.com/%D0%A0%D0%BE%D0%B7%D0%B3%D1%80%D0%BE%D0%BC" TargetMode="External"/><Relationship Id="rId23" Type="http://schemas.openxmlformats.org/officeDocument/2006/relationships/hyperlink" Target="http://edufuture.biz/index.php?title=%D0%92%D0%BF%D0%BB%D0%B8%D0%B2_%D0%B0%D0%B3%D1%80%D0%B0%D1%80%D0%BD%D0%BE%D1%97_%D1%80%D0%B5%D1%84%D0%BE%D1%80%D0%BC%D0%B8_%D1%83%D1%80%D1%8F%D0%B4%D1%83_%D0%A4%D1%80%D0%B0%D0%BD%D1%86%D0%B0-%D0%99%D0%BE%D1%81%D0%B8%D1%84%D0%B0_1848_%D1%80._%D0%A1%D0%B5%D0%BB%D1%8F%D0%BD%D1%81%D1%8C%D0%BA%D0%B0_%D1%80%D0%B5%D1%84%D0%BE%D1%80%D0%BC%D0%B0_1861_%D1%80._%D1%83_%D0%9D%D0%B0%D0%B4%D0%B4%D0%BD%D1%96%D0%BF%D1%80%D1%8F%D0%BD%D1%81%D1%8C%D0%BA%D1%96%D0%B9_%D0%A3%D0%BA%D1%80%D0%B0%D1%97%D0%BD%D1%96._%D0%9A%D0%B0%D0%BF%D1%96%D1%82%D0%B0%D0%BB%D1%96%D0%B7%D0%B0%D1%86%D1%96%D1%8F._%D0%A0%D0%B8%D0%BD%D0%BA%D0%BE%D0%B2%D1%96_%D0%B2%D1%96%D0%B4%D0%BD%D0%BE%D1%81%D0%B8%D0%BD%D0%B8" TargetMode="External"/><Relationship Id="rId28" Type="http://schemas.openxmlformats.org/officeDocument/2006/relationships/hyperlink" Target="http://znaimo.com.ua/%D0%A8%D0%B5%D0%BD%D0%B3%D0%B5%D0%BD%D1%81%D1%8C%D0%BA%D0%B0_%D0%B7%D0%BE%D0%BD%D0%B0" TargetMode="External"/><Relationship Id="rId36" Type="http://schemas.openxmlformats.org/officeDocument/2006/relationships/hyperlink" Target="http://ua-referat.com/%D0%A0%D0%BE%D0%B7%D0%BF%D0%B0%D0%B4_%D0%A1%D0%A0%D0%A1%D0%A0" TargetMode="External"/><Relationship Id="rId49" Type="http://schemas.openxmlformats.org/officeDocument/2006/relationships/hyperlink" Target="http://ru.wikipedia.org/wiki/&#1060;&#1072;&#1081;&#1083;:Slavic_europe.png" TargetMode="External"/><Relationship Id="rId57" Type="http://schemas.openxmlformats.org/officeDocument/2006/relationships/fontTable" Target="fontTable.xml"/><Relationship Id="rId10" Type="http://schemas.openxmlformats.org/officeDocument/2006/relationships/hyperlink" Target="http://ua-referat.com/%D0%A0%D0%B5%D0%B2%D0%BE%D0%BB%D1%8E%D1%86%D1%96%D1%8F" TargetMode="External"/><Relationship Id="rId19" Type="http://schemas.openxmlformats.org/officeDocument/2006/relationships/hyperlink" Target="http://ua-referat.com/%D0%A1%D1%82%D0%B0%D0%BB%D1%96%D0%BD" TargetMode="External"/><Relationship Id="rId31" Type="http://schemas.openxmlformats.org/officeDocument/2006/relationships/hyperlink" Target="http://istoriya.in.ua/konsuletativna-grupa-politichnih-partij.html" TargetMode="External"/><Relationship Id="rId44" Type="http://schemas.openxmlformats.org/officeDocument/2006/relationships/hyperlink" Target="https://uk.wikipedia.org/wiki/%D0%9F%D1%80%D0%B8%D0%B2%D1%96%D0%BB%D0%B5%D0%B9" TargetMode="External"/><Relationship Id="rId52" Type="http://schemas.openxmlformats.org/officeDocument/2006/relationships/hyperlink" Target="http://iskunstvo.narod.ru/edu/istorijaslavjancastj1.htm" TargetMode="External"/><Relationship Id="rId4" Type="http://schemas.microsoft.com/office/2007/relationships/stylesWithEffects" Target="stylesWithEffects.xml"/><Relationship Id="rId9" Type="http://schemas.openxmlformats.org/officeDocument/2006/relationships/hyperlink" Target="http://ua-referat.com/%D0%95%D0%BA%D0%BE%D0%BD%D0%BE%D0%BC%D1%96%D0%BA%D0%B0" TargetMode="External"/><Relationship Id="rId14" Type="http://schemas.openxmlformats.org/officeDocument/2006/relationships/hyperlink" Target="http://ua-referat.com/%D0%9A%D1%80%D0%B8%D0%B7%D0%B8_%D0%A2%D0%B8%D0%BC%D1%87%D0%B0%D1%81%D0%BE%D0%B2%D0%BE%D0%B3%D0%BE_%D0%A3%D0%A0%D0%AF%D0%94%D0%A3" TargetMode="External"/><Relationship Id="rId22" Type="http://schemas.openxmlformats.org/officeDocument/2006/relationships/hyperlink" Target="http://ua-referat.com/%D0%A0%D0%BE%D0%B7%D0%B2%D0%B8%D1%82%D0%BE%D0%BA" TargetMode="External"/><Relationship Id="rId27" Type="http://schemas.openxmlformats.org/officeDocument/2006/relationships/hyperlink" Target="http://znaimo.com.ua/%D0%84%D0%B2%D1%80%D0%BE%D0%BF%D0%B5%D0%B9%D1%81%D1%8C%D0%BA%D0%B8%D0%B9_%D1%81%D0%BE%D1%8E%D0%B7" TargetMode="External"/><Relationship Id="rId30" Type="http://schemas.openxmlformats.org/officeDocument/2006/relationships/hyperlink" Target="http://istoriya.in.ua/kostroma-dzerkalo-rosijsekoyi-istoriyi.html" TargetMode="External"/><Relationship Id="rId35" Type="http://schemas.openxmlformats.org/officeDocument/2006/relationships/hyperlink" Target="http://ua-referat.com/%D0%A1%D1%82%D0%B0%D0%BB%D1%96%D0%BD" TargetMode="External"/><Relationship Id="rId43" Type="http://schemas.openxmlformats.org/officeDocument/2006/relationships/hyperlink" Target="https://uk.wikipedia.org/wiki/%D0%9F%D1%80%D0%B8%D0%B2%D1%96%D0%BB%D0%B5%D1%97_%D1%88%D0%BB%D1%8F%D1%85%D0%B5%D1%82%D1%81%D1%8C%D0%BA%D1%96" TargetMode="External"/><Relationship Id="rId48" Type="http://schemas.openxmlformats.org/officeDocument/2006/relationships/hyperlink" Target="http://www.hrono.ru/libris/lib_g/gudz2.php" TargetMode="External"/><Relationship Id="rId56" Type="http://schemas.openxmlformats.org/officeDocument/2006/relationships/header" Target="header1.xml"/><Relationship Id="rId8" Type="http://schemas.openxmlformats.org/officeDocument/2006/relationships/endnotes" Target="endnotes.xml"/><Relationship Id="rId51" Type="http://schemas.openxmlformats.org/officeDocument/2006/relationships/hyperlink" Target="http://slavs.org.ua/tainy-slavyanskoi-tsivilizatsii"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9D3120-3A56-4BD9-A6A6-9846D6138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3694</TotalTime>
  <Pages>292</Pages>
  <Words>326073</Words>
  <Characters>185862</Characters>
  <Application>Microsoft Office Word</Application>
  <DocSecurity>0</DocSecurity>
  <Lines>1548</Lines>
  <Paragraphs>1021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510914</CharactersWithSpaces>
  <SharedDoc>false</SharedDoc>
  <HLinks>
    <vt:vector size="84" baseType="variant">
      <vt:variant>
        <vt:i4>3866681</vt:i4>
      </vt:variant>
      <vt:variant>
        <vt:i4>39</vt:i4>
      </vt:variant>
      <vt:variant>
        <vt:i4>0</vt:i4>
      </vt:variant>
      <vt:variant>
        <vt:i4>5</vt:i4>
      </vt:variant>
      <vt:variant>
        <vt:lpwstr>http://www.hist.msu.ru/Departments/Slavs/study.htm</vt:lpwstr>
      </vt:variant>
      <vt:variant>
        <vt:lpwstr/>
      </vt:variant>
      <vt:variant>
        <vt:i4>7798814</vt:i4>
      </vt:variant>
      <vt:variant>
        <vt:i4>36</vt:i4>
      </vt:variant>
      <vt:variant>
        <vt:i4>0</vt:i4>
      </vt:variant>
      <vt:variant>
        <vt:i4>5</vt:i4>
      </vt:variant>
      <vt:variant>
        <vt:lpwstr>http://www.runitsa.ru/publications/publication_106.php</vt:lpwstr>
      </vt:variant>
      <vt:variant>
        <vt:lpwstr/>
      </vt:variant>
      <vt:variant>
        <vt:i4>3342372</vt:i4>
      </vt:variant>
      <vt:variant>
        <vt:i4>33</vt:i4>
      </vt:variant>
      <vt:variant>
        <vt:i4>0</vt:i4>
      </vt:variant>
      <vt:variant>
        <vt:i4>5</vt:i4>
      </vt:variant>
      <vt:variant>
        <vt:lpwstr>http://www.slav-seti.ru/?p=5039</vt:lpwstr>
      </vt:variant>
      <vt:variant>
        <vt:lpwstr/>
      </vt:variant>
      <vt:variant>
        <vt:i4>8192062</vt:i4>
      </vt:variant>
      <vt:variant>
        <vt:i4>30</vt:i4>
      </vt:variant>
      <vt:variant>
        <vt:i4>0</vt:i4>
      </vt:variant>
      <vt:variant>
        <vt:i4>5</vt:i4>
      </vt:variant>
      <vt:variant>
        <vt:lpwstr>http://iskunstvo.narod.ru/edu/istorijaslavjancastj1.htm</vt:lpwstr>
      </vt:variant>
      <vt:variant>
        <vt:lpwstr/>
      </vt:variant>
      <vt:variant>
        <vt:i4>8257644</vt:i4>
      </vt:variant>
      <vt:variant>
        <vt:i4>27</vt:i4>
      </vt:variant>
      <vt:variant>
        <vt:i4>0</vt:i4>
      </vt:variant>
      <vt:variant>
        <vt:i4>5</vt:i4>
      </vt:variant>
      <vt:variant>
        <vt:lpwstr>http://slavs.org.ua/tainy-slavyanskoi-tsivilizatsii</vt:lpwstr>
      </vt:variant>
      <vt:variant>
        <vt:lpwstr/>
      </vt:variant>
      <vt:variant>
        <vt:i4>722006</vt:i4>
      </vt:variant>
      <vt:variant>
        <vt:i4>24</vt:i4>
      </vt:variant>
      <vt:variant>
        <vt:i4>0</vt:i4>
      </vt:variant>
      <vt:variant>
        <vt:i4>5</vt:i4>
      </vt:variant>
      <vt:variant>
        <vt:lpwstr>http://uk.wikipedia.7val.com/wiki/Слов'яни</vt:lpwstr>
      </vt:variant>
      <vt:variant>
        <vt:lpwstr/>
      </vt:variant>
      <vt:variant>
        <vt:i4>1114126</vt:i4>
      </vt:variant>
      <vt:variant>
        <vt:i4>21</vt:i4>
      </vt:variant>
      <vt:variant>
        <vt:i4>0</vt:i4>
      </vt:variant>
      <vt:variant>
        <vt:i4>5</vt:i4>
      </vt:variant>
      <vt:variant>
        <vt:lpwstr>http://ru.wikipedia.org/wiki/Файл:Slavic_europe.png</vt:lpwstr>
      </vt:variant>
      <vt:variant>
        <vt:lpwstr/>
      </vt:variant>
      <vt:variant>
        <vt:i4>3014671</vt:i4>
      </vt:variant>
      <vt:variant>
        <vt:i4>18</vt:i4>
      </vt:variant>
      <vt:variant>
        <vt:i4>0</vt:i4>
      </vt:variant>
      <vt:variant>
        <vt:i4>5</vt:i4>
      </vt:variant>
      <vt:variant>
        <vt:lpwstr>http://www.hrono.ru/libris/lib_g/gudz2.php</vt:lpwstr>
      </vt:variant>
      <vt:variant>
        <vt:lpwstr/>
      </vt:variant>
      <vt:variant>
        <vt:i4>2228268</vt:i4>
      </vt:variant>
      <vt:variant>
        <vt:i4>15</vt:i4>
      </vt:variant>
      <vt:variant>
        <vt:i4>0</vt:i4>
      </vt:variant>
      <vt:variant>
        <vt:i4>5</vt:i4>
      </vt:variant>
      <vt:variant>
        <vt:lpwstr>http://ua-referat.com/%D0%A0%D0%BE%D0%B7%D0%B2%D0%B8%D1%82%D0%BE%D0%BA</vt:lpwstr>
      </vt:variant>
      <vt:variant>
        <vt:lpwstr/>
      </vt:variant>
      <vt:variant>
        <vt:i4>8192116</vt:i4>
      </vt:variant>
      <vt:variant>
        <vt:i4>12</vt:i4>
      </vt:variant>
      <vt:variant>
        <vt:i4>0</vt:i4>
      </vt:variant>
      <vt:variant>
        <vt:i4>5</vt:i4>
      </vt:variant>
      <vt:variant>
        <vt:lpwstr>http://ua-referat.com/%D0%9F%D1%80%D0%BE%D1%86%D0%B5%D1%81</vt:lpwstr>
      </vt:variant>
      <vt:variant>
        <vt:lpwstr/>
      </vt:variant>
      <vt:variant>
        <vt:i4>8323190</vt:i4>
      </vt:variant>
      <vt:variant>
        <vt:i4>9</vt:i4>
      </vt:variant>
      <vt:variant>
        <vt:i4>0</vt:i4>
      </vt:variant>
      <vt:variant>
        <vt:i4>5</vt:i4>
      </vt:variant>
      <vt:variant>
        <vt:lpwstr>http://ua-referat.com/%D0%A1%D1%82%D0%B0%D0%BB%D1%96%D0%BD</vt:lpwstr>
      </vt:variant>
      <vt:variant>
        <vt:lpwstr/>
      </vt:variant>
      <vt:variant>
        <vt:i4>2883646</vt:i4>
      </vt:variant>
      <vt:variant>
        <vt:i4>6</vt:i4>
      </vt:variant>
      <vt:variant>
        <vt:i4>0</vt:i4>
      </vt:variant>
      <vt:variant>
        <vt:i4>5</vt:i4>
      </vt:variant>
      <vt:variant>
        <vt:lpwstr>https://uk.wikipedia.org/wiki/%D0%9F%D1%80%D0%B8%D0%B2%D1%96%D0%BB%D0%B5%D0%B9</vt:lpwstr>
      </vt:variant>
      <vt:variant>
        <vt:lpwstr/>
      </vt:variant>
      <vt:variant>
        <vt:i4>7864326</vt:i4>
      </vt:variant>
      <vt:variant>
        <vt:i4>3</vt:i4>
      </vt:variant>
      <vt:variant>
        <vt:i4>0</vt:i4>
      </vt:variant>
      <vt:variant>
        <vt:i4>5</vt:i4>
      </vt:variant>
      <vt:variant>
        <vt:lpwstr>https://uk.wikipedia.org/wiki/%D0%9F%D1%80%D0%B8%D0%B2%D1%96%D0%BB%D0%B5%D1%97_%D1%88%D0%BB%D1%8F%D1%85%D0%B5%D1%82%D1%81%D1%8C%D0%BA%D1%96</vt:lpwstr>
      </vt:variant>
      <vt:variant>
        <vt:lpwstr/>
      </vt:variant>
      <vt:variant>
        <vt:i4>2293820</vt:i4>
      </vt:variant>
      <vt:variant>
        <vt:i4>0</vt:i4>
      </vt:variant>
      <vt:variant>
        <vt:i4>0</vt:i4>
      </vt:variant>
      <vt:variant>
        <vt:i4>5</vt:i4>
      </vt:variant>
      <vt:variant>
        <vt:lpwstr>https://uk.wikipedia.org/wiki/%D0%A8%D0%BB%D1%8F%D1%85%D1%82%D0%B0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248</cp:revision>
  <dcterms:created xsi:type="dcterms:W3CDTF">2018-12-03T10:00:00Z</dcterms:created>
  <dcterms:modified xsi:type="dcterms:W3CDTF">2018-12-10T08:40:00Z</dcterms:modified>
</cp:coreProperties>
</file>